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0E429" w14:textId="4C0663C9" w:rsidR="00724763" w:rsidRDefault="003402BB" w:rsidP="003402BB">
      <w:pPr>
        <w:pStyle w:val="Heading1"/>
      </w:pPr>
      <w:r>
        <w:t>Hotkeys</w:t>
      </w:r>
    </w:p>
    <w:p w14:paraId="69F16DDA" w14:textId="735DAFEA" w:rsidR="003402BB" w:rsidRDefault="003402BB" w:rsidP="003402BB">
      <w:r w:rsidRPr="003402BB">
        <w:rPr>
          <w:b/>
        </w:rPr>
        <w:t>F3</w:t>
      </w:r>
      <w:r>
        <w:t xml:space="preserve"> to show the capture window</w:t>
      </w:r>
    </w:p>
    <w:p w14:paraId="2C3DFC3D" w14:textId="52D50938" w:rsidR="003402BB" w:rsidRDefault="003402BB" w:rsidP="003402BB">
      <w:r w:rsidRPr="003402BB">
        <w:rPr>
          <w:b/>
        </w:rPr>
        <w:t>F3</w:t>
      </w:r>
      <w:r>
        <w:t xml:space="preserve"> to start recording</w:t>
      </w:r>
    </w:p>
    <w:p w14:paraId="51CF94F1" w14:textId="5D1688B0" w:rsidR="003402BB" w:rsidRDefault="003402BB" w:rsidP="003402BB">
      <w:r w:rsidRPr="003402BB">
        <w:rPr>
          <w:b/>
        </w:rPr>
        <w:t>F3</w:t>
      </w:r>
      <w:r>
        <w:t xml:space="preserve"> to stop recording</w:t>
      </w:r>
    </w:p>
    <w:p w14:paraId="4486A9F2" w14:textId="7DDD315F" w:rsidR="005A7AD2" w:rsidRDefault="005A7AD2" w:rsidP="003402BB">
      <w:r w:rsidRPr="005A7AD2">
        <w:rPr>
          <w:b/>
        </w:rPr>
        <w:t>DoubleClick</w:t>
      </w:r>
      <w:r>
        <w:t xml:space="preserve"> on the Icon show</w:t>
      </w:r>
      <w:r w:rsidR="00AC2553">
        <w:t>s</w:t>
      </w:r>
      <w:r>
        <w:t xml:space="preserve"> the capture window or stops recording if it’s active</w:t>
      </w:r>
    </w:p>
    <w:p w14:paraId="76A5A640" w14:textId="5FD48EAE" w:rsidR="005A7AD2" w:rsidRDefault="005A7AD2" w:rsidP="003402BB">
      <w:r>
        <w:rPr>
          <w:noProof/>
        </w:rPr>
        <w:drawing>
          <wp:inline distT="0" distB="0" distL="0" distR="0" wp14:anchorId="73510238" wp14:editId="22158E6C">
            <wp:extent cx="512445" cy="3810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99AD673" wp14:editId="6FA58E04">
            <wp:extent cx="561340" cy="367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5809B" w14:textId="7B7F84D0" w:rsidR="003402BB" w:rsidRDefault="003402BB" w:rsidP="003402BB">
      <w:pPr>
        <w:pStyle w:val="Heading1"/>
      </w:pPr>
      <w:r>
        <w:t>Navigation</w:t>
      </w:r>
    </w:p>
    <w:p w14:paraId="47847F18" w14:textId="08A5D62F" w:rsidR="005A7AD2" w:rsidRPr="005A7AD2" w:rsidRDefault="005A7AD2" w:rsidP="005A7AD2">
      <w:r>
        <w:rPr>
          <w:noProof/>
        </w:rPr>
        <w:drawing>
          <wp:inline distT="0" distB="0" distL="0" distR="0" wp14:anchorId="1BE6F110" wp14:editId="3BB1B947">
            <wp:extent cx="1399540" cy="1385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9C87B" w14:textId="19279D01" w:rsidR="003402BB" w:rsidRDefault="007B2B32" w:rsidP="003402BB">
      <w:r>
        <w:t>“</w:t>
      </w:r>
      <w:r w:rsidR="003402BB" w:rsidRPr="00D2005B">
        <w:rPr>
          <w:b/>
        </w:rPr>
        <w:t>Hide</w:t>
      </w:r>
      <w:r>
        <w:t>” button</w:t>
      </w:r>
      <w:r w:rsidR="003402BB">
        <w:t xml:space="preserve"> move</w:t>
      </w:r>
      <w:r w:rsidR="00D2005B">
        <w:t>s</w:t>
      </w:r>
      <w:r w:rsidR="003402BB">
        <w:t xml:space="preserve"> the capture window into</w:t>
      </w:r>
      <w:r>
        <w:t xml:space="preserve"> the</w:t>
      </w:r>
      <w:r w:rsidR="003402BB">
        <w:t xml:space="preserve"> tray</w:t>
      </w:r>
      <w:r w:rsidR="00DD1DD7">
        <w:t>. T</w:t>
      </w:r>
      <w:r w:rsidR="003402BB">
        <w:t xml:space="preserve">o close </w:t>
      </w:r>
      <w:r w:rsidR="00DD1DD7">
        <w:t xml:space="preserve">the </w:t>
      </w:r>
      <w:proofErr w:type="gramStart"/>
      <w:r w:rsidR="00DD1DD7">
        <w:t>program</w:t>
      </w:r>
      <w:proofErr w:type="gramEnd"/>
      <w:r w:rsidR="003402BB">
        <w:t xml:space="preserve"> you need to press “</w:t>
      </w:r>
      <w:r w:rsidR="003402BB" w:rsidRPr="00D2005B">
        <w:rPr>
          <w:b/>
        </w:rPr>
        <w:t>Exit</w:t>
      </w:r>
      <w:r w:rsidR="003402BB">
        <w:t>”.</w:t>
      </w:r>
    </w:p>
    <w:p w14:paraId="1DBD2ADA" w14:textId="349DEE25" w:rsidR="003402BB" w:rsidRDefault="003402BB" w:rsidP="003402BB">
      <w:r w:rsidRPr="003B50A7">
        <w:rPr>
          <w:color w:val="FF0000"/>
        </w:rPr>
        <w:t>!!!</w:t>
      </w:r>
      <w:r>
        <w:t xml:space="preserve"> Two instances can’t be run at the same time.</w:t>
      </w:r>
    </w:p>
    <w:p w14:paraId="23D921CF" w14:textId="79C611DC" w:rsidR="003402BB" w:rsidRDefault="00D2005B" w:rsidP="003402BB">
      <w:r>
        <w:t>“</w:t>
      </w:r>
      <w:r w:rsidRPr="00D2005B">
        <w:rPr>
          <w:b/>
        </w:rPr>
        <w:t>Go to Folder</w:t>
      </w:r>
      <w:r>
        <w:t>” opens video containing folder.</w:t>
      </w:r>
    </w:p>
    <w:p w14:paraId="3F0E92B0" w14:textId="1F5143D6" w:rsidR="00D2005B" w:rsidRDefault="00D2005B" w:rsidP="003402BB">
      <w:r>
        <w:t>“</w:t>
      </w:r>
      <w:r w:rsidRPr="00D2005B">
        <w:rPr>
          <w:b/>
        </w:rPr>
        <w:t>About</w:t>
      </w:r>
      <w:r>
        <w:t>” opens this document.</w:t>
      </w:r>
    </w:p>
    <w:p w14:paraId="0BA42510" w14:textId="38F3324B" w:rsidR="00D2005B" w:rsidRDefault="00D2005B" w:rsidP="003402BB">
      <w:r>
        <w:t>“</w:t>
      </w:r>
      <w:r w:rsidRPr="00D2005B">
        <w:rPr>
          <w:b/>
        </w:rPr>
        <w:t>Exit</w:t>
      </w:r>
      <w:r>
        <w:t>” closes the program.</w:t>
      </w:r>
    </w:p>
    <w:p w14:paraId="64DD480D" w14:textId="21BDD990" w:rsidR="00D2005B" w:rsidRDefault="00D2005B" w:rsidP="003402BB">
      <w:r>
        <w:t>“</w:t>
      </w:r>
      <w:r w:rsidRPr="00D2005B">
        <w:rPr>
          <w:b/>
        </w:rPr>
        <w:t>Stop</w:t>
      </w:r>
      <w:r>
        <w:t>” stops recording. The button is active only during recording.</w:t>
      </w:r>
    </w:p>
    <w:p w14:paraId="0B502ABA" w14:textId="3D2BE143" w:rsidR="00F47F08" w:rsidRDefault="00F47F08" w:rsidP="003402BB"/>
    <w:p w14:paraId="576D903E" w14:textId="206C1276" w:rsidR="00F47F08" w:rsidRDefault="00143A9F" w:rsidP="00F47F08">
      <w:pPr>
        <w:pStyle w:val="Heading1"/>
      </w:pPr>
      <w:r>
        <w:lastRenderedPageBreak/>
        <w:t xml:space="preserve">The capture </w:t>
      </w:r>
      <w:proofErr w:type="gramStart"/>
      <w:r>
        <w:t>window</w:t>
      </w:r>
      <w:proofErr w:type="gramEnd"/>
    </w:p>
    <w:p w14:paraId="5598764C" w14:textId="337859B9" w:rsidR="00F47F08" w:rsidRDefault="00F47F08" w:rsidP="00F47F08">
      <w:r>
        <w:rPr>
          <w:noProof/>
        </w:rPr>
        <w:drawing>
          <wp:inline distT="0" distB="0" distL="0" distR="0" wp14:anchorId="6F07AC00" wp14:editId="6FAF4F0B">
            <wp:extent cx="3572774" cy="245918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788" cy="247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6EA72" w14:textId="3772A60A" w:rsidR="00F47F08" w:rsidRDefault="00F47F08" w:rsidP="00F47F08">
      <w:r>
        <w:t xml:space="preserve"> “</w:t>
      </w:r>
      <w:r w:rsidRPr="008D6D85">
        <w:rPr>
          <w:b/>
        </w:rPr>
        <w:t>Start</w:t>
      </w:r>
      <w:r>
        <w:t>” starts recording</w:t>
      </w:r>
    </w:p>
    <w:p w14:paraId="5A450298" w14:textId="6D1028B4" w:rsidR="00F47F08" w:rsidRDefault="00F47F08" w:rsidP="00F47F08">
      <w:r>
        <w:t>“</w:t>
      </w:r>
      <w:r w:rsidRPr="008D6D85">
        <w:rPr>
          <w:b/>
        </w:rPr>
        <w:t>Capture Window (off)</w:t>
      </w:r>
      <w:r>
        <w:t>” on/off capture mode</w:t>
      </w:r>
    </w:p>
    <w:p w14:paraId="1FF6687F" w14:textId="31A9D2C6" w:rsidR="00F47F08" w:rsidRDefault="00F47F08" w:rsidP="00F47F08">
      <w:r>
        <w:t xml:space="preserve">Right bottom corner – resize </w:t>
      </w:r>
      <w:r w:rsidR="001D05FA">
        <w:t>window</w:t>
      </w:r>
    </w:p>
    <w:p w14:paraId="289C468D" w14:textId="515C4ED2" w:rsidR="00143A9F" w:rsidRDefault="001D05FA" w:rsidP="00F47F08">
      <w:r>
        <w:t xml:space="preserve">The capture window is </w:t>
      </w:r>
      <w:r w:rsidRPr="008D6D85">
        <w:rPr>
          <w:u w:val="single"/>
        </w:rPr>
        <w:t>draggable</w:t>
      </w:r>
    </w:p>
    <w:p w14:paraId="4AF602AA" w14:textId="27418D2F" w:rsidR="00143A9F" w:rsidRDefault="00143A9F" w:rsidP="006909EA">
      <w:pPr>
        <w:pStyle w:val="Heading1"/>
      </w:pPr>
      <w:r>
        <w:t>Recording</w:t>
      </w:r>
    </w:p>
    <w:p w14:paraId="236BACEC" w14:textId="6DF39CC6" w:rsidR="006909EA" w:rsidRDefault="006909EA" w:rsidP="00143A9F">
      <w:r>
        <w:rPr>
          <w:noProof/>
        </w:rPr>
        <w:drawing>
          <wp:inline distT="0" distB="0" distL="0" distR="0" wp14:anchorId="7995ABC8" wp14:editId="7D54C551">
            <wp:extent cx="3290455" cy="2346909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808" cy="236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F4EF5" w14:textId="7F4FD97F" w:rsidR="00886138" w:rsidRDefault="003B50A7" w:rsidP="00143A9F">
      <w:r w:rsidRPr="003B50A7">
        <w:rPr>
          <w:color w:val="FF0000"/>
        </w:rPr>
        <w:t xml:space="preserve">!!! </w:t>
      </w:r>
      <w:r w:rsidR="00886138">
        <w:t>Only area inside the red border will be recorded</w:t>
      </w:r>
      <w:r w:rsidR="008D6D85">
        <w:t>.</w:t>
      </w:r>
    </w:p>
    <w:p w14:paraId="43F04BAD" w14:textId="0CCBBE4A" w:rsidR="008D6D85" w:rsidRDefault="008D6D85" w:rsidP="00143A9F">
      <w:r w:rsidRPr="003B50A7">
        <w:rPr>
          <w:color w:val="FF0000"/>
        </w:rPr>
        <w:t xml:space="preserve">!!! </w:t>
      </w:r>
      <w:r>
        <w:t>Once you started recording you can’t move or drag the recording window.</w:t>
      </w:r>
    </w:p>
    <w:p w14:paraId="0F273E7D" w14:textId="18D21081" w:rsidR="00886138" w:rsidRDefault="00886138" w:rsidP="00143A9F">
      <w:r>
        <w:t>“</w:t>
      </w:r>
      <w:r w:rsidRPr="003B50A7">
        <w:rPr>
          <w:b/>
        </w:rPr>
        <w:t>Stop Recording</w:t>
      </w:r>
      <w:r>
        <w:t>” stops recording</w:t>
      </w:r>
    </w:p>
    <w:p w14:paraId="4DCFE2D4" w14:textId="29D7340F" w:rsidR="006909EA" w:rsidRDefault="006909EA" w:rsidP="00143A9F">
      <w:r>
        <w:lastRenderedPageBreak/>
        <w:t>“</w:t>
      </w:r>
      <w:r w:rsidRPr="006909EA">
        <w:rPr>
          <w:b/>
        </w:rPr>
        <w:t>T</w:t>
      </w:r>
      <w:r>
        <w:t>” – enables text mode. Click anywhere and start typing (only one text popup can be on the screen, if you click somewhere else the popup will disappear and a new text popup will show up)</w:t>
      </w:r>
    </w:p>
    <w:p w14:paraId="0F8F3635" w14:textId="58135D9E" w:rsidR="006909EA" w:rsidRDefault="006909EA" w:rsidP="00143A9F">
      <w:r>
        <w:t>“</w:t>
      </w:r>
      <w:r w:rsidR="008D6D85" w:rsidRPr="008D6D85">
        <w:rPr>
          <w:rFonts w:ascii="Cambria Math" w:hAnsi="Cambria Math" w:cs="Cambria Math"/>
          <w:b/>
          <w:color w:val="FF0000"/>
          <w:sz w:val="19"/>
          <w:szCs w:val="19"/>
        </w:rPr>
        <w:t>▭</w:t>
      </w:r>
      <w:r>
        <w:t xml:space="preserve">” – </w:t>
      </w:r>
      <w:r>
        <w:t xml:space="preserve">enables </w:t>
      </w:r>
      <w:r>
        <w:t>rectangle mode (</w:t>
      </w:r>
      <w:r>
        <w:t xml:space="preserve">only one </w:t>
      </w:r>
      <w:r>
        <w:t>rectangle</w:t>
      </w:r>
      <w:r>
        <w:t xml:space="preserve"> popup can be on the screen</w:t>
      </w:r>
      <w:r>
        <w:t xml:space="preserve">). </w:t>
      </w:r>
    </w:p>
    <w:p w14:paraId="155E99CE" w14:textId="3557DB51" w:rsidR="008D6D85" w:rsidRDefault="006909EA" w:rsidP="00143A9F">
      <w:r>
        <w:t>“</w:t>
      </w:r>
      <w:r w:rsidRPr="008D6D85">
        <w:rPr>
          <w:rFonts w:ascii="Segoe UI Symbol" w:hAnsi="Segoe UI Symbol" w:cs="Segoe UI Symbol"/>
          <w:color w:val="000000" w:themeColor="text1"/>
          <w:sz w:val="19"/>
          <w:szCs w:val="19"/>
        </w:rPr>
        <w:t>✎</w:t>
      </w:r>
      <w:r>
        <w:t xml:space="preserve">” – </w:t>
      </w:r>
      <w:r>
        <w:t xml:space="preserve">enables </w:t>
      </w:r>
      <w:r>
        <w:t>drawing mode</w:t>
      </w:r>
      <w:r w:rsidR="008D6D85">
        <w:t xml:space="preserve"> and makes a color drop down visible.</w:t>
      </w:r>
    </w:p>
    <w:p w14:paraId="1A653A9E" w14:textId="074BF19F" w:rsidR="006909EA" w:rsidRDefault="006909EA" w:rsidP="00143A9F">
      <w:pPr>
        <w:rPr>
          <w:b/>
        </w:rPr>
      </w:pPr>
      <w:r w:rsidRPr="008D6D85">
        <w:rPr>
          <w:b/>
          <w:color w:val="FF0000"/>
        </w:rPr>
        <w:t>!!!</w:t>
      </w:r>
      <w:r w:rsidRPr="006909EA">
        <w:rPr>
          <w:b/>
        </w:rPr>
        <w:t xml:space="preserve"> Only one mode can be active at the same time</w:t>
      </w:r>
    </w:p>
    <w:p w14:paraId="0781239A" w14:textId="77777777" w:rsidR="008D6D85" w:rsidRPr="006909EA" w:rsidRDefault="008D6D85" w:rsidP="00143A9F">
      <w:pPr>
        <w:rPr>
          <w:b/>
        </w:rPr>
      </w:pPr>
    </w:p>
    <w:p w14:paraId="32F6893A" w14:textId="62806A40" w:rsidR="009834F2" w:rsidRDefault="009834F2" w:rsidP="00143A9F">
      <w:r>
        <w:t>After recording the video</w:t>
      </w:r>
      <w:r w:rsidR="008D6D85">
        <w:t>, a video</w:t>
      </w:r>
      <w:bookmarkStart w:id="0" w:name="_GoBack"/>
      <w:bookmarkEnd w:id="0"/>
      <w:r>
        <w:t xml:space="preserve"> containing folder will be opened automatically.</w:t>
      </w:r>
    </w:p>
    <w:p w14:paraId="4878151A" w14:textId="34631E12" w:rsidR="00CF6451" w:rsidRDefault="00CF6451" w:rsidP="00143A9F">
      <w:r>
        <w:t xml:space="preserve">File saved in format </w:t>
      </w:r>
      <w:proofErr w:type="spellStart"/>
      <w:r>
        <w:rPr>
          <w:rFonts w:ascii="Consolas" w:hAnsi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/>
          <w:color w:val="A31515"/>
          <w:sz w:val="19"/>
          <w:szCs w:val="19"/>
        </w:rPr>
        <w:t>-MM-dd-HH-mm-ss</w:t>
      </w:r>
    </w:p>
    <w:p w14:paraId="25A47673" w14:textId="77777777" w:rsidR="009834F2" w:rsidRPr="00143A9F" w:rsidRDefault="009834F2" w:rsidP="00143A9F"/>
    <w:p w14:paraId="3C9D1D8A" w14:textId="25D4B69A" w:rsidR="003402BB" w:rsidRDefault="003402BB" w:rsidP="003402BB">
      <w:pPr>
        <w:pStyle w:val="Heading1"/>
      </w:pPr>
      <w:r>
        <w:t>Settings</w:t>
      </w:r>
    </w:p>
    <w:p w14:paraId="5244D1A9" w14:textId="44BC427A" w:rsidR="003402BB" w:rsidRDefault="00D2005B" w:rsidP="003402BB">
      <w:r>
        <w:t>All setting can be changed in .config file</w:t>
      </w:r>
    </w:p>
    <w:p w14:paraId="054F2947" w14:textId="72D4D98D" w:rsidR="00D2005B" w:rsidRDefault="00D2005B" w:rsidP="003402BB">
      <w:proofErr w:type="spellStart"/>
      <w:r w:rsidRPr="00D2005B">
        <w:rPr>
          <w:b/>
        </w:rPr>
        <w:t>SaveToPath</w:t>
      </w:r>
      <w:proofErr w:type="spellEnd"/>
      <w:r>
        <w:t xml:space="preserve"> – video output folder path</w:t>
      </w:r>
    </w:p>
    <w:p w14:paraId="7F74EE9B" w14:textId="21C0B861" w:rsidR="00D2005B" w:rsidRPr="003402BB" w:rsidRDefault="00D2005B" w:rsidP="003402BB">
      <w:proofErr w:type="spellStart"/>
      <w:r w:rsidRPr="00D2005B">
        <w:rPr>
          <w:b/>
        </w:rPr>
        <w:t>WatermarkPath</w:t>
      </w:r>
      <w:proofErr w:type="spellEnd"/>
      <w:r>
        <w:t xml:space="preserve"> – watermark image path</w:t>
      </w:r>
    </w:p>
    <w:p w14:paraId="55BCB869" w14:textId="4C2F72EC" w:rsidR="003402BB" w:rsidRDefault="00D2005B">
      <w:r w:rsidRPr="00D2005B">
        <w:rPr>
          <w:b/>
        </w:rPr>
        <w:t>Countdown</w:t>
      </w:r>
      <w:r>
        <w:t xml:space="preserve"> – seconds before video starts</w:t>
      </w:r>
    </w:p>
    <w:sectPr w:rsidR="00340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30"/>
    <w:rsid w:val="00143A9F"/>
    <w:rsid w:val="001D05FA"/>
    <w:rsid w:val="00247030"/>
    <w:rsid w:val="003402BB"/>
    <w:rsid w:val="003B50A7"/>
    <w:rsid w:val="005A7AD2"/>
    <w:rsid w:val="006909EA"/>
    <w:rsid w:val="00724763"/>
    <w:rsid w:val="007B2B32"/>
    <w:rsid w:val="00886138"/>
    <w:rsid w:val="008D6D85"/>
    <w:rsid w:val="009834F2"/>
    <w:rsid w:val="00AC2553"/>
    <w:rsid w:val="00CF6451"/>
    <w:rsid w:val="00D2005B"/>
    <w:rsid w:val="00DD1DD7"/>
    <w:rsid w:val="00F4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A43B7"/>
  <w15:chartTrackingRefBased/>
  <w15:docId w15:val="{341CCBEC-9531-43C3-8C33-66302C14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02BB"/>
  </w:style>
  <w:style w:type="paragraph" w:styleId="Heading1">
    <w:name w:val="heading 1"/>
    <w:basedOn w:val="Normal"/>
    <w:next w:val="Normal"/>
    <w:link w:val="Heading1Char"/>
    <w:uiPriority w:val="9"/>
    <w:qFormat/>
    <w:rsid w:val="003402B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2B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2B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2B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2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2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2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2B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2B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2BB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2BB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2B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2B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2B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2B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2B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2B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2B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02B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402B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402B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2B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402B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3402BB"/>
    <w:rPr>
      <w:b/>
      <w:bCs/>
    </w:rPr>
  </w:style>
  <w:style w:type="character" w:styleId="Emphasis">
    <w:name w:val="Emphasis"/>
    <w:basedOn w:val="DefaultParagraphFont"/>
    <w:uiPriority w:val="20"/>
    <w:qFormat/>
    <w:rsid w:val="003402BB"/>
    <w:rPr>
      <w:i/>
      <w:iCs/>
      <w:color w:val="70AD47" w:themeColor="accent6"/>
    </w:rPr>
  </w:style>
  <w:style w:type="paragraph" w:styleId="NoSpacing">
    <w:name w:val="No Spacing"/>
    <w:uiPriority w:val="1"/>
    <w:qFormat/>
    <w:rsid w:val="003402B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402B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3402B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2B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2B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402B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402B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402B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3402BB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3402B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02B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Shkolovy</dc:creator>
  <cp:keywords/>
  <dc:description/>
  <cp:lastModifiedBy>Artem Shkolovy</cp:lastModifiedBy>
  <cp:revision>12</cp:revision>
  <dcterms:created xsi:type="dcterms:W3CDTF">2018-07-03T10:00:00Z</dcterms:created>
  <dcterms:modified xsi:type="dcterms:W3CDTF">2018-08-03T09:57:00Z</dcterms:modified>
</cp:coreProperties>
</file>