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D969" w14:textId="77777777" w:rsidR="00D35A40" w:rsidRPr="00D35A40" w:rsidRDefault="00D35A40" w:rsidP="00D35A40">
      <w:pPr>
        <w:rPr>
          <w:b/>
          <w:bCs/>
        </w:rPr>
      </w:pPr>
      <w:r w:rsidRPr="00D35A40">
        <w:rPr>
          <w:b/>
          <w:bCs/>
        </w:rPr>
        <w:t>Prompt Engineering – From Basics to the Future</w:t>
      </w:r>
    </w:p>
    <w:p w14:paraId="155346B9" w14:textId="77777777" w:rsidR="00D35A40" w:rsidRPr="00D35A40" w:rsidRDefault="00D35A40" w:rsidP="00D35A40">
      <w:pPr>
        <w:rPr>
          <w:b/>
          <w:bCs/>
        </w:rPr>
      </w:pPr>
      <w:r w:rsidRPr="00D35A40">
        <w:rPr>
          <w:b/>
          <w:bCs/>
        </w:rPr>
        <w:t>Introduction: The Dawn of a New Discipline</w:t>
      </w:r>
    </w:p>
    <w:p w14:paraId="36CCD5D1" w14:textId="77777777" w:rsidR="00D35A40" w:rsidRPr="00D35A40" w:rsidRDefault="00D35A40" w:rsidP="00D35A40">
      <w:r w:rsidRPr="00D35A40">
        <w:t>The advent of large language models (LLMs) has marked a profound shift in the landscape of artificial intelligence, transitioning from a domain of highly specialized expertise to one of accessible, powerful tools. At the core of this transformation lies prompt engineering, a discipline that serves as the bridge between human intent and machine intelligence. This course is designed to provide a comprehensive, university-level exploration of this field, moving from its foundational concepts to a critical analysis of its future. The curriculum is structured to equip students and practitioners with the theoretical understanding and practical skills necessary to navigate the complexities of communicating with and controlling generative AI. The journey begins with a fundamental definition of the discipline, its historical roots, and the distinct ways in which prompts influence different AI modalities.</w:t>
      </w:r>
    </w:p>
    <w:p w14:paraId="6B337127" w14:textId="77777777" w:rsidR="00D35A40" w:rsidRPr="00D35A40" w:rsidRDefault="00D35A40" w:rsidP="00D35A40">
      <w:pPr>
        <w:rPr>
          <w:b/>
          <w:bCs/>
        </w:rPr>
      </w:pPr>
      <w:r w:rsidRPr="00D35A40">
        <w:rPr>
          <w:b/>
          <w:bCs/>
        </w:rPr>
        <w:t>Defining the Art and Science of Prompt Engineering</w:t>
      </w:r>
    </w:p>
    <w:p w14:paraId="2F88CC92" w14:textId="77777777" w:rsidR="00D35A40" w:rsidRPr="00D35A40" w:rsidRDefault="00D35A40" w:rsidP="00D35A40">
      <w:r w:rsidRPr="00D35A40">
        <w:t>Prompt engineering is formally defined as the art and science of designing and optimizing inputs, or prompts, to guide AI models, particularly LLMs, toward generating a desired response.</w:t>
      </w:r>
      <w:r w:rsidRPr="00D35A40">
        <w:rPr>
          <w:vertAlign w:val="superscript"/>
        </w:rPr>
        <w:t>1</w:t>
      </w:r>
      <w:r w:rsidRPr="00D35A40">
        <w:t xml:space="preserve"> It is a practice that involves a careful and deliberate structuring of natural language to provide an AI with the context, instructions, and examples it needs to understand a user’s intent and respond in a meaningful way.</w:t>
      </w:r>
      <w:r w:rsidRPr="00D35A40">
        <w:rPr>
          <w:vertAlign w:val="superscript"/>
        </w:rPr>
        <w:t>1</w:t>
      </w:r>
      <w:r w:rsidRPr="00D35A40">
        <w:t xml:space="preserve"> This process is not merely about asking a question; it is about providing a strategic roadmap that steers the AI toward a specific output that is accurate, relevant, and aligned with the user’s needs.</w:t>
      </w:r>
      <w:r w:rsidRPr="00D35A40">
        <w:rPr>
          <w:vertAlign w:val="superscript"/>
        </w:rPr>
        <w:t>1</w:t>
      </w:r>
    </w:p>
    <w:p w14:paraId="2E1CC9FE" w14:textId="77777777" w:rsidR="00D35A40" w:rsidRPr="00D35A40" w:rsidRDefault="00D35A40" w:rsidP="00D35A40">
      <w:r w:rsidRPr="00D35A40">
        <w:t>The significance of this field cannot be overstated. Prompt engineering allows users and system developers to leverage the full potential of LLMs.</w:t>
      </w:r>
      <w:r w:rsidRPr="00D35A40">
        <w:rPr>
          <w:vertAlign w:val="superscript"/>
        </w:rPr>
        <w:t>4</w:t>
      </w:r>
      <w:r w:rsidRPr="00D35A40">
        <w:t xml:space="preserve"> For a casual user, a well-crafted prompt can transform a generic query into a specific, actionable piece of information. For system builders, mastering prompt engineering best practices is crucial for ensuring consistently high-quality outputs from LLMs integrated into applications via APIs.</w:t>
      </w:r>
      <w:r w:rsidRPr="00D35A40">
        <w:rPr>
          <w:vertAlign w:val="superscript"/>
        </w:rPr>
        <w:t>4</w:t>
      </w:r>
      <w:r w:rsidRPr="00D35A40">
        <w:t xml:space="preserve"> This discipline enables developers to design robust and effective prompting techniques that augment the capabilities of LLMs with external tools and domain knowledge.</w:t>
      </w:r>
      <w:r w:rsidRPr="00D35A40">
        <w:rPr>
          <w:vertAlign w:val="superscript"/>
        </w:rPr>
        <w:t>5</w:t>
      </w:r>
      <w:r w:rsidRPr="00D35A40">
        <w:t xml:space="preserve"> In essence, prompt engineering transforms a generalized AI tool into a specialized assistant capable of performing a wide variety of tasks, from summarizing research papers to debugging code.</w:t>
      </w:r>
      <w:r w:rsidRPr="00D35A40">
        <w:rPr>
          <w:vertAlign w:val="superscript"/>
        </w:rPr>
        <w:t>6</w:t>
      </w:r>
    </w:p>
    <w:p w14:paraId="217DDDA8" w14:textId="77777777" w:rsidR="00D35A40" w:rsidRPr="00D35A40" w:rsidRDefault="00D35A40" w:rsidP="00D35A40">
      <w:pPr>
        <w:rPr>
          <w:b/>
          <w:bCs/>
        </w:rPr>
      </w:pPr>
      <w:r w:rsidRPr="00D35A40">
        <w:rPr>
          <w:b/>
          <w:bCs/>
        </w:rPr>
        <w:t>The Historical Trajectory of Prompting</w:t>
      </w:r>
    </w:p>
    <w:p w14:paraId="74AD3B56" w14:textId="77777777" w:rsidR="00D35A40" w:rsidRPr="00D35A40" w:rsidRDefault="00D35A40" w:rsidP="00D35A40">
      <w:r w:rsidRPr="00D35A40">
        <w:t>The conceptual roots of prompt engineering can be traced back to the pre-2015 era, long before the mainstream adoption of today's generative AI models. Early language models and information retrieval systems laid the groundwork for a more sophisticated interaction with machines. A significant breakthrough came with the introduction of attention mechanisms in 2015, which revolutionized the ability of language models to understand context.</w:t>
      </w:r>
      <w:r w:rsidRPr="00D35A40">
        <w:rPr>
          <w:vertAlign w:val="superscript"/>
        </w:rPr>
        <w:t>7</w:t>
      </w:r>
      <w:r w:rsidRPr="00D35A40">
        <w:t xml:space="preserve"> This marked a pivotal moment, as models began to grasp the relationships between words in a sequence, a prerequisite for the contextual understanding required for effective prompting.</w:t>
      </w:r>
    </w:p>
    <w:p w14:paraId="34CA531F" w14:textId="77777777" w:rsidR="00D35A40" w:rsidRPr="00D35A40" w:rsidRDefault="00D35A40" w:rsidP="00D35A40">
      <w:r w:rsidRPr="00D35A40">
        <w:t xml:space="preserve">The true inflection point, however, occurred with the emergence of the Transformer architecture in 2017. This innovation and the subsequent release of powerful models like BERT in 2018 and the massive GPT-3 model in 2020-2021 transformed prompting </w:t>
      </w:r>
      <w:r w:rsidRPr="00D35A40">
        <w:lastRenderedPageBreak/>
        <w:t>from a niche research practice into a widely recognized discipline.</w:t>
      </w:r>
      <w:r w:rsidRPr="00D35A40">
        <w:rPr>
          <w:vertAlign w:val="superscript"/>
        </w:rPr>
        <w:t>7</w:t>
      </w:r>
      <w:r w:rsidRPr="00D35A40">
        <w:t xml:space="preserve"> The scale of GPT-3, in particular, endowed models with an emergent ability known as in-context learning, allowing them to adapt to new tasks without fine-tuning, simply by being provided with a few examples in the prompt itself.</w:t>
      </w:r>
      <w:r w:rsidRPr="00D35A40">
        <w:rPr>
          <w:vertAlign w:val="superscript"/>
        </w:rPr>
        <w:t>2</w:t>
      </w:r>
      <w:r w:rsidRPr="00D35A40">
        <w:t xml:space="preserve"> This new capability, which appeared as models scaled up, changed the focus of development from updating a model's core parameters to eliciting its existing knowledge through cleverly designed instructions. By 2023, the discipline had gained widespread public attention, with an increasing number of professionals and businesses recognizing its critical importance.</w:t>
      </w:r>
      <w:r w:rsidRPr="00D35A40">
        <w:rPr>
          <w:vertAlign w:val="superscript"/>
        </w:rPr>
        <w:t>9</w:t>
      </w:r>
      <w:r w:rsidRPr="00D35A40">
        <w:t xml:space="preserve"> This historical progression illustrates that the evolution of prompt engineering is inextricably linked to the rapid advancements in AI model architecture and scale, where each new generation of models unlocks new possibilities for human-AI interaction.</w:t>
      </w:r>
    </w:p>
    <w:p w14:paraId="50E38FEC" w14:textId="77777777" w:rsidR="00D35A40" w:rsidRPr="00D35A40" w:rsidRDefault="00D35A40" w:rsidP="00D35A40">
      <w:pPr>
        <w:rPr>
          <w:b/>
          <w:bCs/>
        </w:rPr>
      </w:pPr>
      <w:r w:rsidRPr="00D35A40">
        <w:rPr>
          <w:b/>
          <w:bCs/>
        </w:rPr>
        <w:t>The Prompt-Output Relationship: From Text to Image</w:t>
      </w:r>
    </w:p>
    <w:p w14:paraId="45152B66" w14:textId="77777777" w:rsidR="00D35A40" w:rsidRPr="00D35A40" w:rsidRDefault="00D35A40" w:rsidP="00D35A40">
      <w:r w:rsidRPr="00D35A40">
        <w:t>The principles of prompt engineering, while sharing a common goal of guiding AI, are not a one-size-fits-all solution. The effective application of prompting is fundamentally dictated by the modality of the AI model. The approach to prompting a text-based LLM, for instance, differs significantly from that of a text-to-image model.</w:t>
      </w:r>
    </w:p>
    <w:p w14:paraId="582EB9A7" w14:textId="77777777" w:rsidR="00D35A40" w:rsidRPr="00D35A40" w:rsidRDefault="00D35A40" w:rsidP="00D35A40">
      <w:r w:rsidRPr="00D35A40">
        <w:t>For Large Language Models, which are a subset of generative AI primarily focused on language-related tasks, a prompt is a natural language text that can be a query, a command, or a longer statement that includes context, instructions, and even conversation history.</w:t>
      </w:r>
      <w:r w:rsidRPr="00D35A40">
        <w:rPr>
          <w:vertAlign w:val="superscript"/>
        </w:rPr>
        <w:t>2</w:t>
      </w:r>
      <w:r w:rsidRPr="00D35A40">
        <w:t xml:space="preserve"> The prompt's structure dictates the model's persona, tone, and the desired format of the output.</w:t>
      </w:r>
      <w:r w:rsidRPr="00D35A40">
        <w:rPr>
          <w:vertAlign w:val="superscript"/>
        </w:rPr>
        <w:t>4</w:t>
      </w:r>
      <w:r w:rsidRPr="00D35A40">
        <w:t xml:space="preserve"> The output is a human-like text response.</w:t>
      </w:r>
      <w:r w:rsidRPr="00D35A40">
        <w:rPr>
          <w:vertAlign w:val="superscript"/>
        </w:rPr>
        <w:t>10</w:t>
      </w:r>
      <w:r w:rsidRPr="00D35A40">
        <w:t xml:space="preserve"> A key characteristic of LLMs is their ability to understand and process logical and grammatical instructions. This is why techniques such as including negative instructions (e.g., "Do not ask for a password" or "Exclude PII") are effective with LLMs.</w:t>
      </w:r>
      <w:r w:rsidRPr="00D35A40">
        <w:rPr>
          <w:vertAlign w:val="superscript"/>
        </w:rPr>
        <w:t>11</w:t>
      </w:r>
      <w:r w:rsidRPr="00D35A40">
        <w:t xml:space="preserve"> The LLM uses its understanding of syntax and grammar to adhere to these constraints.</w:t>
      </w:r>
    </w:p>
    <w:p w14:paraId="13950E18" w14:textId="77777777" w:rsidR="00D35A40" w:rsidRPr="00D35A40" w:rsidRDefault="00D35A40" w:rsidP="00D35A40">
      <w:r w:rsidRPr="00D35A40">
        <w:t>In contrast, a prompt for a text-to-image or a text-to-audio model is a descriptive input of the desired output.</w:t>
      </w:r>
      <w:r w:rsidRPr="00D35A40">
        <w:rPr>
          <w:vertAlign w:val="superscript"/>
        </w:rPr>
        <w:t>2</w:t>
      </w:r>
      <w:r w:rsidRPr="00D35A40">
        <w:t xml:space="preserve"> For a text-to-image model, this might be a phrase like "a high-quality photo of an astronaut riding a horse" or "Lo-fi slow BPM electro chill with organic samples" for a text-to-audio model.</w:t>
      </w:r>
      <w:r w:rsidRPr="00D35A40">
        <w:rPr>
          <w:vertAlign w:val="superscript"/>
        </w:rPr>
        <w:t>2</w:t>
      </w:r>
      <w:r w:rsidRPr="00D35A40">
        <w:t xml:space="preserve"> The goal is to describe a specific visual or auditory aesthetic, style, lighting, or layout.</w:t>
      </w:r>
      <w:r w:rsidRPr="00D35A40">
        <w:rPr>
          <w:vertAlign w:val="superscript"/>
        </w:rPr>
        <w:t>2</w:t>
      </w:r>
      <w:r w:rsidRPr="00D35A40">
        <w:t xml:space="preserve"> A critical distinction is that early text-to-image models did not comprehend negation or grammar in the same way as LLMs.</w:t>
      </w:r>
      <w:r w:rsidRPr="00D35A40">
        <w:rPr>
          <w:vertAlign w:val="superscript"/>
        </w:rPr>
        <w:t>2</w:t>
      </w:r>
      <w:r w:rsidRPr="00D35A40">
        <w:t xml:space="preserve"> For example, a prompt like "a party with no cake" could still produce an image with a cake because the model's underlying architecture, often a diffusion model, operates on a latent space where concepts are represented as vector embeddings. Negative prompts function by subtracting these vector embeddings from the positive prompt's vector. The absence of a strong grammatical comprehension is a direct consequence of this architectural difference.</w:t>
      </w:r>
    </w:p>
    <w:p w14:paraId="584A5AB3" w14:textId="77777777" w:rsidR="00D35A40" w:rsidRPr="00D35A40" w:rsidRDefault="00D35A40" w:rsidP="00D35A40">
      <w:r w:rsidRPr="00D35A40">
        <w:t>This difference in approach highlights a fundamental conclusion: the discipline is not a singular, transferable skill but a family of specialized techniques, each finely tuned to the model’s architecture and modality. Effective prompting for an LLM is about commanding behavior, while effective prompting for an image model is about describing an aesthetic. The underlying processes are fundamentally different.</w:t>
      </w:r>
    </w:p>
    <w:p w14:paraId="378676C5" w14:textId="77777777" w:rsidR="00D35A40" w:rsidRPr="00D35A40" w:rsidRDefault="00D35A40" w:rsidP="00D35A40">
      <w:r w:rsidRPr="00D35A40">
        <w:t>The following diagram illustrates the distinct prompt-output relationships for these two modalities:</w:t>
      </w:r>
    </w:p>
    <w:p w14:paraId="3C873311" w14:textId="77777777" w:rsidR="00D35A40" w:rsidRPr="00D35A40" w:rsidRDefault="00D35A40" w:rsidP="00D35A40">
      <w:r w:rsidRPr="00D35A40">
        <w:rPr>
          <w:b/>
          <w:bCs/>
        </w:rPr>
        <w:lastRenderedPageBreak/>
        <w:t>Diagram: Prompt-Output Relationships Across Modalities</w:t>
      </w:r>
    </w:p>
    <w:p w14:paraId="29BEE24D" w14:textId="77777777" w:rsidR="00D35A40" w:rsidRPr="00D35A40" w:rsidRDefault="00D35A40" w:rsidP="00D35A40">
      <w:pPr>
        <w:numPr>
          <w:ilvl w:val="0"/>
          <w:numId w:val="1"/>
        </w:numPr>
      </w:pPr>
      <w:r w:rsidRPr="00D35A40">
        <w:rPr>
          <w:b/>
          <w:bCs/>
        </w:rPr>
        <w:t>Left Side (LLMs):</w:t>
      </w:r>
      <w:r w:rsidRPr="00D35A40">
        <w:t xml:space="preserve"> A text input box labeled "Prompt" shows an example: "Act as a financial expert. Summarize the Q3 earnings report for XYZ Corp. in a clear, concise paragraph and provide three key takeaways as a bulleted list." An arrow points to a text output box labeled "Output," containing a detailed, structured summary and bulleted list. The process is labeled "Guided Generation."</w:t>
      </w:r>
    </w:p>
    <w:p w14:paraId="1AFC769F" w14:textId="77777777" w:rsidR="00D35A40" w:rsidRPr="00D35A40" w:rsidRDefault="00D35A40" w:rsidP="00D35A40">
      <w:pPr>
        <w:numPr>
          <w:ilvl w:val="0"/>
          <w:numId w:val="1"/>
        </w:numPr>
      </w:pPr>
      <w:r w:rsidRPr="00D35A40">
        <w:rPr>
          <w:b/>
          <w:bCs/>
        </w:rPr>
        <w:t>Right Side (Image Models):</w:t>
      </w:r>
      <w:r w:rsidRPr="00D35A40">
        <w:t xml:space="preserve"> A text input box labeled "Prompt" shows an example: "A hyperrealistic oil painting of a futuristic cityscape at sunset, highly detailed, cinematic lighting, masterpiece, 8k." An arrow points to an image output box labeled "Output," containing a stylized, high-resolution painting. The process is labeled "Aesthetic Generation."</w:t>
      </w:r>
    </w:p>
    <w:p w14:paraId="625F72A6" w14:textId="77777777" w:rsidR="00D35A40" w:rsidRPr="00D35A40" w:rsidRDefault="00D35A40" w:rsidP="00D35A40">
      <w:pPr>
        <w:rPr>
          <w:b/>
          <w:bCs/>
        </w:rPr>
      </w:pPr>
      <w:r w:rsidRPr="00D35A40">
        <w:rPr>
          <w:b/>
          <w:bCs/>
        </w:rPr>
        <w:t>Conclusion: The Foundation is Laid</w:t>
      </w:r>
    </w:p>
    <w:p w14:paraId="02BE2FB0" w14:textId="77777777" w:rsidR="00D35A40" w:rsidRPr="00D35A40" w:rsidRDefault="00D35A40" w:rsidP="00D35A40">
      <w:r w:rsidRPr="00D35A40">
        <w:t>This module has established that prompt engineering is a critical discipline for unlocking the capabilities of AI models. Its historical evolution from a niche practice to a widespread methodology is a direct consequence of the exponential growth in model size and complexity. The discipline is not universal; its application must be tailored to the specific AI modality, whether a text-based LLM or a generative image model. The understanding of these foundational principles is essential for all future modules. The next section will build upon this foundation by exploring the core mechanisms of in-context learning: zero-shot and few-shot prompting, and will evaluate their strategic use in various applications. How do these methods enable models to perform new tasks without extensive retraining, and what are their ultimate limitations? The forthcoming discussion will address these questions directly.</w:t>
      </w:r>
    </w:p>
    <w:p w14:paraId="55381D32" w14:textId="77777777" w:rsidR="00D35A40" w:rsidRPr="00D35A40" w:rsidRDefault="00D35A40" w:rsidP="00D35A40">
      <w:pPr>
        <w:rPr>
          <w:b/>
          <w:bCs/>
        </w:rPr>
      </w:pPr>
      <w:r w:rsidRPr="00D35A40">
        <w:rPr>
          <w:b/>
          <w:bCs/>
        </w:rPr>
        <w:t>Bibliography</w:t>
      </w:r>
    </w:p>
    <w:p w14:paraId="64C4F216" w14:textId="77777777" w:rsidR="00D35A40" w:rsidRPr="00D35A40" w:rsidRDefault="00D35A40" w:rsidP="00D35A40">
      <w:r w:rsidRPr="00D35A40">
        <w:rPr>
          <w:vertAlign w:val="superscript"/>
        </w:rPr>
        <w:t>1</w:t>
      </w:r>
      <w:r w:rsidRPr="00D35A40">
        <w:t xml:space="preserve"> url: </w:t>
      </w:r>
    </w:p>
    <w:p w14:paraId="72882E8D" w14:textId="77777777" w:rsidR="00D35A40" w:rsidRPr="00D35A40" w:rsidRDefault="00D35A40" w:rsidP="00D35A40">
      <w:r w:rsidRPr="00D35A40">
        <w:t>https://cloud.google.com/discover/what-is-prompt-engineering</w:t>
      </w:r>
    </w:p>
    <w:p w14:paraId="6D6EBB06" w14:textId="77777777" w:rsidR="00D35A40" w:rsidRPr="00D35A40" w:rsidRDefault="00D35A40" w:rsidP="00D35A40">
      <w:r w:rsidRPr="00D35A40">
        <w:t xml:space="preserve">2 url: </w:t>
      </w:r>
    </w:p>
    <w:p w14:paraId="4C09D349" w14:textId="77777777" w:rsidR="00D35A40" w:rsidRPr="00D35A40" w:rsidRDefault="00D35A40" w:rsidP="00D35A40">
      <w:r w:rsidRPr="00D35A40">
        <w:t>https://en.wikipedia.org/wiki/Prompt_engineering</w:t>
      </w:r>
    </w:p>
    <w:p w14:paraId="2FFB65F9" w14:textId="77777777" w:rsidR="00D35A40" w:rsidRPr="00D35A40" w:rsidRDefault="00D35A40" w:rsidP="00D35A40">
      <w:r w:rsidRPr="00D35A40">
        <w:t xml:space="preserve">7 url: </w:t>
      </w:r>
    </w:p>
    <w:p w14:paraId="5A83BBC0" w14:textId="77777777" w:rsidR="00D35A40" w:rsidRPr="00D35A40" w:rsidRDefault="00D35A40" w:rsidP="00D35A40">
      <w:r w:rsidRPr="00D35A40">
        <w:t>https://blog.synapticlabs.ai/a-brief-history-of-prompt-leveraging-language-models</w:t>
      </w:r>
    </w:p>
    <w:p w14:paraId="0AC69ABB" w14:textId="77777777" w:rsidR="00D35A40" w:rsidRPr="00D35A40" w:rsidRDefault="00D35A40" w:rsidP="00D35A40">
      <w:r w:rsidRPr="00D35A40">
        <w:t xml:space="preserve">3 url: </w:t>
      </w:r>
    </w:p>
    <w:p w14:paraId="002AB395" w14:textId="77777777" w:rsidR="00D35A40" w:rsidRPr="00D35A40" w:rsidRDefault="00D35A40" w:rsidP="00D35A40">
      <w:r w:rsidRPr="00D35A40">
        <w:t>https://www.multimodal.dev/post/llm-prompting</w:t>
      </w:r>
    </w:p>
    <w:p w14:paraId="0137FEB9" w14:textId="77777777" w:rsidR="00D35A40" w:rsidRPr="00D35A40" w:rsidRDefault="00D35A40" w:rsidP="00D35A40">
      <w:r w:rsidRPr="00D35A40">
        <w:t xml:space="preserve">4 url: </w:t>
      </w:r>
    </w:p>
    <w:p w14:paraId="5C33BD66" w14:textId="77777777" w:rsidR="00D35A40" w:rsidRPr="00D35A40" w:rsidRDefault="00D35A40" w:rsidP="00D35A40">
      <w:r w:rsidRPr="00D35A40">
        <w:t>https://medium.com/@tahirbalarabe2/%EF%B8%8F-what-is-llm-prompt-engineering-e80c59bd522e</w:t>
      </w:r>
    </w:p>
    <w:p w14:paraId="47F5D120" w14:textId="77777777" w:rsidR="00D35A40" w:rsidRPr="00D35A40" w:rsidRDefault="00D35A40" w:rsidP="00D35A40">
      <w:r w:rsidRPr="00D35A40">
        <w:t xml:space="preserve">10 url: </w:t>
      </w:r>
    </w:p>
    <w:p w14:paraId="3C649A55" w14:textId="77777777" w:rsidR="00D35A40" w:rsidRPr="00D35A40" w:rsidRDefault="00D35A40" w:rsidP="00D35A40">
      <w:r w:rsidRPr="00D35A40">
        <w:t>https://appian.com/blog/acp/process-automation/generative-ai-vs-large-language-models</w:t>
      </w:r>
    </w:p>
    <w:p w14:paraId="7A818352" w14:textId="77777777" w:rsidR="00D35A40" w:rsidRPr="00D35A40" w:rsidRDefault="00D35A40" w:rsidP="00D35A40">
      <w:r w:rsidRPr="00D35A40">
        <w:lastRenderedPageBreak/>
        <w:t xml:space="preserve">11 url: </w:t>
      </w:r>
    </w:p>
    <w:p w14:paraId="5597D5D3" w14:textId="77777777" w:rsidR="00D35A40" w:rsidRPr="00D35A40" w:rsidRDefault="00D35A40" w:rsidP="00D35A40">
      <w:r w:rsidRPr="00D35A40">
        <w:t>https://help.openai.com/en/articles/6654000-best-practices-for-prompt-engineering-with-the-openai-api</w:t>
      </w:r>
    </w:p>
    <w:p w14:paraId="3CF2F55D" w14:textId="77777777" w:rsidR="00D35A40" w:rsidRPr="00D35A40" w:rsidRDefault="00D35A40" w:rsidP="00D35A40">
      <w:r w:rsidRPr="00D35A40">
        <w:t xml:space="preserve">5 url: </w:t>
      </w:r>
    </w:p>
    <w:p w14:paraId="4FBBD856" w14:textId="77777777" w:rsidR="00D35A40" w:rsidRPr="00D35A40" w:rsidRDefault="00D35A40" w:rsidP="00D35A40">
      <w:r w:rsidRPr="00D35A40">
        <w:t>https://www.promptingguide.ai/</w:t>
      </w:r>
    </w:p>
    <w:p w14:paraId="74673621" w14:textId="77777777" w:rsidR="00D35A40" w:rsidRPr="00D35A40" w:rsidRDefault="00D35A40" w:rsidP="00D35A40">
      <w:r w:rsidRPr="00D35A40">
        <w:t xml:space="preserve">6 url: </w:t>
      </w:r>
    </w:p>
    <w:p w14:paraId="3694767E" w14:textId="77777777" w:rsidR="00D35A40" w:rsidRPr="00D35A40" w:rsidRDefault="00D35A40" w:rsidP="00D35A40">
      <w:r w:rsidRPr="00D35A40">
        <w:t>https://www.sandtech.com/insight/prompt-engineering-an-emerging-new-role-in-ai/</w:t>
      </w:r>
    </w:p>
    <w:p w14:paraId="789285D4" w14:textId="77777777" w:rsidR="00D35A40" w:rsidRPr="00D35A40" w:rsidRDefault="00D35A40" w:rsidP="00D35A40">
      <w:r w:rsidRPr="00D35A40">
        <w:t xml:space="preserve">9 url: </w:t>
      </w:r>
    </w:p>
    <w:p w14:paraId="28250FDA" w14:textId="77777777" w:rsidR="00D35A40" w:rsidRPr="00D35A40" w:rsidRDefault="00D35A40" w:rsidP="00D35A40">
      <w:hyperlink r:id="rId5" w:tgtFrame="_blank" w:history="1">
        <w:r w:rsidRPr="00D35A40">
          <w:rPr>
            <w:rStyle w:val="Hyperlink"/>
          </w:rPr>
          <w:t>https://solguruz.com/blog/ai-prompt-engineering-trends/</w:t>
        </w:r>
      </w:hyperlink>
    </w:p>
    <w:p w14:paraId="30DDDF29" w14:textId="77777777" w:rsidR="00D35A40" w:rsidRPr="00D35A40" w:rsidRDefault="00D35A40" w:rsidP="00D35A40">
      <w:r w:rsidRPr="00D35A40">
        <w:t>=== 02_zero_few_shot.txt ===</w:t>
      </w:r>
    </w:p>
    <w:p w14:paraId="4AC6EDE1" w14:textId="77777777" w:rsidR="00D35A40" w:rsidRPr="00D35A40" w:rsidRDefault="00D35A40" w:rsidP="00D35A40">
      <w:pPr>
        <w:rPr>
          <w:b/>
          <w:bCs/>
        </w:rPr>
      </w:pPr>
      <w:r w:rsidRPr="00D35A40">
        <w:rPr>
          <w:b/>
          <w:bCs/>
        </w:rPr>
        <w:t>Zero-Shot and Few-Shot (In-Context Learning)</w:t>
      </w:r>
    </w:p>
    <w:p w14:paraId="4CA09D3D" w14:textId="77777777" w:rsidR="00D35A40" w:rsidRPr="00D35A40" w:rsidRDefault="00D35A40" w:rsidP="00D35A40">
      <w:pPr>
        <w:rPr>
          <w:b/>
          <w:bCs/>
        </w:rPr>
      </w:pPr>
      <w:r w:rsidRPr="00D35A40">
        <w:rPr>
          <w:b/>
          <w:bCs/>
        </w:rPr>
        <w:t>Introduction: Learning Without Changing Weights</w:t>
      </w:r>
    </w:p>
    <w:p w14:paraId="48BD1875" w14:textId="77777777" w:rsidR="00D35A40" w:rsidRPr="00D35A40" w:rsidRDefault="00D35A40" w:rsidP="00D35A40">
      <w:r w:rsidRPr="00D35A40">
        <w:t>In the field of machine learning, a fundamental challenge has always been the need for vast quantities of labeled training data to enable a model to perform a new task. However, the emergence of large language models has introduced a paradigm-shifting capability: in-context learning.</w:t>
      </w:r>
      <w:r w:rsidRPr="00D35A40">
        <w:rPr>
          <w:vertAlign w:val="superscript"/>
        </w:rPr>
        <w:t>2</w:t>
      </w:r>
      <w:r w:rsidRPr="00D35A40">
        <w:t xml:space="preserve"> This is a temporary form of learning that occurs within the context of a prompt, where the model adapts to a new task without undergoing permanent changes to its core parameters or weights.</w:t>
      </w:r>
      <w:r w:rsidRPr="00D35A40">
        <w:rPr>
          <w:vertAlign w:val="superscript"/>
        </w:rPr>
        <w:t>12</w:t>
      </w:r>
      <w:r w:rsidRPr="00D35A40">
        <w:t xml:space="preserve"> This module explores the two primary techniques that enable this phenomenon: zero-shot and few-shot prompting. The goal is to provide a clear, comparative analysis of these methods, examine their strategic use, and assess their performance on various benchmarks.</w:t>
      </w:r>
    </w:p>
    <w:p w14:paraId="19601E8B" w14:textId="77777777" w:rsidR="00D35A40" w:rsidRPr="00D35A40" w:rsidRDefault="00D35A40" w:rsidP="00D35A40">
      <w:pPr>
        <w:rPr>
          <w:b/>
          <w:bCs/>
        </w:rPr>
      </w:pPr>
      <w:r w:rsidRPr="00D35A40">
        <w:rPr>
          <w:b/>
          <w:bCs/>
        </w:rPr>
        <w:t>Zero-Shot Prompting: Relying on Pre-Trained Knowledge</w:t>
      </w:r>
    </w:p>
    <w:p w14:paraId="17806C67" w14:textId="77777777" w:rsidR="00D35A40" w:rsidRPr="00D35A40" w:rsidRDefault="00D35A40" w:rsidP="00D35A40">
      <w:r w:rsidRPr="00D35A40">
        <w:t>Zero-shot prompting is the simplest and most efficient method of interacting with a generative AI. It involves providing a model with an instruction and expecting a response without offering any examples of how the task should be performed.</w:t>
      </w:r>
      <w:r w:rsidRPr="00D35A40">
        <w:rPr>
          <w:vertAlign w:val="superscript"/>
        </w:rPr>
        <w:t>13</w:t>
      </w:r>
      <w:r w:rsidRPr="00D35A40">
        <w:t xml:space="preserve"> The word "zero" refers to the absence of such examples in the prompt.</w:t>
      </w:r>
      <w:r w:rsidRPr="00D35A40">
        <w:rPr>
          <w:vertAlign w:val="superscript"/>
        </w:rPr>
        <w:t>13</w:t>
      </w:r>
      <w:r w:rsidRPr="00D35A40">
        <w:t xml:space="preserve"> The model relies solely on its extensive pre-trained knowledge, acquired from processing massive datasets during its training phase, to complete the task.</w:t>
      </w:r>
      <w:r w:rsidRPr="00D35A40">
        <w:rPr>
          <w:vertAlign w:val="superscript"/>
        </w:rPr>
        <w:t>14</w:t>
      </w:r>
    </w:p>
    <w:p w14:paraId="34CB5DD9" w14:textId="77777777" w:rsidR="00D35A40" w:rsidRPr="00D35A40" w:rsidRDefault="00D35A40" w:rsidP="00D35A40">
      <w:r w:rsidRPr="00D35A40">
        <w:t>This approach offers significant advantages in terms of efficiency. It eliminates the need for users to curate and provide examples for every new task, which can be time-consuming and resource-intensive.</w:t>
      </w:r>
      <w:r w:rsidRPr="00D35A40">
        <w:rPr>
          <w:vertAlign w:val="superscript"/>
        </w:rPr>
        <w:t>13</w:t>
      </w:r>
      <w:r w:rsidRPr="00D35A40">
        <w:t xml:space="preserve"> Since the model does not need to process additional context, zero-shot prompting often results in faster response times, making it ideal for applications that prioritize speed, such as general-purpose chatbots or quick, exploratory queries.</w:t>
      </w:r>
      <w:r w:rsidRPr="00D35A40">
        <w:rPr>
          <w:vertAlign w:val="superscript"/>
        </w:rPr>
        <w:t>13</w:t>
      </w:r>
    </w:p>
    <w:p w14:paraId="78DC0AAC" w14:textId="77777777" w:rsidR="00D35A40" w:rsidRPr="00D35A40" w:rsidRDefault="00D35A40" w:rsidP="00D35A40">
      <w:r w:rsidRPr="00D35A40">
        <w:t>However, zero-shot prompting has notable limitations. Its effectiveness is heavily dependent on the quality and diversity of the model's training data. If a task is highly specific, requires nuanced context, or demands a precise output format, a zero-shot prompt may not be sufficient.</w:t>
      </w:r>
      <w:r w:rsidRPr="00D35A40">
        <w:rPr>
          <w:vertAlign w:val="superscript"/>
        </w:rPr>
        <w:t>13</w:t>
      </w:r>
      <w:r w:rsidRPr="00D35A40">
        <w:t xml:space="preserve"> Without examples, the model might misinterpret the intent of a vague or ambiguous prompt, leading to unpredictable outcomes that do not </w:t>
      </w:r>
      <w:r w:rsidRPr="00D35A40">
        <w:lastRenderedPageBreak/>
        <w:t>align with user expectations.</w:t>
      </w:r>
      <w:r w:rsidRPr="00D35A40">
        <w:rPr>
          <w:vertAlign w:val="superscript"/>
        </w:rPr>
        <w:t>15</w:t>
      </w:r>
      <w:r w:rsidRPr="00D35A40">
        <w:t xml:space="preserve"> Consequently, this technique is best suited for straightforward, general-knowledge tasks like language translation, sentiment analysis, or simple question-and-answer scenarios.</w:t>
      </w:r>
      <w:r w:rsidRPr="00D35A40">
        <w:rPr>
          <w:vertAlign w:val="superscript"/>
        </w:rPr>
        <w:t>13</w:t>
      </w:r>
      <w:r w:rsidRPr="00D35A40">
        <w:t xml:space="preserve"> For example, providing the prompt "Translate this sentence from Polish to English: </w:t>
      </w:r>
    </w:p>
    <w:p w14:paraId="2C925535" w14:textId="77777777" w:rsidR="00D35A40" w:rsidRPr="00D35A40" w:rsidRDefault="00D35A40" w:rsidP="00D35A40">
      <w:r w:rsidRPr="00D35A40">
        <w:t>Wielki Język Model" will likely yield an accurate response from a modern LLM without any prior examples.</w:t>
      </w:r>
      <w:r w:rsidRPr="00D35A40">
        <w:rPr>
          <w:vertAlign w:val="superscript"/>
        </w:rPr>
        <w:t>13</w:t>
      </w:r>
    </w:p>
    <w:p w14:paraId="04DB9B50" w14:textId="77777777" w:rsidR="00D35A40" w:rsidRPr="00D35A40" w:rsidRDefault="00D35A40" w:rsidP="00D35A40">
      <w:pPr>
        <w:rPr>
          <w:b/>
          <w:bCs/>
        </w:rPr>
      </w:pPr>
      <w:r w:rsidRPr="00D35A40">
        <w:rPr>
          <w:b/>
          <w:bCs/>
        </w:rPr>
        <w:t>Few-Shot Prompting: Learning from Examples</w:t>
      </w:r>
    </w:p>
    <w:p w14:paraId="77E2035B" w14:textId="77777777" w:rsidR="00D35A40" w:rsidRPr="00D35A40" w:rsidRDefault="00D35A40" w:rsidP="00D35A40">
      <w:r w:rsidRPr="00D35A40">
        <w:t>Few-shot prompting represents a more sophisticated approach to in-context learning. It involves providing the model with a small number of input-output examples, or demonstrations, within the prompt itself.</w:t>
      </w:r>
      <w:r w:rsidRPr="00D35A40">
        <w:rPr>
          <w:vertAlign w:val="superscript"/>
        </w:rPr>
        <w:t>2</w:t>
      </w:r>
      <w:r w:rsidRPr="00D35A40">
        <w:t xml:space="preserve"> This method allows the model to "learn" a pattern from the provided context and apply it to a new, but similar, task.</w:t>
      </w:r>
      <w:r w:rsidRPr="00D35A40">
        <w:rPr>
          <w:vertAlign w:val="superscript"/>
        </w:rPr>
        <w:t>13</w:t>
      </w:r>
      <w:r w:rsidRPr="00D35A40">
        <w:t xml:space="preserve"> It is as if the user is passing a small, temporary training dataset to the model via the prompt, which conditions its behavior for the subsequent query.</w:t>
      </w:r>
      <w:r w:rsidRPr="00D35A40">
        <w:rPr>
          <w:vertAlign w:val="superscript"/>
        </w:rPr>
        <w:t>12</w:t>
      </w:r>
    </w:p>
    <w:p w14:paraId="34A7BC36" w14:textId="77777777" w:rsidR="00D35A40" w:rsidRPr="00D35A40" w:rsidRDefault="00D35A40" w:rsidP="00D35A40">
      <w:r w:rsidRPr="00D35A40">
        <w:t>A key benefit of few-shot prompting is its ability to significantly improve performance on tasks that require a specific output style, tone, or format.</w:t>
      </w:r>
      <w:r w:rsidRPr="00D35A40">
        <w:rPr>
          <w:vertAlign w:val="superscript"/>
        </w:rPr>
        <w:t>13</w:t>
      </w:r>
      <w:r w:rsidRPr="00D35A40">
        <w:t xml:space="preserve"> By providing clear examples, the user sets expectations and reduces the risk of misinterpretation.</w:t>
      </w:r>
      <w:r w:rsidRPr="00D35A40">
        <w:rPr>
          <w:vertAlign w:val="superscript"/>
        </w:rPr>
        <w:t>15</w:t>
      </w:r>
      <w:r w:rsidRPr="00D35A40">
        <w:t xml:space="preserve"> This approach is particularly valuable when dealing with very limited data, where a small number of examples can help a model solve a task that would otherwise be difficult or impossible.</w:t>
      </w:r>
      <w:r w:rsidRPr="00D35A40">
        <w:rPr>
          <w:vertAlign w:val="superscript"/>
        </w:rPr>
        <w:t>13</w:t>
      </w:r>
    </w:p>
    <w:p w14:paraId="21EC2ABA" w14:textId="77777777" w:rsidR="00D35A40" w:rsidRPr="00D35A40" w:rsidRDefault="00D35A40" w:rsidP="00D35A40">
      <w:r w:rsidRPr="00D35A40">
        <w:t>However, few-shot prompting comes with its own set of trade-offs. The inclusion of examples increases the length of the prompt, which in turn leads to a higher computational load and potentially increased costs, especially for large-scale applications.</w:t>
      </w:r>
      <w:r w:rsidRPr="00D35A40">
        <w:rPr>
          <w:vertAlign w:val="superscript"/>
        </w:rPr>
        <w:t>15</w:t>
      </w:r>
      <w:r w:rsidRPr="00D35A40">
        <w:t xml:space="preserve"> Furthermore, for exceptionally complex or intricate tasks, even a few examples may not fully capture the necessary nuances, and a more extensive fine-tuning process may be required.</w:t>
      </w:r>
      <w:r w:rsidRPr="00D35A40">
        <w:rPr>
          <w:vertAlign w:val="superscript"/>
        </w:rPr>
        <w:t>15</w:t>
      </w:r>
    </w:p>
    <w:p w14:paraId="7C2FE381" w14:textId="77777777" w:rsidR="00D35A40" w:rsidRPr="00D35A40" w:rsidRDefault="00D35A40" w:rsidP="00D35A40">
      <w:pPr>
        <w:rPr>
          <w:b/>
          <w:bCs/>
        </w:rPr>
      </w:pPr>
      <w:r w:rsidRPr="00D35A40">
        <w:rPr>
          <w:b/>
          <w:bCs/>
        </w:rPr>
        <w:t>In-Context Learning vs. Traditional Fine-Tuning</w:t>
      </w:r>
    </w:p>
    <w:p w14:paraId="5437C612" w14:textId="77777777" w:rsidR="00D35A40" w:rsidRPr="00D35A40" w:rsidRDefault="00D35A40" w:rsidP="00D35A40">
      <w:r w:rsidRPr="00D35A40">
        <w:t>The distinction between in-context learning and fine-tuning is crucial for understanding how to adapt an LLM for a new task. The "learning" that occurs with few-shot prompting is temporary; it does not involve updating the model's parameters or weights.</w:t>
      </w:r>
      <w:r w:rsidRPr="00D35A40">
        <w:rPr>
          <w:vertAlign w:val="superscript"/>
        </w:rPr>
        <w:t>13</w:t>
      </w:r>
      <w:r w:rsidRPr="00D35A40">
        <w:t xml:space="preserve"> The model uses the provided context to generate a response in the moment, but it cannot access this newly acquired information later.</w:t>
      </w:r>
      <w:r w:rsidRPr="00D35A40">
        <w:rPr>
          <w:vertAlign w:val="superscript"/>
        </w:rPr>
        <w:t>13</w:t>
      </w:r>
      <w:r w:rsidRPr="00D35A40">
        <w:t xml:space="preserve"> This is akin to a human temporarily learning a new skill from a quick demonstration. In contrast, fine-tuning is a permanent, long-term process that adjusts the model’s core parameters by training it on a new, domain-specific dataset.</w:t>
      </w:r>
      <w:r w:rsidRPr="00D35A40">
        <w:rPr>
          <w:vertAlign w:val="superscript"/>
        </w:rPr>
        <w:t>16</w:t>
      </w:r>
      <w:r w:rsidRPr="00D35A40">
        <w:t xml:space="preserve"> This is similar to a human undergoing an intensive training course that changes their fundamental knowledge and behavior.</w:t>
      </w:r>
    </w:p>
    <w:p w14:paraId="7AB68444" w14:textId="77777777" w:rsidR="00D35A40" w:rsidRPr="00D35A40" w:rsidRDefault="00D35A40" w:rsidP="00D35A40">
      <w:pPr>
        <w:rPr>
          <w:b/>
          <w:bCs/>
        </w:rPr>
      </w:pPr>
      <w:r w:rsidRPr="00D35A40">
        <w:rPr>
          <w:b/>
          <w:bCs/>
        </w:rPr>
        <w:t>Benchmarking Performance Across Models</w:t>
      </w:r>
    </w:p>
    <w:p w14:paraId="46FD1BD7" w14:textId="77777777" w:rsidR="00D35A40" w:rsidRPr="00D35A40" w:rsidRDefault="00D35A40" w:rsidP="00D35A40">
      <w:r w:rsidRPr="00D35A40">
        <w:t>Empirical research has benchmarked the performance of state-of-the-art LLMs in both zero-shot and few-shot settings, providing critical data for practitioners. The results consistently demonstrate that few-shot prompting leads to an improvement in accuracy across a variety of NLP tasks, including text classification and sentiment analysis.</w:t>
      </w:r>
      <w:r w:rsidRPr="00D35A40">
        <w:rPr>
          <w:vertAlign w:val="superscript"/>
        </w:rPr>
        <w:t>14</w:t>
      </w:r>
    </w:p>
    <w:p w14:paraId="7721D9C0" w14:textId="77777777" w:rsidR="00D35A40" w:rsidRPr="00D35A40" w:rsidRDefault="00D35A40" w:rsidP="00D35A40">
      <w:r w:rsidRPr="00D35A40">
        <w:t>The following table, adapted from a benchmark study, illustrates the performance gains for major models:</w:t>
      </w:r>
    </w:p>
    <w:tbl>
      <w:tblPr>
        <w:tblW w:w="0" w:type="auto"/>
        <w:tblCellSpacing w:w="15" w:type="dxa"/>
        <w:tblCellMar>
          <w:left w:w="0" w:type="dxa"/>
          <w:right w:w="0" w:type="dxa"/>
        </w:tblCellMar>
        <w:tblLook w:val="04A0" w:firstRow="1" w:lastRow="0" w:firstColumn="1" w:lastColumn="0" w:noHBand="0" w:noVBand="1"/>
      </w:tblPr>
      <w:tblGrid>
        <w:gridCol w:w="1229"/>
        <w:gridCol w:w="2499"/>
        <w:gridCol w:w="2464"/>
        <w:gridCol w:w="2098"/>
      </w:tblGrid>
      <w:tr w:rsidR="00D35A40" w:rsidRPr="00D35A40" w14:paraId="3FA6766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B8200" w14:textId="77777777" w:rsidR="00D35A40" w:rsidRPr="00D35A40" w:rsidRDefault="00D35A40" w:rsidP="00D35A40">
            <w:r w:rsidRPr="00D35A40">
              <w:lastRenderedPageBreak/>
              <w:t>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A71F88" w14:textId="77777777" w:rsidR="00D35A40" w:rsidRPr="00D35A40" w:rsidRDefault="00D35A40" w:rsidP="00D35A40">
            <w:r w:rsidRPr="00D35A40">
              <w:t>Zero-Shot Accuracy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715C9B" w14:textId="77777777" w:rsidR="00D35A40" w:rsidRPr="00D35A40" w:rsidRDefault="00D35A40" w:rsidP="00D35A40">
            <w:r w:rsidRPr="00D35A40">
              <w:t>Few-Shot Accuracy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A62A1" w14:textId="77777777" w:rsidR="00D35A40" w:rsidRPr="00D35A40" w:rsidRDefault="00D35A40" w:rsidP="00D35A40">
            <w:r w:rsidRPr="00D35A40">
              <w:t>Performance Gain</w:t>
            </w:r>
          </w:p>
        </w:tc>
      </w:tr>
      <w:tr w:rsidR="00D35A40" w:rsidRPr="00D35A40" w14:paraId="49C382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A3FC9" w14:textId="77777777" w:rsidR="00D35A40" w:rsidRPr="00D35A40" w:rsidRDefault="00D35A40" w:rsidP="00D35A40">
            <w:r w:rsidRPr="00D35A40">
              <w:t>GPT-4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DFC74" w14:textId="77777777" w:rsidR="00D35A40" w:rsidRPr="00D35A40" w:rsidRDefault="00D35A40" w:rsidP="00D35A40">
            <w:r w:rsidRPr="00D35A40">
              <w:t>80.1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AC07D" w14:textId="77777777" w:rsidR="00D35A40" w:rsidRPr="00D35A40" w:rsidRDefault="00D35A40" w:rsidP="00D35A40">
            <w:r w:rsidRPr="00D35A40">
              <w:t>89.4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746C9" w14:textId="77777777" w:rsidR="00D35A40" w:rsidRPr="00D35A40" w:rsidRDefault="00D35A40" w:rsidP="00D35A40">
            <w:r w:rsidRPr="00D35A40">
              <w:t>+9.3</w:t>
            </w:r>
          </w:p>
        </w:tc>
      </w:tr>
      <w:tr w:rsidR="00D35A40" w:rsidRPr="00D35A40" w14:paraId="1FFFE7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0E739" w14:textId="77777777" w:rsidR="00D35A40" w:rsidRPr="00D35A40" w:rsidRDefault="00D35A40" w:rsidP="00D35A40">
            <w:r w:rsidRPr="00D35A40">
              <w:t>Claude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36EB8" w14:textId="77777777" w:rsidR="00D35A40" w:rsidRPr="00D35A40" w:rsidRDefault="00D35A40" w:rsidP="00D35A40">
            <w:r w:rsidRPr="00D35A40">
              <w:t>77.5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B49CE" w14:textId="77777777" w:rsidR="00D35A40" w:rsidRPr="00D35A40" w:rsidRDefault="00D35A40" w:rsidP="00D35A40">
            <w:r w:rsidRPr="00D35A40">
              <w:t>87.2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B502F" w14:textId="77777777" w:rsidR="00D35A40" w:rsidRPr="00D35A40" w:rsidRDefault="00D35A40" w:rsidP="00D35A40">
            <w:r w:rsidRPr="00D35A40">
              <w:t>+9.7</w:t>
            </w:r>
          </w:p>
        </w:tc>
      </w:tr>
      <w:tr w:rsidR="00D35A40" w:rsidRPr="00D35A40" w14:paraId="7F1F04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3DDB3" w14:textId="77777777" w:rsidR="00D35A40" w:rsidRPr="00D35A40" w:rsidRDefault="00D35A40" w:rsidP="00D35A40">
            <w:r w:rsidRPr="00D35A40">
              <w:t>LLaMA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3CFA11" w14:textId="77777777" w:rsidR="00D35A40" w:rsidRPr="00D35A40" w:rsidRDefault="00D35A40" w:rsidP="00D35A40">
            <w:r w:rsidRPr="00D35A40">
              <w:t>69.3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21013" w14:textId="77777777" w:rsidR="00D35A40" w:rsidRPr="00D35A40" w:rsidRDefault="00D35A40" w:rsidP="00D35A40">
            <w:r w:rsidRPr="00D35A40">
              <w:t>83.1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FA80F" w14:textId="77777777" w:rsidR="00D35A40" w:rsidRPr="00D35A40" w:rsidRDefault="00D35A40" w:rsidP="00D35A40">
            <w:r w:rsidRPr="00D35A40">
              <w:t>+13.8</w:t>
            </w:r>
          </w:p>
        </w:tc>
      </w:tr>
      <w:tr w:rsidR="00D35A40" w:rsidRPr="00D35A40" w14:paraId="29BB3C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F75779" w14:textId="77777777" w:rsidR="00D35A40" w:rsidRPr="00D35A40" w:rsidRDefault="00D35A40" w:rsidP="00D35A40">
            <w:r w:rsidRPr="00D35A40">
              <w:t>PaLM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3A82E" w14:textId="77777777" w:rsidR="00D35A40" w:rsidRPr="00D35A40" w:rsidRDefault="00D35A40" w:rsidP="00D35A40">
            <w:r w:rsidRPr="00D35A40">
              <w:t>72.0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7C3C8" w14:textId="77777777" w:rsidR="00D35A40" w:rsidRPr="00D35A40" w:rsidRDefault="00D35A40" w:rsidP="00D35A40">
            <w:r w:rsidRPr="00D35A40">
              <w:t>85.0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E85AE" w14:textId="77777777" w:rsidR="00D35A40" w:rsidRPr="00D35A40" w:rsidRDefault="00D35A40" w:rsidP="00D35A40">
            <w:r w:rsidRPr="00D35A40">
              <w:t>+13.0</w:t>
            </w:r>
          </w:p>
        </w:tc>
      </w:tr>
    </w:tbl>
    <w:p w14:paraId="0F11ACDB" w14:textId="77777777" w:rsidR="00D35A40" w:rsidRPr="00D35A40" w:rsidRDefault="00D35A40" w:rsidP="00D35A40">
      <w:r w:rsidRPr="00D35A40">
        <w:rPr>
          <w:i/>
          <w:iCs/>
        </w:rPr>
        <w:t>Source: Benchmarking Zero-Shot vs. Few-Shot Performance in LLMs</w:t>
      </w:r>
      <w:r w:rsidRPr="00D35A40">
        <w:t xml:space="preserve"> </w:t>
      </w:r>
      <w:r w:rsidRPr="00D35A40">
        <w:rPr>
          <w:vertAlign w:val="superscript"/>
        </w:rPr>
        <w:t>14</w:t>
      </w:r>
    </w:p>
    <w:p w14:paraId="34210229" w14:textId="77777777" w:rsidR="00D35A40" w:rsidRPr="00D35A40" w:rsidRDefault="00D35A40" w:rsidP="00D35A40">
      <w:r w:rsidRPr="00D35A40">
        <w:t>An analysis of this data reveals a significant principle: the relationship between a model's size and the degree to which it benefits from few-shot prompting. Larger models like GPT-4 and Claude exhibit strong zero-shot capabilities due to their expansive pre-trained knowledge bases. They show a noticeable but relatively smaller performance gain from few-shot examples (e.g., +9.3% and +9.7% respectively) because their foundational knowledge is already so robust. In contrast, smaller, more efficient models like LLaMA 2 and PaLM 2 demonstrate a more pronounced performance improvement (e.g., +13.8% and +13.0%) when provided with examples.</w:t>
      </w:r>
      <w:r w:rsidRPr="00D35A40">
        <w:rPr>
          <w:vertAlign w:val="superscript"/>
        </w:rPr>
        <w:t>14</w:t>
      </w:r>
      <w:r w:rsidRPr="00D35A40">
        <w:t xml:space="preserve"> This suggests that few-shot examples effectively bridge the knowledge gaps in these smaller models, compensating for their more limited pre-training. For a practitioner, this data is critical for optimizing AI deployment strategies. For smaller, more cost-effective models, few-shot prompting is not just a useful technique but a critical component of achieving high accuracy. For larger, more expensive models, it may still be applied to ensure a specific style or format, but the marginal gain in raw performance is less pronounced.</w:t>
      </w:r>
    </w:p>
    <w:p w14:paraId="715CA600" w14:textId="77777777" w:rsidR="00D35A40" w:rsidRPr="00D35A40" w:rsidRDefault="00D35A40" w:rsidP="00D35A40">
      <w:pPr>
        <w:rPr>
          <w:b/>
          <w:bCs/>
        </w:rPr>
      </w:pPr>
      <w:r w:rsidRPr="00D35A40">
        <w:rPr>
          <w:b/>
          <w:bCs/>
        </w:rPr>
        <w:t>Domain-Specific Applications</w:t>
      </w:r>
    </w:p>
    <w:p w14:paraId="0A59364E" w14:textId="77777777" w:rsidR="00D35A40" w:rsidRPr="00D35A40" w:rsidRDefault="00D35A40" w:rsidP="00D35A40">
      <w:r w:rsidRPr="00D35A40">
        <w:t>Zero-shot and few-shot prompting have already demonstrated practical value in a variety of specialized fields.</w:t>
      </w:r>
    </w:p>
    <w:p w14:paraId="1B84FBD2" w14:textId="77777777" w:rsidR="00D35A40" w:rsidRPr="00D35A40" w:rsidRDefault="00D35A40" w:rsidP="00D35A40">
      <w:r w:rsidRPr="00D35A40">
        <w:rPr>
          <w:b/>
          <w:bCs/>
        </w:rPr>
        <w:t>Healthcare:</w:t>
      </w:r>
      <w:r w:rsidRPr="00D35A40">
        <w:t xml:space="preserve"> In medical diagnosis, few-shot learning offers a valuable solution to a common problem: the scarcity of labeled data for rare conditions.</w:t>
      </w:r>
      <w:r w:rsidRPr="00D35A40">
        <w:rPr>
          <w:vertAlign w:val="superscript"/>
        </w:rPr>
        <w:t>18</w:t>
      </w:r>
      <w:r w:rsidRPr="00D35A40">
        <w:t xml:space="preserve"> Researchers have leveraged this by training a model on a small dataset of medical symptoms and diagnoses. By carefully fine-tuning prompts with a few examples, they achieved a remarkable 96% accuracy rate in diagnosing common medical conditions.</w:t>
      </w:r>
      <w:r w:rsidRPr="00D35A40">
        <w:rPr>
          <w:vertAlign w:val="superscript"/>
        </w:rPr>
        <w:t>19</w:t>
      </w:r>
      <w:r w:rsidRPr="00D35A40">
        <w:t xml:space="preserve"> This application highlights how a few well-chosen examples can enable an AI to perform a complex, high-stakes task with impressive accuracy, streamlining the diagnostic process and saving valuable time and resources.</w:t>
      </w:r>
      <w:r w:rsidRPr="00D35A40">
        <w:rPr>
          <w:vertAlign w:val="superscript"/>
        </w:rPr>
        <w:t>19</w:t>
      </w:r>
    </w:p>
    <w:p w14:paraId="57BD6494" w14:textId="77777777" w:rsidR="00D35A40" w:rsidRPr="00D35A40" w:rsidRDefault="00D35A40" w:rsidP="00D35A40">
      <w:r w:rsidRPr="00D35A40">
        <w:rPr>
          <w:b/>
          <w:bCs/>
        </w:rPr>
        <w:t>Law:</w:t>
      </w:r>
      <w:r w:rsidRPr="00D35A40">
        <w:t xml:space="preserve"> Similarly, the legal domain, which is characterized by time-consuming document review and research, benefits from these techniques. Case-based prompts, a form of few-shot prompting, provide a model with detailed examples of legal situations.</w:t>
      </w:r>
      <w:r w:rsidRPr="00D35A40">
        <w:rPr>
          <w:vertAlign w:val="superscript"/>
        </w:rPr>
        <w:t>20</w:t>
      </w:r>
      <w:r w:rsidRPr="00D35A40">
        <w:t xml:space="preserve"> This guides the AI to recognize patterns, apply knowledge, and filter through extensive legal </w:t>
      </w:r>
      <w:r w:rsidRPr="00D35A40">
        <w:lastRenderedPageBreak/>
        <w:t>databases to find relevant case law and precedents.</w:t>
      </w:r>
      <w:r w:rsidRPr="00D35A40">
        <w:rPr>
          <w:vertAlign w:val="superscript"/>
        </w:rPr>
        <w:t>20</w:t>
      </w:r>
      <w:r w:rsidRPr="00D35A40">
        <w:t xml:space="preserve"> This approach enhances accuracy and output consistency in a field where precision is paramount and reduces the need for extensive training on every new case.</w:t>
      </w:r>
      <w:r w:rsidRPr="00D35A40">
        <w:rPr>
          <w:vertAlign w:val="superscript"/>
        </w:rPr>
        <w:t>20</w:t>
      </w:r>
    </w:p>
    <w:p w14:paraId="17C871F0" w14:textId="77777777" w:rsidR="00D35A40" w:rsidRPr="00D35A40" w:rsidRDefault="00D35A40" w:rsidP="00D35A40">
      <w:pPr>
        <w:rPr>
          <w:b/>
          <w:bCs/>
        </w:rPr>
      </w:pPr>
      <w:r w:rsidRPr="00D35A40">
        <w:rPr>
          <w:b/>
          <w:bCs/>
        </w:rPr>
        <w:t>Conclusion: Beyond the Basics</w:t>
      </w:r>
    </w:p>
    <w:p w14:paraId="7FC7B470" w14:textId="77777777" w:rsidR="00D35A40" w:rsidRPr="00D35A40" w:rsidRDefault="00D35A40" w:rsidP="00D35A40">
      <w:r w:rsidRPr="00D35A40">
        <w:t>Zero-shot and few-shot prompting are the cornerstones of modern prompt engineering. The choice between them is a strategic decision that balances efficiency and performance, and it depends on factors such as task complexity, desired accuracy, and the model's architecture. While these methods are powerful for a wide range of tasks, they are limited in their ability to guide models through complex, multi-step logical problems. The next module will address this challenge by introducing Chain-of-Thought and other advanced reasoning techniques that allow us to guide a model's internal thought process to achieve more sophisticated results.</w:t>
      </w:r>
    </w:p>
    <w:p w14:paraId="2B622BFE" w14:textId="77777777" w:rsidR="00D35A40" w:rsidRPr="00D35A40" w:rsidRDefault="00D35A40" w:rsidP="00D35A40">
      <w:pPr>
        <w:rPr>
          <w:b/>
          <w:bCs/>
        </w:rPr>
      </w:pPr>
      <w:r w:rsidRPr="00D35A40">
        <w:rPr>
          <w:b/>
          <w:bCs/>
        </w:rPr>
        <w:t>Bibliography</w:t>
      </w:r>
    </w:p>
    <w:p w14:paraId="703E7A20" w14:textId="77777777" w:rsidR="00D35A40" w:rsidRPr="00D35A40" w:rsidRDefault="00D35A40" w:rsidP="00D35A40">
      <w:r w:rsidRPr="00D35A40">
        <w:rPr>
          <w:vertAlign w:val="superscript"/>
        </w:rPr>
        <w:t>2</w:t>
      </w:r>
      <w:r w:rsidRPr="00D35A40">
        <w:t xml:space="preserve"> url: </w:t>
      </w:r>
    </w:p>
    <w:p w14:paraId="27E00913" w14:textId="77777777" w:rsidR="00D35A40" w:rsidRPr="00D35A40" w:rsidRDefault="00D35A40" w:rsidP="00D35A40">
      <w:r w:rsidRPr="00D35A40">
        <w:t>https://en.wikipedia.org/wiki/Prompt_engineering</w:t>
      </w:r>
    </w:p>
    <w:p w14:paraId="58C8E3A9" w14:textId="77777777" w:rsidR="00D35A40" w:rsidRPr="00D35A40" w:rsidRDefault="00D35A40" w:rsidP="00D35A40">
      <w:r w:rsidRPr="00D35A40">
        <w:t xml:space="preserve">18 url: </w:t>
      </w:r>
    </w:p>
    <w:p w14:paraId="2DD2A85B" w14:textId="77777777" w:rsidR="00D35A40" w:rsidRPr="00D35A40" w:rsidRDefault="00D35A40" w:rsidP="00D35A40">
      <w:r w:rsidRPr="00D35A40">
        <w:t>https://medium.com/@sahin.samia/few-shot-and-zero-shot-learning-teaching-ai-with-minimal-data-801603ed40f8</w:t>
      </w:r>
    </w:p>
    <w:p w14:paraId="05917C5C" w14:textId="77777777" w:rsidR="00D35A40" w:rsidRPr="00D35A40" w:rsidRDefault="00D35A40" w:rsidP="00D35A40">
      <w:r w:rsidRPr="00D35A40">
        <w:t xml:space="preserve">13 url: </w:t>
      </w:r>
    </w:p>
    <w:p w14:paraId="395C8BF8" w14:textId="77777777" w:rsidR="00D35A40" w:rsidRPr="00D35A40" w:rsidRDefault="00D35A40" w:rsidP="00D35A40">
      <w:r w:rsidRPr="00D35A40">
        <w:t>https://neptune.ai/blog/zero-shot-and-few-shot-learning-with-llms</w:t>
      </w:r>
    </w:p>
    <w:p w14:paraId="2E728BED" w14:textId="77777777" w:rsidR="00D35A40" w:rsidRPr="00D35A40" w:rsidRDefault="00D35A40" w:rsidP="00D35A40">
      <w:r w:rsidRPr="00D35A40">
        <w:t xml:space="preserve">14 url: </w:t>
      </w:r>
    </w:p>
    <w:p w14:paraId="7B6ECCF9" w14:textId="77777777" w:rsidR="00D35A40" w:rsidRPr="00D35A40" w:rsidRDefault="00D35A40" w:rsidP="00D35A40">
      <w:r w:rsidRPr="00D35A40">
        <w:t>https://www.researchgate.net/publication/388959312_Benchmarking_Zero-Shot_vs_Few-Shot_Performance_in_LLMs</w:t>
      </w:r>
    </w:p>
    <w:p w14:paraId="64BA7067" w14:textId="77777777" w:rsidR="00D35A40" w:rsidRPr="00D35A40" w:rsidRDefault="00D35A40" w:rsidP="00D35A40">
      <w:r w:rsidRPr="00D35A40">
        <w:t xml:space="preserve">15 url: </w:t>
      </w:r>
    </w:p>
    <w:p w14:paraId="5F771AAC" w14:textId="77777777" w:rsidR="00D35A40" w:rsidRPr="00D35A40" w:rsidRDefault="00D35A40" w:rsidP="00D35A40">
      <w:r w:rsidRPr="00D35A40">
        <w:t>https://portkey.ai/blog/zero-shot-vs-few-shot-prompting</w:t>
      </w:r>
    </w:p>
    <w:p w14:paraId="774730F7" w14:textId="77777777" w:rsidR="00D35A40" w:rsidRPr="00D35A40" w:rsidRDefault="00D35A40" w:rsidP="00D35A40">
      <w:r w:rsidRPr="00D35A40">
        <w:t xml:space="preserve">16 url: </w:t>
      </w:r>
    </w:p>
    <w:p w14:paraId="012E76EF" w14:textId="77777777" w:rsidR="00D35A40" w:rsidRPr="00D35A40" w:rsidRDefault="00D35A40" w:rsidP="00D35A40">
      <w:r w:rsidRPr="00D35A40">
        <w:t>https://www.oracle.com/artificial-intelligence/generative-ai/retrieval-augmented-generation-rag/rag-fine-tuning/</w:t>
      </w:r>
    </w:p>
    <w:p w14:paraId="6E956465" w14:textId="77777777" w:rsidR="00D35A40" w:rsidRPr="00D35A40" w:rsidRDefault="00D35A40" w:rsidP="00D35A40">
      <w:r w:rsidRPr="00D35A40">
        <w:t xml:space="preserve">17 url: </w:t>
      </w:r>
    </w:p>
    <w:p w14:paraId="74397206" w14:textId="77777777" w:rsidR="00D35A40" w:rsidRPr="00D35A40" w:rsidRDefault="00D35A40" w:rsidP="00D35A40">
      <w:r w:rsidRPr="00D35A40">
        <w:t>https://www.ibm.com/think/topics/rag-vs-fine-tuning</w:t>
      </w:r>
    </w:p>
    <w:p w14:paraId="5AD834CF" w14:textId="77777777" w:rsidR="00D35A40" w:rsidRPr="00D35A40" w:rsidRDefault="00D35A40" w:rsidP="00D35A40">
      <w:r w:rsidRPr="00D35A40">
        <w:t xml:space="preserve">19 url: </w:t>
      </w:r>
    </w:p>
    <w:p w14:paraId="336EC0F1" w14:textId="77777777" w:rsidR="00D35A40" w:rsidRPr="00D35A40" w:rsidRDefault="00D35A40" w:rsidP="00D35A40">
      <w:r w:rsidRPr="00D35A40">
        <w:t>https://learnpromptengineering.dev/article/Case_studies_Realworld_examples_of_prompt_engineering_in_action.html</w:t>
      </w:r>
    </w:p>
    <w:p w14:paraId="3AECABED" w14:textId="77777777" w:rsidR="00D35A40" w:rsidRPr="00D35A40" w:rsidRDefault="00D35A40" w:rsidP="00D35A40">
      <w:r w:rsidRPr="00D35A40">
        <w:t xml:space="preserve">20 url: </w:t>
      </w:r>
    </w:p>
    <w:p w14:paraId="248C7CCA" w14:textId="77777777" w:rsidR="00D35A40" w:rsidRPr="00D35A40" w:rsidRDefault="00D35A40" w:rsidP="00D35A40">
      <w:r w:rsidRPr="00D35A40">
        <w:t>https://symbio6.nl/en/blog/case-based-prompts-in-ai</w:t>
      </w:r>
    </w:p>
    <w:p w14:paraId="3C9C151E" w14:textId="77777777" w:rsidR="00D35A40" w:rsidRPr="00D35A40" w:rsidRDefault="00D35A40" w:rsidP="00D35A40">
      <w:r w:rsidRPr="00D35A40">
        <w:t xml:space="preserve">8 url: </w:t>
      </w:r>
    </w:p>
    <w:p w14:paraId="4AE30188" w14:textId="77777777" w:rsidR="00D35A40" w:rsidRPr="00D35A40" w:rsidRDefault="00D35A40" w:rsidP="00D35A40">
      <w:r w:rsidRPr="00D35A40">
        <w:lastRenderedPageBreak/>
        <w:t>https://arxiv.org/abs/2402.07927</w:t>
      </w:r>
    </w:p>
    <w:p w14:paraId="01BE8BE3" w14:textId="77777777" w:rsidR="00D35A40" w:rsidRPr="00D35A40" w:rsidRDefault="00D35A40" w:rsidP="00D35A40">
      <w:r w:rsidRPr="00D35A40">
        <w:t xml:space="preserve">13 url: </w:t>
      </w:r>
    </w:p>
    <w:p w14:paraId="06092FE7" w14:textId="77777777" w:rsidR="00D35A40" w:rsidRPr="00D35A40" w:rsidRDefault="00D35A40" w:rsidP="00D35A40">
      <w:r w:rsidRPr="00D35A40">
        <w:t>https://neptune.ai/blog/zero-shot-and-few-shot-learning-with-llms</w:t>
      </w:r>
    </w:p>
    <w:p w14:paraId="297F5962" w14:textId="77777777" w:rsidR="00D35A40" w:rsidRPr="00D35A40" w:rsidRDefault="00D35A40" w:rsidP="00D35A40">
      <w:r w:rsidRPr="00D35A40">
        <w:t xml:space="preserve">14 url: </w:t>
      </w:r>
    </w:p>
    <w:p w14:paraId="1594D25F" w14:textId="77777777" w:rsidR="00D35A40" w:rsidRPr="00D35A40" w:rsidRDefault="00D35A40" w:rsidP="00D35A40">
      <w:r w:rsidRPr="00D35A40">
        <w:t>https://www.researchgate.net/publication/388959312_Benchmarking_Zero-Shot_vs_Few-Shot_Performance_in_LLMs</w:t>
      </w:r>
    </w:p>
    <w:p w14:paraId="09573F93" w14:textId="77777777" w:rsidR="00D35A40" w:rsidRPr="00D35A40" w:rsidRDefault="00D35A40" w:rsidP="00D35A40">
      <w:r w:rsidRPr="00D35A40">
        <w:t xml:space="preserve">12 url: </w:t>
      </w:r>
    </w:p>
    <w:p w14:paraId="732E96F2" w14:textId="77777777" w:rsidR="00D35A40" w:rsidRPr="00D35A40" w:rsidRDefault="00D35A40" w:rsidP="00D35A40">
      <w:r w:rsidRPr="00D35A40">
        <w:t>https://www.promptingguide.ai/techniques/fewshot</w:t>
      </w:r>
    </w:p>
    <w:p w14:paraId="5D61AE5F" w14:textId="77777777" w:rsidR="00D35A40" w:rsidRPr="00D35A40" w:rsidRDefault="00D35A40" w:rsidP="00D35A40">
      <w:r w:rsidRPr="00D35A40">
        <w:t xml:space="preserve">19 url: </w:t>
      </w:r>
    </w:p>
    <w:p w14:paraId="076B5CB0" w14:textId="77777777" w:rsidR="00D35A40" w:rsidRPr="00D35A40" w:rsidRDefault="00D35A40" w:rsidP="00D35A40">
      <w:hyperlink r:id="rId6" w:tgtFrame="_blank" w:history="1">
        <w:r w:rsidRPr="00D35A40">
          <w:rPr>
            <w:rStyle w:val="Hyperlink"/>
          </w:rPr>
          <w:t>https://learnpromptengineering.dev/article/Case_studies_Realworld_examples_of_prompt_engineering_in_action.html</w:t>
        </w:r>
      </w:hyperlink>
    </w:p>
    <w:p w14:paraId="3CCF8E2D" w14:textId="77777777" w:rsidR="00D35A40" w:rsidRPr="00D35A40" w:rsidRDefault="00D35A40" w:rsidP="00D35A40">
      <w:r w:rsidRPr="00D35A40">
        <w:t>=== 03_chain_of_thought.txt ===</w:t>
      </w:r>
    </w:p>
    <w:p w14:paraId="018E1DB5" w14:textId="77777777" w:rsidR="00D35A40" w:rsidRPr="00D35A40" w:rsidRDefault="00D35A40" w:rsidP="00D35A40">
      <w:pPr>
        <w:rPr>
          <w:b/>
          <w:bCs/>
        </w:rPr>
      </w:pPr>
      <w:r w:rsidRPr="00D35A40">
        <w:rPr>
          <w:b/>
          <w:bCs/>
        </w:rPr>
        <w:t>Chain-of-Thought and Step-by-Step Reasoning</w:t>
      </w:r>
    </w:p>
    <w:p w14:paraId="44165590" w14:textId="77777777" w:rsidR="00D35A40" w:rsidRPr="00D35A40" w:rsidRDefault="00D35A40" w:rsidP="00D35A40">
      <w:pPr>
        <w:rPr>
          <w:b/>
          <w:bCs/>
        </w:rPr>
      </w:pPr>
      <w:r w:rsidRPr="00D35A40">
        <w:rPr>
          <w:b/>
          <w:bCs/>
        </w:rPr>
        <w:t>Introduction: Eliciting Logical Reasoning</w:t>
      </w:r>
    </w:p>
    <w:p w14:paraId="27DD409E" w14:textId="77777777" w:rsidR="00D35A40" w:rsidRPr="00D35A40" w:rsidRDefault="00D35A40" w:rsidP="00D35A40">
      <w:r w:rsidRPr="00D35A40">
        <w:t>The previous module established that while zero-shot and few-shot prompting are effective for a wide range of tasks, they often fall short on problems that require complex, multi-step reasoning. Traditional prompting methods force a model to arrive at a conclusion in a single step, which can be prone to error if the initial input is misunderstood or if a crucial logical step is missed.</w:t>
      </w:r>
      <w:r w:rsidRPr="00D35A40">
        <w:rPr>
          <w:vertAlign w:val="superscript"/>
        </w:rPr>
        <w:t>21</w:t>
      </w:r>
      <w:r w:rsidRPr="00D35A40">
        <w:t xml:space="preserve"> This module introduces Chain-of-Thought (CoT) prompting, a revolutionary technique that fundamentally alters this process. It encourages LLMs to "think out loud" by generating intermediate reasoning steps, a mechanism that not only improves accuracy but also provides a window into the model’s internal behavior. We will also explore its more advanced successors, including Self-Consistency, Tree-of-Thought, and Graph-of-Thought, and analyze their applications in logical and mathematical tasks.</w:t>
      </w:r>
    </w:p>
    <w:p w14:paraId="6E04C164" w14:textId="77777777" w:rsidR="00D35A40" w:rsidRPr="00D35A40" w:rsidRDefault="00D35A40" w:rsidP="00D35A40">
      <w:pPr>
        <w:rPr>
          <w:b/>
          <w:bCs/>
        </w:rPr>
      </w:pPr>
      <w:r w:rsidRPr="00D35A40">
        <w:rPr>
          <w:b/>
          <w:bCs/>
        </w:rPr>
        <w:t>Chain-of-Thought (CoT) Prompting</w:t>
      </w:r>
    </w:p>
    <w:p w14:paraId="477C0AEB" w14:textId="77777777" w:rsidR="00D35A40" w:rsidRPr="00D35A40" w:rsidRDefault="00D35A40" w:rsidP="00D35A40">
      <w:r w:rsidRPr="00D35A40">
        <w:t>CoT prompting is a method that significantly enhances a large language model’s ability to perform complex reasoning.</w:t>
      </w:r>
      <w:r w:rsidRPr="00D35A40">
        <w:rPr>
          <w:vertAlign w:val="superscript"/>
        </w:rPr>
        <w:t>22</w:t>
      </w:r>
      <w:r w:rsidRPr="00D35A40">
        <w:t xml:space="preserve"> Instead of merely providing a final answer, the model is prompted to generate a series of coherent, logical steps that lead to the solution.</w:t>
      </w:r>
      <w:r w:rsidRPr="00D35A40">
        <w:rPr>
          <w:vertAlign w:val="superscript"/>
        </w:rPr>
        <w:t>22</w:t>
      </w:r>
      <w:r w:rsidRPr="00D35A40">
        <w:t xml:space="preserve"> This approach mimics human-like problem-solving, where an intricate problem is broken down into smaller, manageable steps.</w:t>
      </w:r>
      <w:r w:rsidRPr="00D35A40">
        <w:rPr>
          <w:vertAlign w:val="superscript"/>
        </w:rPr>
        <w:t>22</w:t>
      </w:r>
    </w:p>
    <w:p w14:paraId="7CBBC14B" w14:textId="77777777" w:rsidR="00D35A40" w:rsidRPr="00D35A40" w:rsidRDefault="00D35A40" w:rsidP="00D35A40">
      <w:r w:rsidRPr="00D35A40">
        <w:t>Two primary forms of CoT exist:</w:t>
      </w:r>
    </w:p>
    <w:p w14:paraId="49F357FA" w14:textId="77777777" w:rsidR="00D35A40" w:rsidRPr="00D35A40" w:rsidRDefault="00D35A40" w:rsidP="00D35A40">
      <w:pPr>
        <w:numPr>
          <w:ilvl w:val="0"/>
          <w:numId w:val="2"/>
        </w:numPr>
      </w:pPr>
      <w:r w:rsidRPr="00D35A40">
        <w:rPr>
          <w:b/>
          <w:bCs/>
        </w:rPr>
        <w:t>Zero-Shot CoT:</w:t>
      </w:r>
      <w:r w:rsidRPr="00D35A40">
        <w:t xml:space="preserve"> This is the most elegant and simple form. It involves adding a specific phrase, such as "Let's think step by step," to the end of a prompt.</w:t>
      </w:r>
      <w:r w:rsidRPr="00D35A40">
        <w:rPr>
          <w:vertAlign w:val="superscript"/>
        </w:rPr>
        <w:t>24</w:t>
      </w:r>
      <w:r w:rsidRPr="00D35A40">
        <w:t xml:space="preserve"> Despite its simplicity, this single instruction can dramatically improve a model's performance on logical and mathematical tasks.</w:t>
      </w:r>
      <w:r w:rsidRPr="00D35A40">
        <w:rPr>
          <w:vertAlign w:val="superscript"/>
        </w:rPr>
        <w:t>24</w:t>
      </w:r>
      <w:r w:rsidRPr="00D35A40">
        <w:t xml:space="preserve"> For example, a zero-shot prompt for a word problem might initially fail, but by adding this phrase, the model is prompted to break down the calculation, leading to the correct answer.</w:t>
      </w:r>
      <w:r w:rsidRPr="00D35A40">
        <w:rPr>
          <w:vertAlign w:val="superscript"/>
        </w:rPr>
        <w:t>24</w:t>
      </w:r>
    </w:p>
    <w:p w14:paraId="1782E3DF" w14:textId="77777777" w:rsidR="00D35A40" w:rsidRPr="00D35A40" w:rsidRDefault="00D35A40" w:rsidP="00D35A40">
      <w:pPr>
        <w:numPr>
          <w:ilvl w:val="0"/>
          <w:numId w:val="2"/>
        </w:numPr>
      </w:pPr>
      <w:r w:rsidRPr="00D35A40">
        <w:rPr>
          <w:b/>
          <w:bCs/>
        </w:rPr>
        <w:lastRenderedPageBreak/>
        <w:t>Few-Shot CoT:</w:t>
      </w:r>
      <w:r w:rsidRPr="00D35A40">
        <w:t xml:space="preserve"> This method augments a few-shot prompt by including the detailed reasoning steps for each example.</w:t>
      </w:r>
      <w:r w:rsidRPr="00D35A40">
        <w:rPr>
          <w:vertAlign w:val="superscript"/>
        </w:rPr>
        <w:t>23</w:t>
      </w:r>
      <w:r w:rsidRPr="00D35A40">
        <w:t xml:space="preserve"> For instance, when asking a model to solve a math word problem, the prompt provides an example that shows not just the final answer but also the intermediate calculations.</w:t>
      </w:r>
      <w:r w:rsidRPr="00D35A40">
        <w:rPr>
          <w:vertAlign w:val="superscript"/>
        </w:rPr>
        <w:t>23</w:t>
      </w:r>
      <w:r w:rsidRPr="00D35A40">
        <w:t xml:space="preserve"> Research has shown that this approach allowed a large model like PaLM 540B to achieve new state-of-the-art performance on math word problem benchmarks.</w:t>
      </w:r>
      <w:r w:rsidRPr="00D35A40">
        <w:rPr>
          <w:vertAlign w:val="superscript"/>
        </w:rPr>
        <w:t>23</w:t>
      </w:r>
    </w:p>
    <w:p w14:paraId="136C9185" w14:textId="77777777" w:rsidR="00D35A40" w:rsidRPr="00D35A40" w:rsidRDefault="00D35A40" w:rsidP="00D35A40">
      <w:r w:rsidRPr="00D35A40">
        <w:t>A deeper analysis of CoT reveals a crucial benefit beyond mere accuracy: it provides an interpretable window into the model’s behavior.</w:t>
      </w:r>
      <w:r w:rsidRPr="00D35A40">
        <w:rPr>
          <w:vertAlign w:val="superscript"/>
        </w:rPr>
        <w:t>23</w:t>
      </w:r>
      <w:r w:rsidRPr="00D35A40">
        <w:t xml:space="preserve"> This is paramount in high-stakes applications where the "how" is as important as the "what." If the final answer is incorrect, the generated chain of thought can be reviewed to pinpoint exactly where the model’s reasoning went wrong. This allows for a deeper understanding of the model's limitations and provides a powerful debugging mechanism for developers and domain experts. The ability to verify the steps of an AI's thought process is a critical factor in building trust and ensuring the reliability of AI systems.</w:t>
      </w:r>
    </w:p>
    <w:p w14:paraId="471754F0" w14:textId="77777777" w:rsidR="00D35A40" w:rsidRPr="00D35A40" w:rsidRDefault="00D35A40" w:rsidP="00D35A40">
      <w:pPr>
        <w:rPr>
          <w:b/>
          <w:bCs/>
        </w:rPr>
      </w:pPr>
      <w:r w:rsidRPr="00D35A40">
        <w:rPr>
          <w:b/>
          <w:bCs/>
        </w:rPr>
        <w:t>Self-Consistency: A Vote for the Best Answer</w:t>
      </w:r>
    </w:p>
    <w:p w14:paraId="652248D0" w14:textId="77777777" w:rsidR="00D35A40" w:rsidRPr="00D35A40" w:rsidRDefault="00D35A40" w:rsidP="00D35A40">
      <w:r w:rsidRPr="00D35A40">
        <w:t>Building on the principles of CoT, Self-Consistency is an advanced decoding strategy that enhances reasoning by introducing a form of collective intelligence.</w:t>
      </w:r>
      <w:r w:rsidRPr="00D35A40">
        <w:rPr>
          <w:vertAlign w:val="superscript"/>
        </w:rPr>
        <w:t>25</w:t>
      </w:r>
      <w:r w:rsidRPr="00D35A40">
        <w:t xml:space="preserve"> The core idea is that a complex problem can be approached in multiple ways, and by evaluating various reasoning paths, one can identify the most reliable solution.</w:t>
      </w:r>
      <w:r w:rsidRPr="00D35A40">
        <w:rPr>
          <w:vertAlign w:val="superscript"/>
        </w:rPr>
        <w:t>25</w:t>
      </w:r>
    </w:p>
    <w:p w14:paraId="6F50344B" w14:textId="77777777" w:rsidR="00D35A40" w:rsidRPr="00D35A40" w:rsidRDefault="00D35A40" w:rsidP="00D35A40">
      <w:r w:rsidRPr="00D35A40">
        <w:t xml:space="preserve">The implementation of Self-Consistency typically involves a three-step process </w:t>
      </w:r>
      <w:r w:rsidRPr="00D35A40">
        <w:rPr>
          <w:vertAlign w:val="superscript"/>
        </w:rPr>
        <w:t>26</w:t>
      </w:r>
      <w:r w:rsidRPr="00D35A40">
        <w:t>:</w:t>
      </w:r>
    </w:p>
    <w:p w14:paraId="72F30E30" w14:textId="77777777" w:rsidR="00D35A40" w:rsidRPr="00D35A40" w:rsidRDefault="00D35A40" w:rsidP="00D35A40">
      <w:pPr>
        <w:numPr>
          <w:ilvl w:val="0"/>
          <w:numId w:val="3"/>
        </w:numPr>
      </w:pPr>
      <w:r w:rsidRPr="00D35A40">
        <w:rPr>
          <w:b/>
          <w:bCs/>
        </w:rPr>
        <w:t>Initiate with CoT:</w:t>
      </w:r>
      <w:r w:rsidRPr="00D35A40">
        <w:t xml:space="preserve"> The process begins with a CoT prompt to encourage the model to generate step-by-step reasoning.</w:t>
      </w:r>
    </w:p>
    <w:p w14:paraId="71744BD5" w14:textId="77777777" w:rsidR="00D35A40" w:rsidRPr="00D35A40" w:rsidRDefault="00D35A40" w:rsidP="00D35A40">
      <w:pPr>
        <w:numPr>
          <w:ilvl w:val="0"/>
          <w:numId w:val="3"/>
        </w:numPr>
      </w:pPr>
      <w:r w:rsidRPr="00D35A40">
        <w:rPr>
          <w:b/>
          <w:bCs/>
        </w:rPr>
        <w:t>Sample Diverse Paths:</w:t>
      </w:r>
      <w:r w:rsidRPr="00D35A40">
        <w:t xml:space="preserve"> Instead of producing a single output, the prompt is run multiple times to generate a variety of outputs, each following a different line of reasoning.</w:t>
      </w:r>
    </w:p>
    <w:p w14:paraId="158E2916" w14:textId="77777777" w:rsidR="00D35A40" w:rsidRPr="00D35A40" w:rsidRDefault="00D35A40" w:rsidP="00D35A40">
      <w:pPr>
        <w:numPr>
          <w:ilvl w:val="0"/>
          <w:numId w:val="3"/>
        </w:numPr>
      </w:pPr>
      <w:r w:rsidRPr="00D35A40">
        <w:rPr>
          <w:b/>
          <w:bCs/>
        </w:rPr>
        <w:t>Select the Most Consistent Answer:</w:t>
      </w:r>
      <w:r w:rsidRPr="00D35A40">
        <w:t xml:space="preserve"> From the collective set of final answers, the most frequently occurring or "consistent" one is selected.</w:t>
      </w:r>
      <w:r w:rsidRPr="00D35A40">
        <w:rPr>
          <w:vertAlign w:val="superscript"/>
        </w:rPr>
        <w:t>26</w:t>
      </w:r>
    </w:p>
    <w:p w14:paraId="09CAEA77" w14:textId="77777777" w:rsidR="00D35A40" w:rsidRPr="00D35A40" w:rsidRDefault="00D35A40" w:rsidP="00D35A40">
      <w:r w:rsidRPr="00D35A40">
        <w:t>This technique is most effective for tasks with a fixed answer set, such as logical puzzles or mathematical problems, where a clear consensus can be reached.</w:t>
      </w:r>
      <w:r w:rsidRPr="00D35A40">
        <w:rPr>
          <w:vertAlign w:val="superscript"/>
        </w:rPr>
        <w:t>26</w:t>
      </w:r>
      <w:r w:rsidRPr="00D35A40">
        <w:t xml:space="preserve"> However, a more recent development, Universal Self-Consistency, extends this concept to open-ended, free-form tasks. It achieves this by using an LLM itself to select the most consistent response from the generated outputs, providing a flexible and adaptable solution.</w:t>
      </w:r>
      <w:r w:rsidRPr="00D35A40">
        <w:rPr>
          <w:vertAlign w:val="superscript"/>
        </w:rPr>
        <w:t>26</w:t>
      </w:r>
    </w:p>
    <w:p w14:paraId="489196EB" w14:textId="77777777" w:rsidR="00D35A40" w:rsidRPr="00D35A40" w:rsidRDefault="00D35A40" w:rsidP="00D35A40">
      <w:pPr>
        <w:rPr>
          <w:b/>
          <w:bCs/>
        </w:rPr>
      </w:pPr>
      <w:r w:rsidRPr="00D35A40">
        <w:rPr>
          <w:b/>
          <w:bCs/>
        </w:rPr>
        <w:t>Tree-of-Thought (ToT): Beyond the Linear Path</w:t>
      </w:r>
    </w:p>
    <w:p w14:paraId="14579E59" w14:textId="77777777" w:rsidR="00D35A40" w:rsidRPr="00D35A40" w:rsidRDefault="00D35A40" w:rsidP="00D35A40">
      <w:r w:rsidRPr="00D35A40">
        <w:t>While CoT is a significant leap forward, its linear, single-path nature has limitations. If the model makes a mistake in an early step, that error can cascade, leading to an incorrect final answer.</w:t>
      </w:r>
      <w:r w:rsidRPr="00D35A40">
        <w:rPr>
          <w:vertAlign w:val="superscript"/>
        </w:rPr>
        <w:t>21</w:t>
      </w:r>
      <w:r w:rsidRPr="00D35A40">
        <w:t xml:space="preserve"> To address this, researchers introduced the Tree-of-Thought (ToT) framework, which generalizes CoT by modeling the reasoning process as a branching tree.</w:t>
      </w:r>
      <w:r w:rsidRPr="00D35A40">
        <w:rPr>
          <w:vertAlign w:val="superscript"/>
        </w:rPr>
        <w:t>2</w:t>
      </w:r>
    </w:p>
    <w:p w14:paraId="0062822B" w14:textId="77777777" w:rsidR="00D35A40" w:rsidRPr="00D35A40" w:rsidRDefault="00D35A40" w:rsidP="00D35A40">
      <w:r w:rsidRPr="00D35A40">
        <w:t>ToT enables an LLM to explore multiple reasoning paths simultaneously. At each step of the problem-solving process, the model can generate several different "thoughts" or next steps.</w:t>
      </w:r>
      <w:r w:rsidRPr="00D35A40">
        <w:rPr>
          <w:vertAlign w:val="superscript"/>
        </w:rPr>
        <w:t>21</w:t>
      </w:r>
      <w:r w:rsidRPr="00D35A40">
        <w:t xml:space="preserve"> It then evaluates these branches to decide which ones are most promising </w:t>
      </w:r>
      <w:r w:rsidRPr="00D35A40">
        <w:lastRenderedPageBreak/>
        <w:t>to pursue, and it has the ability to backtrack from dead ends. This process of self-correction and deliberate planning is absent from the linear CoT approach.</w:t>
      </w:r>
      <w:r w:rsidRPr="00D35A40">
        <w:rPr>
          <w:vertAlign w:val="superscript"/>
        </w:rPr>
        <w:t>21</w:t>
      </w:r>
    </w:p>
    <w:p w14:paraId="5E286A2F" w14:textId="77777777" w:rsidR="00D35A40" w:rsidRPr="00D35A40" w:rsidRDefault="00D35A40" w:rsidP="00D35A40">
      <w:r w:rsidRPr="00D35A40">
        <w:t>This framework has demonstrated superior performance in tasks that require exploration or strategic lookahead, such as solving the Game of 24, Sudoku puzzles, and 5x5 mini crosswords.</w:t>
      </w:r>
      <w:r w:rsidRPr="00D35A40">
        <w:rPr>
          <w:vertAlign w:val="superscript"/>
        </w:rPr>
        <w:t>21</w:t>
      </w:r>
      <w:r w:rsidRPr="00D35A40">
        <w:t xml:space="preserve"> In the Game of 24, for example, ToT could try different combinations of numbers and operations, backtracking when it hit a dead end, a capability that CoT lacks.</w:t>
      </w:r>
      <w:r w:rsidRPr="00D35A40">
        <w:rPr>
          <w:vertAlign w:val="superscript"/>
        </w:rPr>
        <w:t>21</w:t>
      </w:r>
      <w:r w:rsidRPr="00D35A40">
        <w:t xml:space="preserve"> It has also been applied to creative writing, where the model can explore different plot developments or stylistic choices, leading to more coherent and original narratives.</w:t>
      </w:r>
      <w:r w:rsidRPr="00D35A40">
        <w:rPr>
          <w:vertAlign w:val="superscript"/>
        </w:rPr>
        <w:t>29</w:t>
      </w:r>
    </w:p>
    <w:p w14:paraId="4F7E809D" w14:textId="77777777" w:rsidR="00D35A40" w:rsidRPr="00D35A40" w:rsidRDefault="00D35A40" w:rsidP="00D35A40">
      <w:pPr>
        <w:rPr>
          <w:b/>
          <w:bCs/>
        </w:rPr>
      </w:pPr>
      <w:r w:rsidRPr="00D35A40">
        <w:rPr>
          <w:b/>
          <w:bCs/>
        </w:rPr>
        <w:t>Graph-of-Thought (GoT): The Networked Mind</w:t>
      </w:r>
    </w:p>
    <w:p w14:paraId="4318F2B5" w14:textId="77777777" w:rsidR="00D35A40" w:rsidRPr="00D35A40" w:rsidRDefault="00D35A40" w:rsidP="00D35A40">
      <w:r w:rsidRPr="00D35A40">
        <w:t>The most advanced reasoning framework to date is the Graph-of-Thought (GoT), which takes the concepts of CoT and ToT a step further by modeling the reasoning process as a graph.</w:t>
      </w:r>
      <w:r w:rsidRPr="00D35A40">
        <w:rPr>
          <w:vertAlign w:val="superscript"/>
        </w:rPr>
        <w:t>21</w:t>
      </w:r>
      <w:r w:rsidRPr="00D35A40">
        <w:t xml:space="preserve"> In a graph, thoughts can be connected in any way, not just in a linear chain or a branching tree.</w:t>
      </w:r>
      <w:r w:rsidRPr="00D35A40">
        <w:rPr>
          <w:vertAlign w:val="superscript"/>
        </w:rPr>
        <w:t>21</w:t>
      </w:r>
      <w:r w:rsidRPr="00D35A40">
        <w:t xml:space="preserve"> This allows for a more complex and flexible reasoning structure. For instance, two different lines of thought (branches in a ToT) could be merged to form a new, more powerful idea, a capability that mirrors a human brainstorming session.</w:t>
      </w:r>
      <w:r w:rsidRPr="00D35A40">
        <w:rPr>
          <w:vertAlign w:val="superscript"/>
        </w:rPr>
        <w:t>21</w:t>
      </w:r>
      <w:r w:rsidRPr="00D35A40">
        <w:t xml:space="preserve"> GoT is the most powerful and flexible of these three methods, making it ideal for highly complex problems that require non-linear thinking and the synthesis of diverse information.</w:t>
      </w:r>
      <w:r w:rsidRPr="00D35A40">
        <w:rPr>
          <w:vertAlign w:val="superscript"/>
        </w:rPr>
        <w:t>21</w:t>
      </w:r>
      <w:r w:rsidRPr="00D35A40">
        <w:t xml:space="preserve"> However, it is also the most computationally complex and remains a relatively new area of research.</w:t>
      </w:r>
      <w:r w:rsidRPr="00D35A40">
        <w:rPr>
          <w:vertAlign w:val="superscript"/>
        </w:rPr>
        <w:t>21</w:t>
      </w:r>
    </w:p>
    <w:p w14:paraId="2F23E445" w14:textId="77777777" w:rsidR="00D35A40" w:rsidRPr="00D35A40" w:rsidRDefault="00D35A40" w:rsidP="00D35A40">
      <w:r w:rsidRPr="00D35A40">
        <w:t>The progression from CoT to ToT and GoT mirrors the increasing sophistication of human cognition. CoT is analogous to a simple, logical deduction; ToT is akin to deliberate planning with self-correction; and GoT represents complex, non-linear brainstorming where multiple ideas interconnect to form a novel solution. This conceptualization suggests that the future of LLM reasoning lies in creating computational frameworks that more closely emulate the intricacies of human thought, moving beyond simple language generation to true, multi-faceted problem-solving.</w:t>
      </w:r>
    </w:p>
    <w:p w14:paraId="0EF8EEBB" w14:textId="77777777" w:rsidR="00D35A40" w:rsidRPr="00D35A40" w:rsidRDefault="00D35A40" w:rsidP="00D35A40">
      <w:pPr>
        <w:rPr>
          <w:b/>
          <w:bCs/>
        </w:rPr>
      </w:pPr>
      <w:r w:rsidRPr="00D35A40">
        <w:rPr>
          <w:b/>
          <w:bCs/>
        </w:rPr>
        <w:t>Diagram: The Evolution of AI Reasoning Frameworks</w:t>
      </w:r>
    </w:p>
    <w:p w14:paraId="7EEB303B" w14:textId="77777777" w:rsidR="00D35A40" w:rsidRPr="00D35A40" w:rsidRDefault="00D35A40" w:rsidP="00D35A40">
      <w:pPr>
        <w:numPr>
          <w:ilvl w:val="0"/>
          <w:numId w:val="4"/>
        </w:numPr>
      </w:pPr>
      <w:r w:rsidRPr="00D35A40">
        <w:rPr>
          <w:b/>
          <w:bCs/>
        </w:rPr>
        <w:t>Linear CoT:</w:t>
      </w:r>
      <w:r w:rsidRPr="00D35A40">
        <w:t xml:space="preserve"> A single, horizontal line of text with sequential steps: Step 1 → Step 2 → Step 3 → Final Answer. A caption below reads: "Chain-of-Thought: Linear and Sequential."</w:t>
      </w:r>
    </w:p>
    <w:p w14:paraId="1FA63F65" w14:textId="77777777" w:rsidR="00D35A40" w:rsidRPr="00D35A40" w:rsidRDefault="00D35A40" w:rsidP="00D35A40">
      <w:pPr>
        <w:numPr>
          <w:ilvl w:val="0"/>
          <w:numId w:val="4"/>
        </w:numPr>
      </w:pPr>
      <w:r w:rsidRPr="00D35A40">
        <w:rPr>
          <w:b/>
          <w:bCs/>
        </w:rPr>
        <w:t>Branching ToT:</w:t>
      </w:r>
      <w:r w:rsidRPr="00D35A40">
        <w:t xml:space="preserve"> A tree-like structure with a central stem, from which multiple branches and sub-branches emerge. Each branch represents a different reasoning path. A caption reads: "Tree-of-Thought: Branching and Exploratory."</w:t>
      </w:r>
    </w:p>
    <w:p w14:paraId="47DAD830" w14:textId="77777777" w:rsidR="00D35A40" w:rsidRPr="00D35A40" w:rsidRDefault="00D35A40" w:rsidP="00D35A40">
      <w:pPr>
        <w:numPr>
          <w:ilvl w:val="0"/>
          <w:numId w:val="4"/>
        </w:numPr>
      </w:pPr>
      <w:r w:rsidRPr="00D35A40">
        <w:rPr>
          <w:b/>
          <w:bCs/>
        </w:rPr>
        <w:t>Interconnected GoT:</w:t>
      </w:r>
      <w:r w:rsidRPr="00D35A40">
        <w:t xml:space="preserve"> A complex network of nodes (thoughts) and edges (connections), where nodes can be linked to any other node. Two separate lines of thought are shown merging into a single node. A caption reads: "Graph-of-Thought: Non-Linear and Synthesizing."</w:t>
      </w:r>
    </w:p>
    <w:p w14:paraId="31A482C1" w14:textId="77777777" w:rsidR="00D35A40" w:rsidRPr="00D35A40" w:rsidRDefault="00D35A40" w:rsidP="00D35A40">
      <w:pPr>
        <w:rPr>
          <w:b/>
          <w:bCs/>
        </w:rPr>
      </w:pPr>
      <w:r w:rsidRPr="00D35A40">
        <w:rPr>
          <w:b/>
          <w:bCs/>
        </w:rPr>
        <w:t>Conclusion: Reasoning as a Cornerstone</w:t>
      </w:r>
    </w:p>
    <w:p w14:paraId="0F38ED60" w14:textId="77777777" w:rsidR="00D35A40" w:rsidRPr="00D35A40" w:rsidRDefault="00D35A40" w:rsidP="00D35A40">
      <w:r w:rsidRPr="00D35A40">
        <w:t xml:space="preserve">This module has demonstrated that modern prompt engineering extends far beyond simple input-output mapping. By eliciting a model's internal "thought process" through techniques like CoT, ToT, and GoT, it is possible to tackle complex problems that </w:t>
      </w:r>
      <w:r w:rsidRPr="00D35A40">
        <w:lastRenderedPageBreak/>
        <w:t>previously seemed beyond the reach of AI. The choice of technique depends on the problem's nature, from linear and sequential (CoT) to exploratory (ToT) and ultimately to non-linear and synthesizing (GoT). While these methods are powerful for improving logical and mathematical accuracy, they do not solve the problem of factual correctness. The next module will address this by introducing Retrieval-Augmented Generation (RAG), a framework designed to ground an LLM’s responses in up-to-date, external knowledge.</w:t>
      </w:r>
    </w:p>
    <w:p w14:paraId="15F72563" w14:textId="77777777" w:rsidR="00D35A40" w:rsidRPr="00D35A40" w:rsidRDefault="00D35A40" w:rsidP="00D35A40">
      <w:pPr>
        <w:rPr>
          <w:b/>
          <w:bCs/>
        </w:rPr>
      </w:pPr>
      <w:r w:rsidRPr="00D35A40">
        <w:rPr>
          <w:b/>
          <w:bCs/>
        </w:rPr>
        <w:t>Bibliography</w:t>
      </w:r>
    </w:p>
    <w:p w14:paraId="45621291" w14:textId="77777777" w:rsidR="00D35A40" w:rsidRPr="00D35A40" w:rsidRDefault="00D35A40" w:rsidP="00D35A40">
      <w:r w:rsidRPr="00D35A40">
        <w:rPr>
          <w:vertAlign w:val="superscript"/>
        </w:rPr>
        <w:t>2</w:t>
      </w:r>
      <w:r w:rsidRPr="00D35A40">
        <w:t xml:space="preserve"> url: </w:t>
      </w:r>
    </w:p>
    <w:p w14:paraId="5E6F2914" w14:textId="77777777" w:rsidR="00D35A40" w:rsidRPr="00D35A40" w:rsidRDefault="00D35A40" w:rsidP="00D35A40">
      <w:r w:rsidRPr="00D35A40">
        <w:t>https://en.wikipedia.org/wiki/Prompt_engineering</w:t>
      </w:r>
    </w:p>
    <w:p w14:paraId="6987CD63" w14:textId="77777777" w:rsidR="00D35A40" w:rsidRPr="00D35A40" w:rsidRDefault="00D35A40" w:rsidP="00D35A40">
      <w:r w:rsidRPr="00D35A40">
        <w:t xml:space="preserve">22 url: </w:t>
      </w:r>
    </w:p>
    <w:p w14:paraId="19DF491A" w14:textId="77777777" w:rsidR="00D35A40" w:rsidRPr="00D35A40" w:rsidRDefault="00D35A40" w:rsidP="00D35A40">
      <w:r w:rsidRPr="00D35A40">
        <w:t>https://www.ibm.com/think/topics/chain-of-thoughts</w:t>
      </w:r>
    </w:p>
    <w:p w14:paraId="260420C5" w14:textId="77777777" w:rsidR="00D35A40" w:rsidRPr="00D35A40" w:rsidRDefault="00D35A40" w:rsidP="00D35A40">
      <w:r w:rsidRPr="00D35A40">
        <w:t xml:space="preserve">23 url: </w:t>
      </w:r>
    </w:p>
    <w:p w14:paraId="0769F37F" w14:textId="77777777" w:rsidR="00D35A40" w:rsidRPr="00D35A40" w:rsidRDefault="00D35A40" w:rsidP="00D35A40">
      <w:r w:rsidRPr="00D35A40">
        <w:t>https://openreview.net/pdf?id=_VjQlMeSB_J</w:t>
      </w:r>
    </w:p>
    <w:p w14:paraId="06AEFF05" w14:textId="77777777" w:rsidR="00D35A40" w:rsidRPr="00D35A40" w:rsidRDefault="00D35A40" w:rsidP="00D35A40">
      <w:r w:rsidRPr="00D35A40">
        <w:t xml:space="preserve">30 url: </w:t>
      </w:r>
    </w:p>
    <w:p w14:paraId="027A18EB" w14:textId="77777777" w:rsidR="00D35A40" w:rsidRPr="00D35A40" w:rsidRDefault="00D35A40" w:rsidP="00D35A40">
      <w:r w:rsidRPr="00D35A40">
        <w:t>https://www.reddit.com/r/singularity/comments/1fg8v4p/could_the_next_step_for_models_be_tree_of/</w:t>
      </w:r>
    </w:p>
    <w:p w14:paraId="211AA865" w14:textId="77777777" w:rsidR="00D35A40" w:rsidRPr="00D35A40" w:rsidRDefault="00D35A40" w:rsidP="00D35A40">
      <w:r w:rsidRPr="00D35A40">
        <w:t xml:space="preserve">21 url: </w:t>
      </w:r>
    </w:p>
    <w:p w14:paraId="16BAE6F0" w14:textId="77777777" w:rsidR="00D35A40" w:rsidRPr="00D35A40" w:rsidRDefault="00D35A40" w:rsidP="00D35A40">
      <w:r w:rsidRPr="00D35A40">
        <w:t>https://pub.towardsai.net/chain-of-thought-vs-tree-of-thought-vs-graph-of-thought-reasoning-method-comparison-1f19d238a005</w:t>
      </w:r>
    </w:p>
    <w:p w14:paraId="1B3A512B" w14:textId="77777777" w:rsidR="00D35A40" w:rsidRPr="00D35A40" w:rsidRDefault="00D35A40" w:rsidP="00D35A40">
      <w:r w:rsidRPr="00D35A40">
        <w:t xml:space="preserve">25 url: </w:t>
      </w:r>
    </w:p>
    <w:p w14:paraId="27489924" w14:textId="77777777" w:rsidR="00D35A40" w:rsidRPr="00D35A40" w:rsidRDefault="00D35A40" w:rsidP="00D35A40">
      <w:r w:rsidRPr="00D35A40">
        <w:t>https://www.prompthub.us/blog/self-consistency-and-universal-self-consistency-prompting#:~:text=Self%2DConsistency%20Prompting%20is%20a,be%20approached%20in%20various%20ways.</w:t>
      </w:r>
    </w:p>
    <w:p w14:paraId="2727CE99" w14:textId="77777777" w:rsidR="00D35A40" w:rsidRPr="00D35A40" w:rsidRDefault="00D35A40" w:rsidP="00D35A40">
      <w:r w:rsidRPr="00D35A40">
        <w:t xml:space="preserve">26 url: </w:t>
      </w:r>
    </w:p>
    <w:p w14:paraId="3D2D993A" w14:textId="77777777" w:rsidR="00D35A40" w:rsidRPr="00D35A40" w:rsidRDefault="00D35A40" w:rsidP="00D35A40">
      <w:r w:rsidRPr="00D35A40">
        <w:t>https://www.prompthub.us/blog/self-consistency-and-universal-self-consistency-prompting</w:t>
      </w:r>
    </w:p>
    <w:p w14:paraId="195C1127" w14:textId="77777777" w:rsidR="00D35A40" w:rsidRPr="00D35A40" w:rsidRDefault="00D35A40" w:rsidP="00D35A40">
      <w:r w:rsidRPr="00D35A40">
        <w:t xml:space="preserve">29 url: </w:t>
      </w:r>
    </w:p>
    <w:p w14:paraId="7C0AB8CA" w14:textId="77777777" w:rsidR="00D35A40" w:rsidRPr="00D35A40" w:rsidRDefault="00D35A40" w:rsidP="00D35A40">
      <w:r w:rsidRPr="00D35A40">
        <w:t>https://www.ibm.com/think/topics/tree-of-thoughts</w:t>
      </w:r>
    </w:p>
    <w:p w14:paraId="4260235B" w14:textId="77777777" w:rsidR="00D35A40" w:rsidRPr="00D35A40" w:rsidRDefault="00D35A40" w:rsidP="00D35A40">
      <w:r w:rsidRPr="00D35A40">
        <w:t xml:space="preserve">24 url: </w:t>
      </w:r>
    </w:p>
    <w:p w14:paraId="7D392B34" w14:textId="77777777" w:rsidR="00D35A40" w:rsidRPr="00D35A40" w:rsidRDefault="00D35A40" w:rsidP="00D35A40">
      <w:r w:rsidRPr="00D35A40">
        <w:t>https://www.promptingguide.ai/techniques/cot</w:t>
      </w:r>
    </w:p>
    <w:p w14:paraId="153B5F3B" w14:textId="77777777" w:rsidR="00D35A40" w:rsidRPr="00D35A40" w:rsidRDefault="00D35A40" w:rsidP="00D35A40">
      <w:r w:rsidRPr="00D35A40">
        <w:t xml:space="preserve">27 url: </w:t>
      </w:r>
    </w:p>
    <w:p w14:paraId="21C11F4B" w14:textId="77777777" w:rsidR="00D35A40" w:rsidRPr="00D35A40" w:rsidRDefault="00D35A40" w:rsidP="00D35A40">
      <w:r w:rsidRPr="00D35A40">
        <w:t>https://www.promptingguide.ai/techniques/tot</w:t>
      </w:r>
    </w:p>
    <w:p w14:paraId="08DA5751" w14:textId="77777777" w:rsidR="00D35A40" w:rsidRPr="00D35A40" w:rsidRDefault="00D35A40" w:rsidP="00D35A40">
      <w:r w:rsidRPr="00D35A40">
        <w:t xml:space="preserve">21 url: </w:t>
      </w:r>
    </w:p>
    <w:p w14:paraId="3B547473" w14:textId="77777777" w:rsidR="00D35A40" w:rsidRPr="00D35A40" w:rsidRDefault="00D35A40" w:rsidP="00D35A40">
      <w:r w:rsidRPr="00D35A40">
        <w:lastRenderedPageBreak/>
        <w:t>https://pub.towardsai.net/chain-of-thought-vs-tree-of-thought-vs-graph-of-thought-reasoning-method-comparison-1f19d238a005</w:t>
      </w:r>
    </w:p>
    <w:p w14:paraId="32043832" w14:textId="77777777" w:rsidR="00D35A40" w:rsidRPr="00D35A40" w:rsidRDefault="00D35A40" w:rsidP="00D35A40">
      <w:r w:rsidRPr="00D35A40">
        <w:t xml:space="preserve">32 url: </w:t>
      </w:r>
    </w:p>
    <w:p w14:paraId="66EC9687" w14:textId="77777777" w:rsidR="00D35A40" w:rsidRPr="00D35A40" w:rsidRDefault="00D35A40" w:rsidP="00D35A40">
      <w:r w:rsidRPr="00D35A40">
        <w:t>https://www.semanticscholar.org/paper/Graph-of-Thoughts%3A-Solving-Elaborate-Problems-with-Besta-Blach/aade40af0d85b0b4fe15c97f6222d5c2e4d6d9b3</w:t>
      </w:r>
    </w:p>
    <w:p w14:paraId="1D579402" w14:textId="77777777" w:rsidR="00D35A40" w:rsidRPr="00D35A40" w:rsidRDefault="00D35A40" w:rsidP="00D35A40">
      <w:r w:rsidRPr="00D35A40">
        <w:t xml:space="preserve">31 url: </w:t>
      </w:r>
    </w:p>
    <w:p w14:paraId="43D5D7D5" w14:textId="77777777" w:rsidR="00D35A40" w:rsidRPr="00D35A40" w:rsidRDefault="00D35A40" w:rsidP="00D35A40">
      <w:r w:rsidRPr="00D35A40">
        <w:t>https://github.com/spcl/graph-of-thoughts</w:t>
      </w:r>
    </w:p>
    <w:p w14:paraId="7DC5EEAD" w14:textId="77777777" w:rsidR="00D35A40" w:rsidRPr="00D35A40" w:rsidRDefault="00D35A40" w:rsidP="00D35A40">
      <w:r w:rsidRPr="00D35A40">
        <w:t xml:space="preserve">28 url: </w:t>
      </w:r>
    </w:p>
    <w:p w14:paraId="2D625D0F" w14:textId="77777777" w:rsidR="00D35A40" w:rsidRPr="00D35A40" w:rsidRDefault="00D35A40" w:rsidP="00D35A40">
      <w:r w:rsidRPr="00D35A40">
        <w:t>https://humanloop.com/blog/tree-of-thoughts-prompting</w:t>
      </w:r>
    </w:p>
    <w:p w14:paraId="3198C5D1" w14:textId="77777777" w:rsidR="00D35A40" w:rsidRPr="00D35A40" w:rsidRDefault="00D35A40" w:rsidP="00D35A40">
      <w:r w:rsidRPr="00D35A40">
        <w:t xml:space="preserve">23 url: </w:t>
      </w:r>
    </w:p>
    <w:p w14:paraId="4CE9B3B3" w14:textId="77777777" w:rsidR="00D35A40" w:rsidRPr="00D35A40" w:rsidRDefault="00D35A40" w:rsidP="00D35A40">
      <w:r w:rsidRPr="00D35A40">
        <w:t>https://openreview.net/pdf?id=_VjQlMeSB_J</w:t>
      </w:r>
    </w:p>
    <w:p w14:paraId="3C9FAC86" w14:textId="77777777" w:rsidR="00D35A40" w:rsidRPr="00D35A40" w:rsidRDefault="00D35A40" w:rsidP="00D35A40">
      <w:r w:rsidRPr="00D35A40">
        <w:t xml:space="preserve">26 url: </w:t>
      </w:r>
    </w:p>
    <w:p w14:paraId="54AA69FE" w14:textId="77777777" w:rsidR="00D35A40" w:rsidRPr="00D35A40" w:rsidRDefault="00D35A40" w:rsidP="00D35A40">
      <w:hyperlink r:id="rId7" w:tgtFrame="_blank" w:history="1">
        <w:r w:rsidRPr="00D35A40">
          <w:rPr>
            <w:rStyle w:val="Hyperlink"/>
          </w:rPr>
          <w:t>https://www.prompthub.us/blog/self-consistency-and-universal-self-consistency-prompting</w:t>
        </w:r>
      </w:hyperlink>
    </w:p>
    <w:p w14:paraId="28B122E5" w14:textId="77777777" w:rsidR="00D35A40" w:rsidRPr="00D35A40" w:rsidRDefault="00D35A40" w:rsidP="00D35A40">
      <w:r w:rsidRPr="00D35A40">
        <w:t>=== 04_retrieval_augmented_generation.txt ===</w:t>
      </w:r>
    </w:p>
    <w:p w14:paraId="2E947B11" w14:textId="77777777" w:rsidR="00D35A40" w:rsidRPr="00D35A40" w:rsidRDefault="00D35A40" w:rsidP="00D35A40">
      <w:pPr>
        <w:rPr>
          <w:b/>
          <w:bCs/>
        </w:rPr>
      </w:pPr>
      <w:r w:rsidRPr="00D35A40">
        <w:rPr>
          <w:b/>
          <w:bCs/>
        </w:rPr>
        <w:t>Retrieval-Augmented Generation (RAG) and Integrated Techniques</w:t>
      </w:r>
    </w:p>
    <w:p w14:paraId="114206C8" w14:textId="77777777" w:rsidR="00D35A40" w:rsidRPr="00D35A40" w:rsidRDefault="00D35A40" w:rsidP="00D35A40">
      <w:pPr>
        <w:rPr>
          <w:b/>
          <w:bCs/>
        </w:rPr>
      </w:pPr>
      <w:r w:rsidRPr="00D35A40">
        <w:rPr>
          <w:b/>
          <w:bCs/>
        </w:rPr>
        <w:t>Introduction: Grounding AI in Reality</w:t>
      </w:r>
    </w:p>
    <w:p w14:paraId="2D0AE4B3" w14:textId="77777777" w:rsidR="00D35A40" w:rsidRPr="00D35A40" w:rsidRDefault="00D35A40" w:rsidP="00D35A40">
      <w:r w:rsidRPr="00D35A40">
        <w:t>A fundamental limitation of large language models is their reliance on static, pre-trained data. This inherent constraint means that LLMs can provide outdated information or, worse, fabricate responses—a phenomenon known as hallucination—when they encounter a query that falls outside their training corpus or requires up-to-the-minute information.</w:t>
      </w:r>
      <w:r w:rsidRPr="00D35A40">
        <w:rPr>
          <w:vertAlign w:val="superscript"/>
        </w:rPr>
        <w:t>33</w:t>
      </w:r>
      <w:r w:rsidRPr="00D35A40">
        <w:t xml:space="preserve"> Retrieval-Augmented Generation (RAG) emerged as a direct solution to this critical problem. This module provides a comprehensive overview of RAG, detailing its architecture, workflow, and strategic advantages. It also presents a critical comparison between RAG and another method for model specialization, fine-tuning, to illustrate how these techniques are not competing solutions but complementary components of a robust AI system.</w:t>
      </w:r>
    </w:p>
    <w:p w14:paraId="15F469CB" w14:textId="77777777" w:rsidR="00D35A40" w:rsidRPr="00D35A40" w:rsidRDefault="00D35A40" w:rsidP="00D35A40">
      <w:pPr>
        <w:rPr>
          <w:b/>
          <w:bCs/>
        </w:rPr>
      </w:pPr>
      <w:r w:rsidRPr="00D35A40">
        <w:rPr>
          <w:b/>
          <w:bCs/>
        </w:rPr>
        <w:t>The RAG Framework: Combining Retrieval and Generation</w:t>
      </w:r>
    </w:p>
    <w:p w14:paraId="5C8B3E27" w14:textId="77777777" w:rsidR="00D35A40" w:rsidRPr="00D35A40" w:rsidRDefault="00D35A40" w:rsidP="00D35A40">
      <w:r w:rsidRPr="00D35A40">
        <w:t>Retrieval-Augmented Generation is an AI framework that fuses the capabilities of traditional information retrieval systems, such as search engines and databases, with the generative power of LLMs.</w:t>
      </w:r>
      <w:r w:rsidRPr="00D35A40">
        <w:rPr>
          <w:vertAlign w:val="superscript"/>
        </w:rPr>
        <w:t>33</w:t>
      </w:r>
      <w:r w:rsidRPr="00D35A40">
        <w:t xml:space="preserve"> The primary purpose of RAG is to ground the LLM's responses in external, real-time knowledge, thereby overcoming the limitations of its static training data.</w:t>
      </w:r>
      <w:r w:rsidRPr="00D35A40">
        <w:rPr>
          <w:vertAlign w:val="superscript"/>
        </w:rPr>
        <w:t>34</w:t>
      </w:r>
      <w:r w:rsidRPr="00D35A40">
        <w:t xml:space="preserve"> This is a crucial step toward building reliable, fact-based generative AI applications.</w:t>
      </w:r>
    </w:p>
    <w:p w14:paraId="64DC3ADA" w14:textId="77777777" w:rsidR="00D35A40" w:rsidRPr="00D35A40" w:rsidRDefault="00D35A40" w:rsidP="00D35A40">
      <w:r w:rsidRPr="00D35A40">
        <w:t xml:space="preserve">The RAG process can be broken down into a straightforward, high-level workflow </w:t>
      </w:r>
      <w:r w:rsidRPr="00D35A40">
        <w:rPr>
          <w:vertAlign w:val="superscript"/>
        </w:rPr>
        <w:t>35</w:t>
      </w:r>
      <w:r w:rsidRPr="00D35A40">
        <w:t>:</w:t>
      </w:r>
    </w:p>
    <w:p w14:paraId="6FCAB17B" w14:textId="77777777" w:rsidR="00D35A40" w:rsidRPr="00D35A40" w:rsidRDefault="00D35A40" w:rsidP="00D35A40">
      <w:pPr>
        <w:numPr>
          <w:ilvl w:val="0"/>
          <w:numId w:val="5"/>
        </w:numPr>
      </w:pPr>
      <w:r w:rsidRPr="00D35A40">
        <w:rPr>
          <w:b/>
          <w:bCs/>
        </w:rPr>
        <w:t>User Query Input:</w:t>
      </w:r>
      <w:r w:rsidRPr="00D35A40">
        <w:t xml:space="preserve"> The process begins when a user submits a prompt or question. Unlike a traditional LLM, a RAG system does not immediately generate an answer.</w:t>
      </w:r>
    </w:p>
    <w:p w14:paraId="4E07B84A" w14:textId="77777777" w:rsidR="00D35A40" w:rsidRPr="00D35A40" w:rsidRDefault="00D35A40" w:rsidP="00D35A40">
      <w:pPr>
        <w:numPr>
          <w:ilvl w:val="0"/>
          <w:numId w:val="5"/>
        </w:numPr>
      </w:pPr>
      <w:r w:rsidRPr="00D35A40">
        <w:rPr>
          <w:b/>
          <w:bCs/>
        </w:rPr>
        <w:lastRenderedPageBreak/>
        <w:t>Document Retrieval:</w:t>
      </w:r>
      <w:r w:rsidRPr="00D35A40">
        <w:t xml:space="preserve"> The system first searches an external knowledge base to find the most contextually relevant documents or passages.</w:t>
      </w:r>
      <w:r w:rsidRPr="00D35A40">
        <w:rPr>
          <w:vertAlign w:val="superscript"/>
        </w:rPr>
        <w:t>35</w:t>
      </w:r>
      <w:r w:rsidRPr="00D35A40">
        <w:t xml:space="preserve"> This search often leverages vector databases, which store documents as high-dimensional embeddings and allow for fast and accurate retrieval based on semantic similarity.</w:t>
      </w:r>
      <w:r w:rsidRPr="00D35A40">
        <w:rPr>
          <w:vertAlign w:val="superscript"/>
        </w:rPr>
        <w:t>33</w:t>
      </w:r>
    </w:p>
    <w:p w14:paraId="1935CB6C" w14:textId="77777777" w:rsidR="00D35A40" w:rsidRPr="00D35A40" w:rsidRDefault="00D35A40" w:rsidP="00D35A40">
      <w:pPr>
        <w:numPr>
          <w:ilvl w:val="0"/>
          <w:numId w:val="5"/>
        </w:numPr>
      </w:pPr>
      <w:r w:rsidRPr="00D35A40">
        <w:rPr>
          <w:b/>
          <w:bCs/>
        </w:rPr>
        <w:t>Augmentation:</w:t>
      </w:r>
      <w:r w:rsidRPr="00D35A40">
        <w:t xml:space="preserve"> The retrieved information is then seamlessly integrated into the original user prompt as additional context.</w:t>
      </w:r>
      <w:r w:rsidRPr="00D35A40">
        <w:rPr>
          <w:vertAlign w:val="superscript"/>
        </w:rPr>
        <w:t>33</w:t>
      </w:r>
      <w:r w:rsidRPr="00D35A40">
        <w:t xml:space="preserve"> This creates an enhanced, richer prompt for the LLM.</w:t>
      </w:r>
    </w:p>
    <w:p w14:paraId="3FC9AE39" w14:textId="77777777" w:rsidR="00D35A40" w:rsidRPr="00D35A40" w:rsidRDefault="00D35A40" w:rsidP="00D35A40">
      <w:pPr>
        <w:numPr>
          <w:ilvl w:val="0"/>
          <w:numId w:val="5"/>
        </w:numPr>
      </w:pPr>
      <w:r w:rsidRPr="00D35A40">
        <w:rPr>
          <w:b/>
          <w:bCs/>
        </w:rPr>
        <w:t>Grounded Generation:</w:t>
      </w:r>
      <w:r w:rsidRPr="00D35A40">
        <w:t xml:space="preserve"> The LLM receives this augmented prompt and generates a response that is grounded in both its vast pre-trained knowledge and the newly provided, up-to-date factual information.</w:t>
      </w:r>
      <w:r w:rsidRPr="00D35A40">
        <w:rPr>
          <w:vertAlign w:val="superscript"/>
        </w:rPr>
        <w:t>33</w:t>
      </w:r>
    </w:p>
    <w:p w14:paraId="372D9F31" w14:textId="77777777" w:rsidR="00D35A40" w:rsidRPr="00D35A40" w:rsidRDefault="00D35A40" w:rsidP="00D35A40">
      <w:r w:rsidRPr="00D35A40">
        <w:t xml:space="preserve">There are various architectural approaches to implementing RAG, each suited to different use cases. A </w:t>
      </w:r>
      <w:r w:rsidRPr="00D35A40">
        <w:rPr>
          <w:b/>
          <w:bCs/>
        </w:rPr>
        <w:t>Simple RAG</w:t>
      </w:r>
      <w:r w:rsidRPr="00D35A40">
        <w:t xml:space="preserve"> model is effective for straightforward question-answering. </w:t>
      </w:r>
      <w:r w:rsidRPr="00D35A40">
        <w:rPr>
          <w:b/>
          <w:bCs/>
        </w:rPr>
        <w:t>RAG with Memory</w:t>
      </w:r>
      <w:r w:rsidRPr="00D35A40">
        <w:t xml:space="preserve"> incorporates session-level memory to maintain conversational continuity, which is ideal for chatbots. For more complex, multi-step reasoning tasks, </w:t>
      </w:r>
      <w:r w:rsidRPr="00D35A40">
        <w:rPr>
          <w:b/>
          <w:bCs/>
        </w:rPr>
        <w:t>Multi-hop RAG</w:t>
      </w:r>
      <w:r w:rsidRPr="00D35A40">
        <w:t xml:space="preserve"> performs a multi-stage retrieval, where the output of one step becomes the input for the next, mirroring how a human might conduct in-depth research.</w:t>
      </w:r>
      <w:r w:rsidRPr="00D35A40">
        <w:rPr>
          <w:vertAlign w:val="superscript"/>
        </w:rPr>
        <w:t>35</w:t>
      </w:r>
    </w:p>
    <w:p w14:paraId="6C40F683" w14:textId="77777777" w:rsidR="00D35A40" w:rsidRPr="00D35A40" w:rsidRDefault="00D35A40" w:rsidP="00D35A40">
      <w:pPr>
        <w:rPr>
          <w:b/>
          <w:bCs/>
        </w:rPr>
      </w:pPr>
      <w:r w:rsidRPr="00D35A40">
        <w:rPr>
          <w:b/>
          <w:bCs/>
        </w:rPr>
        <w:t>Diagram: The RAG Workflow</w:t>
      </w:r>
    </w:p>
    <w:p w14:paraId="133DE605" w14:textId="77777777" w:rsidR="00D35A40" w:rsidRPr="00D35A40" w:rsidRDefault="00D35A40" w:rsidP="00D35A40">
      <w:pPr>
        <w:numPr>
          <w:ilvl w:val="0"/>
          <w:numId w:val="6"/>
        </w:numPr>
      </w:pPr>
      <w:r w:rsidRPr="00D35A40">
        <w:rPr>
          <w:b/>
          <w:bCs/>
        </w:rPr>
        <w:t>Step 1: User Query:</w:t>
      </w:r>
      <w:r w:rsidRPr="00D35A40">
        <w:t xml:space="preserve"> An arrow points from a user icon to a text box containing the prompt "What are the latest changes in corporate tax law for 2025?"</w:t>
      </w:r>
    </w:p>
    <w:p w14:paraId="48AE0CFB" w14:textId="77777777" w:rsidR="00D35A40" w:rsidRPr="00D35A40" w:rsidRDefault="00D35A40" w:rsidP="00D35A40">
      <w:pPr>
        <w:numPr>
          <w:ilvl w:val="0"/>
          <w:numId w:val="6"/>
        </w:numPr>
      </w:pPr>
      <w:r w:rsidRPr="00D35A40">
        <w:rPr>
          <w:b/>
          <w:bCs/>
        </w:rPr>
        <w:t>Step 2: Retrieval:</w:t>
      </w:r>
      <w:r w:rsidRPr="00D35A40">
        <w:t xml:space="preserve"> An arrow points from the text box to a database icon labeled "External Knowledge Base (Vector DB)." A search icon indicates the retrieval process.</w:t>
      </w:r>
    </w:p>
    <w:p w14:paraId="5834D7BE" w14:textId="77777777" w:rsidR="00D35A40" w:rsidRPr="00D35A40" w:rsidRDefault="00D35A40" w:rsidP="00D35A40">
      <w:pPr>
        <w:numPr>
          <w:ilvl w:val="0"/>
          <w:numId w:val="6"/>
        </w:numPr>
      </w:pPr>
      <w:r w:rsidRPr="00D35A40">
        <w:rPr>
          <w:b/>
          <w:bCs/>
        </w:rPr>
        <w:t>Step 3: Augmentation:</w:t>
      </w:r>
      <w:r w:rsidRPr="00D35A40">
        <w:t xml:space="preserve"> A plus sign shows the original prompt being combined with a document icon labeled "Retrieved Documents." An arrow points to a new, larger text box labeled "Augmented Prompt" containing both the query and the retrieved context.</w:t>
      </w:r>
    </w:p>
    <w:p w14:paraId="7E4576B3" w14:textId="77777777" w:rsidR="00D35A40" w:rsidRPr="00D35A40" w:rsidRDefault="00D35A40" w:rsidP="00D35A40">
      <w:pPr>
        <w:numPr>
          <w:ilvl w:val="0"/>
          <w:numId w:val="6"/>
        </w:numPr>
      </w:pPr>
      <w:r w:rsidRPr="00D35A40">
        <w:rPr>
          <w:b/>
          <w:bCs/>
        </w:rPr>
        <w:t>Step 4: Grounded Generation:</w:t>
      </w:r>
      <w:r w:rsidRPr="00D35A40">
        <w:t xml:space="preserve"> An arrow points from the "Augmented Prompt" box to an LLM icon. A final arrow points to a user icon, with a text box containing the LLM’s accurate, fact-based answer.</w:t>
      </w:r>
    </w:p>
    <w:p w14:paraId="49E7B9B2" w14:textId="77777777" w:rsidR="00D35A40" w:rsidRPr="00D35A40" w:rsidRDefault="00D35A40" w:rsidP="00D35A40">
      <w:pPr>
        <w:rPr>
          <w:b/>
          <w:bCs/>
        </w:rPr>
      </w:pPr>
      <w:r w:rsidRPr="00D35A40">
        <w:rPr>
          <w:b/>
          <w:bCs/>
        </w:rPr>
        <w:t>RAG vs. Fine-Tuning: A Strategic Comparison</w:t>
      </w:r>
    </w:p>
    <w:p w14:paraId="59CBC77E" w14:textId="77777777" w:rsidR="00D35A40" w:rsidRPr="00D35A40" w:rsidRDefault="00D35A40" w:rsidP="00D35A40">
      <w:r w:rsidRPr="00D35A40">
        <w:t>A common point of discussion is the comparison between RAG and fine-tuning. While both methods are used to adapt an LLM for specialized tasks, they achieve this goal through fundamentally different mechanisms. Fine-tuning involves retraining a general-purpose LLM on a specific, domain-related dataset, which permanently adjusts the model's core parameters to help it better interpret prompts and deliver responses in the unique language and tone of a particular field.</w:t>
      </w:r>
      <w:r w:rsidRPr="00D35A40">
        <w:rPr>
          <w:vertAlign w:val="superscript"/>
        </w:rPr>
        <w:t>16</w:t>
      </w:r>
      <w:r w:rsidRPr="00D35A40">
        <w:t xml:space="preserve"> RAG, on the other hand, does not alter the underlying model; it simply provides it with access to an external, up-to-date knowledge base.</w:t>
      </w:r>
      <w:r w:rsidRPr="00D35A40">
        <w:rPr>
          <w:vertAlign w:val="superscript"/>
        </w:rPr>
        <w:t>16</w:t>
      </w:r>
    </w:p>
    <w:p w14:paraId="79B100D7" w14:textId="77777777" w:rsidR="00D35A40" w:rsidRPr="00D35A40" w:rsidRDefault="00D35A40" w:rsidP="00D35A40">
      <w:r w:rsidRPr="00D35A40">
        <w:t>The choice between these two methods involves a series of critical trade-offs:</w:t>
      </w:r>
    </w:p>
    <w:p w14:paraId="167A30AB" w14:textId="77777777" w:rsidR="00D35A40" w:rsidRPr="00D35A40" w:rsidRDefault="00D35A40" w:rsidP="00D35A40">
      <w:pPr>
        <w:numPr>
          <w:ilvl w:val="0"/>
          <w:numId w:val="7"/>
        </w:numPr>
      </w:pPr>
      <w:r w:rsidRPr="00D35A40">
        <w:rPr>
          <w:b/>
          <w:bCs/>
        </w:rPr>
        <w:lastRenderedPageBreak/>
        <w:t>Data Freshness:</w:t>
      </w:r>
      <w:r w:rsidRPr="00D35A40">
        <w:t xml:space="preserve"> RAG's primary strength is its ability to access and provide the latest information, which is crucial for fields like finance or law where information changes rapidly. A fine-tuned model's knowledge is static until it is retrained, a time-consuming and costly process.</w:t>
      </w:r>
      <w:r w:rsidRPr="00D35A40">
        <w:rPr>
          <w:vertAlign w:val="superscript"/>
        </w:rPr>
        <w:t>16</w:t>
      </w:r>
    </w:p>
    <w:p w14:paraId="68A9CDA3" w14:textId="77777777" w:rsidR="00D35A40" w:rsidRPr="00D35A40" w:rsidRDefault="00D35A40" w:rsidP="00D35A40">
      <w:pPr>
        <w:numPr>
          <w:ilvl w:val="0"/>
          <w:numId w:val="7"/>
        </w:numPr>
      </w:pPr>
      <w:r w:rsidRPr="00D35A40">
        <w:rPr>
          <w:b/>
          <w:bCs/>
        </w:rPr>
        <w:t>Cost and Time:</w:t>
      </w:r>
      <w:r w:rsidRPr="00D35A40">
        <w:t xml:space="preserve"> Fine-tuning has a significant upfront cost due to the compute-intensive training rounds required. RAG is generally simpler and less expensive to implement initially, but it incurs a higher runtime cost because the model must query a database for each prompt.</w:t>
      </w:r>
      <w:r w:rsidRPr="00D35A40">
        <w:rPr>
          <w:vertAlign w:val="superscript"/>
        </w:rPr>
        <w:t>16</w:t>
      </w:r>
    </w:p>
    <w:p w14:paraId="5542C4EC" w14:textId="77777777" w:rsidR="00D35A40" w:rsidRPr="00D35A40" w:rsidRDefault="00D35A40" w:rsidP="00D35A40">
      <w:pPr>
        <w:numPr>
          <w:ilvl w:val="0"/>
          <w:numId w:val="7"/>
        </w:numPr>
      </w:pPr>
      <w:r w:rsidRPr="00D35A40">
        <w:rPr>
          <w:b/>
          <w:bCs/>
        </w:rPr>
        <w:t>Data Security:</w:t>
      </w:r>
      <w:r w:rsidRPr="00D35A40">
        <w:t xml:space="preserve"> RAG offers a superior solution for data privacy and security. Sensitive or proprietary data can be kept in a secured, local environment with strict access controls, preventing it from being accidentally embedded in the model's public parameters or responses.</w:t>
      </w:r>
      <w:r w:rsidRPr="00D35A40">
        <w:rPr>
          <w:vertAlign w:val="superscript"/>
        </w:rPr>
        <w:t>16</w:t>
      </w:r>
    </w:p>
    <w:p w14:paraId="7D898259" w14:textId="77777777" w:rsidR="00D35A40" w:rsidRPr="00D35A40" w:rsidRDefault="00D35A40" w:rsidP="00D35A40">
      <w:pPr>
        <w:numPr>
          <w:ilvl w:val="0"/>
          <w:numId w:val="7"/>
        </w:numPr>
      </w:pPr>
      <w:r w:rsidRPr="00D35A40">
        <w:rPr>
          <w:b/>
          <w:bCs/>
        </w:rPr>
        <w:t>Domain Nuance:</w:t>
      </w:r>
      <w:r w:rsidRPr="00D35A40">
        <w:t xml:space="preserve"> Fine-tuning is better suited for achieving a specific tone or style, as the model gains a deeper understanding of a domain's nuances, terminology, and syntax.</w:t>
      </w:r>
      <w:r w:rsidRPr="00D35A40">
        <w:rPr>
          <w:vertAlign w:val="superscript"/>
        </w:rPr>
        <w:t>16</w:t>
      </w:r>
    </w:p>
    <w:p w14:paraId="1F5A90C3" w14:textId="77777777" w:rsidR="00D35A40" w:rsidRPr="00D35A40" w:rsidRDefault="00D35A40" w:rsidP="00D35A40">
      <w:r w:rsidRPr="00D35A40">
        <w:t>A thorough analysis of these trade-offs suggests that RAG and fine-tuning are not mutually exclusive but are, in fact, complementary. The most effective applications in high-stakes fields will not choose one over the other but will combine them in a hybrid approach. For example, a model could be fine-tuned to understand the intricate terminology of a legal or medical domain and then deployed within a RAG architecture to ensure that its responses are grounded in the latest, most accurate case law or clinical data.</w:t>
      </w:r>
      <w:r w:rsidRPr="00D35A40">
        <w:rPr>
          <w:vertAlign w:val="superscript"/>
        </w:rPr>
        <w:t>16</w:t>
      </w:r>
      <w:r w:rsidRPr="00D35A40">
        <w:t xml:space="preserve"> This integration, sometimes referred to as Retrieval-Augmented Fine-Tuning (RAFT), results in an output that is both contextually and factually accurate.</w:t>
      </w:r>
    </w:p>
    <w:p w14:paraId="70704933" w14:textId="77777777" w:rsidR="00D35A40" w:rsidRPr="00D35A40" w:rsidRDefault="00D35A40" w:rsidP="00D35A40">
      <w:r w:rsidRPr="00D35A40">
        <w:t>The following table provides a detailed comparison of the two methods:</w:t>
      </w:r>
    </w:p>
    <w:tbl>
      <w:tblPr>
        <w:tblW w:w="0" w:type="auto"/>
        <w:tblCellSpacing w:w="15" w:type="dxa"/>
        <w:tblCellMar>
          <w:left w:w="0" w:type="dxa"/>
          <w:right w:w="0" w:type="dxa"/>
        </w:tblCellMar>
        <w:tblLook w:val="04A0" w:firstRow="1" w:lastRow="0" w:firstColumn="1" w:lastColumn="0" w:noHBand="0" w:noVBand="1"/>
      </w:tblPr>
      <w:tblGrid>
        <w:gridCol w:w="2199"/>
        <w:gridCol w:w="2779"/>
        <w:gridCol w:w="3312"/>
      </w:tblGrid>
      <w:tr w:rsidR="00D35A40" w:rsidRPr="00D35A40" w14:paraId="2F77AB1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52ADB" w14:textId="77777777" w:rsidR="00D35A40" w:rsidRPr="00D35A40" w:rsidRDefault="00D35A40" w:rsidP="00D35A40">
            <w:r w:rsidRPr="00D35A40">
              <w:t>Comparison 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9DAD1" w14:textId="77777777" w:rsidR="00D35A40" w:rsidRPr="00D35A40" w:rsidRDefault="00D35A40" w:rsidP="00D35A40">
            <w:r w:rsidRPr="00D35A40">
              <w:t>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8C53CC" w14:textId="77777777" w:rsidR="00D35A40" w:rsidRPr="00D35A40" w:rsidRDefault="00D35A40" w:rsidP="00D35A40">
            <w:r w:rsidRPr="00D35A40">
              <w:t>Fine-Tuning</w:t>
            </w:r>
          </w:p>
        </w:tc>
      </w:tr>
      <w:tr w:rsidR="00D35A40" w:rsidRPr="00D35A40" w14:paraId="768E41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ADC62" w14:textId="77777777" w:rsidR="00D35A40" w:rsidRPr="00D35A40" w:rsidRDefault="00D35A40" w:rsidP="00D35A40">
            <w:r w:rsidRPr="00D35A40">
              <w:rPr>
                <w:b/>
                <w:bCs/>
              </w:rPr>
              <w:t>Data Freshness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56554" w14:textId="77777777" w:rsidR="00D35A40" w:rsidRPr="00D35A40" w:rsidRDefault="00D35A40" w:rsidP="00D35A40">
            <w:r w:rsidRPr="00D35A40">
              <w:t>Excellent. Accesses real-time, external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D3D87" w14:textId="77777777" w:rsidR="00D35A40" w:rsidRPr="00D35A40" w:rsidRDefault="00D35A40" w:rsidP="00D35A40">
            <w:r w:rsidRPr="00D35A40">
              <w:t>Poor. Knowledge is static until retraining.</w:t>
            </w:r>
          </w:p>
        </w:tc>
      </w:tr>
      <w:tr w:rsidR="00D35A40" w:rsidRPr="00D35A40" w14:paraId="02CC9A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75315" w14:textId="77777777" w:rsidR="00D35A40" w:rsidRPr="00D35A40" w:rsidRDefault="00D35A40" w:rsidP="00D35A40">
            <w:r w:rsidRPr="00D35A40">
              <w:rPr>
                <w:b/>
                <w:bCs/>
              </w:rPr>
              <w:t>Implementation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B30A8" w14:textId="77777777" w:rsidR="00D35A40" w:rsidRPr="00D35A40" w:rsidRDefault="00D35A40" w:rsidP="00D35A40">
            <w:r w:rsidRPr="00D35A40">
              <w:t>Lower upfront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689AD" w14:textId="77777777" w:rsidR="00D35A40" w:rsidRPr="00D35A40" w:rsidRDefault="00D35A40" w:rsidP="00D35A40">
            <w:r w:rsidRPr="00D35A40">
              <w:t>High upfront cost (compute-intensive training).</w:t>
            </w:r>
          </w:p>
        </w:tc>
      </w:tr>
      <w:tr w:rsidR="00D35A40" w:rsidRPr="00D35A40" w14:paraId="1D6CB6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B1755" w14:textId="77777777" w:rsidR="00D35A40" w:rsidRPr="00D35A40" w:rsidRDefault="00D35A40" w:rsidP="00D35A40">
            <w:r w:rsidRPr="00D35A40">
              <w:rPr>
                <w:b/>
                <w:bCs/>
              </w:rPr>
              <w:t>Runtime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B1C82" w14:textId="77777777" w:rsidR="00D35A40" w:rsidRPr="00D35A40" w:rsidRDefault="00D35A40" w:rsidP="00D35A40">
            <w:r w:rsidRPr="00D35A40">
              <w:t>Higher runtime cost due to retrieval 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15EC1" w14:textId="77777777" w:rsidR="00D35A40" w:rsidRPr="00D35A40" w:rsidRDefault="00D35A40" w:rsidP="00D35A40">
            <w:r w:rsidRPr="00D35A40">
              <w:t>Lower runtime cost.</w:t>
            </w:r>
          </w:p>
        </w:tc>
      </w:tr>
      <w:tr w:rsidR="00D35A40" w:rsidRPr="00D35A40" w14:paraId="33F8FA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1FE4C" w14:textId="77777777" w:rsidR="00D35A40" w:rsidRPr="00D35A40" w:rsidRDefault="00D35A40" w:rsidP="00D35A40">
            <w:r w:rsidRPr="00D35A40">
              <w:rPr>
                <w:b/>
                <w:bCs/>
              </w:rPr>
              <w:t>Domain Nuance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58C10" w14:textId="77777777" w:rsidR="00D35A40" w:rsidRPr="00D35A40" w:rsidRDefault="00D35A40" w:rsidP="00D35A40">
            <w:r w:rsidRPr="00D35A40">
              <w:t>Dependent on the base LLM's general knowledge.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B35BA" w14:textId="77777777" w:rsidR="00D35A40" w:rsidRPr="00D35A40" w:rsidRDefault="00D35A40" w:rsidP="00D35A40">
            <w:r w:rsidRPr="00D35A40">
              <w:t>Can gain a deep understanding of a domain's tone and style.</w:t>
            </w:r>
          </w:p>
        </w:tc>
      </w:tr>
      <w:tr w:rsidR="00D35A40" w:rsidRPr="00D35A40" w14:paraId="14FBDD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B5FD0" w14:textId="77777777" w:rsidR="00D35A40" w:rsidRPr="00D35A40" w:rsidRDefault="00D35A40" w:rsidP="00D35A40">
            <w:r w:rsidRPr="00D35A40">
              <w:rPr>
                <w:b/>
                <w:bCs/>
              </w:rPr>
              <w:lastRenderedPageBreak/>
              <w:t>Data 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7AE50" w14:textId="77777777" w:rsidR="00D35A40" w:rsidRPr="00D35A40" w:rsidRDefault="00D35A40" w:rsidP="00D35A40">
            <w:r w:rsidRPr="00D35A40">
              <w:t>Superior. Data is kept in a secure, local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727BA" w14:textId="77777777" w:rsidR="00D35A40" w:rsidRPr="00D35A40" w:rsidRDefault="00D35A40" w:rsidP="00D35A40">
            <w:r w:rsidRPr="00D35A40">
              <w:t>Weaker. Private data could be embedded in the model's parameters.</w:t>
            </w:r>
          </w:p>
        </w:tc>
      </w:tr>
      <w:tr w:rsidR="00D35A40" w:rsidRPr="00D35A40" w14:paraId="3ED01B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54E1B" w14:textId="77777777" w:rsidR="00D35A40" w:rsidRPr="00D35A40" w:rsidRDefault="00D35A40" w:rsidP="00D35A40">
            <w:r w:rsidRPr="00D35A40">
              <w:rPr>
                <w:b/>
                <w:bCs/>
              </w:rPr>
              <w:t>Primary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21CB4" w14:textId="77777777" w:rsidR="00D35A40" w:rsidRPr="00D35A40" w:rsidRDefault="00D35A40" w:rsidP="00D35A40">
            <w:r w:rsidRPr="00D35A40">
              <w:t>When up-to-date or factual data is 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3F662" w14:textId="77777777" w:rsidR="00D35A40" w:rsidRPr="00D35A40" w:rsidRDefault="00D35A40" w:rsidP="00D35A40">
            <w:r w:rsidRPr="00D35A40">
              <w:t>When domain-specific expertise, tone, and style are paramount.</w:t>
            </w:r>
          </w:p>
        </w:tc>
      </w:tr>
    </w:tbl>
    <w:p w14:paraId="50B6B219" w14:textId="77777777" w:rsidR="00D35A40" w:rsidRPr="00D35A40" w:rsidRDefault="00D35A40" w:rsidP="00D35A40">
      <w:r w:rsidRPr="00D35A40">
        <w:rPr>
          <w:i/>
          <w:iCs/>
        </w:rPr>
        <w:t>Source: Comparison from Oracle and IBM research</w:t>
      </w:r>
      <w:r w:rsidRPr="00D35A40">
        <w:t xml:space="preserve"> </w:t>
      </w:r>
      <w:r w:rsidRPr="00D35A40">
        <w:rPr>
          <w:vertAlign w:val="superscript"/>
        </w:rPr>
        <w:t>16</w:t>
      </w:r>
    </w:p>
    <w:p w14:paraId="0BDB57D4" w14:textId="77777777" w:rsidR="00D35A40" w:rsidRPr="00D35A40" w:rsidRDefault="00D35A40" w:rsidP="00D35A40">
      <w:pPr>
        <w:rPr>
          <w:b/>
          <w:bCs/>
        </w:rPr>
      </w:pPr>
      <w:r w:rsidRPr="00D35A40">
        <w:rPr>
          <w:b/>
          <w:bCs/>
        </w:rPr>
        <w:t>Hallucination Mitigation: The RAG Solution</w:t>
      </w:r>
    </w:p>
    <w:p w14:paraId="78C52552" w14:textId="77777777" w:rsidR="00D35A40" w:rsidRPr="00D35A40" w:rsidRDefault="00D35A40" w:rsidP="00D35A40">
      <w:r w:rsidRPr="00D35A40">
        <w:t>LLM hallucination, the generation of factually incorrect or fabricated information, remains a significant concern for building reliable AI systems.</w:t>
      </w:r>
      <w:r w:rsidRPr="00D35A40">
        <w:rPr>
          <w:vertAlign w:val="superscript"/>
        </w:rPr>
        <w:t>2</w:t>
      </w:r>
      <w:r w:rsidRPr="00D35A40">
        <w:t xml:space="preserve"> RAG is the most effective and direct solution to this problem, as it explicitly provides the LLM with a factual foundation to ground its answer in reality.</w:t>
      </w:r>
      <w:r w:rsidRPr="00D35A40">
        <w:rPr>
          <w:vertAlign w:val="superscript"/>
        </w:rPr>
        <w:t>33</w:t>
      </w:r>
      <w:r w:rsidRPr="00D35A40">
        <w:t xml:space="preserve"> Research has shown that integrating RAG can reduce hallucinations by a considerable margin, with some studies citing reductions between 42-68%.</w:t>
      </w:r>
      <w:r w:rsidRPr="00D35A40">
        <w:rPr>
          <w:vertAlign w:val="superscript"/>
        </w:rPr>
        <w:t>37</w:t>
      </w:r>
      <w:r w:rsidRPr="00D35A40">
        <w:t xml:space="preserve"> In high-stakes medical applications, RAG has enabled models to achieve up to 89% factual accuracy when paired with trusted external knowledge bases.</w:t>
      </w:r>
      <w:r w:rsidRPr="00D35A40">
        <w:rPr>
          <w:vertAlign w:val="superscript"/>
        </w:rPr>
        <w:t>37</w:t>
      </w:r>
    </w:p>
    <w:p w14:paraId="3E35BBAB" w14:textId="77777777" w:rsidR="00D35A40" w:rsidRPr="00D35A40" w:rsidRDefault="00D35A40" w:rsidP="00D35A40">
      <w:r w:rsidRPr="00D35A40">
        <w:t>Beyond RAG, Chain-of-Thought (CoT) prompting also plays a crucial role in mitigating hallucinations by forcing a model to break down its reasoning step-by-step.</w:t>
      </w:r>
      <w:r w:rsidRPr="00D35A40">
        <w:rPr>
          <w:vertAlign w:val="superscript"/>
        </w:rPr>
        <w:t>37</w:t>
      </w:r>
      <w:r w:rsidRPr="00D35A40">
        <w:t xml:space="preserve"> This process prevents the model from making "incorrect leaps in logic" and reduces the likelihood of it fabricating information to satisfy a query.</w:t>
      </w:r>
      <w:r w:rsidRPr="00D35A40">
        <w:rPr>
          <w:vertAlign w:val="superscript"/>
        </w:rPr>
        <w:t>37</w:t>
      </w:r>
      <w:r w:rsidRPr="00D35A40">
        <w:t xml:space="preserve"> Studies have demonstrated that CoT improves accuracy in reasoning tasks by 35% and reduces mathematical errors by 28% in implementations with GPT-4.</w:t>
      </w:r>
      <w:r w:rsidRPr="00D35A40">
        <w:rPr>
          <w:vertAlign w:val="superscript"/>
        </w:rPr>
        <w:t>37</w:t>
      </w:r>
      <w:r w:rsidRPr="00D35A40">
        <w:t xml:space="preserve"> The most robust systems, therefore, will combine both approaches: RAG provides the factual foundation, while CoT ensures the logical integrity of the response.</w:t>
      </w:r>
    </w:p>
    <w:p w14:paraId="2E6D52C8" w14:textId="77777777" w:rsidR="00D35A40" w:rsidRPr="00D35A40" w:rsidRDefault="00D35A40" w:rsidP="00D35A40">
      <w:pPr>
        <w:rPr>
          <w:b/>
          <w:bCs/>
        </w:rPr>
      </w:pPr>
      <w:r w:rsidRPr="00D35A40">
        <w:rPr>
          <w:b/>
          <w:bCs/>
        </w:rPr>
        <w:t>Conclusion: The Future is Integrated</w:t>
      </w:r>
    </w:p>
    <w:p w14:paraId="330D9D52" w14:textId="77777777" w:rsidR="00D35A40" w:rsidRPr="00D35A40" w:rsidRDefault="00D35A40" w:rsidP="00D35A40">
      <w:r w:rsidRPr="00D35A40">
        <w:t>RAG is an indispensable framework for building accurate, reliable, and up-to-date AI applications. It directly addresses the critical problem of LLM hallucination and overcomes the limitations of static training data. When viewed as a complementary component to fine-tuning, RAG becomes a cornerstone of a sophisticated, enterprise-grade AI strategy. This shift toward integrated architectures signifies that the future of AI development is not about finding a single solution but about combining multiple techniques to create systems that are both fluent and factually sound. This raises a new set of questions: how do we objectively measure the quality and reliability of these complex systems, and what metrics can we truly trust? The next module will address these profound challenges.</w:t>
      </w:r>
    </w:p>
    <w:p w14:paraId="2C592463" w14:textId="77777777" w:rsidR="00D35A40" w:rsidRPr="00D35A40" w:rsidRDefault="00D35A40" w:rsidP="00D35A40">
      <w:pPr>
        <w:rPr>
          <w:b/>
          <w:bCs/>
        </w:rPr>
      </w:pPr>
      <w:r w:rsidRPr="00D35A40">
        <w:rPr>
          <w:b/>
          <w:bCs/>
        </w:rPr>
        <w:t>Bibliography</w:t>
      </w:r>
    </w:p>
    <w:p w14:paraId="72D5BC62" w14:textId="77777777" w:rsidR="00D35A40" w:rsidRPr="00D35A40" w:rsidRDefault="00D35A40" w:rsidP="00D35A40">
      <w:r w:rsidRPr="00D35A40">
        <w:rPr>
          <w:vertAlign w:val="superscript"/>
        </w:rPr>
        <w:t>2</w:t>
      </w:r>
      <w:r w:rsidRPr="00D35A40">
        <w:t xml:space="preserve"> url: </w:t>
      </w:r>
    </w:p>
    <w:p w14:paraId="0CA8F451" w14:textId="77777777" w:rsidR="00D35A40" w:rsidRPr="00D35A40" w:rsidRDefault="00D35A40" w:rsidP="00D35A40">
      <w:r w:rsidRPr="00D35A40">
        <w:lastRenderedPageBreak/>
        <w:t>https://en.wikipedia.org/wiki/Prompt_engineering</w:t>
      </w:r>
    </w:p>
    <w:p w14:paraId="48B16C84" w14:textId="77777777" w:rsidR="00D35A40" w:rsidRPr="00D35A40" w:rsidRDefault="00D35A40" w:rsidP="00D35A40">
      <w:r w:rsidRPr="00D35A40">
        <w:t xml:space="preserve">33 url: </w:t>
      </w:r>
    </w:p>
    <w:p w14:paraId="599CDA6B" w14:textId="77777777" w:rsidR="00D35A40" w:rsidRPr="00D35A40" w:rsidRDefault="00D35A40" w:rsidP="00D35A40">
      <w:r w:rsidRPr="00D35A40">
        <w:t>https://cloud.google.com/use-cases/retrieval-augmented-generation</w:t>
      </w:r>
    </w:p>
    <w:p w14:paraId="71742C3C" w14:textId="77777777" w:rsidR="00D35A40" w:rsidRPr="00D35A40" w:rsidRDefault="00D35A40" w:rsidP="00D35A40">
      <w:r w:rsidRPr="00D35A40">
        <w:t xml:space="preserve">33 url: </w:t>
      </w:r>
    </w:p>
    <w:p w14:paraId="10D1F32F" w14:textId="77777777" w:rsidR="00D35A40" w:rsidRPr="00D35A40" w:rsidRDefault="00D35A40" w:rsidP="00D35A40">
      <w:r w:rsidRPr="00D35A40">
        <w:t>https://cloud.google.com/use-cases/retrieval-augmented-generation</w:t>
      </w:r>
    </w:p>
    <w:p w14:paraId="616B0F70" w14:textId="77777777" w:rsidR="00D35A40" w:rsidRPr="00D35A40" w:rsidRDefault="00D35A40" w:rsidP="00D35A40">
      <w:r w:rsidRPr="00D35A40">
        <w:t xml:space="preserve">36 url: </w:t>
      </w:r>
    </w:p>
    <w:p w14:paraId="633C32D2" w14:textId="77777777" w:rsidR="00D35A40" w:rsidRPr="00D35A40" w:rsidRDefault="00D35A40" w:rsidP="00D35A40">
      <w:r w:rsidRPr="00D35A40">
        <w:t>https://learn.microsoft.com/en-us/azure/architecture/ai-ml/guide/rag/rag-solution-design-and-evaluation-guide</w:t>
      </w:r>
    </w:p>
    <w:p w14:paraId="17769B27" w14:textId="77777777" w:rsidR="00D35A40" w:rsidRPr="00D35A40" w:rsidRDefault="00D35A40" w:rsidP="00D35A40">
      <w:r w:rsidRPr="00D35A40">
        <w:t xml:space="preserve">35 url: </w:t>
      </w:r>
    </w:p>
    <w:p w14:paraId="3C2ADA1F" w14:textId="77777777" w:rsidR="00D35A40" w:rsidRPr="00D35A40" w:rsidRDefault="00D35A40" w:rsidP="00D35A40">
      <w:r w:rsidRPr="00D35A40">
        <w:t>https://orq.ai/blog/rag-architecture</w:t>
      </w:r>
    </w:p>
    <w:p w14:paraId="52FE9E85" w14:textId="77777777" w:rsidR="00D35A40" w:rsidRPr="00D35A40" w:rsidRDefault="00D35A40" w:rsidP="00D35A40">
      <w:r w:rsidRPr="00D35A40">
        <w:t xml:space="preserve">16 url: </w:t>
      </w:r>
    </w:p>
    <w:p w14:paraId="0D142432" w14:textId="77777777" w:rsidR="00D35A40" w:rsidRPr="00D35A40" w:rsidRDefault="00D35A40" w:rsidP="00D35A40">
      <w:r w:rsidRPr="00D35A40">
        <w:t>https://www.oracle.com/artificial-intelligence/generative-ai/retrieval-augmented-generation-rag/rag-fine-tuning/</w:t>
      </w:r>
    </w:p>
    <w:p w14:paraId="58BD3767" w14:textId="77777777" w:rsidR="00D35A40" w:rsidRPr="00D35A40" w:rsidRDefault="00D35A40" w:rsidP="00D35A40">
      <w:r w:rsidRPr="00D35A40">
        <w:t xml:space="preserve">17 url: </w:t>
      </w:r>
    </w:p>
    <w:p w14:paraId="6E034ED2" w14:textId="77777777" w:rsidR="00D35A40" w:rsidRPr="00D35A40" w:rsidRDefault="00D35A40" w:rsidP="00D35A40">
      <w:r w:rsidRPr="00D35A40">
        <w:t>https://www.ibm.com/think/topics/rag-vs-fine-tuning</w:t>
      </w:r>
    </w:p>
    <w:p w14:paraId="0FF3B76B" w14:textId="77777777" w:rsidR="00D35A40" w:rsidRPr="00D35A40" w:rsidRDefault="00D35A40" w:rsidP="00D35A40">
      <w:r w:rsidRPr="00D35A40">
        <w:t xml:space="preserve">34 url: </w:t>
      </w:r>
    </w:p>
    <w:p w14:paraId="13D0315B" w14:textId="77777777" w:rsidR="00D35A40" w:rsidRPr="00D35A40" w:rsidRDefault="00D35A40" w:rsidP="00D35A40">
      <w:r w:rsidRPr="00D35A40">
        <w:t>https://www.k2view.com/blog/rag-hallucination/</w:t>
      </w:r>
    </w:p>
    <w:p w14:paraId="35022D5A" w14:textId="77777777" w:rsidR="00D35A40" w:rsidRPr="00D35A40" w:rsidRDefault="00D35A40" w:rsidP="00D35A40">
      <w:r w:rsidRPr="00D35A40">
        <w:t xml:space="preserve">37 url: </w:t>
      </w:r>
    </w:p>
    <w:p w14:paraId="2F929F80" w14:textId="77777777" w:rsidR="00D35A40" w:rsidRPr="00D35A40" w:rsidRDefault="00D35A40" w:rsidP="00D35A40">
      <w:r w:rsidRPr="00D35A40">
        <w:t>https://www.voiceflow.com/blog/prevent-llm-hallucinations</w:t>
      </w:r>
    </w:p>
    <w:p w14:paraId="26FDC81E" w14:textId="77777777" w:rsidR="00D35A40" w:rsidRPr="00D35A40" w:rsidRDefault="00D35A40" w:rsidP="00D35A40">
      <w:r w:rsidRPr="00D35A40">
        <w:t xml:space="preserve">35 url: </w:t>
      </w:r>
    </w:p>
    <w:p w14:paraId="70F2FFD6" w14:textId="77777777" w:rsidR="00D35A40" w:rsidRPr="00D35A40" w:rsidRDefault="00D35A40" w:rsidP="00D35A40">
      <w:r w:rsidRPr="00D35A40">
        <w:t>https://orq.ai/blog/rag-architecture</w:t>
      </w:r>
    </w:p>
    <w:p w14:paraId="354DA5E3" w14:textId="77777777" w:rsidR="00D35A40" w:rsidRPr="00D35A40" w:rsidRDefault="00D35A40" w:rsidP="00D35A40">
      <w:r w:rsidRPr="00D35A40">
        <w:t xml:space="preserve">34 url: </w:t>
      </w:r>
    </w:p>
    <w:p w14:paraId="7EE1B3BA" w14:textId="77777777" w:rsidR="00D35A40" w:rsidRPr="00D35A40" w:rsidRDefault="00D35A40" w:rsidP="00D35A40">
      <w:r w:rsidRPr="00D35A40">
        <w:t>https://www.k2view.com/blog/rag-hallucination/</w:t>
      </w:r>
    </w:p>
    <w:p w14:paraId="33B8E49A" w14:textId="77777777" w:rsidR="00D35A40" w:rsidRPr="00D35A40" w:rsidRDefault="00D35A40" w:rsidP="00D35A40">
      <w:r w:rsidRPr="00D35A40">
        <w:t xml:space="preserve">16 url: </w:t>
      </w:r>
    </w:p>
    <w:p w14:paraId="5726AF80" w14:textId="77777777" w:rsidR="00D35A40" w:rsidRPr="00D35A40" w:rsidRDefault="00D35A40" w:rsidP="00D35A40">
      <w:r w:rsidRPr="00D35A40">
        <w:t>https://www.oracle.com/artificial-intelligence/generative-ai/retrieval-augmented-generation-rag/rag-fine-tuning/</w:t>
      </w:r>
    </w:p>
    <w:p w14:paraId="0227AD40" w14:textId="77777777" w:rsidR="00D35A40" w:rsidRPr="00D35A40" w:rsidRDefault="00D35A40" w:rsidP="00D35A40">
      <w:r w:rsidRPr="00D35A40">
        <w:t xml:space="preserve">37 url: </w:t>
      </w:r>
    </w:p>
    <w:p w14:paraId="472E2B5E" w14:textId="77777777" w:rsidR="00D35A40" w:rsidRPr="00D35A40" w:rsidRDefault="00D35A40" w:rsidP="00D35A40">
      <w:hyperlink r:id="rId8" w:tgtFrame="_blank" w:history="1">
        <w:r w:rsidRPr="00D35A40">
          <w:rPr>
            <w:rStyle w:val="Hyperlink"/>
          </w:rPr>
          <w:t>https://www.voiceflow.com/blog/prevent-llm-hallucinations</w:t>
        </w:r>
      </w:hyperlink>
    </w:p>
    <w:p w14:paraId="51429B0D" w14:textId="77777777" w:rsidR="00D35A40" w:rsidRPr="00D35A40" w:rsidRDefault="00D35A40" w:rsidP="00D35A40">
      <w:r w:rsidRPr="00D35A40">
        <w:t>=== 05_effective_prompt_writing.txt ===</w:t>
      </w:r>
    </w:p>
    <w:p w14:paraId="034333C4" w14:textId="77777777" w:rsidR="00D35A40" w:rsidRPr="00D35A40" w:rsidRDefault="00D35A40" w:rsidP="00D35A40">
      <w:pPr>
        <w:rPr>
          <w:b/>
          <w:bCs/>
        </w:rPr>
      </w:pPr>
      <w:r w:rsidRPr="00D35A40">
        <w:rPr>
          <w:b/>
          <w:bCs/>
        </w:rPr>
        <w:t>Effective Prompt Writing Guidelines</w:t>
      </w:r>
    </w:p>
    <w:p w14:paraId="4425AB36" w14:textId="77777777" w:rsidR="00D35A40" w:rsidRPr="00D35A40" w:rsidRDefault="00D35A40" w:rsidP="00D35A40">
      <w:pPr>
        <w:rPr>
          <w:b/>
          <w:bCs/>
        </w:rPr>
      </w:pPr>
      <w:r w:rsidRPr="00D35A40">
        <w:rPr>
          <w:b/>
          <w:bCs/>
        </w:rPr>
        <w:t>Introduction: From Theory to Practice</w:t>
      </w:r>
    </w:p>
    <w:p w14:paraId="74261B9F" w14:textId="77777777" w:rsidR="00D35A40" w:rsidRPr="00D35A40" w:rsidRDefault="00D35A40" w:rsidP="00D35A40">
      <w:r w:rsidRPr="00D35A40">
        <w:lastRenderedPageBreak/>
        <w:t>The preceding modules have provided a comprehensive theoretical foundation for understanding prompt engineering, from its historical roots to its most advanced reasoning and retrieval techniques. This module is a bridge from theory to practice. It translates these complex concepts into a set of actionable, research-backed guidelines for crafting effective prompts. The focus is on providing a clear, structured guide that can be immediately applied by practitioners across a wide range of professional domains. By mastering these principles, a user can transform a generalized AI tool into a powerful, specialized assistant tailored to their specific needs.</w:t>
      </w:r>
    </w:p>
    <w:p w14:paraId="74FE8DE8" w14:textId="77777777" w:rsidR="00D35A40" w:rsidRPr="00D35A40" w:rsidRDefault="00D35A40" w:rsidP="00D35A40">
      <w:pPr>
        <w:rPr>
          <w:b/>
          <w:bCs/>
        </w:rPr>
      </w:pPr>
      <w:r w:rsidRPr="00D35A40">
        <w:rPr>
          <w:b/>
          <w:bCs/>
        </w:rPr>
        <w:t>Universal Best Practices from Leading AI Labs</w:t>
      </w:r>
    </w:p>
    <w:p w14:paraId="6496F3E4" w14:textId="77777777" w:rsidR="00D35A40" w:rsidRPr="00D35A40" w:rsidRDefault="00D35A40" w:rsidP="00D35A40">
      <w:r w:rsidRPr="00D35A40">
        <w:t>A consensus on effective prompt writing has emerged from leading AI research labs and industry experts. Adherence to these universal principles can dramatically improve the quality, accuracy, and relevance of an LLM’s output.</w:t>
      </w:r>
    </w:p>
    <w:p w14:paraId="0E17605A" w14:textId="77777777" w:rsidR="00D35A40" w:rsidRPr="00D35A40" w:rsidRDefault="00D35A40" w:rsidP="00D35A40">
      <w:pPr>
        <w:numPr>
          <w:ilvl w:val="0"/>
          <w:numId w:val="8"/>
        </w:numPr>
      </w:pPr>
      <w:r w:rsidRPr="00D35A40">
        <w:rPr>
          <w:b/>
          <w:bCs/>
        </w:rPr>
        <w:t>Clarity and Specificity:</w:t>
      </w:r>
      <w:r w:rsidRPr="00D35A40">
        <w:t xml:space="preserve"> The most fundamental rule is to be as specific, descriptive, and detailed as possible.</w:t>
      </w:r>
      <w:r w:rsidRPr="00D35A40">
        <w:rPr>
          <w:vertAlign w:val="superscript"/>
        </w:rPr>
        <w:t>3</w:t>
      </w:r>
      <w:r w:rsidRPr="00D35A40">
        <w:t xml:space="preserve"> Vague or overly broad prompts, such as "Tell me about artificial intelligence," can lead to a wide range of irrelevant or unhelpful outputs.</w:t>
      </w:r>
      <w:r w:rsidRPr="00D35A40">
        <w:rPr>
          <w:vertAlign w:val="superscript"/>
        </w:rPr>
        <w:t>3</w:t>
      </w:r>
      <w:r w:rsidRPr="00D35A40">
        <w:t xml:space="preserve"> Instead, a prompt should be precise, outlining a clear goal and providing a wealth of detail. For example, instead of a "fairly short" description, specify an exact length, such as "Use a 3 to 5 sentence paragraph".</w:t>
      </w:r>
      <w:r w:rsidRPr="00D35A40">
        <w:rPr>
          <w:vertAlign w:val="superscript"/>
        </w:rPr>
        <w:t>11</w:t>
      </w:r>
      <w:r w:rsidRPr="00D35A40">
        <w:t xml:space="preserve"> Similarly, avoid ambiguous language or pronouns that do not specify a subject, as this can easily lead to misunderstanding.</w:t>
      </w:r>
      <w:r w:rsidRPr="00D35A40">
        <w:rPr>
          <w:vertAlign w:val="superscript"/>
        </w:rPr>
        <w:t>3</w:t>
      </w:r>
    </w:p>
    <w:p w14:paraId="31D80D1A" w14:textId="77777777" w:rsidR="00D35A40" w:rsidRPr="00D35A40" w:rsidRDefault="00D35A40" w:rsidP="00D35A40">
      <w:pPr>
        <w:numPr>
          <w:ilvl w:val="0"/>
          <w:numId w:val="8"/>
        </w:numPr>
      </w:pPr>
      <w:r w:rsidRPr="00D35A40">
        <w:rPr>
          <w:b/>
          <w:bCs/>
        </w:rPr>
        <w:t>Instruction Placement:</w:t>
      </w:r>
      <w:r w:rsidRPr="00D35A40">
        <w:t xml:space="preserve"> For optimal results, instructions should be placed at the beginning of the prompt.</w:t>
      </w:r>
      <w:r w:rsidRPr="00D35A40">
        <w:rPr>
          <w:vertAlign w:val="superscript"/>
        </w:rPr>
        <w:t>11</w:t>
      </w:r>
      <w:r w:rsidRPr="00D35A40">
        <w:t xml:space="preserve"> To ensure the model clearly distinguishes between the instructions and the provided context, delimiters such as </w:t>
      </w:r>
    </w:p>
    <w:p w14:paraId="487B5EF5" w14:textId="77777777" w:rsidR="00D35A40" w:rsidRPr="00D35A40" w:rsidRDefault="00D35A40" w:rsidP="00D35A40">
      <w:r w:rsidRPr="00D35A40">
        <w:t>### or """ should be used to separate the two.</w:t>
      </w:r>
      <w:r w:rsidRPr="00D35A40">
        <w:rPr>
          <w:vertAlign w:val="superscript"/>
        </w:rPr>
        <w:t>11</w:t>
      </w:r>
      <w:r w:rsidRPr="00D35A40">
        <w:t xml:space="preserve"> This simple practice helps the model focus on its primary task and reduces the likelihood of it being confused by the supplemental information.</w:t>
      </w:r>
    </w:p>
    <w:p w14:paraId="3FF6C5E7" w14:textId="77777777" w:rsidR="00D35A40" w:rsidRPr="00D35A40" w:rsidRDefault="00D35A40" w:rsidP="00D35A40">
      <w:pPr>
        <w:numPr>
          <w:ilvl w:val="0"/>
          <w:numId w:val="8"/>
        </w:numPr>
      </w:pPr>
      <w:r w:rsidRPr="00D35A40">
        <w:rPr>
          <w:b/>
          <w:bCs/>
        </w:rPr>
        <w:t>Positive Instructions:</w:t>
      </w:r>
      <w:r w:rsidRPr="00D35A40">
        <w:t xml:space="preserve"> Models tend to be more effective when given positive instructions rather than negative ones. Instead of telling the AI what </w:t>
      </w:r>
      <w:r w:rsidRPr="00D35A40">
        <w:rPr>
          <w:i/>
          <w:iCs/>
        </w:rPr>
        <w:t>not</w:t>
      </w:r>
      <w:r w:rsidRPr="00D35A40">
        <w:t xml:space="preserve"> to do, instruct it on what </w:t>
      </w:r>
      <w:r w:rsidRPr="00D35A40">
        <w:rPr>
          <w:i/>
          <w:iCs/>
        </w:rPr>
        <w:t>to</w:t>
      </w:r>
      <w:r w:rsidRPr="00D35A40">
        <w:t xml:space="preserve"> do.</w:t>
      </w:r>
      <w:r w:rsidRPr="00D35A40">
        <w:rPr>
          <w:vertAlign w:val="superscript"/>
        </w:rPr>
        <w:t>11</w:t>
      </w:r>
      <w:r w:rsidRPr="00D35A40">
        <w:t xml:space="preserve"> For instance, rather than a prompt that says "DO NOT ASK FOR USERNAME OR PASSWORD," it is more effective to say, "Refrain from asking for PII such as username or password. Instead, refer the user to the help article".</w:t>
      </w:r>
      <w:r w:rsidRPr="00D35A40">
        <w:rPr>
          <w:vertAlign w:val="superscript"/>
        </w:rPr>
        <w:t>11</w:t>
      </w:r>
      <w:r w:rsidRPr="00D35A40">
        <w:t xml:space="preserve"> This provides the model with a clear, actionable path to follow.</w:t>
      </w:r>
    </w:p>
    <w:p w14:paraId="79131425" w14:textId="77777777" w:rsidR="00D35A40" w:rsidRPr="00D35A40" w:rsidRDefault="00D35A40" w:rsidP="00D35A40">
      <w:pPr>
        <w:numPr>
          <w:ilvl w:val="0"/>
          <w:numId w:val="8"/>
        </w:numPr>
      </w:pPr>
      <w:r w:rsidRPr="00D35A40">
        <w:rPr>
          <w:b/>
          <w:bCs/>
        </w:rPr>
        <w:t>The Power of Examples:</w:t>
      </w:r>
      <w:r w:rsidRPr="00D35A40">
        <w:t xml:space="preserve"> The principle of "show, don't just tell" is a critical component of effective prompt writing. By providing a few examples of input-output pairs (few-shot prompting), a user gives the model a clear template to follow, which dramatically improves the consistency and quality of the response.</w:t>
      </w:r>
      <w:r w:rsidRPr="00D35A40">
        <w:rPr>
          <w:vertAlign w:val="superscript"/>
        </w:rPr>
        <w:t>4</w:t>
      </w:r>
      <w:r w:rsidRPr="00D35A40">
        <w:t xml:space="preserve"> This is particularly useful for tasks that require a specific format or style, as the model can pattern-match from the provided demonstrations.</w:t>
      </w:r>
      <w:r w:rsidRPr="00D35A40">
        <w:rPr>
          <w:vertAlign w:val="superscript"/>
        </w:rPr>
        <w:t>4</w:t>
      </w:r>
    </w:p>
    <w:p w14:paraId="6BF8B87D" w14:textId="77777777" w:rsidR="00D35A40" w:rsidRPr="00D35A40" w:rsidRDefault="00D35A40" w:rsidP="00D35A40">
      <w:pPr>
        <w:numPr>
          <w:ilvl w:val="0"/>
          <w:numId w:val="8"/>
        </w:numPr>
      </w:pPr>
      <w:r w:rsidRPr="00D35A40">
        <w:rPr>
          <w:b/>
          <w:bCs/>
        </w:rPr>
        <w:t>Iterative Refinement:</w:t>
      </w:r>
      <w:r w:rsidRPr="00D35A40">
        <w:t xml:space="preserve"> Prompt engineering is not a one-shot process. It is an iterative one that requires continuous refinement.</w:t>
      </w:r>
      <w:r w:rsidRPr="00D35A40">
        <w:rPr>
          <w:vertAlign w:val="superscript"/>
        </w:rPr>
        <w:t>38</w:t>
      </w:r>
      <w:r w:rsidRPr="00D35A40">
        <w:t xml:space="preserve"> A practitioner should start with an initial prompt, analyze the output, and adjust the wording, add more context, or simplify the request as needed to improve the results.</w:t>
      </w:r>
      <w:r w:rsidRPr="00D35A40">
        <w:rPr>
          <w:vertAlign w:val="superscript"/>
        </w:rPr>
        <w:t>38</w:t>
      </w:r>
      <w:r w:rsidRPr="00D35A40">
        <w:t xml:space="preserve"> This cycle of experimentation and refinement is key to unlocking the full potential of an LLM.</w:t>
      </w:r>
    </w:p>
    <w:p w14:paraId="3FCA86BA" w14:textId="77777777" w:rsidR="00D35A40" w:rsidRPr="00D35A40" w:rsidRDefault="00D35A40" w:rsidP="00D35A40">
      <w:pPr>
        <w:rPr>
          <w:b/>
          <w:bCs/>
        </w:rPr>
      </w:pPr>
      <w:r w:rsidRPr="00D35A40">
        <w:rPr>
          <w:b/>
          <w:bCs/>
        </w:rPr>
        <w:lastRenderedPageBreak/>
        <w:t>The Importance of Prompt Structure</w:t>
      </w:r>
    </w:p>
    <w:p w14:paraId="579F5606" w14:textId="77777777" w:rsidR="00D35A40" w:rsidRPr="00D35A40" w:rsidRDefault="00D35A40" w:rsidP="00D35A40">
      <w:r w:rsidRPr="00D35A40">
        <w:t>Beyond these universal rules, a well-structured prompt can guide an LLM to produce outputs that are more aligned with user expectations. Key structural elements include:</w:t>
      </w:r>
    </w:p>
    <w:p w14:paraId="16B416D3" w14:textId="77777777" w:rsidR="00D35A40" w:rsidRPr="00D35A40" w:rsidRDefault="00D35A40" w:rsidP="00D35A40">
      <w:pPr>
        <w:numPr>
          <w:ilvl w:val="0"/>
          <w:numId w:val="9"/>
        </w:numPr>
      </w:pPr>
      <w:r w:rsidRPr="00D35A40">
        <w:rPr>
          <w:b/>
          <w:bCs/>
        </w:rPr>
        <w:t>The Persona:</w:t>
      </w:r>
      <w:r w:rsidRPr="00D35A40">
        <w:t xml:space="preserve"> Defining the role you want the LLM to adopt (e.g., "Act as an accountant" or "You are a senior marketing director") is a powerful technique.</w:t>
      </w:r>
      <w:r w:rsidRPr="00D35A40">
        <w:rPr>
          <w:vertAlign w:val="superscript"/>
        </w:rPr>
        <w:t>4</w:t>
      </w:r>
      <w:r w:rsidRPr="00D35A40">
        <w:t xml:space="preserve"> This instruction influences the model's vocabulary, tone, and perspective, ensuring the response aligns with a specific role or identity.</w:t>
      </w:r>
      <w:r w:rsidRPr="00D35A40">
        <w:rPr>
          <w:vertAlign w:val="superscript"/>
        </w:rPr>
        <w:t>4</w:t>
      </w:r>
    </w:p>
    <w:p w14:paraId="15DC4CAF" w14:textId="77777777" w:rsidR="00D35A40" w:rsidRPr="00D35A40" w:rsidRDefault="00D35A40" w:rsidP="00D35A40">
      <w:pPr>
        <w:numPr>
          <w:ilvl w:val="0"/>
          <w:numId w:val="9"/>
        </w:numPr>
      </w:pPr>
      <w:r w:rsidRPr="00D35A40">
        <w:rPr>
          <w:b/>
          <w:bCs/>
        </w:rPr>
        <w:t>The Context:</w:t>
      </w:r>
      <w:r w:rsidRPr="00D35A40">
        <w:t xml:space="preserve"> Providing relevant background information is crucial for helping the model understand the specific situation or purpose of the query.</w:t>
      </w:r>
      <w:r w:rsidRPr="00D35A40">
        <w:rPr>
          <w:vertAlign w:val="superscript"/>
        </w:rPr>
        <w:t>4</w:t>
      </w:r>
      <w:r w:rsidRPr="00D35A40">
        <w:t xml:space="preserve"> Without sufficient context, a model may generate overly general or irrelevant responses.</w:t>
      </w:r>
      <w:r w:rsidRPr="00D35A40">
        <w:rPr>
          <w:vertAlign w:val="superscript"/>
        </w:rPr>
        <w:t>4</w:t>
      </w:r>
      <w:r w:rsidRPr="00D35A40">
        <w:t xml:space="preserve"> For example, in a medical query, providing a patient’s symptoms and medical history enables the model to create a more relevant and accurate differential diagnosis.</w:t>
      </w:r>
      <w:r w:rsidRPr="00D35A40">
        <w:rPr>
          <w:vertAlign w:val="superscript"/>
        </w:rPr>
        <w:t>43</w:t>
      </w:r>
    </w:p>
    <w:p w14:paraId="3F76999C" w14:textId="77777777" w:rsidR="00D35A40" w:rsidRPr="00D35A40" w:rsidRDefault="00D35A40" w:rsidP="00D35A40">
      <w:pPr>
        <w:numPr>
          <w:ilvl w:val="0"/>
          <w:numId w:val="9"/>
        </w:numPr>
      </w:pPr>
      <w:r w:rsidRPr="00D35A40">
        <w:rPr>
          <w:b/>
          <w:bCs/>
        </w:rPr>
        <w:t>The Output Format:</w:t>
      </w:r>
      <w:r w:rsidRPr="00D35A40">
        <w:t xml:space="preserve"> Specifying the desired format—whether a bulleted list, a table, or a specific word count—provides the model with clear instructions on how to present the information.</w:t>
      </w:r>
      <w:r w:rsidRPr="00D35A40">
        <w:rPr>
          <w:vertAlign w:val="superscript"/>
        </w:rPr>
        <w:t>4</w:t>
      </w:r>
      <w:r w:rsidRPr="00D35A40">
        <w:t xml:space="preserve"> This not only ensures the response meets a user's needs but also makes it easier to parse programmatically.</w:t>
      </w:r>
      <w:r w:rsidRPr="00D35A40">
        <w:rPr>
          <w:vertAlign w:val="superscript"/>
        </w:rPr>
        <w:t>11</w:t>
      </w:r>
    </w:p>
    <w:p w14:paraId="43EFCCD0" w14:textId="77777777" w:rsidR="00D35A40" w:rsidRPr="00D35A40" w:rsidRDefault="00D35A40" w:rsidP="00D35A40">
      <w:pPr>
        <w:rPr>
          <w:b/>
          <w:bCs/>
        </w:rPr>
      </w:pPr>
      <w:r w:rsidRPr="00D35A40">
        <w:rPr>
          <w:b/>
          <w:bCs/>
        </w:rPr>
        <w:t>Dos and Don'ts of Prompting</w:t>
      </w:r>
    </w:p>
    <w:p w14:paraId="61912AEA" w14:textId="77777777" w:rsidR="00D35A40" w:rsidRPr="00D35A40" w:rsidRDefault="00D35A40" w:rsidP="00D35A40">
      <w:r w:rsidRPr="00D35A40">
        <w:t>The following table provides a clear, side-by-side comparison of effective and ineffective prompting practices.</w:t>
      </w:r>
    </w:p>
    <w:tbl>
      <w:tblPr>
        <w:tblW w:w="0" w:type="auto"/>
        <w:tblCellSpacing w:w="15" w:type="dxa"/>
        <w:tblCellMar>
          <w:left w:w="0" w:type="dxa"/>
          <w:right w:w="0" w:type="dxa"/>
        </w:tblCellMar>
        <w:tblLook w:val="04A0" w:firstRow="1" w:lastRow="0" w:firstColumn="1" w:lastColumn="0" w:noHBand="0" w:noVBand="1"/>
      </w:tblPr>
      <w:tblGrid>
        <w:gridCol w:w="4398"/>
        <w:gridCol w:w="3892"/>
      </w:tblGrid>
      <w:tr w:rsidR="00D35A40" w:rsidRPr="00D35A40" w14:paraId="1EDC245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84DAB" w14:textId="77777777" w:rsidR="00D35A40" w:rsidRPr="00D35A40" w:rsidRDefault="00D35A40" w:rsidP="00D35A40">
            <w:r w:rsidRPr="00D35A40">
              <w:rPr>
                <w:b/>
                <w:bCs/>
              </w:rPr>
              <w:t>Do's (Effective)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859DC" w14:textId="77777777" w:rsidR="00D35A40" w:rsidRPr="00D35A40" w:rsidRDefault="00D35A40" w:rsidP="00D35A40">
            <w:r w:rsidRPr="00D35A40">
              <w:rPr>
                <w:b/>
                <w:bCs/>
              </w:rPr>
              <w:t>Don'ts (Ineffective)</w:t>
            </w:r>
          </w:p>
        </w:tc>
      </w:tr>
      <w:tr w:rsidR="00D35A40" w:rsidRPr="00D35A40" w14:paraId="1BF14E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BDCA6" w14:textId="77777777" w:rsidR="00D35A40" w:rsidRPr="00D35A40" w:rsidRDefault="00D35A40" w:rsidP="00D35A40">
            <w:r w:rsidRPr="00D35A40">
              <w:rPr>
                <w:b/>
                <w:bCs/>
              </w:rPr>
              <w:t>Be Clear and Specific:</w:t>
            </w:r>
            <w:r w:rsidRPr="00D35A40">
              <w:t xml:space="preserve"> Clearly outline what you want. Use action verbs and provide all necessary details like audience, tone, and purpose.</w:t>
            </w:r>
            <w:r w:rsidRPr="00D35A40">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CB67B" w14:textId="77777777" w:rsidR="00D35A40" w:rsidRPr="00D35A40" w:rsidRDefault="00D35A40" w:rsidP="00D35A40">
            <w:r w:rsidRPr="00D35A40">
              <w:rPr>
                <w:b/>
                <w:bCs/>
              </w:rPr>
              <w:t>Be Vague or Ambiguous:</w:t>
            </w:r>
            <w:r w:rsidRPr="00D35A40">
              <w:t xml:space="preserve"> Use overly broad prompts like "Tell me about AI" or "What are its benefits?".</w:t>
            </w:r>
            <w:r w:rsidRPr="00D35A40">
              <w:rPr>
                <w:vertAlign w:val="superscript"/>
              </w:rPr>
              <w:t>3</w:t>
            </w:r>
          </w:p>
        </w:tc>
      </w:tr>
      <w:tr w:rsidR="00D35A40" w:rsidRPr="00D35A40" w14:paraId="36D48C8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05CF7" w14:textId="77777777" w:rsidR="00D35A40" w:rsidRPr="00D35A40" w:rsidRDefault="00D35A40" w:rsidP="00D35A40">
            <w:r w:rsidRPr="00D35A40">
              <w:rPr>
                <w:b/>
                <w:bCs/>
              </w:rPr>
              <w:t>Provide Context:</w:t>
            </w:r>
            <w:r w:rsidRPr="00D35A40">
              <w:t xml:space="preserve"> Give the AI sufficient background information to understand the purpose and audience.</w:t>
            </w:r>
            <w:r w:rsidRPr="00D35A40">
              <w:rPr>
                <w:vertAlign w:val="superscript"/>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B186A" w14:textId="77777777" w:rsidR="00D35A40" w:rsidRPr="00D35A40" w:rsidRDefault="00D35A40" w:rsidP="00D35A40">
            <w:r w:rsidRPr="00D35A40">
              <w:rPr>
                <w:b/>
                <w:bCs/>
              </w:rPr>
              <w:t>Avoid Context:</w:t>
            </w:r>
            <w:r w:rsidRPr="00D35A40">
              <w:t xml:space="preserve"> Ask short questions without providing any explanation or background information.</w:t>
            </w:r>
            <w:r w:rsidRPr="00D35A40">
              <w:rPr>
                <w:vertAlign w:val="superscript"/>
              </w:rPr>
              <w:t>3</w:t>
            </w:r>
          </w:p>
        </w:tc>
      </w:tr>
      <w:tr w:rsidR="00D35A40" w:rsidRPr="00D35A40" w14:paraId="1DDD3A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0C23C" w14:textId="77777777" w:rsidR="00D35A40" w:rsidRPr="00D35A40" w:rsidRDefault="00D35A40" w:rsidP="00D35A40">
            <w:r w:rsidRPr="00D35A40">
              <w:rPr>
                <w:b/>
                <w:bCs/>
              </w:rPr>
              <w:t>Include Examples:</w:t>
            </w:r>
            <w:r w:rsidRPr="00D35A40">
              <w:t xml:space="preserve"> "Show, don't just tell." Provide a few examples of the desired style or format.</w:t>
            </w:r>
            <w:r w:rsidRPr="00D35A40">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C8366F" w14:textId="77777777" w:rsidR="00D35A40" w:rsidRPr="00D35A40" w:rsidRDefault="00D35A40" w:rsidP="00D35A40">
            <w:r w:rsidRPr="00D35A40">
              <w:rPr>
                <w:b/>
                <w:bCs/>
              </w:rPr>
              <w:t>Expect the AI to guess:</w:t>
            </w:r>
            <w:r w:rsidRPr="00D35A40">
              <w:t xml:space="preserve"> Assume the model knows what you want without examples or a clear template.</w:t>
            </w:r>
            <w:r w:rsidRPr="00D35A40">
              <w:rPr>
                <w:vertAlign w:val="superscript"/>
              </w:rPr>
              <w:t>11</w:t>
            </w:r>
          </w:p>
        </w:tc>
      </w:tr>
      <w:tr w:rsidR="00D35A40" w:rsidRPr="00D35A40" w14:paraId="3CCC90B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6D69E" w14:textId="77777777" w:rsidR="00D35A40" w:rsidRPr="00D35A40" w:rsidRDefault="00D35A40" w:rsidP="00D35A40">
            <w:r w:rsidRPr="00D35A40">
              <w:rPr>
                <w:b/>
                <w:bCs/>
              </w:rPr>
              <w:t>Give Positive Instructions:</w:t>
            </w:r>
            <w:r w:rsidRPr="00D35A40">
              <w:t xml:space="preserve"> Tell the model what to do, not what to avoid. This guides it toward a specific action.</w:t>
            </w:r>
            <w:r w:rsidRPr="00D35A40">
              <w:rPr>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4520D" w14:textId="77777777" w:rsidR="00D35A40" w:rsidRPr="00D35A40" w:rsidRDefault="00D35A40" w:rsidP="00D35A40">
            <w:r w:rsidRPr="00D35A40">
              <w:rPr>
                <w:b/>
                <w:bCs/>
              </w:rPr>
              <w:t>Use Negative Instructions:</w:t>
            </w:r>
            <w:r w:rsidRPr="00D35A40">
              <w:t xml:space="preserve"> Use phrases like "DO NOT ASK for..." or "DON'T USE..." which can be less effective.</w:t>
            </w:r>
            <w:r w:rsidRPr="00D35A40">
              <w:rPr>
                <w:vertAlign w:val="superscript"/>
              </w:rPr>
              <w:t>11</w:t>
            </w:r>
          </w:p>
        </w:tc>
      </w:tr>
      <w:tr w:rsidR="00D35A40" w:rsidRPr="00D35A40" w14:paraId="333C3C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8AE13" w14:textId="77777777" w:rsidR="00D35A40" w:rsidRPr="00D35A40" w:rsidRDefault="00D35A40" w:rsidP="00D35A40">
            <w:r w:rsidRPr="00D35A40">
              <w:rPr>
                <w:b/>
                <w:bCs/>
              </w:rPr>
              <w:lastRenderedPageBreak/>
              <w:t>Specify Output Format:</w:t>
            </w:r>
            <w:r w:rsidRPr="00D35A40">
              <w:t xml:space="preserve"> Clearly state the desired format, such as a table, bullet points, or a 500-word essay.</w:t>
            </w:r>
            <w:r w:rsidRPr="00D35A40">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AD077" w14:textId="77777777" w:rsidR="00D35A40" w:rsidRPr="00D35A40" w:rsidRDefault="00D35A40" w:rsidP="00D35A40">
            <w:r w:rsidRPr="00D35A40">
              <w:rPr>
                <w:b/>
                <w:bCs/>
              </w:rPr>
              <w:t>Be Imprecise:</w:t>
            </w:r>
            <w:r w:rsidRPr="00D35A40">
              <w:t xml:space="preserve"> Use "fluffy" descriptions like "fairly short, a few sentences only".</w:t>
            </w:r>
            <w:r w:rsidRPr="00D35A40">
              <w:rPr>
                <w:vertAlign w:val="superscript"/>
              </w:rPr>
              <w:t>11</w:t>
            </w:r>
          </w:p>
        </w:tc>
      </w:tr>
      <w:tr w:rsidR="00D35A40" w:rsidRPr="00D35A40" w14:paraId="4EA030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D8B7B" w14:textId="77777777" w:rsidR="00D35A40" w:rsidRPr="00D35A40" w:rsidRDefault="00D35A40" w:rsidP="00D35A40">
            <w:r w:rsidRPr="00D35A40">
              <w:rPr>
                <w:b/>
                <w:bCs/>
              </w:rPr>
              <w:t>Be Concise and Detailed:</w:t>
            </w:r>
            <w:r w:rsidRPr="00D35A40">
              <w:t xml:space="preserve"> Keep prompts brief and to the point while packing in as much relevant information as possible.</w:t>
            </w:r>
            <w:r w:rsidRPr="00D35A40">
              <w:rPr>
                <w:vertAlign w:val="superscript"/>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CB59E" w14:textId="77777777" w:rsidR="00D35A40" w:rsidRPr="00D35A40" w:rsidRDefault="00D35A40" w:rsidP="00D35A40">
            <w:r w:rsidRPr="00D35A40">
              <w:rPr>
                <w:b/>
                <w:bCs/>
              </w:rPr>
              <w:t>Use Conflicting Terms:</w:t>
            </w:r>
            <w:r w:rsidRPr="00D35A40">
              <w:t xml:space="preserve"> Combine terms like "exact" and "estimate" in the same prompt, which can confuse the AI.</w:t>
            </w:r>
            <w:r w:rsidRPr="00D35A40">
              <w:rPr>
                <w:vertAlign w:val="superscript"/>
              </w:rPr>
              <w:t>40</w:t>
            </w:r>
          </w:p>
        </w:tc>
      </w:tr>
    </w:tbl>
    <w:p w14:paraId="72684737" w14:textId="77777777" w:rsidR="00D35A40" w:rsidRPr="00D35A40" w:rsidRDefault="00D35A40" w:rsidP="00D35A40">
      <w:pPr>
        <w:rPr>
          <w:b/>
          <w:bCs/>
        </w:rPr>
      </w:pPr>
      <w:r w:rsidRPr="00D35A40">
        <w:rPr>
          <w:b/>
          <w:bCs/>
        </w:rPr>
        <w:t>Domain-Specific Applications and Case Studies</w:t>
      </w:r>
    </w:p>
    <w:p w14:paraId="2580F0C2" w14:textId="77777777" w:rsidR="00D35A40" w:rsidRPr="00D35A40" w:rsidRDefault="00D35A40" w:rsidP="00D35A40">
      <w:r w:rsidRPr="00D35A40">
        <w:t>The principles of effective prompt writing are transferable across a multitude of professional domains. The following applications illustrate how practitioners use these guidelines to solve real-world problems.</w:t>
      </w:r>
    </w:p>
    <w:p w14:paraId="5EA10BFB" w14:textId="77777777" w:rsidR="00D35A40" w:rsidRPr="00D35A40" w:rsidRDefault="00D35A40" w:rsidP="00D35A40">
      <w:r w:rsidRPr="00D35A40">
        <w:rPr>
          <w:b/>
          <w:bCs/>
        </w:rPr>
        <w:t>Law:</w:t>
      </w:r>
      <w:r w:rsidRPr="00D35A40">
        <w:t xml:space="preserve"> Legal language is highly specialized, nuanced, and context-dependent.</w:t>
      </w:r>
      <w:r w:rsidRPr="00D35A40">
        <w:rPr>
          <w:vertAlign w:val="superscript"/>
        </w:rPr>
        <w:t>45</w:t>
      </w:r>
      <w:r w:rsidRPr="00D35A40">
        <w:t xml:space="preserve"> Effective legal prompt engineering requires clear, precise language and sufficient context, including the jurisdiction and relevant laws.</w:t>
      </w:r>
      <w:r w:rsidRPr="00D35A40">
        <w:rPr>
          <w:vertAlign w:val="superscript"/>
        </w:rPr>
        <w:t>42</w:t>
      </w:r>
      <w:r w:rsidRPr="00D35A40">
        <w:t xml:space="preserve"> It is used for tasks like contract summarization, case analysis, and legal research.</w:t>
      </w:r>
      <w:r w:rsidRPr="00D35A40">
        <w:rPr>
          <w:vertAlign w:val="superscript"/>
        </w:rPr>
        <w:t>45</w:t>
      </w:r>
      <w:r w:rsidRPr="00D35A40">
        <w:t xml:space="preserve"> For instance, instead of asking an AI to "Summarize this agreement," a better prompt is to instruct it to "Identify and summarize the key obligations, termination clauses, and indemnity provisions in this agreement".</w:t>
      </w:r>
      <w:r w:rsidRPr="00D35A40">
        <w:rPr>
          <w:vertAlign w:val="superscript"/>
        </w:rPr>
        <w:t>45</w:t>
      </w:r>
      <w:r w:rsidRPr="00D35A40">
        <w:t xml:space="preserve"> The shift from a general query to a guided, procedural instruction highlights a more mature and integrated role for AI in professional workflows.</w:t>
      </w:r>
    </w:p>
    <w:p w14:paraId="63557D4A" w14:textId="77777777" w:rsidR="00D35A40" w:rsidRPr="00D35A40" w:rsidRDefault="00D35A40" w:rsidP="00D35A40">
      <w:r w:rsidRPr="00D35A40">
        <w:rPr>
          <w:b/>
          <w:bCs/>
        </w:rPr>
        <w:t>Healthcare:</w:t>
      </w:r>
      <w:r w:rsidRPr="00D35A40">
        <w:t xml:space="preserve"> In healthcare, prompts must be clear and align with a specific goal.</w:t>
      </w:r>
      <w:r w:rsidRPr="00D35A40">
        <w:rPr>
          <w:vertAlign w:val="superscript"/>
        </w:rPr>
        <w:t>43</w:t>
      </w:r>
      <w:r w:rsidRPr="00D35A40">
        <w:t xml:space="preserve"> They can be used to generate patient case studies for medical education or to aid in administrative tasks.</w:t>
      </w:r>
      <w:r w:rsidRPr="00D35A40">
        <w:rPr>
          <w:vertAlign w:val="superscript"/>
        </w:rPr>
        <w:t>43</w:t>
      </w:r>
      <w:r w:rsidRPr="00D35A40">
        <w:t xml:space="preserve"> A case study demonstrated a 96% accuracy rate in diagnosing common medical conditions by training GPT-3 on a dataset of symptoms and diagnoses and using well-crafted prompts.</w:t>
      </w:r>
      <w:r w:rsidRPr="00D35A40">
        <w:rPr>
          <w:vertAlign w:val="superscript"/>
        </w:rPr>
        <w:t>19</w:t>
      </w:r>
      <w:r w:rsidRPr="00D35A40">
        <w:t xml:space="preserve"> This shows how prompt engineering can streamline the diagnostic process, improving efficiency and patient outcomes.</w:t>
      </w:r>
      <w:r w:rsidRPr="00D35A40">
        <w:rPr>
          <w:vertAlign w:val="superscript"/>
        </w:rPr>
        <w:t>19</w:t>
      </w:r>
    </w:p>
    <w:p w14:paraId="61B4694E" w14:textId="77777777" w:rsidR="00D35A40" w:rsidRPr="00D35A40" w:rsidRDefault="00D35A40" w:rsidP="00D35A40">
      <w:r w:rsidRPr="00D35A40">
        <w:rPr>
          <w:b/>
          <w:bCs/>
        </w:rPr>
        <w:t>Coding:</w:t>
      </w:r>
      <w:r w:rsidRPr="00D35A40">
        <w:t xml:space="preserve"> Prompt engineering is a crucial skill for developers.</w:t>
      </w:r>
      <w:r w:rsidRPr="00D35A40">
        <w:rPr>
          <w:vertAlign w:val="superscript"/>
        </w:rPr>
        <w:t>47</w:t>
      </w:r>
      <w:r w:rsidRPr="00D35A40">
        <w:t xml:space="preserve"> A prompt can include a persona ("Act as an expert Python engineer"), a task ("write a function"), and contextual information. Examples of use cases include debugging code, improving performance, generating tests, and translating code.</w:t>
      </w:r>
      <w:r w:rsidRPr="00D35A40">
        <w:rPr>
          <w:vertAlign w:val="superscript"/>
        </w:rPr>
        <w:t>1</w:t>
      </w:r>
      <w:r w:rsidRPr="00D35A40">
        <w:t xml:space="preserve"> The ability to ask a model to "Scan the following code for potential problems" and receive a reasoned response is a powerful application that streamlines the development process.</w:t>
      </w:r>
      <w:r w:rsidRPr="00D35A40">
        <w:rPr>
          <w:vertAlign w:val="superscript"/>
        </w:rPr>
        <w:t>47</w:t>
      </w:r>
      <w:r w:rsidRPr="00D35A40">
        <w:t xml:space="preserve"> The use of AI tools like OpenAI Codex shows a trend toward automated prompts creating code from user instructions.</w:t>
      </w:r>
      <w:r w:rsidRPr="00D35A40">
        <w:rPr>
          <w:vertAlign w:val="superscript"/>
        </w:rPr>
        <w:t>9</w:t>
      </w:r>
    </w:p>
    <w:p w14:paraId="6138C4FA" w14:textId="77777777" w:rsidR="00D35A40" w:rsidRPr="00D35A40" w:rsidRDefault="00D35A40" w:rsidP="00D35A40">
      <w:pPr>
        <w:rPr>
          <w:b/>
          <w:bCs/>
        </w:rPr>
      </w:pPr>
      <w:r w:rsidRPr="00D35A40">
        <w:rPr>
          <w:b/>
          <w:bCs/>
        </w:rPr>
        <w:t>Conclusion: Crafting the Input</w:t>
      </w:r>
    </w:p>
    <w:p w14:paraId="59E99D62" w14:textId="77777777" w:rsidR="00D35A40" w:rsidRPr="00D35A40" w:rsidRDefault="00D35A40" w:rsidP="00D35A40">
      <w:r w:rsidRPr="00D35A40">
        <w:t xml:space="preserve">This module has provided a practical toolkit for crafting effective prompts. It has shown that a successful prompt is a blend of clear communication, strategic context, and a deep understanding of the model's capabilities. This skill is a critical, transferable competency that will empower professionals in a wide range of industries. However, the ability to generate a well-structured and accurate response is only half the battle. The next module will address a fundamental and complex problem: how to objectively </w:t>
      </w:r>
      <w:r w:rsidRPr="00D35A40">
        <w:lastRenderedPageBreak/>
        <w:t>evaluate the quality of an LLM's output and mitigate the ever-present risk of hallucination.</w:t>
      </w:r>
    </w:p>
    <w:p w14:paraId="7247AE63" w14:textId="77777777" w:rsidR="00D35A40" w:rsidRPr="00D35A40" w:rsidRDefault="00D35A40" w:rsidP="00D35A40">
      <w:pPr>
        <w:rPr>
          <w:b/>
          <w:bCs/>
        </w:rPr>
      </w:pPr>
      <w:r w:rsidRPr="00D35A40">
        <w:rPr>
          <w:b/>
          <w:bCs/>
        </w:rPr>
        <w:t>Bibliography</w:t>
      </w:r>
    </w:p>
    <w:p w14:paraId="42F9FA7C" w14:textId="77777777" w:rsidR="00D35A40" w:rsidRPr="00D35A40" w:rsidRDefault="00D35A40" w:rsidP="00D35A40">
      <w:r w:rsidRPr="00D35A40">
        <w:rPr>
          <w:vertAlign w:val="superscript"/>
        </w:rPr>
        <w:t>3</w:t>
      </w:r>
      <w:r w:rsidRPr="00D35A40">
        <w:t xml:space="preserve"> url: </w:t>
      </w:r>
    </w:p>
    <w:p w14:paraId="0B0B3DE4" w14:textId="77777777" w:rsidR="00D35A40" w:rsidRPr="00D35A40" w:rsidRDefault="00D35A40" w:rsidP="00D35A40">
      <w:r w:rsidRPr="00D35A40">
        <w:t>https://www.multimodal.dev/post/llm-prompting</w:t>
      </w:r>
    </w:p>
    <w:p w14:paraId="49521B4F" w14:textId="77777777" w:rsidR="00D35A40" w:rsidRPr="00D35A40" w:rsidRDefault="00D35A40" w:rsidP="00D35A40">
      <w:r w:rsidRPr="00D35A40">
        <w:t xml:space="preserve">4 url: </w:t>
      </w:r>
    </w:p>
    <w:p w14:paraId="6DEE8A7A" w14:textId="77777777" w:rsidR="00D35A40" w:rsidRPr="00D35A40" w:rsidRDefault="00D35A40" w:rsidP="00D35A40">
      <w:r w:rsidRPr="00D35A40">
        <w:t>https://medium.com/@tahirbalarabe2/%EF%B8%8F-what-is-llm-prompt-engineering-e80c59bd522e</w:t>
      </w:r>
    </w:p>
    <w:p w14:paraId="73434FEC" w14:textId="77777777" w:rsidR="00D35A40" w:rsidRPr="00D35A40" w:rsidRDefault="00D35A40" w:rsidP="00D35A40">
      <w:r w:rsidRPr="00D35A40">
        <w:t xml:space="preserve">11 url: </w:t>
      </w:r>
    </w:p>
    <w:p w14:paraId="785DF642" w14:textId="77777777" w:rsidR="00D35A40" w:rsidRPr="00D35A40" w:rsidRDefault="00D35A40" w:rsidP="00D35A40">
      <w:r w:rsidRPr="00D35A40">
        <w:t>https://help.openai.com/en/articles/6654000-best-practices-for-prompt-engineering-with-the-openai-api</w:t>
      </w:r>
    </w:p>
    <w:p w14:paraId="47BD46F9" w14:textId="77777777" w:rsidR="00D35A40" w:rsidRPr="00D35A40" w:rsidRDefault="00D35A40" w:rsidP="00D35A40">
      <w:r w:rsidRPr="00D35A40">
        <w:t xml:space="preserve">38 url: </w:t>
      </w:r>
    </w:p>
    <w:p w14:paraId="4358A82E" w14:textId="77777777" w:rsidR="00D35A40" w:rsidRPr="00D35A40" w:rsidRDefault="00D35A40" w:rsidP="00D35A40">
      <w:r w:rsidRPr="00D35A40">
        <w:t>https://help.openai.com/en/articles/10032626-prompt-engineering-best-practices-for-chatgpt</w:t>
      </w:r>
    </w:p>
    <w:p w14:paraId="3B38D1DD" w14:textId="77777777" w:rsidR="00D35A40" w:rsidRPr="00D35A40" w:rsidRDefault="00D35A40" w:rsidP="00D35A40">
      <w:r w:rsidRPr="00D35A40">
        <w:t xml:space="preserve">39 url: </w:t>
      </w:r>
    </w:p>
    <w:p w14:paraId="0DD7ED5F" w14:textId="77777777" w:rsidR="00D35A40" w:rsidRPr="00D35A40" w:rsidRDefault="00D35A40" w:rsidP="00D35A40">
      <w:r w:rsidRPr="00D35A40">
        <w:t>https://learn.microsoft.com/en-us/copilot/security/prompting-tips</w:t>
      </w:r>
    </w:p>
    <w:p w14:paraId="2FBA0013" w14:textId="77777777" w:rsidR="00D35A40" w:rsidRPr="00D35A40" w:rsidRDefault="00D35A40" w:rsidP="00D35A40">
      <w:r w:rsidRPr="00D35A40">
        <w:t xml:space="preserve">41 url: </w:t>
      </w:r>
    </w:p>
    <w:p w14:paraId="0DA192FA" w14:textId="77777777" w:rsidR="00D35A40" w:rsidRPr="00D35A40" w:rsidRDefault="00D35A40" w:rsidP="00D35A40">
      <w:r w:rsidRPr="00D35A40">
        <w:t>https://www.reddit.com/r/PromptEngineering/comments/1n08dpp/anthropic_just_revealed_their_internal_prompt/</w:t>
      </w:r>
    </w:p>
    <w:p w14:paraId="0A902B88" w14:textId="77777777" w:rsidR="00D35A40" w:rsidRPr="00D35A40" w:rsidRDefault="00D35A40" w:rsidP="00D35A40">
      <w:r w:rsidRPr="00D35A40">
        <w:t xml:space="preserve">40 url: </w:t>
      </w:r>
    </w:p>
    <w:p w14:paraId="57E2C869" w14:textId="77777777" w:rsidR="00D35A40" w:rsidRPr="00D35A40" w:rsidRDefault="00D35A40" w:rsidP="00D35A40">
      <w:r w:rsidRPr="00D35A40">
        <w:t>https://www.innovationinbusiness.com/the-dos-and-donts-of-ai-prompting/</w:t>
      </w:r>
    </w:p>
    <w:p w14:paraId="322F5357" w14:textId="77777777" w:rsidR="00D35A40" w:rsidRPr="00D35A40" w:rsidRDefault="00D35A40" w:rsidP="00D35A40">
      <w:r w:rsidRPr="00D35A40">
        <w:t xml:space="preserve">44 url: </w:t>
      </w:r>
    </w:p>
    <w:p w14:paraId="5C9CF95C" w14:textId="77777777" w:rsidR="00D35A40" w:rsidRPr="00D35A40" w:rsidRDefault="00D35A40" w:rsidP="00D35A40">
      <w:r w:rsidRPr="00D35A40">
        <w:t>https://support.mailmodo.com/articles/413161-dos-and-don-ts-for-writing-good-ai-prompts</w:t>
      </w:r>
    </w:p>
    <w:p w14:paraId="0D172693" w14:textId="77777777" w:rsidR="00D35A40" w:rsidRPr="00D35A40" w:rsidRDefault="00D35A40" w:rsidP="00D35A40">
      <w:r w:rsidRPr="00D35A40">
        <w:t xml:space="preserve">43 url: </w:t>
      </w:r>
    </w:p>
    <w:p w14:paraId="4C2F9B4F" w14:textId="77777777" w:rsidR="00D35A40" w:rsidRPr="00D35A40" w:rsidRDefault="00D35A40" w:rsidP="00D35A40">
      <w:r w:rsidRPr="00D35A40">
        <w:t>https://www.frontiersin.org/journals/medicine/articles/10.3389/fmed.2024.1504532/full</w:t>
      </w:r>
    </w:p>
    <w:p w14:paraId="59661198" w14:textId="77777777" w:rsidR="00D35A40" w:rsidRPr="00D35A40" w:rsidRDefault="00D35A40" w:rsidP="00D35A40">
      <w:r w:rsidRPr="00D35A40">
        <w:t xml:space="preserve">19 url: </w:t>
      </w:r>
    </w:p>
    <w:p w14:paraId="3BBDE3A3" w14:textId="77777777" w:rsidR="00D35A40" w:rsidRPr="00D35A40" w:rsidRDefault="00D35A40" w:rsidP="00D35A40">
      <w:r w:rsidRPr="00D35A40">
        <w:t>https://learnpromptengineering.dev/article/Case_studies_Realworld_examples_of_prompt_engineering_in_action.html</w:t>
      </w:r>
    </w:p>
    <w:p w14:paraId="7ED2C1DF" w14:textId="77777777" w:rsidR="00D35A40" w:rsidRPr="00D35A40" w:rsidRDefault="00D35A40" w:rsidP="00D35A40">
      <w:r w:rsidRPr="00D35A40">
        <w:t xml:space="preserve">46 url: </w:t>
      </w:r>
    </w:p>
    <w:p w14:paraId="76648A29" w14:textId="77777777" w:rsidR="00D35A40" w:rsidRPr="00D35A40" w:rsidRDefault="00D35A40" w:rsidP="00D35A40">
      <w:r w:rsidRPr="00D35A40">
        <w:t>https://legalbriefs.deloitte.com/post/102iwka/introduction-to-legal-prompt-engineering-in-generative-ai#:~:text=Impact%20and%20advantages%20of%20legal%20prompt%20engineering&amp;t</w:t>
      </w:r>
      <w:r w:rsidRPr="00D35A40">
        <w:lastRenderedPageBreak/>
        <w:t>ext=By%20understanding%20and%20incorporating%20legal,a%20high%20degree%20of%20accuracy.</w:t>
      </w:r>
    </w:p>
    <w:p w14:paraId="0A15345E" w14:textId="77777777" w:rsidR="00D35A40" w:rsidRPr="00D35A40" w:rsidRDefault="00D35A40" w:rsidP="00D35A40">
      <w:r w:rsidRPr="00D35A40">
        <w:t xml:space="preserve">45 url: </w:t>
      </w:r>
    </w:p>
    <w:p w14:paraId="6A86BC28" w14:textId="77777777" w:rsidR="00D35A40" w:rsidRPr="00D35A40" w:rsidRDefault="00D35A40" w:rsidP="00D35A40">
      <w:r w:rsidRPr="00D35A40">
        <w:t>https://www.digitaldividedata.com/blog/prompt-engineering-in-legal-tech</w:t>
      </w:r>
    </w:p>
    <w:p w14:paraId="4DED4BB5" w14:textId="77777777" w:rsidR="00D35A40" w:rsidRPr="00D35A40" w:rsidRDefault="00D35A40" w:rsidP="00D35A40">
      <w:r w:rsidRPr="00D35A40">
        <w:t xml:space="preserve">48 url: </w:t>
      </w:r>
    </w:p>
    <w:p w14:paraId="237E3E4A" w14:textId="77777777" w:rsidR="00D35A40" w:rsidRPr="00D35A40" w:rsidRDefault="00D35A40" w:rsidP="00D35A40">
      <w:r w:rsidRPr="00D35A40">
        <w:t>https://www.eve.legal/blogs/generative-ai-for-legal-work-the-art-of-prompt-engineering</w:t>
      </w:r>
    </w:p>
    <w:p w14:paraId="3D286710" w14:textId="77777777" w:rsidR="00D35A40" w:rsidRPr="00D35A40" w:rsidRDefault="00D35A40" w:rsidP="00D35A40">
      <w:r w:rsidRPr="00D35A40">
        <w:t xml:space="preserve">42 url: </w:t>
      </w:r>
    </w:p>
    <w:p w14:paraId="5206A3E8" w14:textId="77777777" w:rsidR="00D35A40" w:rsidRPr="00D35A40" w:rsidRDefault="00D35A40" w:rsidP="00D35A40">
      <w:r w:rsidRPr="00D35A40">
        <w:t>https://juro.com/learn/legal-prompt-engineering</w:t>
      </w:r>
    </w:p>
    <w:p w14:paraId="63CAE5FA" w14:textId="77777777" w:rsidR="00D35A40" w:rsidRPr="00D35A40" w:rsidRDefault="00D35A40" w:rsidP="00D35A40">
      <w:r w:rsidRPr="00D35A40">
        <w:t xml:space="preserve">47 url: </w:t>
      </w:r>
    </w:p>
    <w:p w14:paraId="79E59AD5" w14:textId="77777777" w:rsidR="00D35A40" w:rsidRPr="00D35A40" w:rsidRDefault="00D35A40" w:rsidP="00D35A40">
      <w:r w:rsidRPr="00D35A40">
        <w:t>https://www.pluralsight.com/resources/blog/software-development/prompt-engineering-for-developers</w:t>
      </w:r>
    </w:p>
    <w:p w14:paraId="7871D69C" w14:textId="77777777" w:rsidR="00D35A40" w:rsidRPr="00D35A40" w:rsidRDefault="00D35A40" w:rsidP="00D35A40">
      <w:r w:rsidRPr="00D35A40">
        <w:t xml:space="preserve">9 url: </w:t>
      </w:r>
    </w:p>
    <w:p w14:paraId="42431AFA" w14:textId="77777777" w:rsidR="00D35A40" w:rsidRPr="00D35A40" w:rsidRDefault="00D35A40" w:rsidP="00D35A40">
      <w:r w:rsidRPr="00D35A40">
        <w:t>https://solguruz.com/blog/ai-prompt-engineering-trends/</w:t>
      </w:r>
    </w:p>
    <w:p w14:paraId="236ECFD9" w14:textId="77777777" w:rsidR="00D35A40" w:rsidRPr="00D35A40" w:rsidRDefault="00D35A40" w:rsidP="00D35A40">
      <w:r w:rsidRPr="00D35A40">
        <w:t xml:space="preserve">19 url: </w:t>
      </w:r>
    </w:p>
    <w:p w14:paraId="6D28884D" w14:textId="77777777" w:rsidR="00D35A40" w:rsidRPr="00D35A40" w:rsidRDefault="00D35A40" w:rsidP="00D35A40">
      <w:hyperlink r:id="rId9" w:tgtFrame="_blank" w:history="1">
        <w:r w:rsidRPr="00D35A40">
          <w:rPr>
            <w:rStyle w:val="Hyperlink"/>
          </w:rPr>
          <w:t>https://learnpromptengineering.dev/article/Case_studies_Realworld_examples_of_prompt_engineering_in_action.html</w:t>
        </w:r>
      </w:hyperlink>
    </w:p>
    <w:p w14:paraId="4701F552" w14:textId="77777777" w:rsidR="00D35A40" w:rsidRPr="00D35A40" w:rsidRDefault="00D35A40" w:rsidP="00D35A40">
      <w:r w:rsidRPr="00D35A40">
        <w:t>=== 06_evaluation_challenges.txt ===</w:t>
      </w:r>
    </w:p>
    <w:p w14:paraId="312D34AA" w14:textId="77777777" w:rsidR="00D35A40" w:rsidRPr="00D35A40" w:rsidRDefault="00D35A40" w:rsidP="00D35A40">
      <w:pPr>
        <w:rPr>
          <w:b/>
          <w:bCs/>
        </w:rPr>
      </w:pPr>
      <w:r w:rsidRPr="00D35A40">
        <w:rPr>
          <w:b/>
          <w:bCs/>
        </w:rPr>
        <w:t>Evaluation Challenges and Hallucinations</w:t>
      </w:r>
    </w:p>
    <w:p w14:paraId="2E4A2A7C" w14:textId="77777777" w:rsidR="00D35A40" w:rsidRPr="00D35A40" w:rsidRDefault="00D35A40" w:rsidP="00D35A40">
      <w:pPr>
        <w:rPr>
          <w:b/>
          <w:bCs/>
        </w:rPr>
      </w:pPr>
      <w:r w:rsidRPr="00D35A40">
        <w:rPr>
          <w:b/>
          <w:bCs/>
        </w:rPr>
        <w:t>Introduction: The Unsolved Problem of Evaluation</w:t>
      </w:r>
    </w:p>
    <w:p w14:paraId="6E4CB0E2" w14:textId="77777777" w:rsidR="00D35A40" w:rsidRPr="00D35A40" w:rsidRDefault="00D35A40" w:rsidP="00D35A40">
      <w:r w:rsidRPr="00D35A40">
        <w:t>The ability to generate human-like text has made LLMs incredibly powerful, but it has also introduced a profound challenge: how to reliably evaluate their output. Unlike traditional software, where a correct answer can be determined with a simple True or False, the output of a generative AI is nuanced, subjective, and often difficult to verify. This module provides a critical analysis of the challenges in evaluating LLMs, exploring both the available metrics and their significant limitations. It will also delve into the primary methods for mitigating the most pervasive problem in generative AI: hallucination.</w:t>
      </w:r>
    </w:p>
    <w:p w14:paraId="0F2AC624" w14:textId="77777777" w:rsidR="00D35A40" w:rsidRPr="00D35A40" w:rsidRDefault="00D35A40" w:rsidP="00D35A40">
      <w:pPr>
        <w:rPr>
          <w:b/>
          <w:bCs/>
        </w:rPr>
      </w:pPr>
      <w:r w:rsidRPr="00D35A40">
        <w:rPr>
          <w:b/>
          <w:bCs/>
        </w:rPr>
        <w:t>The Spectrum of Evaluation Metrics</w:t>
      </w:r>
    </w:p>
    <w:p w14:paraId="77000640" w14:textId="77777777" w:rsidR="00D35A40" w:rsidRPr="00D35A40" w:rsidRDefault="00D35A40" w:rsidP="00D35A40">
      <w:r w:rsidRPr="00D35A40">
        <w:t>The evaluation of LLMs employs a variety of metrics, each designed to measure a different aspect of performance. These metrics can be broadly categorized as follows:</w:t>
      </w:r>
    </w:p>
    <w:p w14:paraId="56FCC7C6" w14:textId="77777777" w:rsidR="00D35A40" w:rsidRPr="00D35A40" w:rsidRDefault="00D35A40" w:rsidP="00D35A40">
      <w:pPr>
        <w:numPr>
          <w:ilvl w:val="0"/>
          <w:numId w:val="10"/>
        </w:numPr>
      </w:pPr>
      <w:r w:rsidRPr="00D35A40">
        <w:rPr>
          <w:b/>
          <w:bCs/>
        </w:rPr>
        <w:t>General Metrics:</w:t>
      </w:r>
      <w:r w:rsidRPr="00D35A40">
        <w:t xml:space="preserve"> These assess the fundamental quality of an LLM's output.</w:t>
      </w:r>
    </w:p>
    <w:p w14:paraId="3A88E0F4" w14:textId="77777777" w:rsidR="00D35A40" w:rsidRPr="00D35A40" w:rsidRDefault="00D35A40" w:rsidP="00D35A40">
      <w:pPr>
        <w:numPr>
          <w:ilvl w:val="1"/>
          <w:numId w:val="10"/>
        </w:numPr>
      </w:pPr>
      <w:r w:rsidRPr="00D35A40">
        <w:rPr>
          <w:b/>
          <w:bCs/>
        </w:rPr>
        <w:t>Answer Relevancy:</w:t>
      </w:r>
      <w:r w:rsidRPr="00D35A40">
        <w:t xml:space="preserve"> Measures whether the generated answer is concise and directly addresses the user's query.</w:t>
      </w:r>
      <w:r w:rsidRPr="00D35A40">
        <w:rPr>
          <w:vertAlign w:val="superscript"/>
        </w:rPr>
        <w:t>3</w:t>
      </w:r>
    </w:p>
    <w:p w14:paraId="302ACB4E" w14:textId="77777777" w:rsidR="00D35A40" w:rsidRPr="00D35A40" w:rsidRDefault="00D35A40" w:rsidP="00D35A40">
      <w:pPr>
        <w:numPr>
          <w:ilvl w:val="1"/>
          <w:numId w:val="10"/>
        </w:numPr>
      </w:pPr>
      <w:r w:rsidRPr="00D35A40">
        <w:rPr>
          <w:b/>
          <w:bCs/>
        </w:rPr>
        <w:t>Correctness/Faithfulness:</w:t>
      </w:r>
      <w:r w:rsidRPr="00D35A40">
        <w:t xml:space="preserve"> A critical metric that checks if the output is factually accurate and is strictly grounded in the provided context, preventing the inclusion of fabricated information.</w:t>
      </w:r>
      <w:r w:rsidRPr="00D35A40">
        <w:rPr>
          <w:vertAlign w:val="superscript"/>
        </w:rPr>
        <w:t>49</w:t>
      </w:r>
    </w:p>
    <w:p w14:paraId="74C640EE" w14:textId="77777777" w:rsidR="00D35A40" w:rsidRPr="00D35A40" w:rsidRDefault="00D35A40" w:rsidP="00D35A40">
      <w:pPr>
        <w:numPr>
          <w:ilvl w:val="1"/>
          <w:numId w:val="10"/>
        </w:numPr>
      </w:pPr>
      <w:r w:rsidRPr="00D35A40">
        <w:rPr>
          <w:b/>
          <w:bCs/>
        </w:rPr>
        <w:lastRenderedPageBreak/>
        <w:t>Hallucination Rate:</w:t>
      </w:r>
      <w:r w:rsidRPr="00D35A40">
        <w:t xml:space="preserve"> A measure of how often the model generates fabricated or made-up information that is not present in its training data or the provided context.</w:t>
      </w:r>
      <w:r w:rsidRPr="00D35A40">
        <w:rPr>
          <w:vertAlign w:val="superscript"/>
        </w:rPr>
        <w:t>3</w:t>
      </w:r>
    </w:p>
    <w:p w14:paraId="74B5E33E" w14:textId="77777777" w:rsidR="00D35A40" w:rsidRPr="00D35A40" w:rsidRDefault="00D35A40" w:rsidP="00D35A40">
      <w:pPr>
        <w:numPr>
          <w:ilvl w:val="0"/>
          <w:numId w:val="10"/>
        </w:numPr>
      </w:pPr>
      <w:r w:rsidRPr="00D35A40">
        <w:rPr>
          <w:b/>
          <w:bCs/>
        </w:rPr>
        <w:t>Automatic Metrics (Lexical Overlap):</w:t>
      </w:r>
      <w:r w:rsidRPr="00D35A40">
        <w:t xml:space="preserve"> For tasks like summarization and translation where a clear reference text exists, metrics that measure lexical and semantic similarity are often used.</w:t>
      </w:r>
    </w:p>
    <w:p w14:paraId="00DBBA3D" w14:textId="77777777" w:rsidR="00D35A40" w:rsidRPr="00D35A40" w:rsidRDefault="00D35A40" w:rsidP="00D35A40">
      <w:pPr>
        <w:numPr>
          <w:ilvl w:val="1"/>
          <w:numId w:val="10"/>
        </w:numPr>
      </w:pPr>
      <w:r w:rsidRPr="00D35A40">
        <w:rPr>
          <w:b/>
          <w:bCs/>
        </w:rPr>
        <w:t>BLEU (Bilingual Evaluation Understudy), ROUGE (Recall-Oriented Understudy for Gisting Evaluation), and METEOR (Metric for Evaluation of Translation with Explicit ORdering):</w:t>
      </w:r>
      <w:r w:rsidRPr="00D35A40">
        <w:t xml:space="preserve"> These metrics compare the generated text to a human-written reference text, assessing word and n-gram overlap.</w:t>
      </w:r>
      <w:r w:rsidRPr="00D35A40">
        <w:rPr>
          <w:vertAlign w:val="superscript"/>
        </w:rPr>
        <w:t>50</w:t>
      </w:r>
      <w:r w:rsidRPr="00D35A40">
        <w:t xml:space="preserve"> ROUGE is a popular choice for evaluating summarization, while BLEU is widely used for machine translation.</w:t>
      </w:r>
      <w:r w:rsidRPr="00D35A40">
        <w:rPr>
          <w:vertAlign w:val="superscript"/>
        </w:rPr>
        <w:t>50</w:t>
      </w:r>
    </w:p>
    <w:p w14:paraId="08845B41" w14:textId="77777777" w:rsidR="00D35A40" w:rsidRPr="00D35A40" w:rsidRDefault="00D35A40" w:rsidP="00D35A40">
      <w:pPr>
        <w:numPr>
          <w:ilvl w:val="0"/>
          <w:numId w:val="10"/>
        </w:numPr>
      </w:pPr>
      <w:r w:rsidRPr="00D35A40">
        <w:rPr>
          <w:b/>
          <w:bCs/>
        </w:rPr>
        <w:t>RAG-Specific Metrics:</w:t>
      </w:r>
      <w:r w:rsidRPr="00D35A40">
        <w:t xml:space="preserve"> For applications using the RAG framework, specialized metrics are used to evaluate the retrieval step.</w:t>
      </w:r>
    </w:p>
    <w:p w14:paraId="58AD7CB8" w14:textId="77777777" w:rsidR="00D35A40" w:rsidRPr="00D35A40" w:rsidRDefault="00D35A40" w:rsidP="00D35A40">
      <w:pPr>
        <w:numPr>
          <w:ilvl w:val="1"/>
          <w:numId w:val="10"/>
        </w:numPr>
      </w:pPr>
      <w:r w:rsidRPr="00D35A40">
        <w:rPr>
          <w:b/>
          <w:bCs/>
        </w:rPr>
        <w:t>Contextual Precision:</w:t>
      </w:r>
      <w:r w:rsidRPr="00D35A40">
        <w:t xml:space="preserve"> This metric assesses the quality of the retriever by measuring if all of the retrieved context is necessary to answer the user's query.</w:t>
      </w:r>
      <w:r w:rsidRPr="00D35A40">
        <w:rPr>
          <w:vertAlign w:val="superscript"/>
        </w:rPr>
        <w:t>49</w:t>
      </w:r>
    </w:p>
    <w:p w14:paraId="1296755A" w14:textId="77777777" w:rsidR="00D35A40" w:rsidRPr="00D35A40" w:rsidRDefault="00D35A40" w:rsidP="00D35A40">
      <w:pPr>
        <w:numPr>
          <w:ilvl w:val="1"/>
          <w:numId w:val="10"/>
        </w:numPr>
      </w:pPr>
      <w:r w:rsidRPr="00D35A40">
        <w:rPr>
          <w:b/>
          <w:bCs/>
        </w:rPr>
        <w:t>Contextual Recall:</w:t>
      </w:r>
      <w:r w:rsidRPr="00D35A40">
        <w:t xml:space="preserve"> This measures if all the necessary information to answer the query was successfully retrieved from the external knowledge base.</w:t>
      </w:r>
      <w:r w:rsidRPr="00D35A40">
        <w:rPr>
          <w:vertAlign w:val="superscript"/>
        </w:rPr>
        <w:t>49</w:t>
      </w:r>
    </w:p>
    <w:p w14:paraId="3120B90A" w14:textId="77777777" w:rsidR="00D35A40" w:rsidRPr="00D35A40" w:rsidRDefault="00D35A40" w:rsidP="00D35A40">
      <w:pPr>
        <w:rPr>
          <w:b/>
          <w:bCs/>
        </w:rPr>
      </w:pPr>
      <w:r w:rsidRPr="00D35A40">
        <w:rPr>
          <w:b/>
          <w:bCs/>
        </w:rPr>
        <w:t>The Limits of Automatic Metrics</w:t>
      </w:r>
    </w:p>
    <w:p w14:paraId="4F678914" w14:textId="77777777" w:rsidR="00D35A40" w:rsidRPr="00D35A40" w:rsidRDefault="00D35A40" w:rsidP="00D35A40">
      <w:r w:rsidRPr="00D35A40">
        <w:t>While automatic metrics provide a fast and scalable way to evaluate models, they have significant and often misleading limitations. Research has shown that these metrics have a poor correlation with human judgments of quality.</w:t>
      </w:r>
      <w:r w:rsidRPr="00D35A40">
        <w:rPr>
          <w:vertAlign w:val="superscript"/>
        </w:rPr>
        <w:t>51</w:t>
      </w:r>
      <w:r w:rsidRPr="00D35A40">
        <w:t xml:space="preserve"> This means that a model can score highly on a metric like BLEU or ROUGE and still produce an output that a human considers to be low quality or, more critically, factually incorrect.</w:t>
      </w:r>
      <w:r w:rsidRPr="00D35A40">
        <w:rPr>
          <w:vertAlign w:val="superscript"/>
        </w:rPr>
        <w:t>51</w:t>
      </w:r>
    </w:p>
    <w:p w14:paraId="520292F1" w14:textId="77777777" w:rsidR="00D35A40" w:rsidRPr="00D35A40" w:rsidRDefault="00D35A40" w:rsidP="00D35A40">
      <w:r w:rsidRPr="00D35A40">
        <w:t>The core issue is that these metrics are designed to measure lexical overlap and are fundamentally unable to capture crucial aspects of content quality, such as factuality or faithfulness.</w:t>
      </w:r>
      <w:r w:rsidRPr="00D35A40">
        <w:rPr>
          <w:vertAlign w:val="superscript"/>
        </w:rPr>
        <w:t>51</w:t>
      </w:r>
      <w:r w:rsidRPr="00D35A40">
        <w:t xml:space="preserve"> They cannot, for example, detect if a generated response includes an incorrect name, a fabricated number, or a false statement.</w:t>
      </w:r>
      <w:r w:rsidRPr="00D35A40">
        <w:rPr>
          <w:vertAlign w:val="superscript"/>
        </w:rPr>
        <w:t>51</w:t>
      </w:r>
      <w:r w:rsidRPr="00D35A40">
        <w:t xml:space="preserve"> This creates a critical "measurement trap," where a technological problem—LLM hallucination—is being evaluated with tools that are not designed to measure the core issue. This can lead to a false sense of security and reliability in AI systems. The larger implication is that until more robust, fact-checking-based metrics become a standard, a heavy reliance on human oversight and domain expertise remains not just a best practice but an absolute necessity for ensuring the trustworthiness of an AI's output.</w:t>
      </w:r>
      <w:r w:rsidRPr="00D35A40">
        <w:rPr>
          <w:vertAlign w:val="superscript"/>
        </w:rPr>
        <w:t>52</w:t>
      </w:r>
    </w:p>
    <w:p w14:paraId="47CBF6C0" w14:textId="77777777" w:rsidR="00D35A40" w:rsidRPr="00D35A40" w:rsidRDefault="00D35A40" w:rsidP="00D35A40">
      <w:pPr>
        <w:rPr>
          <w:b/>
          <w:bCs/>
        </w:rPr>
      </w:pPr>
      <w:r w:rsidRPr="00D35A40">
        <w:rPr>
          <w:b/>
          <w:bCs/>
        </w:rPr>
        <w:t>Mitigating Hallucinations with CoT and RAG</w:t>
      </w:r>
    </w:p>
    <w:p w14:paraId="76C5FD5C" w14:textId="77777777" w:rsidR="00D35A40" w:rsidRPr="00D35A40" w:rsidRDefault="00D35A40" w:rsidP="00D35A40">
      <w:r w:rsidRPr="00D35A40">
        <w:t>Given the limitations of automated evaluation, the most effective approach to building reliable systems is to focus on preventing hallucinations at their source. The most powerful mitigation techniques are Retrieval-Augmented Generation (RAG) and Chain-of-Thought (CoT) prompting.</w:t>
      </w:r>
    </w:p>
    <w:p w14:paraId="2495BBEB" w14:textId="77777777" w:rsidR="00D35A40" w:rsidRPr="00D35A40" w:rsidRDefault="00D35A40" w:rsidP="00D35A40">
      <w:r w:rsidRPr="00D35A40">
        <w:rPr>
          <w:b/>
          <w:bCs/>
        </w:rPr>
        <w:lastRenderedPageBreak/>
        <w:t>Retrieval-Augmented Generation (RAG):</w:t>
      </w:r>
      <w:r w:rsidRPr="00D35A40">
        <w:t xml:space="preserve"> As discussed in Module 4, RAG directly addresses the hallucination problem by grounding a model's responses in external, up-to-date data.</w:t>
      </w:r>
      <w:r w:rsidRPr="00D35A40">
        <w:rPr>
          <w:vertAlign w:val="superscript"/>
        </w:rPr>
        <w:t>33</w:t>
      </w:r>
      <w:r w:rsidRPr="00D35A40">
        <w:t xml:space="preserve"> By providing the LLM with verified facts, RAG prevents it from fabricating information to fill a knowledge gap. This approach has been shown to reduce hallucinations by 42-68% and has enabled medical AI applications to achieve factual accuracy of up to 89%.</w:t>
      </w:r>
      <w:r w:rsidRPr="00D35A40">
        <w:rPr>
          <w:vertAlign w:val="superscript"/>
        </w:rPr>
        <w:t>37</w:t>
      </w:r>
    </w:p>
    <w:p w14:paraId="1F56E5D6" w14:textId="77777777" w:rsidR="00D35A40" w:rsidRPr="00D35A40" w:rsidRDefault="00D35A40" w:rsidP="00D35A40">
      <w:r w:rsidRPr="00D35A40">
        <w:rPr>
          <w:b/>
          <w:bCs/>
        </w:rPr>
        <w:t>Chain-of-Thought (CoT) Prompting:</w:t>
      </w:r>
      <w:r w:rsidRPr="00D35A40">
        <w:t xml:space="preserve"> CoT reduces hallucinations by forcing the model to break down its reasoning into explicit steps.</w:t>
      </w:r>
      <w:r w:rsidRPr="00D35A40">
        <w:rPr>
          <w:vertAlign w:val="superscript"/>
        </w:rPr>
        <w:t>37</w:t>
      </w:r>
      <w:r w:rsidRPr="00D35A40">
        <w:t xml:space="preserve"> This process prevents the model from making "incorrect leaps in logic or fabricating information" and allows for the detection of errors in its early stages.</w:t>
      </w:r>
      <w:r w:rsidRPr="00D35A40">
        <w:rPr>
          <w:vertAlign w:val="superscript"/>
        </w:rPr>
        <w:t>37</w:t>
      </w:r>
      <w:r w:rsidRPr="00D35A40">
        <w:t xml:space="preserve"> Studies have demonstrated that CoT improves accuracy by 35% in reasoning tasks and reduces mathematical errors by 28% in implementations with GPT-4.</w:t>
      </w:r>
      <w:r w:rsidRPr="00D35A40">
        <w:rPr>
          <w:vertAlign w:val="superscript"/>
        </w:rPr>
        <w:t>37</w:t>
      </w:r>
    </w:p>
    <w:p w14:paraId="63BC16CF" w14:textId="77777777" w:rsidR="00D35A40" w:rsidRPr="00D35A40" w:rsidRDefault="00D35A40" w:rsidP="00D35A40">
      <w:r w:rsidRPr="00D35A40">
        <w:t>The most sophisticated and reliable systems will combine both of these techniques. RAG provides the factual foundation—the "truth"—while CoT provides the logical framework—the "reasoning." Together, they create a comprehensive system that is both grounded in reality and capable of generating a coherent, accurate response.</w:t>
      </w:r>
    </w:p>
    <w:p w14:paraId="41C3FBC2" w14:textId="77777777" w:rsidR="00D35A40" w:rsidRPr="00D35A40" w:rsidRDefault="00D35A40" w:rsidP="00D35A40">
      <w:pPr>
        <w:rPr>
          <w:b/>
          <w:bCs/>
        </w:rPr>
      </w:pPr>
      <w:r w:rsidRPr="00D35A40">
        <w:rPr>
          <w:b/>
          <w:bCs/>
        </w:rPr>
        <w:t>Conclusion: The Imperative of Transparency</w:t>
      </w:r>
    </w:p>
    <w:p w14:paraId="169E2549" w14:textId="77777777" w:rsidR="00D35A40" w:rsidRPr="00D35A40" w:rsidRDefault="00D35A40" w:rsidP="00D35A40">
      <w:r w:rsidRPr="00D35A40">
        <w:t>The evaluation of LLM output is a complex and ongoing challenge. Automatic metrics, while useful for certain tasks, are insufficient for measuring the factual accuracy and trustworthiness of a generative AI. A multi-layered approach that includes factual grounding via RAG, structured reasoning via CoT, and continuous human oversight is essential for building and deploying reliable systems. This leads to a critical question about the future of the prompt engineering profession. If AI systems are becoming so capable of self-optimization and are increasingly integrated into existing workflows, what is the long-term career trajectory for a human prompt engineer? The final module will address this profound question and provide a critical analysis of the future of the discipline.</w:t>
      </w:r>
    </w:p>
    <w:p w14:paraId="4C0912E6" w14:textId="77777777" w:rsidR="00D35A40" w:rsidRPr="00D35A40" w:rsidRDefault="00D35A40" w:rsidP="00D35A40">
      <w:pPr>
        <w:rPr>
          <w:b/>
          <w:bCs/>
        </w:rPr>
      </w:pPr>
      <w:r w:rsidRPr="00D35A40">
        <w:rPr>
          <w:b/>
          <w:bCs/>
        </w:rPr>
        <w:t>Bibliography</w:t>
      </w:r>
    </w:p>
    <w:p w14:paraId="1326CFEF" w14:textId="77777777" w:rsidR="00D35A40" w:rsidRPr="00D35A40" w:rsidRDefault="00D35A40" w:rsidP="00D35A40">
      <w:r w:rsidRPr="00D35A40">
        <w:rPr>
          <w:vertAlign w:val="superscript"/>
        </w:rPr>
        <w:t>3</w:t>
      </w:r>
      <w:r w:rsidRPr="00D35A40">
        <w:t xml:space="preserve"> url: </w:t>
      </w:r>
    </w:p>
    <w:p w14:paraId="5303B726" w14:textId="77777777" w:rsidR="00D35A40" w:rsidRPr="00D35A40" w:rsidRDefault="00D35A40" w:rsidP="00D35A40">
      <w:r w:rsidRPr="00D35A40">
        <w:t>https://www.multimodal.dev/post/llm-prompting</w:t>
      </w:r>
    </w:p>
    <w:p w14:paraId="509616E7" w14:textId="77777777" w:rsidR="00D35A40" w:rsidRPr="00D35A40" w:rsidRDefault="00D35A40" w:rsidP="00D35A40">
      <w:r w:rsidRPr="00D35A40">
        <w:t xml:space="preserve">33 url: </w:t>
      </w:r>
    </w:p>
    <w:p w14:paraId="28F97D8D" w14:textId="77777777" w:rsidR="00D35A40" w:rsidRPr="00D35A40" w:rsidRDefault="00D35A40" w:rsidP="00D35A40">
      <w:r w:rsidRPr="00D35A40">
        <w:t>https://cloud.google.com/use-cases/retrieval-augmented-generation</w:t>
      </w:r>
    </w:p>
    <w:p w14:paraId="065257B4" w14:textId="77777777" w:rsidR="00D35A40" w:rsidRPr="00D35A40" w:rsidRDefault="00D35A40" w:rsidP="00D35A40">
      <w:r w:rsidRPr="00D35A40">
        <w:t xml:space="preserve">34 url: </w:t>
      </w:r>
    </w:p>
    <w:p w14:paraId="1FFB40D3" w14:textId="77777777" w:rsidR="00D35A40" w:rsidRPr="00D35A40" w:rsidRDefault="00D35A40" w:rsidP="00D35A40">
      <w:r w:rsidRPr="00D35A40">
        <w:t>https://www.k2view.com/blog/rag-hallucination/</w:t>
      </w:r>
    </w:p>
    <w:p w14:paraId="04F2AD7B" w14:textId="77777777" w:rsidR="00D35A40" w:rsidRPr="00D35A40" w:rsidRDefault="00D35A40" w:rsidP="00D35A40">
      <w:r w:rsidRPr="00D35A40">
        <w:t xml:space="preserve">52 url: </w:t>
      </w:r>
    </w:p>
    <w:p w14:paraId="6CF5FE74" w14:textId="77777777" w:rsidR="00D35A40" w:rsidRPr="00D35A40" w:rsidRDefault="00D35A40" w:rsidP="00D35A40">
      <w:r w:rsidRPr="00D35A40">
        <w:t>https://learn.microsoft.com/en-us/ai-builder/prompts-overview</w:t>
      </w:r>
    </w:p>
    <w:p w14:paraId="342F9FE1" w14:textId="77777777" w:rsidR="00D35A40" w:rsidRPr="00D35A40" w:rsidRDefault="00D35A40" w:rsidP="00D35A40">
      <w:r w:rsidRPr="00D35A40">
        <w:t xml:space="preserve">49 url: </w:t>
      </w:r>
    </w:p>
    <w:p w14:paraId="22153868" w14:textId="77777777" w:rsidR="00D35A40" w:rsidRPr="00D35A40" w:rsidRDefault="00D35A40" w:rsidP="00D35A40">
      <w:r w:rsidRPr="00D35A40">
        <w:t>https://www.confident-ai.com/blog/llm-evaluation-metrics-everything-you-need-for-llm-evaluation</w:t>
      </w:r>
    </w:p>
    <w:p w14:paraId="2321B411" w14:textId="77777777" w:rsidR="00D35A40" w:rsidRPr="00D35A40" w:rsidRDefault="00D35A40" w:rsidP="00D35A40">
      <w:r w:rsidRPr="00D35A40">
        <w:lastRenderedPageBreak/>
        <w:t xml:space="preserve">50 url: </w:t>
      </w:r>
    </w:p>
    <w:p w14:paraId="5F05B230" w14:textId="77777777" w:rsidR="00D35A40" w:rsidRPr="00D35A40" w:rsidRDefault="00D35A40" w:rsidP="00D35A40">
      <w:r w:rsidRPr="00D35A40">
        <w:t>https://www.reddit.com/r/LangChain/comments/1j4tsth/a_complete_list_of_all_the_llm_evaluation_metrics/</w:t>
      </w:r>
    </w:p>
    <w:p w14:paraId="7891B63F" w14:textId="77777777" w:rsidR="00D35A40" w:rsidRPr="00D35A40" w:rsidRDefault="00D35A40" w:rsidP="00D35A40">
      <w:r w:rsidRPr="00D35A40">
        <w:t xml:space="preserve">51 url: </w:t>
      </w:r>
    </w:p>
    <w:p w14:paraId="090994CA" w14:textId="77777777" w:rsidR="00D35A40" w:rsidRPr="00D35A40" w:rsidRDefault="00D35A40" w:rsidP="00D35A40">
      <w:r w:rsidRPr="00D35A40">
        <w:t>https://aclanthology.org/2024.inlg-main.44.pdf</w:t>
      </w:r>
    </w:p>
    <w:p w14:paraId="4F9DAD46" w14:textId="77777777" w:rsidR="00D35A40" w:rsidRPr="00D35A40" w:rsidRDefault="00D35A40" w:rsidP="00D35A40">
      <w:r w:rsidRPr="00D35A40">
        <w:t xml:space="preserve">53 url: </w:t>
      </w:r>
    </w:p>
    <w:p w14:paraId="6F0D307E" w14:textId="77777777" w:rsidR="00D35A40" w:rsidRPr="00D35A40" w:rsidRDefault="00D35A40" w:rsidP="00D35A40">
      <w:r w:rsidRPr="00D35A40">
        <w:t>https://blog.zhaw.ch/artificial-intelligence/2023/04/05/evaluation-of-text-generation-systems-a-theoretical-series/</w:t>
      </w:r>
    </w:p>
    <w:p w14:paraId="680A3859" w14:textId="77777777" w:rsidR="00D35A40" w:rsidRPr="00D35A40" w:rsidRDefault="00D35A40" w:rsidP="00D35A40">
      <w:r w:rsidRPr="00D35A40">
        <w:t xml:space="preserve">37 url: </w:t>
      </w:r>
    </w:p>
    <w:p w14:paraId="6B20A1CB" w14:textId="77777777" w:rsidR="00D35A40" w:rsidRPr="00D35A40" w:rsidRDefault="00D35A40" w:rsidP="00D35A40">
      <w:r w:rsidRPr="00D35A40">
        <w:t>https://www.voiceflow.com/blog/prevent-llm-hallucinations</w:t>
      </w:r>
    </w:p>
    <w:p w14:paraId="5DEBE56D" w14:textId="77777777" w:rsidR="00D35A40" w:rsidRPr="00D35A40" w:rsidRDefault="00D35A40" w:rsidP="00D35A40">
      <w:r w:rsidRPr="00D35A40">
        <w:t xml:space="preserve">49 url: </w:t>
      </w:r>
    </w:p>
    <w:p w14:paraId="3DCD6A07" w14:textId="77777777" w:rsidR="00D35A40" w:rsidRPr="00D35A40" w:rsidRDefault="00D35A40" w:rsidP="00D35A40">
      <w:r w:rsidRPr="00D35A40">
        <w:t>https://www.confident-ai.com/blog/llm-evaluation-metrics-everything-you-need-for-llm-evaluation</w:t>
      </w:r>
    </w:p>
    <w:p w14:paraId="0C6969CF" w14:textId="77777777" w:rsidR="00D35A40" w:rsidRPr="00D35A40" w:rsidRDefault="00D35A40" w:rsidP="00D35A40">
      <w:r w:rsidRPr="00D35A40">
        <w:t xml:space="preserve">51 url: </w:t>
      </w:r>
    </w:p>
    <w:p w14:paraId="430CE6D1" w14:textId="77777777" w:rsidR="00D35A40" w:rsidRPr="00D35A40" w:rsidRDefault="00D35A40" w:rsidP="00D35A40">
      <w:r w:rsidRPr="00D35A40">
        <w:t>https://aclanthology.org/2024.inlg-main.44.pdf</w:t>
      </w:r>
    </w:p>
    <w:p w14:paraId="60FFB7BD" w14:textId="77777777" w:rsidR="00D35A40" w:rsidRPr="00D35A40" w:rsidRDefault="00D35A40" w:rsidP="00D35A40">
      <w:r w:rsidRPr="00D35A40">
        <w:t xml:space="preserve">37 url: </w:t>
      </w:r>
    </w:p>
    <w:p w14:paraId="4D38C95E" w14:textId="77777777" w:rsidR="00D35A40" w:rsidRPr="00D35A40" w:rsidRDefault="00D35A40" w:rsidP="00D35A40">
      <w:hyperlink r:id="rId10" w:tgtFrame="_blank" w:history="1">
        <w:r w:rsidRPr="00D35A40">
          <w:rPr>
            <w:rStyle w:val="Hyperlink"/>
          </w:rPr>
          <w:t>https://www.voiceflow.com/blog/prevent-llm-hallucinations</w:t>
        </w:r>
      </w:hyperlink>
    </w:p>
    <w:p w14:paraId="1691F0B8" w14:textId="77777777" w:rsidR="00D35A40" w:rsidRPr="00D35A40" w:rsidRDefault="00D35A40" w:rsidP="00D35A40">
      <w:r w:rsidRPr="00D35A40">
        <w:t>=== 07_future_trends.txt ===</w:t>
      </w:r>
    </w:p>
    <w:p w14:paraId="77CC86F3" w14:textId="77777777" w:rsidR="00D35A40" w:rsidRPr="00D35A40" w:rsidRDefault="00D35A40" w:rsidP="00D35A40">
      <w:pPr>
        <w:rPr>
          <w:b/>
          <w:bCs/>
        </w:rPr>
      </w:pPr>
      <w:r w:rsidRPr="00D35A40">
        <w:rPr>
          <w:b/>
          <w:bCs/>
        </w:rPr>
        <w:t>Future Trends and Profession Critique</w:t>
      </w:r>
    </w:p>
    <w:p w14:paraId="7C621CBF" w14:textId="77777777" w:rsidR="00D35A40" w:rsidRPr="00D35A40" w:rsidRDefault="00D35A40" w:rsidP="00D35A40">
      <w:pPr>
        <w:rPr>
          <w:b/>
          <w:bCs/>
        </w:rPr>
      </w:pPr>
      <w:r w:rsidRPr="00D35A40">
        <w:rPr>
          <w:b/>
          <w:bCs/>
        </w:rPr>
        <w:t>Introduction: From Niche Role to Integrated Skill</w:t>
      </w:r>
    </w:p>
    <w:p w14:paraId="5AF5D0FC" w14:textId="77777777" w:rsidR="00D35A40" w:rsidRPr="00D35A40" w:rsidRDefault="00D35A40" w:rsidP="00D35A40">
      <w:r w:rsidRPr="00D35A40">
        <w:t>Prompt engineering emerged in 2023 as a new, high-paying career path, sparking headlines and immense interest.</w:t>
      </w:r>
      <w:r w:rsidRPr="00D35A40">
        <w:rPr>
          <w:vertAlign w:val="superscript"/>
        </w:rPr>
        <w:t>6</w:t>
      </w:r>
      <w:r w:rsidRPr="00D35A40">
        <w:t xml:space="preserve"> Yet, as with all rapidly evolving technologies, the trajectory of this role is subject to critical analysis. This final module addresses the central debate about the long-term viability of "prompt engineer" as a standalone profession. It will present a nuanced perspective on the field's evolution, drawing on expert opinions and current industry trends to argue that while the job title may diminish in prominence by 2025, the underlying skills will not become obsolete. Instead, they will be democratized and integrated into the fundamental competencies of a wide range of professions.</w:t>
      </w:r>
    </w:p>
    <w:p w14:paraId="235F284B" w14:textId="77777777" w:rsidR="00D35A40" w:rsidRPr="00D35A40" w:rsidRDefault="00D35A40" w:rsidP="00D35A40">
      <w:pPr>
        <w:rPr>
          <w:b/>
          <w:bCs/>
        </w:rPr>
      </w:pPr>
      <w:r w:rsidRPr="00D35A40">
        <w:rPr>
          <w:b/>
          <w:bCs/>
        </w:rPr>
        <w:t>The Rise and Potential "Decline" of a Profession</w:t>
      </w:r>
    </w:p>
    <w:p w14:paraId="1499896F" w14:textId="77777777" w:rsidR="00D35A40" w:rsidRPr="00D35A40" w:rsidRDefault="00D35A40" w:rsidP="00D35A40">
      <w:r w:rsidRPr="00D35A40">
        <w:t>Andrew Ng, a prominent figure in the AI community, has articulated the prevailing expert view on this topic: the role of "prompt engineer" as a niche, manual, high-paying job is a temporary phenomenon.</w:t>
      </w:r>
      <w:r w:rsidRPr="00D35A40">
        <w:rPr>
          <w:vertAlign w:val="superscript"/>
        </w:rPr>
        <w:t>54</w:t>
      </w:r>
      <w:r w:rsidRPr="00D35A40">
        <w:t xml:space="preserve"> His perspective is that as AI models become more capable, intuitive, and better at inferring user intent, the need for intricate, manual prompt crafting will diminish.</w:t>
      </w:r>
      <w:r w:rsidRPr="00D35A40">
        <w:rPr>
          <w:vertAlign w:val="superscript"/>
        </w:rPr>
        <w:t>55</w:t>
      </w:r>
      <w:r w:rsidRPr="00D35A40">
        <w:t xml:space="preserve"> The essence of this shift is not the extinction of the skill but its evolution into a foundational, integrated competency for a vast number of workers.</w:t>
      </w:r>
      <w:r w:rsidRPr="00D35A40">
        <w:rPr>
          <w:vertAlign w:val="superscript"/>
        </w:rPr>
        <w:t>55</w:t>
      </w:r>
      <w:r w:rsidRPr="00D35A40">
        <w:t xml:space="preserve"> This transition mirrors historical technological shifts, such as when programming moved </w:t>
      </w:r>
      <w:r w:rsidRPr="00D35A40">
        <w:lastRenderedPageBreak/>
        <w:t>from punch cards to keyboards, making coding more accessible and expanding the number of people who could program.</w:t>
      </w:r>
      <w:r w:rsidRPr="00D35A40">
        <w:rPr>
          <w:vertAlign w:val="superscript"/>
        </w:rPr>
        <w:t>55</w:t>
      </w:r>
      <w:r w:rsidRPr="00D35A40">
        <w:t xml:space="preserve"> Similarly, as prompting becomes easier and more abstracted, more people will learn to use it.</w:t>
      </w:r>
    </w:p>
    <w:p w14:paraId="613A260A" w14:textId="77777777" w:rsidR="00D35A40" w:rsidRPr="00D35A40" w:rsidRDefault="00D35A40" w:rsidP="00D35A40">
      <w:r w:rsidRPr="00D35A40">
        <w:t>This shift toward democratization is driven by a number of key trends. The rise of no-code platforms and enhanced user interfaces abstracts away the technical complexity of interacting with AI models, empowering non-technical users to create and refine prompts with drag-and-drop interfaces.</w:t>
      </w:r>
      <w:r w:rsidRPr="00D35A40">
        <w:rPr>
          <w:vertAlign w:val="superscript"/>
        </w:rPr>
        <w:t>6</w:t>
      </w:r>
      <w:r w:rsidRPr="00D35A40">
        <w:t xml:space="preserve"> This makes effective communication with AI a new form of digital literacy, essential for everyone from lawyers to marketers, rather than a skill reserved for a handful of specialists. The core mechanism is the automation of the prompting process itself.</w:t>
      </w:r>
    </w:p>
    <w:p w14:paraId="0ED228C0" w14:textId="77777777" w:rsidR="00D35A40" w:rsidRPr="00D35A40" w:rsidRDefault="00D35A40" w:rsidP="00D35A40">
      <w:pPr>
        <w:rPr>
          <w:b/>
          <w:bCs/>
        </w:rPr>
      </w:pPr>
      <w:r w:rsidRPr="00D35A40">
        <w:rPr>
          <w:b/>
          <w:bCs/>
        </w:rPr>
        <w:t>The Automation of Prompting</w:t>
      </w:r>
    </w:p>
    <w:p w14:paraId="2F71FC6F" w14:textId="77777777" w:rsidR="00D35A40" w:rsidRPr="00D35A40" w:rsidRDefault="00D35A40" w:rsidP="00D35A40">
      <w:r w:rsidRPr="00D35A40">
        <w:t>The primary force behind the evolution of the prompt engineering role is the increasing automation of the discipline. Automatic Prompt Engineering (APE) is an innovative solution that allows an AI to autonomously generate, optimize, and select prompts, thereby removing the trial-and-error process from human hands.</w:t>
      </w:r>
      <w:r w:rsidRPr="00D35A40">
        <w:rPr>
          <w:vertAlign w:val="superscript"/>
        </w:rPr>
        <w:t>57</w:t>
      </w:r>
      <w:r w:rsidRPr="00D35A40">
        <w:t xml:space="preserve"> APE leverages machine learning algorithms to rapidly test and refine thousands of prompts, a scale and consistency that human engineers cannot match.</w:t>
      </w:r>
      <w:r w:rsidRPr="00D35A40">
        <w:rPr>
          <w:vertAlign w:val="superscript"/>
        </w:rPr>
        <w:t>58</w:t>
      </w:r>
    </w:p>
    <w:p w14:paraId="42EDE805" w14:textId="77777777" w:rsidR="00D35A40" w:rsidRPr="00D35A40" w:rsidRDefault="00D35A40" w:rsidP="00D35A40">
      <w:r w:rsidRPr="00D35A40">
        <w:t>This automation is made possible by several frameworks and concepts:</w:t>
      </w:r>
    </w:p>
    <w:p w14:paraId="3BEADC69" w14:textId="77777777" w:rsidR="00D35A40" w:rsidRPr="00D35A40" w:rsidRDefault="00D35A40" w:rsidP="00D35A40">
      <w:pPr>
        <w:numPr>
          <w:ilvl w:val="0"/>
          <w:numId w:val="11"/>
        </w:numPr>
      </w:pPr>
      <w:r w:rsidRPr="00D35A40">
        <w:rPr>
          <w:b/>
          <w:bCs/>
        </w:rPr>
        <w:t>DSPy:</w:t>
      </w:r>
      <w:r w:rsidRPr="00D35A40">
        <w:t xml:space="preserve"> This framework separates the program's logic from the prompts themselves. It automates prompt adjustments based on performance metrics, allowing an AI to dynamically generate effective prompts within complex multi-agent systems without human intervention.</w:t>
      </w:r>
      <w:r w:rsidRPr="00D35A40">
        <w:rPr>
          <w:vertAlign w:val="superscript"/>
        </w:rPr>
        <w:t>57</w:t>
      </w:r>
    </w:p>
    <w:p w14:paraId="3C1684C2" w14:textId="77777777" w:rsidR="00D35A40" w:rsidRPr="00D35A40" w:rsidRDefault="00D35A40" w:rsidP="00D35A40">
      <w:pPr>
        <w:numPr>
          <w:ilvl w:val="0"/>
          <w:numId w:val="11"/>
        </w:numPr>
      </w:pPr>
      <w:r w:rsidRPr="00D35A40">
        <w:rPr>
          <w:b/>
          <w:bCs/>
        </w:rPr>
        <w:t>Auto-Prompting:</w:t>
      </w:r>
      <w:r w:rsidRPr="00D35A40">
        <w:t xml:space="preserve"> This refers to AI systems that automatically suggest or create prompts for users, guiding them to a better output. This makes the interaction simpler and more efficient for the end-user.</w:t>
      </w:r>
      <w:r w:rsidRPr="00D35A40">
        <w:rPr>
          <w:vertAlign w:val="superscript"/>
        </w:rPr>
        <w:t>57</w:t>
      </w:r>
    </w:p>
    <w:p w14:paraId="46EFCD6F" w14:textId="77777777" w:rsidR="00D35A40" w:rsidRPr="00D35A40" w:rsidRDefault="00D35A40" w:rsidP="00D35A40">
      <w:pPr>
        <w:numPr>
          <w:ilvl w:val="0"/>
          <w:numId w:val="11"/>
        </w:numPr>
      </w:pPr>
      <w:r w:rsidRPr="00D35A40">
        <w:rPr>
          <w:b/>
          <w:bCs/>
        </w:rPr>
        <w:t>Context Engineering:</w:t>
      </w:r>
      <w:r w:rsidRPr="00D35A40">
        <w:t xml:space="preserve"> This emerging concept shifts the focus from crafting a single, static prompt to managing a dynamic flow of information and external tools for AI agents.</w:t>
      </w:r>
      <w:r w:rsidRPr="00D35A40">
        <w:rPr>
          <w:vertAlign w:val="superscript"/>
        </w:rPr>
        <w:t>59</w:t>
      </w:r>
      <w:r w:rsidRPr="00D35A40">
        <w:t xml:space="preserve"> It is a more sophisticated approach that ensures an AI has access to the most relevant, real-time data to complete a task, moving beyond a simple, one-shot prompt.</w:t>
      </w:r>
    </w:p>
    <w:p w14:paraId="78A8F5AF" w14:textId="77777777" w:rsidR="00D35A40" w:rsidRPr="00D35A40" w:rsidRDefault="00D35A40" w:rsidP="00D35A40">
      <w:pPr>
        <w:rPr>
          <w:b/>
          <w:bCs/>
        </w:rPr>
      </w:pPr>
      <w:r w:rsidRPr="00D35A40">
        <w:rPr>
          <w:b/>
          <w:bCs/>
        </w:rPr>
        <w:t>Case Studies from Industry (2024-2025)</w:t>
      </w:r>
    </w:p>
    <w:p w14:paraId="04E63D07" w14:textId="77777777" w:rsidR="00D35A40" w:rsidRPr="00D35A40" w:rsidRDefault="00D35A40" w:rsidP="00D35A40">
      <w:r w:rsidRPr="00D35A40">
        <w:t>The evolution of prompt engineering is not merely theoretical; it is actively shaping professional workflows across various industries. The following case studies illustrate how the skill of prompting is being integrated to enhance, not replace, human expertise.</w:t>
      </w:r>
    </w:p>
    <w:p w14:paraId="0FBFF22A" w14:textId="77777777" w:rsidR="00D35A40" w:rsidRPr="00D35A40" w:rsidRDefault="00D35A40" w:rsidP="00D35A40">
      <w:r w:rsidRPr="00D35A40">
        <w:rPr>
          <w:b/>
          <w:bCs/>
        </w:rPr>
        <w:t>Healthcare:</w:t>
      </w:r>
      <w:r w:rsidRPr="00D35A40">
        <w:t xml:space="preserve"> The use of "mega-prompts" in healthcare is a notable trend. These prompts incorporate vast amounts of data, such as a patient's symptoms, medical history, and other pertinent information, to enable an AI to provide more precise diagnostic recommendations.</w:t>
      </w:r>
      <w:r w:rsidRPr="00D35A40">
        <w:rPr>
          <w:vertAlign w:val="superscript"/>
        </w:rPr>
        <w:t>9</w:t>
      </w:r>
      <w:r w:rsidRPr="00D35A40">
        <w:t xml:space="preserve"> Research has shown that prompt engineering can streamline medical diagnosis and improve accuracy, demonstrating how the skill aids in a high-stakes, knowledge-intensive field.</w:t>
      </w:r>
      <w:r w:rsidRPr="00D35A40">
        <w:rPr>
          <w:vertAlign w:val="superscript"/>
        </w:rPr>
        <w:t>19</w:t>
      </w:r>
    </w:p>
    <w:p w14:paraId="51B9E6B6" w14:textId="77777777" w:rsidR="00D35A40" w:rsidRPr="00D35A40" w:rsidRDefault="00D35A40" w:rsidP="00D35A40">
      <w:r w:rsidRPr="00D35A40">
        <w:rPr>
          <w:b/>
          <w:bCs/>
        </w:rPr>
        <w:t>Legal:</w:t>
      </w:r>
      <w:r w:rsidRPr="00D35A40">
        <w:t xml:space="preserve"> In the legal domain, prompt engineering is essential for ensuring AI tools produce reliable and legally sound outputs. Legal professionals use case-based prompts—a </w:t>
      </w:r>
      <w:r w:rsidRPr="00D35A40">
        <w:lastRenderedPageBreak/>
        <w:t>form of few-shot learning—to sift through extensive legal documents and find relevant case law and precedents.</w:t>
      </w:r>
      <w:r w:rsidRPr="00D35A40">
        <w:rPr>
          <w:vertAlign w:val="superscript"/>
        </w:rPr>
        <w:t>20</w:t>
      </w:r>
      <w:r w:rsidRPr="00D35A40">
        <w:t xml:space="preserve"> This does not automate the lawyer's job but rather streamlines the most time-consuming aspects of legal research, freeing up time for strategic planning.</w:t>
      </w:r>
      <w:r w:rsidRPr="00D35A40">
        <w:rPr>
          <w:vertAlign w:val="superscript"/>
        </w:rPr>
        <w:t>20</w:t>
      </w:r>
    </w:p>
    <w:p w14:paraId="63D4A975" w14:textId="77777777" w:rsidR="00D35A40" w:rsidRPr="00D35A40" w:rsidRDefault="00D35A40" w:rsidP="00D35A40">
      <w:r w:rsidRPr="00D35A40">
        <w:rPr>
          <w:b/>
          <w:bCs/>
        </w:rPr>
        <w:t>Software Development:</w:t>
      </w:r>
      <w:r w:rsidRPr="00D35A40">
        <w:t xml:space="preserve"> The discipline is a crucial method for developers who use it for code generation, debugging, and testing.</w:t>
      </w:r>
      <w:r w:rsidRPr="00D35A40">
        <w:rPr>
          <w:vertAlign w:val="superscript"/>
        </w:rPr>
        <w:t>47</w:t>
      </w:r>
      <w:r w:rsidRPr="00D35A40">
        <w:t xml:space="preserve"> The use of AI tools like OpenAI Codex, which can create code from a natural language description, highlights a broader trend toward automated prompts creating code from user instructions.</w:t>
      </w:r>
      <w:r w:rsidRPr="00D35A40">
        <w:rPr>
          <w:vertAlign w:val="superscript"/>
        </w:rPr>
        <w:t>9</w:t>
      </w:r>
    </w:p>
    <w:p w14:paraId="7075E96F" w14:textId="77777777" w:rsidR="00D35A40" w:rsidRPr="00D35A40" w:rsidRDefault="00D35A40" w:rsidP="00D35A40">
      <w:r w:rsidRPr="00D35A40">
        <w:rPr>
          <w:b/>
          <w:bCs/>
        </w:rPr>
        <w:t>Creative Industries:</w:t>
      </w:r>
      <w:r w:rsidRPr="00D35A40">
        <w:t xml:space="preserve"> In fields like design and content creation, AI is not a replacement but a "virtual assistant".</w:t>
      </w:r>
      <w:r w:rsidRPr="00D35A40">
        <w:rPr>
          <w:vertAlign w:val="superscript"/>
        </w:rPr>
        <w:t>9</w:t>
      </w:r>
      <w:r w:rsidRPr="00D35A40">
        <w:t xml:space="preserve"> Professionals use prompt engineering to guide a model to brainstorm ideas, refine drafts, or generate new concepts more efficiently. A case study on creative writing assistants shows how prompt engineering can be used to generate innovative suggestions across various styles and genres, enhancing human creativity rather than replacing it.</w:t>
      </w:r>
      <w:r w:rsidRPr="00D35A40">
        <w:rPr>
          <w:vertAlign w:val="superscript"/>
        </w:rPr>
        <w:t>60</w:t>
      </w:r>
    </w:p>
    <w:p w14:paraId="768931CB" w14:textId="77777777" w:rsidR="00D35A40" w:rsidRPr="00D35A40" w:rsidRDefault="00D35A40" w:rsidP="00D35A40">
      <w:r w:rsidRPr="00D35A40">
        <w:t>These examples demonstrate a clear pattern: the future of prompt engineering is not about human replacement but about human-AI collaboration for "smarter, faster, and more impactful outcomes".</w:t>
      </w:r>
      <w:r w:rsidRPr="00D35A40">
        <w:rPr>
          <w:vertAlign w:val="superscript"/>
        </w:rPr>
        <w:t>9</w:t>
      </w:r>
      <w:r w:rsidRPr="00D35A40">
        <w:t xml:space="preserve"> The skill of prompting becomes the language of this collaboration, allowing humans to unlock the full potential of AI.</w:t>
      </w:r>
    </w:p>
    <w:p w14:paraId="08483D4C" w14:textId="77777777" w:rsidR="00D35A40" w:rsidRPr="00D35A40" w:rsidRDefault="00D35A40" w:rsidP="00D35A40">
      <w:pPr>
        <w:rPr>
          <w:b/>
          <w:bCs/>
        </w:rPr>
      </w:pPr>
      <w:r w:rsidRPr="00D35A40">
        <w:rPr>
          <w:b/>
          <w:bCs/>
        </w:rPr>
        <w:t>Diagram: The Evolution of Prompt Engineering</w:t>
      </w:r>
    </w:p>
    <w:p w14:paraId="56644C86" w14:textId="77777777" w:rsidR="00D35A40" w:rsidRPr="00D35A40" w:rsidRDefault="00D35A40" w:rsidP="00D35A40">
      <w:pPr>
        <w:numPr>
          <w:ilvl w:val="0"/>
          <w:numId w:val="12"/>
        </w:numPr>
      </w:pPr>
      <w:r w:rsidRPr="00D35A40">
        <w:rPr>
          <w:b/>
          <w:bCs/>
        </w:rPr>
        <w:t>Timeline:</w:t>
      </w:r>
      <w:r w:rsidRPr="00D35A40">
        <w:t xml:space="preserve"> A horizontal line from 2023 to 2025.</w:t>
      </w:r>
    </w:p>
    <w:p w14:paraId="60D88832" w14:textId="77777777" w:rsidR="00D35A40" w:rsidRPr="00D35A40" w:rsidRDefault="00D35A40" w:rsidP="00D35A40">
      <w:pPr>
        <w:numPr>
          <w:ilvl w:val="0"/>
          <w:numId w:val="12"/>
        </w:numPr>
      </w:pPr>
      <w:r w:rsidRPr="00D35A40">
        <w:rPr>
          <w:b/>
          <w:bCs/>
        </w:rPr>
        <w:t>2023:</w:t>
      </w:r>
      <w:r w:rsidRPr="00D35A40">
        <w:t xml:space="preserve"> A point labeled "Hype Cycle Peak: Manual Prompting." Text below reads: "Prompt engineering as a standalone, high-paying job. Focus on manual iteration and prompt libraries."</w:t>
      </w:r>
    </w:p>
    <w:p w14:paraId="6DEDC5FF" w14:textId="77777777" w:rsidR="00D35A40" w:rsidRPr="00D35A40" w:rsidRDefault="00D35A40" w:rsidP="00D35A40">
      <w:pPr>
        <w:numPr>
          <w:ilvl w:val="0"/>
          <w:numId w:val="12"/>
        </w:numPr>
      </w:pPr>
      <w:r w:rsidRPr="00D35A40">
        <w:rPr>
          <w:b/>
          <w:bCs/>
        </w:rPr>
        <w:t>2024:</w:t>
      </w:r>
      <w:r w:rsidRPr="00D35A40">
        <w:t xml:space="preserve"> A point labeled "Transition &amp; Automation." Text below reads: "Emergence of automatic prompt engineering tools (APE). Rise of no-code platforms and enhanced UI."</w:t>
      </w:r>
    </w:p>
    <w:p w14:paraId="55D1ADB0" w14:textId="77777777" w:rsidR="00D35A40" w:rsidRPr="00D35A40" w:rsidRDefault="00D35A40" w:rsidP="00D35A40">
      <w:pPr>
        <w:numPr>
          <w:ilvl w:val="0"/>
          <w:numId w:val="12"/>
        </w:numPr>
      </w:pPr>
      <w:r w:rsidRPr="00D35A40">
        <w:rPr>
          <w:b/>
          <w:bCs/>
        </w:rPr>
        <w:t>2025:</w:t>
      </w:r>
      <w:r w:rsidRPr="00D35A40">
        <w:t xml:space="preserve"> A point labeled "Integrated Skill: Context Engineering." Text below reads: "Prompting becomes a fundamental competency for most professionals, integrated into existing workflows. Focus shifts to managing dynamic information for AI agents."</w:t>
      </w:r>
    </w:p>
    <w:p w14:paraId="6801220F" w14:textId="77777777" w:rsidR="00D35A40" w:rsidRPr="00D35A40" w:rsidRDefault="00D35A40" w:rsidP="00D35A40">
      <w:pPr>
        <w:rPr>
          <w:b/>
          <w:bCs/>
        </w:rPr>
      </w:pPr>
      <w:r w:rsidRPr="00D35A40">
        <w:rPr>
          <w:b/>
          <w:bCs/>
        </w:rPr>
        <w:t>Conclusion: The Enduring Value of the Skill</w:t>
      </w:r>
    </w:p>
    <w:p w14:paraId="0E849396" w14:textId="77777777" w:rsidR="00D35A40" w:rsidRPr="00D35A40" w:rsidRDefault="00D35A40" w:rsidP="00D35A40">
      <w:r w:rsidRPr="00D35A40">
        <w:t>The course concludes with the observation that while the standalone profession of "prompt engineer" may be short-lived, the underlying skills are more valuable than ever. The ability to communicate clearly, provide strategic context, and iteratively refine a request is not just a passing trend; it is a foundational competency for the age of intelligent systems. As AI becomes more deeply integrated into every facet of work, this skill will empower professionals to collaborate with these systems effectively, driving innovation and efficiency. The future of prompt engineering is not a job title but a new form of digital literacy that will redefine work, creativity, and problem-solving across all disciplines.</w:t>
      </w:r>
    </w:p>
    <w:p w14:paraId="0F1E97D2" w14:textId="77777777" w:rsidR="00D35A40" w:rsidRPr="00D35A40" w:rsidRDefault="00D35A40" w:rsidP="00D35A40">
      <w:pPr>
        <w:rPr>
          <w:b/>
          <w:bCs/>
        </w:rPr>
      </w:pPr>
      <w:r w:rsidRPr="00D35A40">
        <w:rPr>
          <w:b/>
          <w:bCs/>
        </w:rPr>
        <w:t>Bibliography</w:t>
      </w:r>
    </w:p>
    <w:p w14:paraId="23B2FADA" w14:textId="77777777" w:rsidR="00D35A40" w:rsidRPr="00D35A40" w:rsidRDefault="00D35A40" w:rsidP="00D35A40">
      <w:r w:rsidRPr="00D35A40">
        <w:rPr>
          <w:vertAlign w:val="superscript"/>
        </w:rPr>
        <w:lastRenderedPageBreak/>
        <w:t>59</w:t>
      </w:r>
      <w:r w:rsidRPr="00D35A40">
        <w:t xml:space="preserve"> url: </w:t>
      </w:r>
    </w:p>
    <w:p w14:paraId="244E5371" w14:textId="77777777" w:rsidR="00D35A40" w:rsidRPr="00D35A40" w:rsidRDefault="00D35A40" w:rsidP="00D35A40">
      <w:r w:rsidRPr="00D35A40">
        <w:t>https://www.youtube.com/watch?v=MH4f_GXLmEI</w:t>
      </w:r>
    </w:p>
    <w:p w14:paraId="6BE3CC26" w14:textId="77777777" w:rsidR="00D35A40" w:rsidRPr="00D35A40" w:rsidRDefault="00D35A40" w:rsidP="00D35A40">
      <w:r w:rsidRPr="00D35A40">
        <w:t xml:space="preserve">6 url: </w:t>
      </w:r>
    </w:p>
    <w:p w14:paraId="1D1BAD31" w14:textId="77777777" w:rsidR="00D35A40" w:rsidRPr="00D35A40" w:rsidRDefault="00D35A40" w:rsidP="00D35A40">
      <w:r w:rsidRPr="00D35A40">
        <w:t>https://www.sandtech.com/insight/prompt-engineering-an-emerging-new-role-in-ai/</w:t>
      </w:r>
    </w:p>
    <w:p w14:paraId="49CFED1E" w14:textId="77777777" w:rsidR="00D35A40" w:rsidRPr="00D35A40" w:rsidRDefault="00D35A40" w:rsidP="00D35A40">
      <w:r w:rsidRPr="00D35A40">
        <w:t xml:space="preserve">57 url: </w:t>
      </w:r>
    </w:p>
    <w:p w14:paraId="48C87A34" w14:textId="77777777" w:rsidR="00D35A40" w:rsidRPr="00D35A40" w:rsidRDefault="00D35A40" w:rsidP="00D35A40">
      <w:r w:rsidRPr="00D35A40">
        <w:t>https://medium.com/code-and-theory/the-future-of-prompt-engineering-evolution-or-extinction-2a74f183fae1</w:t>
      </w:r>
    </w:p>
    <w:p w14:paraId="4E0502B8" w14:textId="77777777" w:rsidR="00D35A40" w:rsidRPr="00D35A40" w:rsidRDefault="00D35A40" w:rsidP="00D35A40">
      <w:r w:rsidRPr="00D35A40">
        <w:t xml:space="preserve">9 url: </w:t>
      </w:r>
    </w:p>
    <w:p w14:paraId="314620EA" w14:textId="77777777" w:rsidR="00D35A40" w:rsidRPr="00D35A40" w:rsidRDefault="00D35A40" w:rsidP="00D35A40">
      <w:r w:rsidRPr="00D35A40">
        <w:t>https://solguruz.com/blog/ai-prompt-engineering-trends/</w:t>
      </w:r>
    </w:p>
    <w:p w14:paraId="6A698334" w14:textId="77777777" w:rsidR="00D35A40" w:rsidRPr="00D35A40" w:rsidRDefault="00D35A40" w:rsidP="00D35A40">
      <w:r w:rsidRPr="00D35A40">
        <w:t xml:space="preserve">19 url: </w:t>
      </w:r>
    </w:p>
    <w:p w14:paraId="6CDB45B1" w14:textId="77777777" w:rsidR="00D35A40" w:rsidRPr="00D35A40" w:rsidRDefault="00D35A40" w:rsidP="00D35A40">
      <w:r w:rsidRPr="00D35A40">
        <w:t>https://learnpromptengineering.dev/article/Case_studies_Realworld_examples_of_prompt_engineering_in_action.html</w:t>
      </w:r>
    </w:p>
    <w:p w14:paraId="330D9568" w14:textId="77777777" w:rsidR="00D35A40" w:rsidRPr="00D35A40" w:rsidRDefault="00D35A40" w:rsidP="00D35A40">
      <w:r w:rsidRPr="00D35A40">
        <w:t xml:space="preserve">20 url: </w:t>
      </w:r>
    </w:p>
    <w:p w14:paraId="2B29853C" w14:textId="77777777" w:rsidR="00D35A40" w:rsidRPr="00D35A40" w:rsidRDefault="00D35A40" w:rsidP="00D35A40">
      <w:r w:rsidRPr="00D35A40">
        <w:t>https://symbio6.nl/en/blog/case-based-prompts-in-ai</w:t>
      </w:r>
    </w:p>
    <w:p w14:paraId="72E90917" w14:textId="77777777" w:rsidR="00D35A40" w:rsidRPr="00D35A40" w:rsidRDefault="00D35A40" w:rsidP="00D35A40">
      <w:r w:rsidRPr="00D35A40">
        <w:t xml:space="preserve">47 url: </w:t>
      </w:r>
    </w:p>
    <w:p w14:paraId="710E9D55" w14:textId="77777777" w:rsidR="00D35A40" w:rsidRPr="00D35A40" w:rsidRDefault="00D35A40" w:rsidP="00D35A40">
      <w:r w:rsidRPr="00D35A40">
        <w:t>https://www.pluralsight.com/resources/blog/software-development/prompt-engineering-for-developers</w:t>
      </w:r>
    </w:p>
    <w:p w14:paraId="58B6A7F5" w14:textId="77777777" w:rsidR="00D35A40" w:rsidRPr="00D35A40" w:rsidRDefault="00D35A40" w:rsidP="00D35A40">
      <w:r w:rsidRPr="00D35A40">
        <w:t xml:space="preserve">54 url: </w:t>
      </w:r>
    </w:p>
    <w:p w14:paraId="7256595D" w14:textId="77777777" w:rsidR="00D35A40" w:rsidRPr="00D35A40" w:rsidRDefault="00D35A40" w:rsidP="00D35A40">
      <w:r w:rsidRPr="00D35A40">
        <w:t>https://www.deeplearning.ai/short-courses/chatgpt-prompt-engineering-for-developers/</w:t>
      </w:r>
    </w:p>
    <w:p w14:paraId="75AF2C2F" w14:textId="77777777" w:rsidR="00D35A40" w:rsidRPr="00D35A40" w:rsidRDefault="00D35A40" w:rsidP="00D35A40">
      <w:r w:rsidRPr="00D35A40">
        <w:t xml:space="preserve">55 url: </w:t>
      </w:r>
    </w:p>
    <w:p w14:paraId="5C3EFA63" w14:textId="77777777" w:rsidR="00D35A40" w:rsidRPr="00D35A40" w:rsidRDefault="00D35A40" w:rsidP="00D35A40">
      <w:r w:rsidRPr="00D35A40">
        <w:t>https://simonwillison.net/2025/mar/15/andrew-ng/</w:t>
      </w:r>
    </w:p>
    <w:p w14:paraId="771896C8" w14:textId="77777777" w:rsidR="00D35A40" w:rsidRPr="00D35A40" w:rsidRDefault="00D35A40" w:rsidP="00D35A40">
      <w:r w:rsidRPr="00D35A40">
        <w:t xml:space="preserve">56 url: </w:t>
      </w:r>
    </w:p>
    <w:p w14:paraId="055D694D" w14:textId="77777777" w:rsidR="00D35A40" w:rsidRPr="00D35A40" w:rsidRDefault="00D35A40" w:rsidP="00D35A40">
      <w:r w:rsidRPr="00D35A40">
        <w:t>https://www.whatshouldireadnext.com/quotes/authors/andrew-ng?page=2&amp;utm_source=ts2.tech</w:t>
      </w:r>
    </w:p>
    <w:p w14:paraId="6B9D5F26" w14:textId="77777777" w:rsidR="00D35A40" w:rsidRPr="00D35A40" w:rsidRDefault="00D35A40" w:rsidP="00D35A40">
      <w:r w:rsidRPr="00D35A40">
        <w:t xml:space="preserve">9 url: </w:t>
      </w:r>
    </w:p>
    <w:p w14:paraId="0F582D25" w14:textId="77777777" w:rsidR="00D35A40" w:rsidRPr="00D35A40" w:rsidRDefault="00D35A40" w:rsidP="00D35A40">
      <w:r w:rsidRPr="00D35A40">
        <w:t>https://solguruz.com/blog/ai-prompt-engineering-trends/</w:t>
      </w:r>
    </w:p>
    <w:p w14:paraId="44C88D21" w14:textId="77777777" w:rsidR="00D35A40" w:rsidRPr="00D35A40" w:rsidRDefault="00D35A40" w:rsidP="00D35A40">
      <w:r w:rsidRPr="00D35A40">
        <w:t xml:space="preserve">60 url: </w:t>
      </w:r>
    </w:p>
    <w:p w14:paraId="5CDAF6AA" w14:textId="77777777" w:rsidR="00D35A40" w:rsidRPr="00D35A40" w:rsidRDefault="00D35A40" w:rsidP="00D35A40">
      <w:r w:rsidRPr="00D35A40">
        <w:t>https://hackmd.io/@Blockchaindeveloper/S1zFsVzDC?utm_source=preview-mode&amp;utm_medium=rec</w:t>
      </w:r>
    </w:p>
    <w:p w14:paraId="5735C321" w14:textId="77777777" w:rsidR="00D35A40" w:rsidRPr="00D35A40" w:rsidRDefault="00D35A40" w:rsidP="00D35A40">
      <w:r w:rsidRPr="00D35A40">
        <w:t xml:space="preserve">61 url: </w:t>
      </w:r>
    </w:p>
    <w:p w14:paraId="448BADFE" w14:textId="77777777" w:rsidR="00D35A40" w:rsidRPr="00D35A40" w:rsidRDefault="00D35A40" w:rsidP="00D35A40">
      <w:r w:rsidRPr="00D35A40">
        <w:t>https://www.rtinsights.com/a-real-world-approach-to-automated-structured-prompt-engineering/</w:t>
      </w:r>
    </w:p>
    <w:p w14:paraId="3D9EBD6B" w14:textId="77777777" w:rsidR="00D35A40" w:rsidRPr="00D35A40" w:rsidRDefault="00D35A40" w:rsidP="00D35A40">
      <w:r w:rsidRPr="00D35A40">
        <w:lastRenderedPageBreak/>
        <w:t xml:space="preserve">58 url: </w:t>
      </w:r>
    </w:p>
    <w:p w14:paraId="0DD58B0A" w14:textId="77777777" w:rsidR="00D35A40" w:rsidRPr="00D35A40" w:rsidRDefault="00D35A40" w:rsidP="00D35A40">
      <w:hyperlink r:id="rId11" w:tgtFrame="_blank" w:history="1">
        <w:r w:rsidRPr="00D35A40">
          <w:rPr>
            <w:rStyle w:val="Hyperlink"/>
          </w:rPr>
          <w:t>https://portkey.ai/blog/what-is-automated-prompt-engineering</w:t>
        </w:r>
      </w:hyperlink>
    </w:p>
    <w:p w14:paraId="618BD849" w14:textId="77777777" w:rsidR="00E577B2" w:rsidRPr="00D35A40" w:rsidRDefault="00E577B2"/>
    <w:sectPr w:rsidR="00E577B2" w:rsidRPr="00D35A40" w:rsidSect="00E57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06C"/>
    <w:multiLevelType w:val="multilevel"/>
    <w:tmpl w:val="A16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64E3E"/>
    <w:multiLevelType w:val="multilevel"/>
    <w:tmpl w:val="B0AC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E2CDB"/>
    <w:multiLevelType w:val="multilevel"/>
    <w:tmpl w:val="ECA2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D7188"/>
    <w:multiLevelType w:val="multilevel"/>
    <w:tmpl w:val="A09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772FA"/>
    <w:multiLevelType w:val="multilevel"/>
    <w:tmpl w:val="6FFE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3679F"/>
    <w:multiLevelType w:val="multilevel"/>
    <w:tmpl w:val="269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44D7B"/>
    <w:multiLevelType w:val="multilevel"/>
    <w:tmpl w:val="3832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A0BEB"/>
    <w:multiLevelType w:val="multilevel"/>
    <w:tmpl w:val="F300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D1238"/>
    <w:multiLevelType w:val="multilevel"/>
    <w:tmpl w:val="496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B5AE5"/>
    <w:multiLevelType w:val="multilevel"/>
    <w:tmpl w:val="812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072CC"/>
    <w:multiLevelType w:val="multilevel"/>
    <w:tmpl w:val="8FD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F743A"/>
    <w:multiLevelType w:val="multilevel"/>
    <w:tmpl w:val="652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105426">
    <w:abstractNumId w:val="3"/>
  </w:num>
  <w:num w:numId="2" w16cid:durableId="1962689946">
    <w:abstractNumId w:val="2"/>
  </w:num>
  <w:num w:numId="3" w16cid:durableId="892735464">
    <w:abstractNumId w:val="7"/>
  </w:num>
  <w:num w:numId="4" w16cid:durableId="306714385">
    <w:abstractNumId w:val="11"/>
  </w:num>
  <w:num w:numId="5" w16cid:durableId="1055737285">
    <w:abstractNumId w:val="1"/>
  </w:num>
  <w:num w:numId="6" w16cid:durableId="608705827">
    <w:abstractNumId w:val="8"/>
  </w:num>
  <w:num w:numId="7" w16cid:durableId="10763927">
    <w:abstractNumId w:val="10"/>
  </w:num>
  <w:num w:numId="8" w16cid:durableId="521404915">
    <w:abstractNumId w:val="9"/>
  </w:num>
  <w:num w:numId="9" w16cid:durableId="1931967334">
    <w:abstractNumId w:val="0"/>
  </w:num>
  <w:num w:numId="10" w16cid:durableId="554318840">
    <w:abstractNumId w:val="4"/>
  </w:num>
  <w:num w:numId="11" w16cid:durableId="1049263094">
    <w:abstractNumId w:val="5"/>
  </w:num>
  <w:num w:numId="12" w16cid:durableId="181944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E7"/>
    <w:rsid w:val="00252A84"/>
    <w:rsid w:val="003D70CD"/>
    <w:rsid w:val="00D35A40"/>
    <w:rsid w:val="00E577B2"/>
    <w:rsid w:val="00F47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67789-1609-4F9D-A154-5ECD9E48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7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7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477E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77E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77E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77E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77E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77E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77E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77E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477E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477E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477E7"/>
    <w:rPr>
      <w:rFonts w:eastAsiaTheme="majorEastAsia" w:cstheme="majorBidi"/>
      <w:i/>
      <w:iCs/>
      <w:color w:val="0F4761" w:themeColor="accent1" w:themeShade="BF"/>
    </w:rPr>
  </w:style>
  <w:style w:type="character" w:customStyle="1" w:styleId="50">
    <w:name w:val="כותרת 5 תו"/>
    <w:basedOn w:val="a0"/>
    <w:link w:val="5"/>
    <w:uiPriority w:val="9"/>
    <w:semiHidden/>
    <w:rsid w:val="00F477E7"/>
    <w:rPr>
      <w:rFonts w:eastAsiaTheme="majorEastAsia" w:cstheme="majorBidi"/>
      <w:color w:val="0F4761" w:themeColor="accent1" w:themeShade="BF"/>
    </w:rPr>
  </w:style>
  <w:style w:type="character" w:customStyle="1" w:styleId="60">
    <w:name w:val="כותרת 6 תו"/>
    <w:basedOn w:val="a0"/>
    <w:link w:val="6"/>
    <w:uiPriority w:val="9"/>
    <w:semiHidden/>
    <w:rsid w:val="00F477E7"/>
    <w:rPr>
      <w:rFonts w:eastAsiaTheme="majorEastAsia" w:cstheme="majorBidi"/>
      <w:i/>
      <w:iCs/>
      <w:color w:val="595959" w:themeColor="text1" w:themeTint="A6"/>
    </w:rPr>
  </w:style>
  <w:style w:type="character" w:customStyle="1" w:styleId="70">
    <w:name w:val="כותרת 7 תו"/>
    <w:basedOn w:val="a0"/>
    <w:link w:val="7"/>
    <w:uiPriority w:val="9"/>
    <w:semiHidden/>
    <w:rsid w:val="00F477E7"/>
    <w:rPr>
      <w:rFonts w:eastAsiaTheme="majorEastAsia" w:cstheme="majorBidi"/>
      <w:color w:val="595959" w:themeColor="text1" w:themeTint="A6"/>
    </w:rPr>
  </w:style>
  <w:style w:type="character" w:customStyle="1" w:styleId="80">
    <w:name w:val="כותרת 8 תו"/>
    <w:basedOn w:val="a0"/>
    <w:link w:val="8"/>
    <w:uiPriority w:val="9"/>
    <w:semiHidden/>
    <w:rsid w:val="00F477E7"/>
    <w:rPr>
      <w:rFonts w:eastAsiaTheme="majorEastAsia" w:cstheme="majorBidi"/>
      <w:i/>
      <w:iCs/>
      <w:color w:val="272727" w:themeColor="text1" w:themeTint="D8"/>
    </w:rPr>
  </w:style>
  <w:style w:type="character" w:customStyle="1" w:styleId="90">
    <w:name w:val="כותרת 9 תו"/>
    <w:basedOn w:val="a0"/>
    <w:link w:val="9"/>
    <w:uiPriority w:val="9"/>
    <w:semiHidden/>
    <w:rsid w:val="00F477E7"/>
    <w:rPr>
      <w:rFonts w:eastAsiaTheme="majorEastAsia" w:cstheme="majorBidi"/>
      <w:color w:val="272727" w:themeColor="text1" w:themeTint="D8"/>
    </w:rPr>
  </w:style>
  <w:style w:type="paragraph" w:styleId="a3">
    <w:name w:val="Title"/>
    <w:basedOn w:val="a"/>
    <w:next w:val="a"/>
    <w:link w:val="a4"/>
    <w:uiPriority w:val="10"/>
    <w:qFormat/>
    <w:rsid w:val="00F47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77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77E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77E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77E7"/>
    <w:pPr>
      <w:spacing w:before="160"/>
      <w:jc w:val="center"/>
    </w:pPr>
    <w:rPr>
      <w:i/>
      <w:iCs/>
      <w:color w:val="404040" w:themeColor="text1" w:themeTint="BF"/>
    </w:rPr>
  </w:style>
  <w:style w:type="character" w:customStyle="1" w:styleId="a8">
    <w:name w:val="ציטוט תו"/>
    <w:basedOn w:val="a0"/>
    <w:link w:val="a7"/>
    <w:uiPriority w:val="29"/>
    <w:rsid w:val="00F477E7"/>
    <w:rPr>
      <w:i/>
      <w:iCs/>
      <w:color w:val="404040" w:themeColor="text1" w:themeTint="BF"/>
    </w:rPr>
  </w:style>
  <w:style w:type="paragraph" w:styleId="a9">
    <w:name w:val="List Paragraph"/>
    <w:basedOn w:val="a"/>
    <w:uiPriority w:val="34"/>
    <w:qFormat/>
    <w:rsid w:val="00F477E7"/>
    <w:pPr>
      <w:ind w:left="720"/>
      <w:contextualSpacing/>
    </w:pPr>
  </w:style>
  <w:style w:type="character" w:styleId="aa">
    <w:name w:val="Intense Emphasis"/>
    <w:basedOn w:val="a0"/>
    <w:uiPriority w:val="21"/>
    <w:qFormat/>
    <w:rsid w:val="00F477E7"/>
    <w:rPr>
      <w:i/>
      <w:iCs/>
      <w:color w:val="0F4761" w:themeColor="accent1" w:themeShade="BF"/>
    </w:rPr>
  </w:style>
  <w:style w:type="paragraph" w:styleId="ab">
    <w:name w:val="Intense Quote"/>
    <w:basedOn w:val="a"/>
    <w:next w:val="a"/>
    <w:link w:val="ac"/>
    <w:uiPriority w:val="30"/>
    <w:qFormat/>
    <w:rsid w:val="00F47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477E7"/>
    <w:rPr>
      <w:i/>
      <w:iCs/>
      <w:color w:val="0F4761" w:themeColor="accent1" w:themeShade="BF"/>
    </w:rPr>
  </w:style>
  <w:style w:type="character" w:styleId="ad">
    <w:name w:val="Intense Reference"/>
    <w:basedOn w:val="a0"/>
    <w:uiPriority w:val="32"/>
    <w:qFormat/>
    <w:rsid w:val="00F477E7"/>
    <w:rPr>
      <w:b/>
      <w:bCs/>
      <w:smallCaps/>
      <w:color w:val="0F4761" w:themeColor="accent1" w:themeShade="BF"/>
      <w:spacing w:val="5"/>
    </w:rPr>
  </w:style>
  <w:style w:type="character" w:styleId="Hyperlink">
    <w:name w:val="Hyperlink"/>
    <w:basedOn w:val="a0"/>
    <w:uiPriority w:val="99"/>
    <w:unhideWhenUsed/>
    <w:rsid w:val="00D35A40"/>
    <w:rPr>
      <w:color w:val="467886" w:themeColor="hyperlink"/>
      <w:u w:val="single"/>
    </w:rPr>
  </w:style>
  <w:style w:type="character" w:styleId="ae">
    <w:name w:val="Unresolved Mention"/>
    <w:basedOn w:val="a0"/>
    <w:uiPriority w:val="99"/>
    <w:semiHidden/>
    <w:unhideWhenUsed/>
    <w:rsid w:val="00D3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iceflow.com/blog/prevent-llm-hallucin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mpthub.us/blog/self-consistency-and-universal-self-consistency-promp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promptengineering.dev/article/Case_studies_Realworld_examples_of_prompt_engineering_in_action.html" TargetMode="External"/><Relationship Id="rId11" Type="http://schemas.openxmlformats.org/officeDocument/2006/relationships/hyperlink" Target="https://portkey.ai/blog/what-is-automated-prompt-engineering" TargetMode="External"/><Relationship Id="rId5" Type="http://schemas.openxmlformats.org/officeDocument/2006/relationships/hyperlink" Target="https://solguruz.com/blog/ai-prompt-engineering-trends/" TargetMode="External"/><Relationship Id="rId10" Type="http://schemas.openxmlformats.org/officeDocument/2006/relationships/hyperlink" Target="https://www.voiceflow.com/blog/prevent-llm-hallucinations" TargetMode="External"/><Relationship Id="rId4" Type="http://schemas.openxmlformats.org/officeDocument/2006/relationships/webSettings" Target="webSettings.xml"/><Relationship Id="rId9" Type="http://schemas.openxmlformats.org/officeDocument/2006/relationships/hyperlink" Target="https://learnpromptengineering.dev/article/Case_studies_Realworld_examples_of_prompt_engineering_in_action.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11048</Words>
  <Characters>55240</Characters>
  <Application>Microsoft Office Word</Application>
  <DocSecurity>0</DocSecurity>
  <Lines>460</Lines>
  <Paragraphs>132</Paragraphs>
  <ScaleCrop>false</ScaleCrop>
  <Company/>
  <LinksUpToDate>false</LinksUpToDate>
  <CharactersWithSpaces>66156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atia</dc:creator>
  <cp:keywords/>
  <dc:description/>
  <cp:lastModifiedBy>אליה  עטיה</cp:lastModifiedBy>
  <cp:revision>2</cp:revision>
  <dcterms:created xsi:type="dcterms:W3CDTF">2025-09-10T08:46:00Z</dcterms:created>
  <dcterms:modified xsi:type="dcterms:W3CDTF">2025-09-10T08:46:00Z</dcterms:modified>
</cp:coreProperties>
</file>