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39878" w14:textId="77777777" w:rsidR="00FE0A03" w:rsidRPr="00BD4450" w:rsidRDefault="00FE0A03" w:rsidP="00FE0A03">
      <w:pPr>
        <w:pStyle w:val="BodyText"/>
      </w:pPr>
      <w:r>
        <w:t>Today, I am going to cover classification problems.</w:t>
      </w:r>
    </w:p>
    <w:p w14:paraId="440CE293" w14:textId="77777777" w:rsidR="00FE0A03" w:rsidRDefault="00FE0A03" w:rsidP="00FE0A03">
      <w:pPr>
        <w:pStyle w:val="FirstParagraph"/>
      </w:pPr>
      <w:r>
        <w:t xml:space="preserve">So far, we have considered the regression problems. Our targets/labels are continuous variables such as test scores or house prices. These quantities have </w:t>
      </w:r>
      <w:r>
        <w:rPr>
          <w:b/>
        </w:rPr>
        <w:t>infinite many</w:t>
      </w:r>
      <w:r>
        <w:t xml:space="preserve"> possible values. It is called a </w:t>
      </w:r>
      <w:r>
        <w:rPr>
          <w:b/>
        </w:rPr>
        <w:t>regression problem</w:t>
      </w:r>
      <w:r>
        <w:t>.</w:t>
      </w:r>
    </w:p>
    <w:p w14:paraId="3D5CF6F9" w14:textId="77777777" w:rsidR="00FE0A03" w:rsidRDefault="00FE0A03" w:rsidP="00FE0A03">
      <w:pPr>
        <w:pStyle w:val="BodyText"/>
      </w:pPr>
      <w:r>
        <w:t xml:space="preserve">On the other hand, there are some problems that their targets have only </w:t>
      </w:r>
      <w:r w:rsidRPr="007A29E0">
        <w:rPr>
          <w:b/>
        </w:rPr>
        <w:t>finite</w:t>
      </w:r>
      <w:r>
        <w:t xml:space="preserve"> many possibilities. For example, doctors may need to determine whether a patient has a heart disease or not. The target has only two cases here. If the target has </w:t>
      </w:r>
      <w:r>
        <w:rPr>
          <w:b/>
        </w:rPr>
        <w:t>only finite many cases</w:t>
      </w:r>
      <w:r>
        <w:t xml:space="preserve">, it is called a </w:t>
      </w:r>
      <w:r>
        <w:rPr>
          <w:b/>
        </w:rPr>
        <w:t>classification problem</w:t>
      </w:r>
      <w:r>
        <w:t>.</w:t>
      </w:r>
    </w:p>
    <w:p w14:paraId="327B7291" w14:textId="77777777" w:rsidR="00FE0A03" w:rsidRDefault="00FE0A03" w:rsidP="00FE0A03">
      <w:pPr>
        <w:pStyle w:val="BodyText"/>
      </w:pPr>
      <w:r>
        <w:t xml:space="preserve">In this section, we only focus on the target that has only two cases, which is </w:t>
      </w:r>
      <w:r>
        <w:rPr>
          <w:b/>
        </w:rPr>
        <w:t>binary classification problems</w:t>
      </w:r>
      <w:r>
        <w:t xml:space="preserve">. </w:t>
      </w:r>
    </w:p>
    <w:p w14:paraId="44E702C9" w14:textId="77777777" w:rsidR="00FE0A03" w:rsidRDefault="00FE0A03" w:rsidP="00FE0A03">
      <w:pPr>
        <w:pStyle w:val="Heading2"/>
      </w:pPr>
      <w:bookmarkStart w:id="0" w:name="Xeefc47df06e802e8e85b1c4a9e3134f49fa15be"/>
      <w:r>
        <w:t>Linear model for classification problem fails</w:t>
      </w:r>
      <w:bookmarkEnd w:id="0"/>
    </w:p>
    <w:p w14:paraId="6D62B840" w14:textId="77777777" w:rsidR="00FE0A03" w:rsidRDefault="00FE0A03" w:rsidP="00FE0A03">
      <w:pPr>
        <w:pStyle w:val="FirstParagraph"/>
      </w:pPr>
      <w:r>
        <w:t>Now let’s consider a real world example based on our test scores data set. Suppose we want to forecast the gender of the test takers using Race, MathScore, ReadingScore and WritingScore.</w:t>
      </w:r>
    </w:p>
    <w:p w14:paraId="7F436A47" w14:textId="77777777" w:rsidR="00FE0A03" w:rsidRDefault="00FE0A03" w:rsidP="00FE0A03">
      <w:pPr>
        <w:pStyle w:val="BodyText"/>
      </w:pPr>
      <m:oMathPara>
        <m:oMathParaPr>
          <m:jc m:val="center"/>
        </m:oMathParaPr>
        <m:oMath>
          <m:r>
            <w:rPr>
              <w:rFonts w:ascii="Cambria Math" w:hAnsi="Cambria Math"/>
            </w:rPr>
            <m:t>Gender=</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*Race+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*MathScore+</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*ReadingScore+</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*WritingScore</m:t>
          </m:r>
        </m:oMath>
      </m:oMathPara>
    </w:p>
    <w:p w14:paraId="58512FE2" w14:textId="77777777" w:rsidR="00FE0A03" w:rsidRDefault="00FE0A03" w:rsidP="00FE0A03">
      <w:pPr>
        <w:pStyle w:val="FirstParagraph"/>
      </w:pPr>
      <w:r>
        <w:t>We notice that our target is gender that has only two cases, female and male, in the data set. It is a binary classification problem.</w:t>
      </w:r>
    </w:p>
    <w:p w14:paraId="3DA6E850" w14:textId="77777777" w:rsidR="00FE0A03" w:rsidRDefault="00FE0A03" w:rsidP="00FE0A03">
      <w:pPr>
        <w:pStyle w:val="BodyText"/>
      </w:pPr>
      <w:r>
        <w:t>Let’s load the students’ performance data set into memory:</w:t>
      </w:r>
    </w:p>
    <w:p w14:paraId="472B1E87" w14:textId="77777777" w:rsidR="00FE0A03" w:rsidRDefault="00FE0A03" w:rsidP="00FE0A03">
      <w:pPr>
        <w:pStyle w:val="SourceCode"/>
      </w:pPr>
      <w:proofErr w:type="gramStart"/>
      <w:r>
        <w:rPr>
          <w:rStyle w:val="KeywordTok"/>
        </w:rPr>
        <w:t>library</w:t>
      </w:r>
      <w:r>
        <w:rPr>
          <w:rStyle w:val="NormalTok"/>
        </w:rPr>
        <w:t>(</w:t>
      </w:r>
      <w:proofErr w:type="gramEnd"/>
      <w:r>
        <w:rPr>
          <w:rStyle w:val="NormalTok"/>
        </w:rPr>
        <w:t>readxl)</w:t>
      </w:r>
      <w:r>
        <w:br/>
      </w:r>
      <w:r>
        <w:rPr>
          <w:rStyle w:val="NormalTok"/>
        </w:rPr>
        <w:t>StudentsPerformance &lt;-</w:t>
      </w:r>
      <w:r>
        <w:rPr>
          <w:rStyle w:val="StringTok"/>
        </w:rPr>
        <w:t xml:space="preserve"> </w:t>
      </w:r>
      <w:r>
        <w:rPr>
          <w:rStyle w:val="KeywordTok"/>
        </w:rPr>
        <w:t>read_excel</w:t>
      </w:r>
      <w:r>
        <w:rPr>
          <w:rStyle w:val="NormalTok"/>
        </w:rPr>
        <w:t>(</w:t>
      </w:r>
      <w:r>
        <w:rPr>
          <w:rStyle w:val="StringTok"/>
        </w:rPr>
        <w:t>"C:/Users/yliu3/OneDrive - Maryville University/Online DSCI502 R Programming/DataSets/StudentsPerformance.xlsx"</w:t>
      </w:r>
      <w:r>
        <w:rPr>
          <w:rStyle w:val="NormalTok"/>
        </w:rPr>
        <w:t>)</w:t>
      </w:r>
    </w:p>
    <w:p w14:paraId="5C3EF63C" w14:textId="77777777" w:rsidR="00FE0A03" w:rsidRDefault="00FE0A03" w:rsidP="00FE0A03">
      <w:pPr>
        <w:pStyle w:val="FirstParagraph"/>
      </w:pPr>
      <w:r>
        <w:t>There are two types of variables/columns in our model</w:t>
      </w:r>
    </w:p>
    <w:p w14:paraId="767949CA" w14:textId="77777777" w:rsidR="00FE0A03" w:rsidRDefault="00FE0A03" w:rsidP="00FE0A03">
      <w:pPr>
        <w:pStyle w:val="Compact"/>
        <w:numPr>
          <w:ilvl w:val="0"/>
          <w:numId w:val="1"/>
        </w:numPr>
      </w:pPr>
      <w:r>
        <w:rPr>
          <w:b/>
        </w:rPr>
        <w:t>Gender</w:t>
      </w:r>
      <w:r>
        <w:t xml:space="preserve"> and </w:t>
      </w:r>
      <w:r>
        <w:rPr>
          <w:b/>
        </w:rPr>
        <w:t>Race</w:t>
      </w:r>
      <w:r>
        <w:t xml:space="preserve"> are factors with finite many cases</w:t>
      </w:r>
    </w:p>
    <w:p w14:paraId="2610BD1A" w14:textId="77777777" w:rsidR="00FE0A03" w:rsidRDefault="00FE0A03" w:rsidP="00FE0A03">
      <w:pPr>
        <w:pStyle w:val="Compact"/>
        <w:numPr>
          <w:ilvl w:val="0"/>
          <w:numId w:val="1"/>
        </w:numPr>
      </w:pPr>
      <w:r>
        <w:rPr>
          <w:b/>
        </w:rPr>
        <w:t>MathScore</w:t>
      </w:r>
      <w:r>
        <w:t xml:space="preserve">, </w:t>
      </w:r>
      <w:r>
        <w:rPr>
          <w:b/>
        </w:rPr>
        <w:t>ReadingScore</w:t>
      </w:r>
      <w:r>
        <w:t xml:space="preserve">, and </w:t>
      </w:r>
      <w:r>
        <w:rPr>
          <w:b/>
        </w:rPr>
        <w:t>WritingScore</w:t>
      </w:r>
      <w:r>
        <w:t xml:space="preserve"> are continuous variables with infinite many cases</w:t>
      </w:r>
    </w:p>
    <w:p w14:paraId="6B334584" w14:textId="77777777" w:rsidR="00FE0A03" w:rsidRDefault="00FE0A03" w:rsidP="00FE0A03">
      <w:pPr>
        <w:pStyle w:val="FirstParagraph"/>
      </w:pPr>
      <w:r>
        <w:t xml:space="preserve">Typically, we need to convert variables with finite many cases to factors in R using the </w:t>
      </w:r>
      <w:proofErr w:type="gramStart"/>
      <w:r>
        <w:t>as.factor(</w:t>
      </w:r>
      <w:proofErr w:type="gramEnd"/>
      <w:r>
        <w:t>) function.</w:t>
      </w:r>
    </w:p>
    <w:p w14:paraId="28FEC633" w14:textId="77777777" w:rsidR="00FE0A03" w:rsidRDefault="00FE0A03" w:rsidP="00FE0A03">
      <w:pPr>
        <w:pStyle w:val="BodyText"/>
      </w:pPr>
      <w:r>
        <w:t>Let’s first convert the Gender and Race to factors:</w:t>
      </w:r>
    </w:p>
    <w:p w14:paraId="51066612" w14:textId="77777777" w:rsidR="00FE0A03" w:rsidRDefault="00FE0A03" w:rsidP="00FE0A03">
      <w:pPr>
        <w:pStyle w:val="SourceCode"/>
      </w:pPr>
      <w:r>
        <w:rPr>
          <w:rStyle w:val="NormalTok"/>
        </w:rPr>
        <w:t>StudentsPerformance</w:t>
      </w:r>
      <w:r>
        <w:rPr>
          <w:rStyle w:val="OperatorTok"/>
        </w:rPr>
        <w:t>$</w:t>
      </w:r>
      <w:r>
        <w:rPr>
          <w:rStyle w:val="NormalTok"/>
        </w:rPr>
        <w:t>Gender &lt;-</w:t>
      </w:r>
      <w:r>
        <w:rPr>
          <w:rStyle w:val="StringTok"/>
        </w:rPr>
        <w:t xml:space="preserve"> </w:t>
      </w:r>
      <w:proofErr w:type="gramStart"/>
      <w:r>
        <w:rPr>
          <w:rStyle w:val="KeywordTok"/>
        </w:rPr>
        <w:t>as.factor</w:t>
      </w:r>
      <w:r>
        <w:rPr>
          <w:rStyle w:val="NormalTok"/>
        </w:rPr>
        <w:t>(</w:t>
      </w:r>
      <w:proofErr w:type="gramEnd"/>
      <w:r>
        <w:rPr>
          <w:rStyle w:val="NormalTok"/>
        </w:rPr>
        <w:t>StudentsPerformance</w:t>
      </w:r>
      <w:r>
        <w:rPr>
          <w:rStyle w:val="OperatorTok"/>
        </w:rPr>
        <w:t>$</w:t>
      </w:r>
      <w:r>
        <w:rPr>
          <w:rStyle w:val="NormalTok"/>
        </w:rPr>
        <w:t>Gender)</w:t>
      </w:r>
      <w:r>
        <w:br/>
      </w:r>
      <w:r>
        <w:rPr>
          <w:rStyle w:val="NormalTok"/>
        </w:rPr>
        <w:t>StudentsPerformance</w:t>
      </w:r>
      <w:r>
        <w:rPr>
          <w:rStyle w:val="OperatorTok"/>
        </w:rPr>
        <w:t>$</w:t>
      </w:r>
      <w:r>
        <w:rPr>
          <w:rStyle w:val="NormalTok"/>
        </w:rPr>
        <w:t>Race &lt;-</w:t>
      </w:r>
      <w:r>
        <w:rPr>
          <w:rStyle w:val="StringTok"/>
        </w:rPr>
        <w:t xml:space="preserve"> </w:t>
      </w:r>
      <w:r>
        <w:rPr>
          <w:rStyle w:val="KeywordTok"/>
        </w:rPr>
        <w:t>as.factor</w:t>
      </w:r>
      <w:r>
        <w:rPr>
          <w:rStyle w:val="NormalTok"/>
        </w:rPr>
        <w:t>(StudentsPerformance</w:t>
      </w:r>
      <w:r>
        <w:rPr>
          <w:rStyle w:val="OperatorTok"/>
        </w:rPr>
        <w:t>$</w:t>
      </w:r>
      <w:r>
        <w:rPr>
          <w:rStyle w:val="NormalTok"/>
        </w:rPr>
        <w:t>Race)</w:t>
      </w:r>
    </w:p>
    <w:p w14:paraId="7D86AEAE" w14:textId="77777777" w:rsidR="00FE0A03" w:rsidRDefault="00FE0A03" w:rsidP="00FE0A03">
      <w:pPr>
        <w:pStyle w:val="FirstParagraph"/>
      </w:pPr>
    </w:p>
    <w:p w14:paraId="32E849DD" w14:textId="77777777" w:rsidR="00FE0A03" w:rsidRDefault="00FE0A03" w:rsidP="00FE0A03">
      <w:pPr>
        <w:pStyle w:val="FirstParagraph"/>
      </w:pPr>
      <w:r>
        <w:t xml:space="preserve">When we called the function </w:t>
      </w:r>
      <w:proofErr w:type="gramStart"/>
      <w:r>
        <w:t>as.factor(</w:t>
      </w:r>
      <w:proofErr w:type="gramEnd"/>
      <w:r>
        <w:t xml:space="preserve">), it mapped the gender to numbers in the memory by the order of the levels. The levels are unique values of this categorical variable. We can look at the </w:t>
      </w:r>
      <w:r>
        <w:rPr>
          <w:b/>
        </w:rPr>
        <w:t>levels</w:t>
      </w:r>
      <w:r>
        <w:t xml:space="preserve"> using the following R code:</w:t>
      </w:r>
    </w:p>
    <w:p w14:paraId="1466787B" w14:textId="77777777" w:rsidR="00FE0A03" w:rsidRDefault="00FE0A03" w:rsidP="00FE0A03">
      <w:pPr>
        <w:pStyle w:val="SourceCode"/>
      </w:pPr>
      <w:proofErr w:type="gramStart"/>
      <w:r>
        <w:rPr>
          <w:rStyle w:val="KeywordTok"/>
        </w:rPr>
        <w:lastRenderedPageBreak/>
        <w:t>levels</w:t>
      </w:r>
      <w:r>
        <w:rPr>
          <w:rStyle w:val="NormalTok"/>
        </w:rPr>
        <w:t>(</w:t>
      </w:r>
      <w:proofErr w:type="gramEnd"/>
      <w:r>
        <w:rPr>
          <w:rStyle w:val="NormalTok"/>
        </w:rPr>
        <w:t>StudentsPerformance</w:t>
      </w:r>
      <w:r>
        <w:rPr>
          <w:rStyle w:val="OperatorTok"/>
        </w:rPr>
        <w:t>$</w:t>
      </w:r>
      <w:r>
        <w:rPr>
          <w:rStyle w:val="NormalTok"/>
        </w:rPr>
        <w:t>Gender)</w:t>
      </w:r>
    </w:p>
    <w:p w14:paraId="3A28CE51" w14:textId="77777777" w:rsidR="00FE0A03" w:rsidRDefault="00FE0A03" w:rsidP="00FE0A03">
      <w:pPr>
        <w:pStyle w:val="SourceCode"/>
      </w:pPr>
      <w:r>
        <w:rPr>
          <w:rStyle w:val="VerbatimChar"/>
        </w:rPr>
        <w:t>## [1] "female" "male"</w:t>
      </w:r>
    </w:p>
    <w:p w14:paraId="4A7FC5C7" w14:textId="77777777" w:rsidR="00FE0A03" w:rsidRDefault="00FE0A03" w:rsidP="00FE0A03">
      <w:pPr>
        <w:pStyle w:val="FirstParagraph"/>
      </w:pPr>
      <w:r>
        <w:t xml:space="preserve">R engine set the </w:t>
      </w:r>
      <w:r>
        <w:rPr>
          <w:b/>
        </w:rPr>
        <w:t>default levels by alphabetical order</w:t>
      </w:r>
      <w:r>
        <w:t xml:space="preserve">. Sometimes, you may want to specify the orders in the levels using the levels parameter in the </w:t>
      </w:r>
      <w:proofErr w:type="gramStart"/>
      <w:r>
        <w:t>factor(</w:t>
      </w:r>
      <w:proofErr w:type="gramEnd"/>
      <w:r>
        <w:t>) function. For example, if you want to have the order of “male”, “female” in your levels, you can run the following codes</w:t>
      </w:r>
    </w:p>
    <w:p w14:paraId="22D340A8" w14:textId="77777777" w:rsidR="00FE0A03" w:rsidRDefault="00FE0A03" w:rsidP="00FE0A03">
      <w:pPr>
        <w:pStyle w:val="SourceCode"/>
      </w:pPr>
      <w:r>
        <w:br/>
      </w:r>
      <w:r>
        <w:rPr>
          <w:rStyle w:val="VerbatimChar"/>
        </w:rPr>
        <w:t xml:space="preserve"> StudentsPerformance$Gender &lt;- </w:t>
      </w:r>
      <w:proofErr w:type="gramStart"/>
      <w:r>
        <w:rPr>
          <w:rStyle w:val="VerbatimChar"/>
        </w:rPr>
        <w:t>factor(</w:t>
      </w:r>
      <w:proofErr w:type="gramEnd"/>
      <w:r>
        <w:rPr>
          <w:rStyle w:val="VerbatimChar"/>
        </w:rPr>
        <w:t>StudentsPerformance$Gender, levels = c("male", "female"))</w:t>
      </w:r>
      <w:r>
        <w:br/>
      </w:r>
    </w:p>
    <w:p w14:paraId="1D642CF3" w14:textId="77777777" w:rsidR="00FE0A03" w:rsidRDefault="00FE0A03" w:rsidP="00FE0A03">
      <w:pPr>
        <w:pStyle w:val="FirstParagraph"/>
      </w:pPr>
    </w:p>
    <w:p w14:paraId="271D176F" w14:textId="77777777" w:rsidR="00FE0A03" w:rsidRDefault="00FE0A03" w:rsidP="00FE0A03">
      <w:pPr>
        <w:pStyle w:val="FirstParagraph"/>
      </w:pPr>
      <w:r>
        <w:t>We have learned the linear regression model. Can we use it to forecast Gender? Let’s try it.</w:t>
      </w:r>
    </w:p>
    <w:p w14:paraId="2218B6CC" w14:textId="77777777" w:rsidR="00FE0A03" w:rsidRDefault="00FE0A03" w:rsidP="00FE0A03">
      <w:pPr>
        <w:pStyle w:val="SourceCode"/>
      </w:pPr>
      <w:r>
        <w:br/>
      </w:r>
      <w:r>
        <w:br/>
      </w:r>
      <w:r>
        <w:rPr>
          <w:rStyle w:val="VerbatimChar"/>
        </w:rPr>
        <w:t xml:space="preserve">lm.result &lt;- </w:t>
      </w:r>
      <w:proofErr w:type="gramStart"/>
      <w:r>
        <w:rPr>
          <w:rStyle w:val="VerbatimChar"/>
        </w:rPr>
        <w:t>lm(</w:t>
      </w:r>
      <w:proofErr w:type="gramEnd"/>
      <w:r>
        <w:rPr>
          <w:rStyle w:val="VerbatimChar"/>
        </w:rPr>
        <w:t>Gender ~ Race + MathScore + ReadingScore + WritingScore, data = StudentsPerformance)</w:t>
      </w:r>
      <w:r>
        <w:br/>
      </w:r>
      <w:r>
        <w:br/>
      </w:r>
      <w:r>
        <w:br/>
      </w:r>
      <w:r>
        <w:rPr>
          <w:rStyle w:val="VerbatimChar"/>
        </w:rPr>
        <w:t>summary(lm.result)</w:t>
      </w:r>
      <w:r>
        <w:br/>
      </w:r>
      <w:r>
        <w:br/>
        <w:t xml:space="preserve">R engine gives us an </w:t>
      </w:r>
      <w:r>
        <w:rPr>
          <w:b/>
        </w:rPr>
        <w:t>error message</w:t>
      </w:r>
      <w:r>
        <w:t>; factors are not allowed in Residuals.</w:t>
      </w:r>
    </w:p>
    <w:p w14:paraId="29296FCD" w14:textId="77777777" w:rsidR="00FE0A03" w:rsidRDefault="00FE0A03" w:rsidP="00FE0A03">
      <w:pPr>
        <w:pStyle w:val="BodyText"/>
      </w:pPr>
      <w:r>
        <w:t xml:space="preserve">The main reason that linear model fails is because of classification problems: </w:t>
      </w:r>
    </w:p>
    <w:p w14:paraId="35B2CE16" w14:textId="77777777" w:rsidR="00FE0A03" w:rsidRDefault="00FE0A03" w:rsidP="00FE0A03">
      <w:pPr>
        <w:pStyle w:val="Compact"/>
        <w:numPr>
          <w:ilvl w:val="0"/>
          <w:numId w:val="1"/>
        </w:numPr>
      </w:pPr>
      <w:r>
        <w:t>There are only finite many cases in the target, but the linear model could produce infinite many cases based on the right hand size of formula</w:t>
      </w:r>
    </w:p>
    <w:p w14:paraId="2798E7D4" w14:textId="77777777" w:rsidR="00FE0A03" w:rsidRDefault="00FE0A03" w:rsidP="00FE0A03">
      <w:pPr>
        <w:pStyle w:val="SourceCode"/>
      </w:pPr>
    </w:p>
    <w:p w14:paraId="30026E95" w14:textId="77777777" w:rsidR="00FE0A03" w:rsidRDefault="00FE0A03" w:rsidP="00FE0A03">
      <w:pPr>
        <w:pStyle w:val="SourceCode"/>
      </w:pPr>
      <w:r>
        <w:t xml:space="preserve">Instead of predicting the gender directly, we can predict the probability of the gender. </w:t>
      </w:r>
    </w:p>
    <w:p w14:paraId="6859174E" w14:textId="77777777" w:rsidR="00FE0A03" w:rsidRDefault="00FE0A03" w:rsidP="00FE0A03">
      <w:pPr>
        <w:pStyle w:val="SourceCode"/>
      </w:pPr>
      <w:r>
        <w:t>Therefore, we would like to forecast:</w:t>
      </w:r>
    </w:p>
    <w:p w14:paraId="3CDFE89F" w14:textId="77777777" w:rsidR="00FE0A03" w:rsidRDefault="00FE0A03" w:rsidP="00FE0A03">
      <w:pPr>
        <w:pStyle w:val="BodyText"/>
      </w:pPr>
      <m:oMathPara>
        <m:oMathParaPr>
          <m:jc m:val="center"/>
        </m:oMathParaPr>
        <m:oMath>
          <m:r>
            <m:rPr>
              <m:sty m:val="p"/>
            </m:rPr>
            <w:rPr>
              <w:rFonts w:ascii="Cambria Math" w:hAnsi="Cambria Math"/>
            </w:rPr>
            <m:t>Prob(Gender|Given the Race, test scores)</m:t>
          </m:r>
        </m:oMath>
      </m:oMathPara>
    </w:p>
    <w:p w14:paraId="74EBFB11" w14:textId="77777777" w:rsidR="00FE0A03" w:rsidRDefault="00FE0A03" w:rsidP="00FE0A03">
      <w:pPr>
        <w:pStyle w:val="FirstParagraph"/>
      </w:pPr>
      <w:r>
        <w:t>But the probability of Gender is a continuous variable from 0 to 1. It has infinite many cases.</w:t>
      </w:r>
    </w:p>
    <w:p w14:paraId="1C0BBD2E" w14:textId="77777777" w:rsidR="00FE0A03" w:rsidRDefault="00FE0A03" w:rsidP="00FE0A03">
      <w:pPr>
        <w:pStyle w:val="BodyText"/>
      </w:pPr>
      <w:r>
        <w:t>Our original target, Gender, has only two levels, female/0 and male/1, by looking at “</w:t>
      </w:r>
      <w:proofErr w:type="gramStart"/>
      <w:r>
        <w:t>levels(</w:t>
      </w:r>
      <w:proofErr w:type="gramEnd"/>
      <w:r>
        <w:t xml:space="preserve">StudentsPerformance$Gender)” . We need to map the interval </w:t>
      </w:r>
      <m:oMath>
        <m:r>
          <w:rPr>
            <w:rFonts w:ascii="Cambria Math" w:hAnsi="Cambria Math"/>
          </w:rPr>
          <m:t>[0,1]</m:t>
        </m:r>
      </m:oMath>
      <w:r>
        <w:t xml:space="preserve"> </w:t>
      </w:r>
      <w:proofErr w:type="gramStart"/>
      <w:r>
        <w:t xml:space="preserve">to </w:t>
      </w:r>
      <w:proofErr w:type="gramEnd"/>
      <m:oMath>
        <m:r>
          <w:rPr>
            <w:rFonts w:ascii="Cambria Math" w:hAnsi="Cambria Math"/>
          </w:rPr>
          <m:t>0/female</m:t>
        </m:r>
      </m:oMath>
      <w:r>
        <w:t xml:space="preserve">, and </w:t>
      </w:r>
      <m:oMath>
        <m:r>
          <w:rPr>
            <w:rFonts w:ascii="Cambria Math" w:hAnsi="Cambria Math"/>
          </w:rPr>
          <m:t>1/male</m:t>
        </m:r>
      </m:oMath>
      <w:r>
        <w:t xml:space="preserve"> that is the default levels in R memory.</w:t>
      </w:r>
    </w:p>
    <w:p w14:paraId="096546E3" w14:textId="77777777" w:rsidR="00FE0A03" w:rsidRDefault="00FE0A03" w:rsidP="00FE0A03">
      <w:pPr>
        <w:pStyle w:val="BodyText"/>
      </w:pPr>
      <w:r>
        <w:t>We can choose a threshold, for example</w:t>
      </w:r>
      <w:proofErr w:type="gramStart"/>
      <w:r>
        <w:t xml:space="preserve">, </w:t>
      </w:r>
      <w:proofErr w:type="gramEnd"/>
      <m:oMath>
        <m:r>
          <w:rPr>
            <w:rFonts w:ascii="Cambria Math" w:hAnsi="Cambria Math"/>
          </w:rPr>
          <m:t>threshold=0.5</m:t>
        </m:r>
      </m:oMath>
      <w:r>
        <w:t xml:space="preserve">, This threshold split the interval </w:t>
      </w:r>
      <m:oMath>
        <m:r>
          <w:rPr>
            <w:rFonts w:ascii="Cambria Math" w:hAnsi="Cambria Math"/>
          </w:rPr>
          <m:t>[0,1]</m:t>
        </m:r>
      </m:oMath>
      <w:r>
        <w:t xml:space="preserve"> into two sub intervals and we can map these two intervals to two levels, 0/female and 1/male by the following map</w:t>
      </w:r>
    </w:p>
    <w:p w14:paraId="0D5D1649" w14:textId="77777777" w:rsidR="00FE0A03" w:rsidRDefault="00FE0A03" w:rsidP="00FE0A03">
      <w:pPr>
        <w:pStyle w:val="Compact"/>
        <w:numPr>
          <w:ilvl w:val="0"/>
          <w:numId w:val="1"/>
        </w:numPr>
      </w:pPr>
      <w:r>
        <w:t xml:space="preserve">if </w:t>
      </w:r>
      <m:oMath>
        <m:r>
          <w:rPr>
            <w:rFonts w:ascii="Cambria Math" w:hAnsi="Cambria Math"/>
          </w:rPr>
          <m:t>Prob(Gender)&gt;=threshold</m:t>
        </m:r>
      </m:oMath>
      <w:r>
        <w:t>, then the gender is 1/male</w:t>
      </w:r>
    </w:p>
    <w:p w14:paraId="472C9B40" w14:textId="77777777" w:rsidR="00FE0A03" w:rsidRDefault="00FE0A03" w:rsidP="00FE0A03">
      <w:pPr>
        <w:pStyle w:val="Compact"/>
        <w:numPr>
          <w:ilvl w:val="0"/>
          <w:numId w:val="1"/>
        </w:numPr>
      </w:pPr>
      <w:r>
        <w:lastRenderedPageBreak/>
        <w:t xml:space="preserve">if </w:t>
      </w:r>
      <m:oMath>
        <m:r>
          <w:rPr>
            <w:rFonts w:ascii="Cambria Math" w:hAnsi="Cambria Math"/>
          </w:rPr>
          <m:t>Prob(Gender)&lt;threshold</m:t>
        </m:r>
      </m:oMath>
      <w:r>
        <w:t>, then the gender is 0/female</w:t>
      </w:r>
    </w:p>
    <w:p w14:paraId="154CD0F3" w14:textId="77777777" w:rsidR="00FE0A03" w:rsidRDefault="00FE0A03" w:rsidP="00FE0A03">
      <w:pPr>
        <w:pStyle w:val="FirstParagraph"/>
      </w:pPr>
      <w:r>
        <w:t xml:space="preserve">Let’s look at the logistic regression model. Let </w:t>
      </w:r>
      <m:oMath>
        <m:r>
          <w:rPr>
            <w:rFonts w:ascii="Cambria Math" w:hAnsi="Cambria Math"/>
          </w:rPr>
          <m:t>p</m:t>
        </m:r>
      </m:oMath>
      <w:r>
        <w:t xml:space="preserve"> denote the probability of female that is </w:t>
      </w:r>
      <w:r>
        <w:rPr>
          <w:b/>
        </w:rPr>
        <w:t>the first level of the default levels</w:t>
      </w:r>
      <w:r>
        <w:t>. We consider the following model:</w:t>
      </w:r>
    </w:p>
    <w:p w14:paraId="3EF8C6EE" w14:textId="77777777" w:rsidR="00FE0A03" w:rsidRDefault="00FE0A03" w:rsidP="00FE0A03">
      <w:pPr>
        <w:pStyle w:val="BodyText"/>
      </w:pPr>
      <m:oMathPara>
        <m:oMathParaPr>
          <m:jc m:val="center"/>
        </m:oMathParaPr>
        <m:oMath>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num>
                <m:den>
                  <m:r>
                    <w:rPr>
                      <w:rFonts w:ascii="Cambria Math" w:hAnsi="Cambria Math"/>
                    </w:rPr>
                    <m:t>1-p</m:t>
                  </m:r>
                </m:den>
              </m:f>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*Race+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*MathScore+</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*ReadingScore+</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*WritingScore</m:t>
          </m:r>
        </m:oMath>
      </m:oMathPara>
    </w:p>
    <w:p w14:paraId="68F46B54" w14:textId="77777777" w:rsidR="00FE0A03" w:rsidRDefault="00FE0A03" w:rsidP="00FE0A03">
      <w:pPr>
        <w:pStyle w:val="FirstParagraph"/>
      </w:pPr>
      <w:r>
        <w:t>By taking the logarithm of the odds ratio (</w:t>
      </w:r>
      <m:oMath>
        <m:f>
          <m:fPr>
            <m:ctrlPr>
              <w:rPr>
                <w:rFonts w:ascii="Cambria Math" w:hAnsi="Cambria Math"/>
              </w:rPr>
            </m:ctrlPr>
          </m:fPr>
          <m:num>
            <m:r>
              <w:rPr>
                <w:rFonts w:ascii="Cambria Math" w:hAnsi="Cambria Math"/>
              </w:rPr>
              <m:t>p</m:t>
            </m:r>
          </m:num>
          <m:den>
            <m:r>
              <w:rPr>
                <w:rFonts w:ascii="Cambria Math" w:hAnsi="Cambria Math"/>
              </w:rPr>
              <m:t>1-p</m:t>
            </m:r>
          </m:den>
        </m:f>
      </m:oMath>
      <w:r>
        <w:t>), we obtain a continuous variable on the right hand size of the equation.</w:t>
      </w:r>
    </w:p>
    <w:p w14:paraId="03C671AD" w14:textId="77777777" w:rsidR="00FE0A03" w:rsidRDefault="00FE0A03" w:rsidP="00FE0A03">
      <w:pPr>
        <w:pStyle w:val="BodyText"/>
      </w:pPr>
      <w:r>
        <w:t xml:space="preserve">Let’s graph the log of the odds ratio in R. To graph it we need to compute and plot many points on the curve. They are based on the same formula. We can use a </w:t>
      </w:r>
      <w:r>
        <w:rPr>
          <w:b/>
        </w:rPr>
        <w:t>user defined function</w:t>
      </w:r>
      <w:r>
        <w:t xml:space="preserve"> to achieve it. We can graph it using the following R codes:</w:t>
      </w:r>
    </w:p>
    <w:p w14:paraId="6F03AC7F" w14:textId="77777777" w:rsidR="00FE0A03" w:rsidRDefault="00FE0A03" w:rsidP="00FE0A03">
      <w:pPr>
        <w:pStyle w:val="SourceCode"/>
      </w:pPr>
      <w:r>
        <w:rPr>
          <w:rStyle w:val="CommentTok"/>
        </w:rPr>
        <w:t>#define a function in R</w:t>
      </w:r>
      <w:r>
        <w:br/>
      </w:r>
      <w:r>
        <w:rPr>
          <w:rStyle w:val="NormalTok"/>
        </w:rPr>
        <w:t>logodds &lt;-</w:t>
      </w:r>
      <w:r>
        <w:rPr>
          <w:rStyle w:val="StringTok"/>
        </w:rPr>
        <w:t xml:space="preserve"> </w:t>
      </w:r>
      <w:r>
        <w:rPr>
          <w:rStyle w:val="ControlFlowTok"/>
        </w:rPr>
        <w:t>function</w:t>
      </w:r>
      <w:r>
        <w:rPr>
          <w:rStyle w:val="NormalTok"/>
        </w:rPr>
        <w:t xml:space="preserve"> (p){</w:t>
      </w:r>
      <w:r>
        <w:br/>
      </w:r>
      <w:r>
        <w:br/>
      </w:r>
      <w:r>
        <w:rPr>
          <w:rStyle w:val="NormalTok"/>
        </w:rPr>
        <w:t xml:space="preserve">    </w:t>
      </w:r>
      <w:r>
        <w:rPr>
          <w:rStyle w:val="KeywordTok"/>
        </w:rPr>
        <w:t>return</w:t>
      </w:r>
      <w:r>
        <w:rPr>
          <w:rStyle w:val="NormalTok"/>
        </w:rPr>
        <w:t>(</w:t>
      </w:r>
      <w:r>
        <w:rPr>
          <w:rStyle w:val="KeywordTok"/>
        </w:rPr>
        <w:t>log</w:t>
      </w:r>
      <w:r>
        <w:rPr>
          <w:rStyle w:val="NormalTok"/>
        </w:rPr>
        <w:t>(p</w:t>
      </w:r>
      <w:r>
        <w:rPr>
          <w:rStyle w:val="OperatorTok"/>
        </w:rPr>
        <w:t>/</w:t>
      </w:r>
      <w:r>
        <w:rPr>
          <w:rStyle w:val="NormalTok"/>
        </w:rPr>
        <w:t>(</w:t>
      </w:r>
      <w:r>
        <w:rPr>
          <w:rStyle w:val="DecValTok"/>
        </w:rPr>
        <w:t>1</w:t>
      </w:r>
      <w:r>
        <w:rPr>
          <w:rStyle w:val="OperatorTok"/>
        </w:rPr>
        <w:t>-</w:t>
      </w:r>
      <w:r>
        <w:rPr>
          <w:rStyle w:val="NormalTok"/>
        </w:rPr>
        <w:t>p)))</w:t>
      </w:r>
      <w:r>
        <w:br/>
      </w:r>
      <w:r>
        <w:rPr>
          <w:rStyle w:val="NormalTok"/>
        </w:rPr>
        <w:t>}</w:t>
      </w:r>
      <w:r>
        <w:br/>
      </w:r>
      <w:r>
        <w:rPr>
          <w:rStyle w:val="CommentTok"/>
        </w:rPr>
        <w:t>#vectorize the user defined function</w:t>
      </w:r>
      <w:r>
        <w:br/>
      </w:r>
      <w:r>
        <w:rPr>
          <w:rStyle w:val="NormalTok"/>
        </w:rPr>
        <w:t>vlogodds &lt;-</w:t>
      </w:r>
      <w:r>
        <w:rPr>
          <w:rStyle w:val="StringTok"/>
        </w:rPr>
        <w:t xml:space="preserve"> </w:t>
      </w:r>
      <w:r>
        <w:rPr>
          <w:rStyle w:val="KeywordTok"/>
        </w:rPr>
        <w:t>Vectorize</w:t>
      </w:r>
      <w:r>
        <w:rPr>
          <w:rStyle w:val="NormalTok"/>
        </w:rPr>
        <w:t>(logodds)</w:t>
      </w:r>
      <w:r>
        <w:br/>
      </w:r>
      <w:r>
        <w:rPr>
          <w:rStyle w:val="CommentTok"/>
        </w:rPr>
        <w:t>#plot it</w:t>
      </w:r>
      <w:r>
        <w:br/>
      </w:r>
      <w:r>
        <w:rPr>
          <w:rStyle w:val="KeywordTok"/>
        </w:rPr>
        <w:t>plot</w:t>
      </w:r>
      <w:r>
        <w:rPr>
          <w:rStyle w:val="NormalTok"/>
        </w:rPr>
        <w:t>(</w:t>
      </w:r>
      <w:r>
        <w:rPr>
          <w:rStyle w:val="DataTypeTok"/>
        </w:rPr>
        <w:t>x =</w:t>
      </w:r>
      <w:r>
        <w:rPr>
          <w:rStyle w:val="NormalTok"/>
        </w:rPr>
        <w:t xml:space="preserve"> </w:t>
      </w:r>
      <w:r>
        <w:rPr>
          <w:rStyle w:val="KeywordTok"/>
        </w:rPr>
        <w:t>seq</w:t>
      </w:r>
      <w:r>
        <w:rPr>
          <w:rStyle w:val="NormalTok"/>
        </w:rPr>
        <w:t>(</w:t>
      </w:r>
      <w:r>
        <w:rPr>
          <w:rStyle w:val="FloatTok"/>
        </w:rPr>
        <w:t>0.00001</w:t>
      </w:r>
      <w:r>
        <w:rPr>
          <w:rStyle w:val="NormalTok"/>
        </w:rPr>
        <w:t>,</w:t>
      </w:r>
      <w:r>
        <w:rPr>
          <w:rStyle w:val="FloatTok"/>
        </w:rPr>
        <w:t>0.99999</w:t>
      </w:r>
      <w:r>
        <w:rPr>
          <w:rStyle w:val="NormalTok"/>
        </w:rPr>
        <w:t xml:space="preserve">, </w:t>
      </w:r>
      <w:r>
        <w:rPr>
          <w:rStyle w:val="FloatTok"/>
        </w:rPr>
        <w:t>0.00001</w:t>
      </w:r>
      <w:r>
        <w:rPr>
          <w:rStyle w:val="NormalTok"/>
        </w:rPr>
        <w:t xml:space="preserve">), </w:t>
      </w:r>
      <w:r>
        <w:rPr>
          <w:rStyle w:val="DataTypeTok"/>
        </w:rPr>
        <w:t>y =</w:t>
      </w:r>
      <w:r>
        <w:rPr>
          <w:rStyle w:val="NormalTok"/>
        </w:rPr>
        <w:t xml:space="preserve"> </w:t>
      </w:r>
      <w:r>
        <w:rPr>
          <w:rStyle w:val="KeywordTok"/>
        </w:rPr>
        <w:t>vlogodds</w:t>
      </w:r>
      <w:r>
        <w:rPr>
          <w:rStyle w:val="NormalTok"/>
        </w:rPr>
        <w:t>(</w:t>
      </w:r>
      <w:r>
        <w:rPr>
          <w:rStyle w:val="KeywordTok"/>
        </w:rPr>
        <w:t>seq</w:t>
      </w:r>
      <w:r>
        <w:rPr>
          <w:rStyle w:val="NormalTok"/>
        </w:rPr>
        <w:t>(</w:t>
      </w:r>
      <w:r>
        <w:rPr>
          <w:rStyle w:val="FloatTok"/>
        </w:rPr>
        <w:t>0.00001</w:t>
      </w:r>
      <w:r>
        <w:rPr>
          <w:rStyle w:val="NormalTok"/>
        </w:rPr>
        <w:t>,</w:t>
      </w:r>
      <w:r>
        <w:rPr>
          <w:rStyle w:val="FloatTok"/>
        </w:rPr>
        <w:t>0.99999</w:t>
      </w:r>
      <w:r>
        <w:rPr>
          <w:rStyle w:val="NormalTok"/>
        </w:rPr>
        <w:t xml:space="preserve">, </w:t>
      </w:r>
      <w:r>
        <w:rPr>
          <w:rStyle w:val="FloatTok"/>
        </w:rPr>
        <w:t>0.00001</w:t>
      </w:r>
      <w:r>
        <w:rPr>
          <w:rStyle w:val="NormalTok"/>
        </w:rPr>
        <w:t xml:space="preserve">)), </w:t>
      </w:r>
      <w:r>
        <w:rPr>
          <w:rStyle w:val="DataTypeTok"/>
        </w:rPr>
        <w:t>ylab =</w:t>
      </w:r>
      <w:r>
        <w:rPr>
          <w:rStyle w:val="NormalTok"/>
        </w:rPr>
        <w:t xml:space="preserve"> </w:t>
      </w:r>
      <w:r>
        <w:rPr>
          <w:rStyle w:val="StringTok"/>
        </w:rPr>
        <w:t>"Log odds"</w:t>
      </w:r>
      <w:r>
        <w:rPr>
          <w:rStyle w:val="NormalTok"/>
        </w:rPr>
        <w:t xml:space="preserve">, </w:t>
      </w:r>
      <w:r>
        <w:rPr>
          <w:rStyle w:val="DataTypeTok"/>
        </w:rPr>
        <w:t>xlab =</w:t>
      </w:r>
      <w:r>
        <w:rPr>
          <w:rStyle w:val="NormalTok"/>
        </w:rPr>
        <w:t xml:space="preserve"> </w:t>
      </w:r>
      <w:r>
        <w:rPr>
          <w:rStyle w:val="StringTok"/>
        </w:rPr>
        <w:t>"p"</w:t>
      </w:r>
      <w:r>
        <w:rPr>
          <w:rStyle w:val="NormalTok"/>
        </w:rPr>
        <w:t>)</w:t>
      </w:r>
    </w:p>
    <w:p w14:paraId="7AFD7C3E" w14:textId="77777777" w:rsidR="00FE0A03" w:rsidRDefault="00FE0A03" w:rsidP="00FE0A03">
      <w:pPr>
        <w:pStyle w:val="FirstParagraph"/>
      </w:pPr>
      <w:r>
        <w:rPr>
          <w:noProof/>
          <w:lang w:eastAsia="zh-CN"/>
        </w:rPr>
        <w:drawing>
          <wp:inline distT="0" distB="0" distL="0" distR="0" wp14:anchorId="6B4BBEB6" wp14:editId="53E03FC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I502Lecture8_files/figure-docx/unnamed-chunk-7-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9945D51" w14:textId="77777777" w:rsidR="00FE0A03" w:rsidRDefault="00FE0A03" w:rsidP="00FE0A03">
      <w:pPr>
        <w:pStyle w:val="FirstParagraph"/>
      </w:pPr>
      <w:r>
        <w:lastRenderedPageBreak/>
        <w:t>To define a function in R, we use the following syntax:</w:t>
      </w:r>
    </w:p>
    <w:p w14:paraId="7BCCE3EF" w14:textId="77777777" w:rsidR="00FE0A03" w:rsidRDefault="00FE0A03" w:rsidP="00FE0A03">
      <w:pPr>
        <w:pStyle w:val="SourceCode"/>
        <w:rPr>
          <w:rStyle w:val="NormalTok"/>
        </w:rPr>
      </w:pPr>
      <w:r>
        <w:rPr>
          <w:rStyle w:val="NormalTok"/>
        </w:rPr>
        <w:t>UserDefinedFunctionName &lt;-</w:t>
      </w:r>
      <w:r>
        <w:rPr>
          <w:rStyle w:val="StringTok"/>
        </w:rPr>
        <w:t xml:space="preserve"> </w:t>
      </w:r>
      <w:r>
        <w:rPr>
          <w:rStyle w:val="ControlFlowTok"/>
        </w:rPr>
        <w:t>function</w:t>
      </w:r>
      <w:r>
        <w:rPr>
          <w:rStyle w:val="NormalTok"/>
        </w:rPr>
        <w:t xml:space="preserve"> (arguments</w:t>
      </w:r>
      <w:proofErr w:type="gramStart"/>
      <w:r>
        <w:rPr>
          <w:rStyle w:val="NormalTok"/>
        </w:rPr>
        <w:t>){</w:t>
      </w:r>
      <w:proofErr w:type="gramEnd"/>
      <w:r>
        <w:br/>
      </w:r>
      <w:r>
        <w:rPr>
          <w:rStyle w:val="NormalTok"/>
        </w:rPr>
        <w:t xml:space="preserve">  </w:t>
      </w:r>
      <w:r>
        <w:rPr>
          <w:rStyle w:val="CommentTok"/>
        </w:rPr>
        <w:t>#perform computation, for example</w:t>
      </w:r>
      <w:r>
        <w:br/>
      </w:r>
      <w:r>
        <w:rPr>
          <w:rStyle w:val="NormalTok"/>
        </w:rPr>
        <w:t xml:space="preserve">  result &lt;-</w:t>
      </w:r>
      <w:r>
        <w:rPr>
          <w:rStyle w:val="StringTok"/>
        </w:rPr>
        <w:t xml:space="preserve"> </w:t>
      </w:r>
      <w:r>
        <w:rPr>
          <w:rStyle w:val="NormalTok"/>
        </w:rPr>
        <w:t>arguments</w:t>
      </w:r>
      <w:r>
        <w:rPr>
          <w:rStyle w:val="OperatorTok"/>
        </w:rPr>
        <w:t>^</w:t>
      </w:r>
      <w:r>
        <w:rPr>
          <w:rStyle w:val="DecValTok"/>
        </w:rPr>
        <w:t>2</w:t>
      </w:r>
      <w:r>
        <w:br/>
      </w:r>
      <w:r>
        <w:rPr>
          <w:rStyle w:val="NormalTok"/>
        </w:rPr>
        <w:t xml:space="preserve">  </w:t>
      </w:r>
      <w:r>
        <w:rPr>
          <w:rStyle w:val="CommentTok"/>
        </w:rPr>
        <w:t>#return values using return keyword</w:t>
      </w:r>
      <w:r>
        <w:br/>
      </w:r>
      <w:r>
        <w:rPr>
          <w:rStyle w:val="NormalTok"/>
        </w:rPr>
        <w:t xml:space="preserve">  </w:t>
      </w:r>
      <w:r>
        <w:rPr>
          <w:rStyle w:val="KeywordTok"/>
        </w:rPr>
        <w:t>return</w:t>
      </w:r>
      <w:r>
        <w:rPr>
          <w:rStyle w:val="NormalTok"/>
        </w:rPr>
        <w:t>(result)</w:t>
      </w:r>
      <w:r>
        <w:br/>
      </w:r>
      <w:r>
        <w:rPr>
          <w:rStyle w:val="NormalTok"/>
        </w:rPr>
        <w:t>}</w:t>
      </w:r>
    </w:p>
    <w:p w14:paraId="7E513D29" w14:textId="77777777" w:rsidR="00FE0A03" w:rsidRDefault="00FE0A03" w:rsidP="00FE0A03">
      <w:pPr>
        <w:pStyle w:val="SourceCode"/>
      </w:pPr>
      <w:r>
        <w:t>We need to specify the function name in the left side and provide argument in the parenthis. Typically we need to return values in the function body enclosed by {}.</w:t>
      </w:r>
    </w:p>
    <w:p w14:paraId="0DA4391F" w14:textId="77777777" w:rsidR="00FE0A03" w:rsidRDefault="00FE0A03" w:rsidP="00FE0A03">
      <w:pPr>
        <w:pStyle w:val="FirstParagraph"/>
      </w:pPr>
      <w:r>
        <w:t>A function may have multiple parameters/arguments. For example, if we want to define a function to compute the area of a rectangle, we can use the following function</w:t>
      </w:r>
    </w:p>
    <w:p w14:paraId="70300B0A" w14:textId="77777777" w:rsidR="00FE0A03" w:rsidRDefault="00FE0A03" w:rsidP="00FE0A03">
      <w:pPr>
        <w:pStyle w:val="SourceCode"/>
      </w:pPr>
      <w:r>
        <w:rPr>
          <w:rStyle w:val="NormalTok"/>
        </w:rPr>
        <w:t>Area &lt;-</w:t>
      </w:r>
      <w:r>
        <w:rPr>
          <w:rStyle w:val="StringTok"/>
        </w:rPr>
        <w:t xml:space="preserve"> </w:t>
      </w:r>
      <w:proofErr w:type="gramStart"/>
      <w:r>
        <w:rPr>
          <w:rStyle w:val="ControlFlowTok"/>
        </w:rPr>
        <w:t>function</w:t>
      </w:r>
      <w:r>
        <w:rPr>
          <w:rStyle w:val="NormalTok"/>
        </w:rPr>
        <w:t>(</w:t>
      </w:r>
      <w:proofErr w:type="gramEnd"/>
      <w:r>
        <w:rPr>
          <w:rStyle w:val="NormalTok"/>
        </w:rPr>
        <w:t xml:space="preserve">l, </w:t>
      </w:r>
      <w:r>
        <w:rPr>
          <w:rStyle w:val="DataTypeTok"/>
        </w:rPr>
        <w:t>w=</w:t>
      </w:r>
      <w:r>
        <w:rPr>
          <w:rStyle w:val="NormalTok"/>
        </w:rPr>
        <w:t xml:space="preserve"> </w:t>
      </w:r>
      <w:r>
        <w:rPr>
          <w:rStyle w:val="DecValTok"/>
        </w:rPr>
        <w:t>10</w:t>
      </w:r>
      <w:r>
        <w:rPr>
          <w:rStyle w:val="NormalTok"/>
        </w:rPr>
        <w:t>){</w:t>
      </w:r>
      <w:r>
        <w:br/>
      </w:r>
      <w:r>
        <w:rPr>
          <w:rStyle w:val="NormalTok"/>
        </w:rPr>
        <w:t xml:space="preserve">  myarea &lt;-</w:t>
      </w:r>
      <w:r>
        <w:rPr>
          <w:rStyle w:val="StringTok"/>
        </w:rPr>
        <w:t xml:space="preserve"> </w:t>
      </w:r>
      <w:r>
        <w:rPr>
          <w:rStyle w:val="NormalTok"/>
        </w:rPr>
        <w:t>l</w:t>
      </w:r>
      <w:r>
        <w:rPr>
          <w:rStyle w:val="OperatorTok"/>
        </w:rPr>
        <w:t>*</w:t>
      </w:r>
      <w:r>
        <w:rPr>
          <w:rStyle w:val="NormalTok"/>
        </w:rPr>
        <w:t>w</w:t>
      </w:r>
      <w:r>
        <w:br/>
      </w:r>
      <w:r>
        <w:rPr>
          <w:rStyle w:val="NormalTok"/>
        </w:rPr>
        <w:t xml:space="preserve">  </w:t>
      </w:r>
      <w:r>
        <w:rPr>
          <w:rStyle w:val="KeywordTok"/>
        </w:rPr>
        <w:t>return</w:t>
      </w:r>
      <w:r>
        <w:rPr>
          <w:rStyle w:val="NormalTok"/>
        </w:rPr>
        <w:t>(myarea)</w:t>
      </w:r>
      <w:r>
        <w:br/>
      </w:r>
      <w:r>
        <w:rPr>
          <w:rStyle w:val="NormalTok"/>
        </w:rPr>
        <w:t>}</w:t>
      </w:r>
    </w:p>
    <w:p w14:paraId="7E2461FC" w14:textId="77777777" w:rsidR="00FE0A03" w:rsidRDefault="00FE0A03" w:rsidP="00FE0A03">
      <w:pPr>
        <w:pStyle w:val="FirstParagraph"/>
      </w:pPr>
      <w:r>
        <w:t xml:space="preserve">We notice that width has a </w:t>
      </w:r>
      <w:r>
        <w:rPr>
          <w:b/>
        </w:rPr>
        <w:t>default argument</w:t>
      </w:r>
      <w:r>
        <w:t xml:space="preserve"> of 10 by assigning it using w =10 in the parenthesis. If we don’t specify the value for width, the R engine will use 10. If we specify it, the R engine will use the new value. For example:</w:t>
      </w:r>
    </w:p>
    <w:p w14:paraId="54CFFB5A" w14:textId="77777777" w:rsidR="00FE0A03" w:rsidRDefault="00FE0A03" w:rsidP="00FE0A03">
      <w:pPr>
        <w:pStyle w:val="SourceCode"/>
      </w:pPr>
      <w:proofErr w:type="gramStart"/>
      <w:r>
        <w:rPr>
          <w:rStyle w:val="KeywordTok"/>
        </w:rPr>
        <w:t>Area</w:t>
      </w:r>
      <w:r>
        <w:rPr>
          <w:rStyle w:val="NormalTok"/>
        </w:rPr>
        <w:t>(</w:t>
      </w:r>
      <w:proofErr w:type="gramEnd"/>
      <w:r>
        <w:rPr>
          <w:rStyle w:val="DecValTok"/>
        </w:rPr>
        <w:t>5</w:t>
      </w:r>
      <w:r>
        <w:rPr>
          <w:rStyle w:val="NormalTok"/>
        </w:rPr>
        <w:t>,</w:t>
      </w:r>
      <w:r>
        <w:rPr>
          <w:rStyle w:val="DecValTok"/>
        </w:rPr>
        <w:t>7</w:t>
      </w:r>
      <w:r>
        <w:rPr>
          <w:rStyle w:val="NormalTok"/>
        </w:rPr>
        <w:t>)</w:t>
      </w:r>
    </w:p>
    <w:p w14:paraId="49EAA0CF" w14:textId="77777777" w:rsidR="00FE0A03" w:rsidRDefault="00FE0A03" w:rsidP="00FE0A03">
      <w:pPr>
        <w:pStyle w:val="SourceCode"/>
      </w:pPr>
      <w:r>
        <w:rPr>
          <w:rStyle w:val="VerbatimChar"/>
        </w:rPr>
        <w:t>## [1] 35</w:t>
      </w:r>
    </w:p>
    <w:p w14:paraId="4927FB5E" w14:textId="77777777" w:rsidR="00FE0A03" w:rsidRDefault="00FE0A03" w:rsidP="00FE0A03">
      <w:pPr>
        <w:pStyle w:val="SourceCode"/>
      </w:pPr>
      <w:r>
        <w:rPr>
          <w:rStyle w:val="CommentTok"/>
        </w:rPr>
        <w:t xml:space="preserve">#This is equivalent to </w:t>
      </w:r>
      <w:proofErr w:type="gramStart"/>
      <w:r>
        <w:rPr>
          <w:rStyle w:val="CommentTok"/>
        </w:rPr>
        <w:t>Area(</w:t>
      </w:r>
      <w:proofErr w:type="gramEnd"/>
      <w:r>
        <w:rPr>
          <w:rStyle w:val="CommentTok"/>
        </w:rPr>
        <w:t>5,10)</w:t>
      </w:r>
      <w:r>
        <w:br/>
      </w:r>
      <w:r>
        <w:rPr>
          <w:rStyle w:val="KeywordTok"/>
        </w:rPr>
        <w:t>Area</w:t>
      </w:r>
      <w:r>
        <w:rPr>
          <w:rStyle w:val="NormalTok"/>
        </w:rPr>
        <w:t>(</w:t>
      </w:r>
      <w:r>
        <w:rPr>
          <w:rStyle w:val="DecValTok"/>
        </w:rPr>
        <w:t>5</w:t>
      </w:r>
      <w:r>
        <w:rPr>
          <w:rStyle w:val="NormalTok"/>
        </w:rPr>
        <w:t>)</w:t>
      </w:r>
    </w:p>
    <w:p w14:paraId="1DE31AA5" w14:textId="77777777" w:rsidR="00FE0A03" w:rsidRDefault="00FE0A03" w:rsidP="00FE0A03">
      <w:pPr>
        <w:pStyle w:val="SourceCode"/>
      </w:pPr>
      <w:r>
        <w:rPr>
          <w:rStyle w:val="VerbatimChar"/>
        </w:rPr>
        <w:t>## [1] 50</w:t>
      </w:r>
    </w:p>
    <w:p w14:paraId="2C81E916" w14:textId="77777777" w:rsidR="00FE0A03" w:rsidRDefault="00FE0A03" w:rsidP="00FE0A03">
      <w:pPr>
        <w:pStyle w:val="FirstParagraph"/>
      </w:pPr>
      <w:r>
        <w:rPr>
          <w:b/>
        </w:rPr>
        <w:t>All the default parameters must appear at the end of the declaration</w:t>
      </w:r>
      <w:r>
        <w:t>. For example, the following function definition is not correct since the default parameter appeared on the left side and not at the end of the argument lists.</w:t>
      </w:r>
    </w:p>
    <w:p w14:paraId="0ED7ACDD" w14:textId="77777777" w:rsidR="00FE0A03" w:rsidRDefault="00FE0A03" w:rsidP="00FE0A03">
      <w:pPr>
        <w:pStyle w:val="SourceCode"/>
      </w:pPr>
      <w:r>
        <w:br/>
      </w:r>
      <w:r>
        <w:rPr>
          <w:rStyle w:val="CommentTok"/>
        </w:rPr>
        <w:t>#There is a bug in the definition</w:t>
      </w:r>
      <w:r>
        <w:br/>
      </w:r>
      <w:r>
        <w:rPr>
          <w:rStyle w:val="VerbatimChar"/>
        </w:rPr>
        <w:t xml:space="preserve">Area &lt;- </w:t>
      </w:r>
      <w:proofErr w:type="gramStart"/>
      <w:r>
        <w:rPr>
          <w:rStyle w:val="VerbatimChar"/>
        </w:rPr>
        <w:t>function(</w:t>
      </w:r>
      <w:proofErr w:type="gramEnd"/>
      <w:r>
        <w:rPr>
          <w:rStyle w:val="VerbatimChar"/>
        </w:rPr>
        <w:t>l=5, w){</w:t>
      </w:r>
      <w:r>
        <w:br/>
      </w:r>
      <w:r>
        <w:rPr>
          <w:rStyle w:val="VerbatimChar"/>
        </w:rPr>
        <w:t xml:space="preserve">  myarea &lt;- l*w</w:t>
      </w:r>
      <w:r>
        <w:br/>
      </w:r>
      <w:r>
        <w:rPr>
          <w:rStyle w:val="VerbatimChar"/>
        </w:rPr>
        <w:t xml:space="preserve">  return(myarea)</w:t>
      </w:r>
      <w:r>
        <w:br/>
      </w:r>
      <w:r>
        <w:rPr>
          <w:rStyle w:val="VerbatimChar"/>
        </w:rPr>
        <w:t>}</w:t>
      </w:r>
      <w:r>
        <w:br/>
      </w:r>
    </w:p>
    <w:p w14:paraId="030F52C9" w14:textId="77777777" w:rsidR="00FE0A03" w:rsidRDefault="00FE0A03" w:rsidP="00FE0A03">
      <w:pPr>
        <w:pStyle w:val="BodyText"/>
      </w:pPr>
      <w:r>
        <w:t xml:space="preserve">The R code, </w:t>
      </w:r>
      <w:r>
        <w:rPr>
          <w:b/>
        </w:rPr>
        <w:t xml:space="preserve">vlogodds &lt;- </w:t>
      </w:r>
      <w:proofErr w:type="gramStart"/>
      <w:r>
        <w:rPr>
          <w:b/>
        </w:rPr>
        <w:t>Vectorize(</w:t>
      </w:r>
      <w:proofErr w:type="gramEnd"/>
      <w:r>
        <w:rPr>
          <w:b/>
        </w:rPr>
        <w:t>logodds),</w:t>
      </w:r>
      <w:r>
        <w:t xml:space="preserve"> vectorize the scaler function logodds and get the corresponding vectorized version. Next we call </w:t>
      </w:r>
      <w:r>
        <w:rPr>
          <w:b/>
        </w:rPr>
        <w:t xml:space="preserve">y = </w:t>
      </w:r>
      <w:proofErr w:type="gramStart"/>
      <w:r>
        <w:rPr>
          <w:b/>
        </w:rPr>
        <w:t>vlogodds(</w:t>
      </w:r>
      <w:proofErr w:type="gramEnd"/>
      <w:r>
        <w:rPr>
          <w:b/>
        </w:rPr>
        <w:t>seq(0.00001,0.99999, 0.00001))</w:t>
      </w:r>
      <w:r>
        <w:t xml:space="preserve"> by providing a vector from the smallest number, 0.0001, to the largest number, 0.9999 with a step size = 0.00001. We exclude 0 and 1 since the domain of this function excludes 0 and 1 respectively. These codes are more efficient than the typical R loops.</w:t>
      </w:r>
    </w:p>
    <w:p w14:paraId="7DE79AD8" w14:textId="77777777" w:rsidR="00483424" w:rsidRDefault="00FE0A03">
      <w:bookmarkStart w:id="1" w:name="_GoBack"/>
      <w:bookmarkEnd w:id="1"/>
    </w:p>
    <w:sectPr w:rsidR="004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37E37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3F"/>
    <w:rsid w:val="004A7795"/>
    <w:rsid w:val="00942C3F"/>
    <w:rsid w:val="00C56905"/>
    <w:rsid w:val="00D40DDD"/>
    <w:rsid w:val="00FE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EF84"/>
  <w15:chartTrackingRefBased/>
  <w15:docId w15:val="{97DDC174-78D1-40D0-9C89-314580F4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FE0A03"/>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A03"/>
    <w:rPr>
      <w:rFonts w:asciiTheme="majorHAnsi" w:eastAsiaTheme="majorEastAsia" w:hAnsiTheme="majorHAnsi" w:cstheme="majorBidi"/>
      <w:b/>
      <w:bCs/>
      <w:color w:val="5B9BD5" w:themeColor="accent1"/>
      <w:sz w:val="32"/>
      <w:szCs w:val="32"/>
      <w:lang w:eastAsia="en-US"/>
    </w:rPr>
  </w:style>
  <w:style w:type="paragraph" w:styleId="BodyText">
    <w:name w:val="Body Text"/>
    <w:basedOn w:val="Normal"/>
    <w:link w:val="BodyTextChar"/>
    <w:qFormat/>
    <w:rsid w:val="00FE0A03"/>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FE0A03"/>
    <w:rPr>
      <w:rFonts w:eastAsiaTheme="minorHAnsi"/>
      <w:sz w:val="24"/>
      <w:szCs w:val="24"/>
      <w:lang w:eastAsia="en-US"/>
    </w:rPr>
  </w:style>
  <w:style w:type="paragraph" w:customStyle="1" w:styleId="FirstParagraph">
    <w:name w:val="First Paragraph"/>
    <w:basedOn w:val="BodyText"/>
    <w:next w:val="BodyText"/>
    <w:qFormat/>
    <w:rsid w:val="00FE0A03"/>
  </w:style>
  <w:style w:type="paragraph" w:customStyle="1" w:styleId="Compact">
    <w:name w:val="Compact"/>
    <w:basedOn w:val="BodyText"/>
    <w:qFormat/>
    <w:rsid w:val="00FE0A03"/>
    <w:pPr>
      <w:spacing w:before="36" w:after="36"/>
    </w:pPr>
  </w:style>
  <w:style w:type="character" w:customStyle="1" w:styleId="VerbatimChar">
    <w:name w:val="Verbatim Char"/>
    <w:basedOn w:val="DefaultParagraphFont"/>
    <w:link w:val="SourceCode"/>
    <w:rsid w:val="00FE0A03"/>
    <w:rPr>
      <w:rFonts w:ascii="Consolas" w:hAnsi="Consolas"/>
      <w:shd w:val="clear" w:color="auto" w:fill="F8F8F8"/>
    </w:rPr>
  </w:style>
  <w:style w:type="paragraph" w:customStyle="1" w:styleId="SourceCode">
    <w:name w:val="Source Code"/>
    <w:basedOn w:val="Normal"/>
    <w:link w:val="VerbatimChar"/>
    <w:rsid w:val="00FE0A03"/>
    <w:pPr>
      <w:shd w:val="clear" w:color="auto" w:fill="F8F8F8"/>
      <w:wordWrap w:val="0"/>
      <w:spacing w:after="200" w:line="240" w:lineRule="auto"/>
    </w:pPr>
    <w:rPr>
      <w:rFonts w:ascii="Consolas" w:hAnsi="Consolas"/>
    </w:rPr>
  </w:style>
  <w:style w:type="character" w:customStyle="1" w:styleId="KeywordTok">
    <w:name w:val="KeywordTok"/>
    <w:basedOn w:val="VerbatimChar"/>
    <w:rsid w:val="00FE0A03"/>
    <w:rPr>
      <w:rFonts w:ascii="Consolas" w:hAnsi="Consolas"/>
      <w:b/>
      <w:color w:val="204A87"/>
      <w:shd w:val="clear" w:color="auto" w:fill="F8F8F8"/>
    </w:rPr>
  </w:style>
  <w:style w:type="character" w:customStyle="1" w:styleId="DataTypeTok">
    <w:name w:val="DataTypeTok"/>
    <w:basedOn w:val="VerbatimChar"/>
    <w:rsid w:val="00FE0A03"/>
    <w:rPr>
      <w:rFonts w:ascii="Consolas" w:hAnsi="Consolas"/>
      <w:color w:val="204A87"/>
      <w:shd w:val="clear" w:color="auto" w:fill="F8F8F8"/>
    </w:rPr>
  </w:style>
  <w:style w:type="character" w:customStyle="1" w:styleId="DecValTok">
    <w:name w:val="DecValTok"/>
    <w:basedOn w:val="VerbatimChar"/>
    <w:rsid w:val="00FE0A03"/>
    <w:rPr>
      <w:rFonts w:ascii="Consolas" w:hAnsi="Consolas"/>
      <w:color w:val="0000CF"/>
      <w:shd w:val="clear" w:color="auto" w:fill="F8F8F8"/>
    </w:rPr>
  </w:style>
  <w:style w:type="character" w:customStyle="1" w:styleId="FloatTok">
    <w:name w:val="FloatTok"/>
    <w:basedOn w:val="VerbatimChar"/>
    <w:rsid w:val="00FE0A03"/>
    <w:rPr>
      <w:rFonts w:ascii="Consolas" w:hAnsi="Consolas"/>
      <w:color w:val="0000CF"/>
      <w:shd w:val="clear" w:color="auto" w:fill="F8F8F8"/>
    </w:rPr>
  </w:style>
  <w:style w:type="character" w:customStyle="1" w:styleId="StringTok">
    <w:name w:val="StringTok"/>
    <w:basedOn w:val="VerbatimChar"/>
    <w:rsid w:val="00FE0A03"/>
    <w:rPr>
      <w:rFonts w:ascii="Consolas" w:hAnsi="Consolas"/>
      <w:color w:val="4E9A06"/>
      <w:shd w:val="clear" w:color="auto" w:fill="F8F8F8"/>
    </w:rPr>
  </w:style>
  <w:style w:type="character" w:customStyle="1" w:styleId="CommentTok">
    <w:name w:val="CommentTok"/>
    <w:basedOn w:val="VerbatimChar"/>
    <w:rsid w:val="00FE0A03"/>
    <w:rPr>
      <w:rFonts w:ascii="Consolas" w:hAnsi="Consolas"/>
      <w:i/>
      <w:color w:val="8F5902"/>
      <w:shd w:val="clear" w:color="auto" w:fill="F8F8F8"/>
    </w:rPr>
  </w:style>
  <w:style w:type="character" w:customStyle="1" w:styleId="ControlFlowTok">
    <w:name w:val="ControlFlowTok"/>
    <w:basedOn w:val="VerbatimChar"/>
    <w:rsid w:val="00FE0A03"/>
    <w:rPr>
      <w:rFonts w:ascii="Consolas" w:hAnsi="Consolas"/>
      <w:b/>
      <w:color w:val="204A87"/>
      <w:shd w:val="clear" w:color="auto" w:fill="F8F8F8"/>
    </w:rPr>
  </w:style>
  <w:style w:type="character" w:customStyle="1" w:styleId="OperatorTok">
    <w:name w:val="OperatorTok"/>
    <w:basedOn w:val="VerbatimChar"/>
    <w:rsid w:val="00FE0A03"/>
    <w:rPr>
      <w:rFonts w:ascii="Consolas" w:hAnsi="Consolas"/>
      <w:b/>
      <w:color w:val="CE5C00"/>
      <w:shd w:val="clear" w:color="auto" w:fill="F8F8F8"/>
    </w:rPr>
  </w:style>
  <w:style w:type="character" w:customStyle="1" w:styleId="NormalTok">
    <w:name w:val="NormalTok"/>
    <w:basedOn w:val="VerbatimChar"/>
    <w:rsid w:val="00FE0A03"/>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Yuanjin</dc:creator>
  <cp:keywords/>
  <dc:description/>
  <cp:lastModifiedBy>Liu, Yuanjin</cp:lastModifiedBy>
  <cp:revision>2</cp:revision>
  <dcterms:created xsi:type="dcterms:W3CDTF">2019-07-25T04:49:00Z</dcterms:created>
  <dcterms:modified xsi:type="dcterms:W3CDTF">2019-07-25T04:49:00Z</dcterms:modified>
</cp:coreProperties>
</file>