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184BE01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3E7938">
        <w:rPr>
          <w:b/>
          <w:bCs/>
        </w:rPr>
        <w:t>2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35FB5B9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3E7938">
        <w:rPr>
          <w:b/>
          <w:bCs/>
        </w:rPr>
        <w:t>2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104FCEB" w14:textId="7DBD1A44" w:rsidR="00B32EA7" w:rsidRDefault="00B32EA7" w:rsidP="00915CD1">
      <w:pPr>
        <w:pStyle w:val="NoSpacing"/>
        <w:numPr>
          <w:ilvl w:val="0"/>
          <w:numId w:val="1"/>
        </w:numPr>
      </w:pPr>
      <w:r>
        <w:t xml:space="preserve">Use the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 to perform a simple linear regression with the response mpg and the predictor hp.</w:t>
      </w:r>
    </w:p>
    <w:p w14:paraId="2767A202" w14:textId="023AA99F" w:rsidR="00B32EA7" w:rsidRDefault="0075514E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1F89E4D2" wp14:editId="03B5ED1B">
            <wp:extent cx="5943600" cy="3254375"/>
            <wp:effectExtent l="76200" t="76200" r="133350" b="136525"/>
            <wp:docPr id="1593902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2120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85C4D" w14:textId="77777777" w:rsidR="00B32EA7" w:rsidRDefault="00B32EA7" w:rsidP="00B32EA7">
      <w:pPr>
        <w:pStyle w:val="NoSpacing"/>
        <w:ind w:left="720"/>
      </w:pPr>
    </w:p>
    <w:p w14:paraId="2180F7EC" w14:textId="77777777" w:rsidR="00B32EA7" w:rsidRDefault="00B32EA7" w:rsidP="00B32EA7">
      <w:pPr>
        <w:pStyle w:val="NoSpacing"/>
        <w:ind w:left="720"/>
      </w:pPr>
    </w:p>
    <w:p w14:paraId="4DBEEA03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there a relationship between the target mpg and predator hp?</w:t>
      </w:r>
    </w:p>
    <w:p w14:paraId="3A6B1802" w14:textId="77777777" w:rsidR="00BA4BCF" w:rsidRDefault="00BA4BCF" w:rsidP="00BA4BCF">
      <w:pPr>
        <w:pStyle w:val="NoSpacing"/>
        <w:ind w:left="720"/>
      </w:pPr>
    </w:p>
    <w:p w14:paraId="6AF8DEEF" w14:textId="77777777" w:rsidR="0075514E" w:rsidRPr="0075514E" w:rsidRDefault="0075514E" w:rsidP="0075514E">
      <w:pPr>
        <w:pStyle w:val="NoSpacing"/>
        <w:ind w:left="720"/>
      </w:pPr>
      <w:r w:rsidRPr="0075514E">
        <w:rPr>
          <w:b/>
          <w:bCs/>
        </w:rPr>
        <w:t>Yes</w:t>
      </w:r>
      <w:r w:rsidRPr="0075514E">
        <w:t>, the t-test for hp results in a p-value of 2.72e-09, which is significantly low, indicating a strong relationship. Since this is a simple linear regression, the F-test yields the same conclusion:</w:t>
      </w:r>
    </w:p>
    <w:p w14:paraId="688D63FE" w14:textId="6A518EBE" w:rsidR="0075514E" w:rsidRPr="0075514E" w:rsidRDefault="0075514E" w:rsidP="0075514E">
      <w:pPr>
        <w:pStyle w:val="NoSpacing"/>
        <w:numPr>
          <w:ilvl w:val="0"/>
          <w:numId w:val="10"/>
        </w:numPr>
      </w:pPr>
      <w:r w:rsidRPr="0075514E">
        <w:t>t-value = -7.658</w:t>
      </w:r>
    </w:p>
    <w:p w14:paraId="1341FA24" w14:textId="15FFB5D1" w:rsidR="0075514E" w:rsidRPr="0075514E" w:rsidRDefault="0075514E" w:rsidP="0075514E">
      <w:pPr>
        <w:pStyle w:val="NoSpacing"/>
        <w:numPr>
          <w:ilvl w:val="0"/>
          <w:numId w:val="10"/>
        </w:numPr>
      </w:pPr>
      <w:r w:rsidRPr="0075514E">
        <w:t>Squaring the t-value: (-7.658)</w:t>
      </w:r>
      <w:r w:rsidRPr="0075514E">
        <w:rPr>
          <w:vertAlign w:val="superscript"/>
        </w:rPr>
        <w:t>2</w:t>
      </w:r>
      <w:r w:rsidRPr="0075514E">
        <w:t xml:space="preserve"> = 58.65, which equals the F-value</w:t>
      </w:r>
      <w:r>
        <w:t>.</w:t>
      </w:r>
    </w:p>
    <w:p w14:paraId="30245347" w14:textId="6525FC03" w:rsidR="00B32EA7" w:rsidRDefault="0075514E" w:rsidP="0075514E">
      <w:pPr>
        <w:pStyle w:val="NoSpacing"/>
        <w:ind w:left="720"/>
      </w:pPr>
      <w:r w:rsidRPr="0075514E">
        <w:t>Thus, the p-values from both the t-test and F-test are identical in this case.</w:t>
      </w:r>
    </w:p>
    <w:p w14:paraId="6D3213D4" w14:textId="77777777" w:rsidR="00B32EA7" w:rsidRDefault="00B32EA7" w:rsidP="00B32EA7">
      <w:pPr>
        <w:pStyle w:val="NoSpacing"/>
        <w:ind w:left="720"/>
      </w:pPr>
    </w:p>
    <w:p w14:paraId="660F223D" w14:textId="77777777" w:rsidR="00226004" w:rsidRDefault="00226004" w:rsidP="00B32EA7">
      <w:pPr>
        <w:pStyle w:val="NoSpacing"/>
        <w:ind w:left="720"/>
      </w:pPr>
    </w:p>
    <w:p w14:paraId="66B61040" w14:textId="77777777" w:rsidR="00226004" w:rsidRDefault="00226004" w:rsidP="00B32EA7">
      <w:pPr>
        <w:pStyle w:val="NoSpacing"/>
        <w:ind w:left="720"/>
      </w:pPr>
    </w:p>
    <w:p w14:paraId="4774CD5F" w14:textId="77777777" w:rsidR="00226004" w:rsidRDefault="00226004" w:rsidP="00B32EA7">
      <w:pPr>
        <w:pStyle w:val="NoSpacing"/>
        <w:ind w:left="720"/>
      </w:pPr>
    </w:p>
    <w:p w14:paraId="4054D79D" w14:textId="77777777" w:rsidR="00226004" w:rsidRDefault="00226004" w:rsidP="00B32EA7">
      <w:pPr>
        <w:pStyle w:val="NoSpacing"/>
        <w:ind w:left="720"/>
      </w:pPr>
    </w:p>
    <w:p w14:paraId="7C9B8AA1" w14:textId="77777777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>How strong is the relationship between the response and predictor?</w:t>
      </w:r>
    </w:p>
    <w:p w14:paraId="397DB0CC" w14:textId="77777777" w:rsidR="00BA4BCF" w:rsidRDefault="00BA4BCF" w:rsidP="00BA4BCF">
      <w:pPr>
        <w:pStyle w:val="NoSpacing"/>
        <w:ind w:left="720"/>
      </w:pPr>
    </w:p>
    <w:p w14:paraId="76223966" w14:textId="55479667" w:rsidR="00B32EA7" w:rsidRDefault="0075514E" w:rsidP="00B32EA7">
      <w:pPr>
        <w:pStyle w:val="NoSpacing"/>
        <w:ind w:left="720"/>
      </w:pPr>
      <w:r w:rsidRPr="0075514E">
        <w:t xml:space="preserve">The p-value from the t-test is far below the 0.05 threshold, indicating a </w:t>
      </w:r>
      <w:r w:rsidRPr="0075514E">
        <w:rPr>
          <w:b/>
          <w:bCs/>
        </w:rPr>
        <w:t>strong relationship</w:t>
      </w:r>
      <w:r w:rsidRPr="0075514E">
        <w:t xml:space="preserve"> between the predictor and the response variable. Additionally, the R</w:t>
      </w:r>
      <w:r w:rsidRPr="0075514E">
        <w:rPr>
          <w:vertAlign w:val="superscript"/>
        </w:rPr>
        <w:t>2</w:t>
      </w:r>
      <w:r w:rsidRPr="0075514E">
        <w:t xml:space="preserve"> value suggests that this variable alone explains 60% of the variation in the model.</w:t>
      </w:r>
    </w:p>
    <w:p w14:paraId="7DFD93F8" w14:textId="77777777" w:rsidR="00B32EA7" w:rsidRDefault="00B32EA7" w:rsidP="00B32EA7">
      <w:pPr>
        <w:pStyle w:val="NoSpacing"/>
        <w:ind w:left="720"/>
      </w:pPr>
    </w:p>
    <w:p w14:paraId="69C3FF53" w14:textId="77777777" w:rsidR="00B32EA7" w:rsidRDefault="00B32EA7" w:rsidP="00B32EA7">
      <w:pPr>
        <w:pStyle w:val="NoSpacing"/>
        <w:ind w:left="720"/>
      </w:pPr>
    </w:p>
    <w:p w14:paraId="1A00E216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 relationship between mpg and hp positive or negative?</w:t>
      </w:r>
    </w:p>
    <w:p w14:paraId="28BD9EDE" w14:textId="77777777" w:rsidR="00BA4BCF" w:rsidRDefault="00BA4BCF" w:rsidP="00BA4BCF">
      <w:pPr>
        <w:pStyle w:val="NoSpacing"/>
        <w:ind w:left="720"/>
      </w:pPr>
    </w:p>
    <w:p w14:paraId="2EEE2C5A" w14:textId="576B0BD6" w:rsidR="00B32EA7" w:rsidRDefault="0075514E" w:rsidP="00B32EA7">
      <w:pPr>
        <w:pStyle w:val="NoSpacing"/>
        <w:ind w:left="720"/>
      </w:pPr>
      <w:r w:rsidRPr="0075514E">
        <w:rPr>
          <w:b/>
          <w:bCs/>
        </w:rPr>
        <w:t>Negative</w:t>
      </w:r>
      <w:r w:rsidRPr="0075514E">
        <w:t xml:space="preserve">, </w:t>
      </w:r>
      <w:r w:rsidR="006A39F4">
        <w:t xml:space="preserve">as the hp estimate value is </w:t>
      </w:r>
      <w:r w:rsidR="006A39F4" w:rsidRPr="006A39F4">
        <w:t>-0.064548</w:t>
      </w:r>
      <w:r w:rsidR="006A39F4">
        <w:t xml:space="preserve">. Therefore, </w:t>
      </w:r>
      <w:r w:rsidRPr="0075514E">
        <w:t>as hp goes up, mpg goes down.</w:t>
      </w:r>
    </w:p>
    <w:p w14:paraId="3EFBAD76" w14:textId="77777777" w:rsidR="00B32EA7" w:rsidRDefault="00B32EA7" w:rsidP="00B32EA7">
      <w:pPr>
        <w:pStyle w:val="NoSpacing"/>
        <w:ind w:left="720"/>
      </w:pPr>
    </w:p>
    <w:p w14:paraId="50FFE2BB" w14:textId="77777777" w:rsidR="00B32EA7" w:rsidRDefault="00B32EA7" w:rsidP="00B32EA7">
      <w:pPr>
        <w:pStyle w:val="NoSpacing"/>
        <w:ind w:left="720"/>
      </w:pPr>
    </w:p>
    <w:p w14:paraId="022841AE" w14:textId="77777777" w:rsidR="00B32EA7" w:rsidRDefault="00B32EA7" w:rsidP="00B32EA7">
      <w:pPr>
        <w:pStyle w:val="NoSpacing"/>
        <w:numPr>
          <w:ilvl w:val="0"/>
          <w:numId w:val="1"/>
        </w:numPr>
      </w:pPr>
      <w:r>
        <w:t>What is the predicted mpg associated with a horsepower (hp) of 100? What’s the 95% confidence interval for the predicted mpg?</w:t>
      </w:r>
    </w:p>
    <w:p w14:paraId="5D6C608A" w14:textId="788BA0A9" w:rsidR="00B32EA7" w:rsidRDefault="00DC1F3B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1F9F6B0F" wp14:editId="112B7522">
            <wp:extent cx="5943600" cy="1764665"/>
            <wp:effectExtent l="76200" t="76200" r="133350" b="140335"/>
            <wp:docPr id="1925482363" name="Picture 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2363" name="Picture 2" descr="A blue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9C9D5" w14:textId="5674D081" w:rsidR="00DC1F3B" w:rsidRDefault="00DC1F3B" w:rsidP="00DC1F3B">
      <w:pPr>
        <w:pStyle w:val="NoSpacing"/>
        <w:numPr>
          <w:ilvl w:val="0"/>
          <w:numId w:val="11"/>
        </w:numPr>
      </w:pPr>
      <w:r>
        <w:t xml:space="preserve">The </w:t>
      </w:r>
      <w:r w:rsidRPr="00DB7028">
        <w:rPr>
          <w:b/>
          <w:bCs/>
        </w:rPr>
        <w:t>predicted mpg</w:t>
      </w:r>
      <w:r>
        <w:t xml:space="preserve"> for a car with 100 horsepower is </w:t>
      </w:r>
      <w:r w:rsidRPr="00DB7028">
        <w:rPr>
          <w:b/>
          <w:bCs/>
        </w:rPr>
        <w:t>22.84317 mpg</w:t>
      </w:r>
      <w:r>
        <w:t>.</w:t>
      </w:r>
    </w:p>
    <w:p w14:paraId="3EB18D64" w14:textId="77777777" w:rsidR="00DC1F3B" w:rsidRDefault="00DC1F3B" w:rsidP="00DC1F3B">
      <w:pPr>
        <w:pStyle w:val="NoSpacing"/>
        <w:numPr>
          <w:ilvl w:val="0"/>
          <w:numId w:val="11"/>
        </w:numPr>
      </w:pPr>
      <w:r>
        <w:t xml:space="preserve">The </w:t>
      </w:r>
      <w:r w:rsidRPr="00DB7028">
        <w:rPr>
          <w:b/>
          <w:bCs/>
        </w:rPr>
        <w:t>lower bound</w:t>
      </w:r>
      <w:r>
        <w:t xml:space="preserve"> of the 95% confidence interval is </w:t>
      </w:r>
      <w:r w:rsidRPr="00DB7028">
        <w:rPr>
          <w:b/>
          <w:bCs/>
        </w:rPr>
        <w:t>21.5279 mpg</w:t>
      </w:r>
      <w:r>
        <w:t>.</w:t>
      </w:r>
    </w:p>
    <w:p w14:paraId="54756136" w14:textId="108E5077" w:rsidR="00DC1F3B" w:rsidRDefault="00DC1F3B" w:rsidP="00DC1F3B">
      <w:pPr>
        <w:pStyle w:val="NoSpacing"/>
        <w:numPr>
          <w:ilvl w:val="0"/>
          <w:numId w:val="11"/>
        </w:numPr>
      </w:pPr>
      <w:r>
        <w:t xml:space="preserve">The </w:t>
      </w:r>
      <w:r w:rsidRPr="00DB7028">
        <w:rPr>
          <w:b/>
          <w:bCs/>
        </w:rPr>
        <w:t>upper bound</w:t>
      </w:r>
      <w:r>
        <w:t xml:space="preserve"> of the 95% confidence interval is </w:t>
      </w:r>
      <w:r w:rsidRPr="00DB7028">
        <w:rPr>
          <w:b/>
          <w:bCs/>
        </w:rPr>
        <w:t>24.15844 mpg</w:t>
      </w:r>
      <w:r>
        <w:t>.</w:t>
      </w:r>
    </w:p>
    <w:p w14:paraId="365E1B6B" w14:textId="77777777" w:rsidR="00B32EA7" w:rsidRDefault="00B32EA7" w:rsidP="00B32EA7">
      <w:pPr>
        <w:pStyle w:val="NoSpacing"/>
        <w:ind w:left="720"/>
      </w:pPr>
    </w:p>
    <w:p w14:paraId="0907F2B4" w14:textId="77777777" w:rsidR="00B32EA7" w:rsidRDefault="00B32EA7" w:rsidP="00B32EA7">
      <w:pPr>
        <w:pStyle w:val="NoSpacing"/>
        <w:ind w:left="720"/>
      </w:pPr>
    </w:p>
    <w:p w14:paraId="68E9757B" w14:textId="77777777" w:rsidR="00226004" w:rsidRDefault="00226004" w:rsidP="00B32EA7">
      <w:pPr>
        <w:pStyle w:val="NoSpacing"/>
        <w:ind w:left="720"/>
      </w:pPr>
    </w:p>
    <w:p w14:paraId="2248CF6B" w14:textId="77777777" w:rsidR="00226004" w:rsidRDefault="00226004" w:rsidP="00B32EA7">
      <w:pPr>
        <w:pStyle w:val="NoSpacing"/>
        <w:ind w:left="720"/>
      </w:pPr>
    </w:p>
    <w:p w14:paraId="59F38703" w14:textId="77777777" w:rsidR="00226004" w:rsidRDefault="00226004" w:rsidP="00B32EA7">
      <w:pPr>
        <w:pStyle w:val="NoSpacing"/>
        <w:ind w:left="720"/>
      </w:pPr>
    </w:p>
    <w:p w14:paraId="10CD61DB" w14:textId="77777777" w:rsidR="00226004" w:rsidRDefault="00226004" w:rsidP="00B32EA7">
      <w:pPr>
        <w:pStyle w:val="NoSpacing"/>
        <w:ind w:left="720"/>
      </w:pPr>
    </w:p>
    <w:p w14:paraId="6BACB687" w14:textId="77777777" w:rsidR="00226004" w:rsidRDefault="00226004" w:rsidP="00B32EA7">
      <w:pPr>
        <w:pStyle w:val="NoSpacing"/>
        <w:ind w:left="720"/>
      </w:pPr>
    </w:p>
    <w:p w14:paraId="39937246" w14:textId="77777777" w:rsidR="00226004" w:rsidRDefault="00226004" w:rsidP="00B32EA7">
      <w:pPr>
        <w:pStyle w:val="NoSpacing"/>
        <w:ind w:left="720"/>
      </w:pPr>
    </w:p>
    <w:p w14:paraId="092211F4" w14:textId="77777777" w:rsidR="00226004" w:rsidRDefault="00226004" w:rsidP="00B32EA7">
      <w:pPr>
        <w:pStyle w:val="NoSpacing"/>
        <w:ind w:left="720"/>
      </w:pPr>
    </w:p>
    <w:p w14:paraId="5088D8F8" w14:textId="77777777" w:rsidR="00226004" w:rsidRDefault="00226004" w:rsidP="00B32EA7">
      <w:pPr>
        <w:pStyle w:val="NoSpacing"/>
        <w:ind w:left="720"/>
      </w:pPr>
    </w:p>
    <w:p w14:paraId="571B6A70" w14:textId="77777777" w:rsidR="00226004" w:rsidRDefault="00226004" w:rsidP="00B32EA7">
      <w:pPr>
        <w:pStyle w:val="NoSpacing"/>
        <w:ind w:left="720"/>
      </w:pPr>
    </w:p>
    <w:p w14:paraId="15DDFC82" w14:textId="77777777" w:rsidR="00226004" w:rsidRDefault="00226004" w:rsidP="00B32EA7">
      <w:pPr>
        <w:pStyle w:val="NoSpacing"/>
        <w:ind w:left="720"/>
      </w:pPr>
    </w:p>
    <w:p w14:paraId="4E7F2303" w14:textId="77777777" w:rsidR="00226004" w:rsidRDefault="00226004" w:rsidP="00B32EA7">
      <w:pPr>
        <w:pStyle w:val="NoSpacing"/>
        <w:ind w:left="720"/>
      </w:pPr>
    </w:p>
    <w:p w14:paraId="7DF8F099" w14:textId="77777777" w:rsidR="00402A30" w:rsidRDefault="00402A30" w:rsidP="00B32EA7">
      <w:pPr>
        <w:pStyle w:val="NoSpacing"/>
        <w:ind w:left="720"/>
      </w:pPr>
    </w:p>
    <w:p w14:paraId="038F262E" w14:textId="77777777" w:rsidR="00226004" w:rsidRDefault="00226004" w:rsidP="00B32EA7">
      <w:pPr>
        <w:pStyle w:val="NoSpacing"/>
        <w:ind w:left="720"/>
      </w:pPr>
    </w:p>
    <w:p w14:paraId="21C06E0C" w14:textId="77777777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 xml:space="preserve">Plot the response and the predictor and add the regression line using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).</w:t>
      </w:r>
    </w:p>
    <w:p w14:paraId="5BC5D3C7" w14:textId="59E8D1DB" w:rsidR="00226004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53C79C38" wp14:editId="30EFE895">
            <wp:extent cx="5943600" cy="1235710"/>
            <wp:effectExtent l="76200" t="76200" r="133350" b="135890"/>
            <wp:docPr id="1196190976" name="Picture 4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0976" name="Picture 4" descr="A blue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13332" w14:textId="4B727873" w:rsidR="00226004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0183A77A" wp14:editId="5A8C1528">
            <wp:extent cx="5943600" cy="3354070"/>
            <wp:effectExtent l="76200" t="76200" r="133350" b="132080"/>
            <wp:docPr id="562450992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0992" name="Picture 5" descr="A graph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BAC2C" w14:textId="77777777" w:rsidR="00B32EA7" w:rsidRDefault="00B32EA7" w:rsidP="00B32EA7">
      <w:pPr>
        <w:pStyle w:val="NoSpacing"/>
        <w:ind w:left="720"/>
      </w:pPr>
    </w:p>
    <w:p w14:paraId="619D5AB5" w14:textId="77777777" w:rsidR="00B32EA7" w:rsidRDefault="00B32EA7" w:rsidP="00B32EA7">
      <w:pPr>
        <w:pStyle w:val="NoSpacing"/>
        <w:ind w:left="720"/>
      </w:pPr>
    </w:p>
    <w:p w14:paraId="414B418B" w14:textId="77777777" w:rsidR="00226004" w:rsidRDefault="00226004" w:rsidP="00B32EA7">
      <w:pPr>
        <w:pStyle w:val="NoSpacing"/>
        <w:ind w:left="720"/>
      </w:pPr>
    </w:p>
    <w:p w14:paraId="47B8B9DD" w14:textId="77777777" w:rsidR="00226004" w:rsidRDefault="00226004" w:rsidP="00B32EA7">
      <w:pPr>
        <w:pStyle w:val="NoSpacing"/>
        <w:ind w:left="720"/>
      </w:pPr>
    </w:p>
    <w:p w14:paraId="04CB7AF5" w14:textId="77777777" w:rsidR="00226004" w:rsidRDefault="00226004" w:rsidP="00B32EA7">
      <w:pPr>
        <w:pStyle w:val="NoSpacing"/>
        <w:ind w:left="720"/>
      </w:pPr>
    </w:p>
    <w:p w14:paraId="53CED5ED" w14:textId="77777777" w:rsidR="00226004" w:rsidRDefault="00226004" w:rsidP="00B32EA7">
      <w:pPr>
        <w:pStyle w:val="NoSpacing"/>
        <w:ind w:left="720"/>
      </w:pPr>
    </w:p>
    <w:p w14:paraId="14DAD300" w14:textId="77777777" w:rsidR="00226004" w:rsidRDefault="00226004" w:rsidP="00B32EA7">
      <w:pPr>
        <w:pStyle w:val="NoSpacing"/>
        <w:ind w:left="720"/>
      </w:pPr>
    </w:p>
    <w:p w14:paraId="2E576FCD" w14:textId="77777777" w:rsidR="00226004" w:rsidRDefault="00226004" w:rsidP="00B32EA7">
      <w:pPr>
        <w:pStyle w:val="NoSpacing"/>
        <w:ind w:left="720"/>
      </w:pPr>
    </w:p>
    <w:p w14:paraId="2FB99C30" w14:textId="77777777" w:rsidR="00226004" w:rsidRDefault="00226004" w:rsidP="00B32EA7">
      <w:pPr>
        <w:pStyle w:val="NoSpacing"/>
        <w:ind w:left="720"/>
      </w:pPr>
    </w:p>
    <w:p w14:paraId="4DC1094B" w14:textId="77777777" w:rsidR="00226004" w:rsidRDefault="00226004" w:rsidP="00B32EA7">
      <w:pPr>
        <w:pStyle w:val="NoSpacing"/>
        <w:ind w:left="720"/>
      </w:pPr>
    </w:p>
    <w:p w14:paraId="50FBE0CC" w14:textId="77777777" w:rsidR="00226004" w:rsidRDefault="00226004" w:rsidP="00B32EA7">
      <w:pPr>
        <w:pStyle w:val="NoSpacing"/>
        <w:ind w:left="720"/>
      </w:pPr>
    </w:p>
    <w:p w14:paraId="163B4392" w14:textId="77777777" w:rsidR="00226004" w:rsidRDefault="00226004" w:rsidP="00B32EA7">
      <w:pPr>
        <w:pStyle w:val="NoSpacing"/>
        <w:ind w:left="720"/>
      </w:pPr>
    </w:p>
    <w:p w14:paraId="4D0B3D14" w14:textId="77777777" w:rsidR="00226004" w:rsidRDefault="00226004" w:rsidP="00B32EA7">
      <w:pPr>
        <w:pStyle w:val="NoSpacing"/>
        <w:ind w:left="720"/>
      </w:pPr>
    </w:p>
    <w:p w14:paraId="1785903E" w14:textId="77777777" w:rsidR="00226004" w:rsidRDefault="00226004" w:rsidP="00B32EA7">
      <w:pPr>
        <w:pStyle w:val="NoSpacing"/>
        <w:ind w:left="720"/>
      </w:pPr>
    </w:p>
    <w:p w14:paraId="38C3E97C" w14:textId="77777777" w:rsidR="00226004" w:rsidRDefault="00226004" w:rsidP="00B32EA7">
      <w:pPr>
        <w:pStyle w:val="NoSpacing"/>
        <w:ind w:left="720"/>
      </w:pPr>
    </w:p>
    <w:p w14:paraId="28D95EC3" w14:textId="77777777" w:rsidR="00226004" w:rsidRDefault="00226004" w:rsidP="00B32EA7">
      <w:pPr>
        <w:pStyle w:val="NoSpacing"/>
        <w:ind w:left="720"/>
      </w:pPr>
    </w:p>
    <w:p w14:paraId="3A29FDD2" w14:textId="77777777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 xml:space="preserve">Perform a multiple linear regression with mpg as the response and the predictors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disp</w:t>
      </w:r>
      <w:proofErr w:type="spellEnd"/>
      <w:r>
        <w:t xml:space="preserve">, hp, </w:t>
      </w:r>
      <w:proofErr w:type="spellStart"/>
      <w:r>
        <w:t>wt</w:t>
      </w:r>
      <w:proofErr w:type="spellEnd"/>
      <w:r>
        <w:t xml:space="preserve">, vs, and gear. Print out the results using </w:t>
      </w:r>
      <w:proofErr w:type="gramStart"/>
      <w:r>
        <w:t>summary(</w:t>
      </w:r>
      <w:proofErr w:type="gramEnd"/>
      <w:r>
        <w:t>) function.</w:t>
      </w:r>
    </w:p>
    <w:p w14:paraId="77FB2865" w14:textId="2417DF8F" w:rsidR="00B32EA7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42E83476" wp14:editId="2B96D539">
            <wp:extent cx="5943600" cy="4501515"/>
            <wp:effectExtent l="76200" t="76200" r="133350" b="127635"/>
            <wp:docPr id="179969694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6940" name="Picture 6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F1FA2" w14:textId="77777777" w:rsidR="00B32EA7" w:rsidRDefault="00B32EA7" w:rsidP="00B32EA7">
      <w:pPr>
        <w:pStyle w:val="NoSpacing"/>
        <w:ind w:left="720"/>
      </w:pPr>
    </w:p>
    <w:p w14:paraId="4C977DA4" w14:textId="77777777" w:rsidR="00B32EA7" w:rsidRDefault="00B32EA7" w:rsidP="00B32EA7">
      <w:pPr>
        <w:pStyle w:val="NoSpacing"/>
        <w:ind w:left="720"/>
      </w:pPr>
    </w:p>
    <w:p w14:paraId="794992FD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there a relationship between the predictors and the response?</w:t>
      </w:r>
    </w:p>
    <w:p w14:paraId="172AC8C2" w14:textId="77777777" w:rsidR="00BA4BCF" w:rsidRDefault="00BA4BCF" w:rsidP="00BA4BCF">
      <w:pPr>
        <w:pStyle w:val="NoSpacing"/>
        <w:ind w:left="720"/>
      </w:pPr>
    </w:p>
    <w:p w14:paraId="1698EE1F" w14:textId="59C05D3D" w:rsidR="00B32EA7" w:rsidRDefault="00BA4BCF" w:rsidP="00B32EA7">
      <w:pPr>
        <w:pStyle w:val="NoSpacing"/>
        <w:ind w:left="720"/>
      </w:pPr>
      <w:r w:rsidRPr="00BA4BCF">
        <w:rPr>
          <w:b/>
          <w:bCs/>
        </w:rPr>
        <w:t>Yes</w:t>
      </w:r>
      <w:r>
        <w:t>, s</w:t>
      </w:r>
      <w:r w:rsidRPr="00BA4BCF">
        <w:t>ome predictors show a significant relationship with the response variable, as evidenced by the F-statistic of 30.5 and a p-value of 2.568e-12.</w:t>
      </w:r>
    </w:p>
    <w:p w14:paraId="4687713A" w14:textId="77777777" w:rsidR="00B32EA7" w:rsidRDefault="00B32EA7" w:rsidP="00B32EA7">
      <w:pPr>
        <w:pStyle w:val="NoSpacing"/>
        <w:ind w:left="720"/>
      </w:pPr>
    </w:p>
    <w:p w14:paraId="542C4154" w14:textId="77777777" w:rsidR="00B32EA7" w:rsidRDefault="00B32EA7" w:rsidP="00B32EA7">
      <w:pPr>
        <w:pStyle w:val="NoSpacing"/>
        <w:ind w:left="720"/>
      </w:pPr>
    </w:p>
    <w:p w14:paraId="03F3D8A2" w14:textId="30A6BB86" w:rsidR="00B32EA7" w:rsidRDefault="00B32EA7" w:rsidP="00B32EA7">
      <w:pPr>
        <w:pStyle w:val="NoSpacing"/>
        <w:numPr>
          <w:ilvl w:val="0"/>
          <w:numId w:val="1"/>
        </w:numPr>
      </w:pPr>
      <w:r>
        <w:t xml:space="preserve">Which predictors </w:t>
      </w:r>
      <w:r w:rsidR="005A1D89">
        <w:t>appear</w:t>
      </w:r>
      <w:r>
        <w:t xml:space="preserve"> to have a statistically significant relationship to the response?</w:t>
      </w:r>
    </w:p>
    <w:p w14:paraId="694F0F08" w14:textId="77777777" w:rsidR="00BA4BCF" w:rsidRDefault="00BA4BCF" w:rsidP="00BA4BCF">
      <w:pPr>
        <w:pStyle w:val="NoSpacing"/>
        <w:ind w:left="720"/>
      </w:pPr>
    </w:p>
    <w:p w14:paraId="3CCA6943" w14:textId="131180E4" w:rsidR="00B32EA7" w:rsidRDefault="00BA4BCF" w:rsidP="00B32EA7">
      <w:pPr>
        <w:pStyle w:val="NoSpacing"/>
        <w:ind w:left="720"/>
      </w:pPr>
      <w:r w:rsidRPr="00BA4BCF">
        <w:t xml:space="preserve">The variables </w:t>
      </w:r>
      <w:proofErr w:type="spellStart"/>
      <w:r w:rsidRPr="00BA4BCF">
        <w:rPr>
          <w:b/>
          <w:bCs/>
        </w:rPr>
        <w:t>wt</w:t>
      </w:r>
      <w:proofErr w:type="spellEnd"/>
      <w:r w:rsidRPr="00BA4BCF">
        <w:rPr>
          <w:b/>
          <w:bCs/>
        </w:rPr>
        <w:t xml:space="preserve"> (weight)</w:t>
      </w:r>
      <w:r w:rsidRPr="00BA4BCF">
        <w:t xml:space="preserve"> and </w:t>
      </w:r>
      <w:r w:rsidRPr="00BA4BCF">
        <w:rPr>
          <w:b/>
          <w:bCs/>
        </w:rPr>
        <w:t>hp (gross horsepower)</w:t>
      </w:r>
      <w:r w:rsidRPr="00BA4BCF">
        <w:t xml:space="preserve"> have p-values of </w:t>
      </w:r>
      <w:r w:rsidRPr="00BA4BCF">
        <w:rPr>
          <w:b/>
          <w:bCs/>
        </w:rPr>
        <w:t>0.00012</w:t>
      </w:r>
      <w:r w:rsidRPr="00BA4BCF">
        <w:t xml:space="preserve"> and </w:t>
      </w:r>
      <w:r w:rsidRPr="00BA4BCF">
        <w:rPr>
          <w:b/>
          <w:bCs/>
        </w:rPr>
        <w:t>0.02061</w:t>
      </w:r>
      <w:r w:rsidRPr="00BA4BCF">
        <w:t>, respectively, based on their t-tests.</w:t>
      </w:r>
    </w:p>
    <w:p w14:paraId="7FE17D9E" w14:textId="77777777" w:rsidR="00B32EA7" w:rsidRDefault="00B32EA7" w:rsidP="00B32EA7">
      <w:pPr>
        <w:pStyle w:val="NoSpacing"/>
        <w:ind w:left="720"/>
      </w:pPr>
    </w:p>
    <w:p w14:paraId="0DA121E3" w14:textId="77777777" w:rsidR="00B32EA7" w:rsidRDefault="00B32EA7" w:rsidP="00B32EA7">
      <w:pPr>
        <w:pStyle w:val="NoSpacing"/>
        <w:ind w:left="720"/>
      </w:pPr>
    </w:p>
    <w:p w14:paraId="6E2937D7" w14:textId="3C3501D6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>Use * symbols to fit linear regression models with interaction effects between hp and wt. Does this interaction appear to be statistically significant?</w:t>
      </w:r>
    </w:p>
    <w:p w14:paraId="29BA74DA" w14:textId="7A627D27" w:rsidR="00063C4C" w:rsidRDefault="002218AE" w:rsidP="00063C4C">
      <w:pPr>
        <w:pStyle w:val="NoSpacing"/>
        <w:ind w:left="720"/>
      </w:pPr>
      <w:r>
        <w:rPr>
          <w:noProof/>
        </w:rPr>
        <w:drawing>
          <wp:inline distT="0" distB="0" distL="0" distR="0" wp14:anchorId="2F682AD1" wp14:editId="1B1756A3">
            <wp:extent cx="5943600" cy="3912235"/>
            <wp:effectExtent l="76200" t="76200" r="133350" b="126365"/>
            <wp:docPr id="17244815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150" name="Picture 7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58123" w14:textId="32496F7D" w:rsidR="002218AE" w:rsidRDefault="002218AE" w:rsidP="00063C4C">
      <w:pPr>
        <w:pStyle w:val="NoSpacing"/>
        <w:ind w:left="720"/>
      </w:pPr>
      <w:r w:rsidRPr="002218AE">
        <w:rPr>
          <w:b/>
          <w:bCs/>
        </w:rPr>
        <w:t>Yes</w:t>
      </w:r>
      <w:r w:rsidRPr="002218AE">
        <w:t>, the interaction has a p-value of 0.000362 &lt; alpha = 0.05</w:t>
      </w:r>
    </w:p>
    <w:sectPr w:rsidR="002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DA31D" w14:textId="77777777" w:rsidR="00E26EF3" w:rsidRDefault="00E26EF3" w:rsidP="002C7D80">
      <w:pPr>
        <w:spacing w:after="0" w:line="240" w:lineRule="auto"/>
      </w:pPr>
      <w:r>
        <w:separator/>
      </w:r>
    </w:p>
  </w:endnote>
  <w:endnote w:type="continuationSeparator" w:id="0">
    <w:p w14:paraId="136A5D93" w14:textId="77777777" w:rsidR="00E26EF3" w:rsidRDefault="00E26EF3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FFCB7" w14:textId="77777777" w:rsidR="00E26EF3" w:rsidRDefault="00E26EF3" w:rsidP="002C7D80">
      <w:pPr>
        <w:spacing w:after="0" w:line="240" w:lineRule="auto"/>
      </w:pPr>
      <w:r>
        <w:separator/>
      </w:r>
    </w:p>
  </w:footnote>
  <w:footnote w:type="continuationSeparator" w:id="0">
    <w:p w14:paraId="44E7BC7B" w14:textId="77777777" w:rsidR="00E26EF3" w:rsidRDefault="00E26EF3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356D9"/>
    <w:multiLevelType w:val="hybridMultilevel"/>
    <w:tmpl w:val="A0345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022FFE"/>
    <w:multiLevelType w:val="hybridMultilevel"/>
    <w:tmpl w:val="DDD8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9"/>
  </w:num>
  <w:num w:numId="5" w16cid:durableId="1050419543">
    <w:abstractNumId w:val="3"/>
  </w:num>
  <w:num w:numId="6" w16cid:durableId="1071001859">
    <w:abstractNumId w:val="10"/>
  </w:num>
  <w:num w:numId="7" w16cid:durableId="1783376271">
    <w:abstractNumId w:val="0"/>
  </w:num>
  <w:num w:numId="8" w16cid:durableId="1395547294">
    <w:abstractNumId w:val="8"/>
  </w:num>
  <w:num w:numId="9" w16cid:durableId="254480526">
    <w:abstractNumId w:val="4"/>
  </w:num>
  <w:num w:numId="10" w16cid:durableId="1939559167">
    <w:abstractNumId w:val="6"/>
  </w:num>
  <w:num w:numId="11" w16cid:durableId="70393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3C4C"/>
    <w:rsid w:val="0007230D"/>
    <w:rsid w:val="00075E63"/>
    <w:rsid w:val="000F568C"/>
    <w:rsid w:val="00117545"/>
    <w:rsid w:val="00124185"/>
    <w:rsid w:val="001A621F"/>
    <w:rsid w:val="001D2918"/>
    <w:rsid w:val="00207EDE"/>
    <w:rsid w:val="002218AE"/>
    <w:rsid w:val="00226004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46AD0"/>
    <w:rsid w:val="003536BD"/>
    <w:rsid w:val="0037592F"/>
    <w:rsid w:val="003C3BD8"/>
    <w:rsid w:val="003E7938"/>
    <w:rsid w:val="00402A30"/>
    <w:rsid w:val="0042414A"/>
    <w:rsid w:val="004304AA"/>
    <w:rsid w:val="00450169"/>
    <w:rsid w:val="00492F2D"/>
    <w:rsid w:val="004C4F10"/>
    <w:rsid w:val="004E0554"/>
    <w:rsid w:val="00530F38"/>
    <w:rsid w:val="005342D5"/>
    <w:rsid w:val="005542DF"/>
    <w:rsid w:val="00576478"/>
    <w:rsid w:val="00586839"/>
    <w:rsid w:val="00596BEA"/>
    <w:rsid w:val="005A1D89"/>
    <w:rsid w:val="005A3036"/>
    <w:rsid w:val="005A38A0"/>
    <w:rsid w:val="005E20B5"/>
    <w:rsid w:val="005F4E19"/>
    <w:rsid w:val="00605395"/>
    <w:rsid w:val="006A39F4"/>
    <w:rsid w:val="006B4C2D"/>
    <w:rsid w:val="006C581E"/>
    <w:rsid w:val="006D03C4"/>
    <w:rsid w:val="006F28F2"/>
    <w:rsid w:val="00736E4E"/>
    <w:rsid w:val="00737DED"/>
    <w:rsid w:val="0075514E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356FB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32EA7"/>
    <w:rsid w:val="00B60F6E"/>
    <w:rsid w:val="00B65056"/>
    <w:rsid w:val="00B87025"/>
    <w:rsid w:val="00BA2A9F"/>
    <w:rsid w:val="00BA4BC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B7028"/>
    <w:rsid w:val="00DC1F3B"/>
    <w:rsid w:val="00DD47E3"/>
    <w:rsid w:val="00E07EA7"/>
    <w:rsid w:val="00E11E05"/>
    <w:rsid w:val="00E24A10"/>
    <w:rsid w:val="00E26EF3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13</cp:revision>
  <dcterms:created xsi:type="dcterms:W3CDTF">2025-03-14T03:10:00Z</dcterms:created>
  <dcterms:modified xsi:type="dcterms:W3CDTF">2025-03-18T22:14:00Z</dcterms:modified>
</cp:coreProperties>
</file>