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6520713A" w:rsidR="00D3084F" w:rsidRPr="004E0554" w:rsidRDefault="00D3084F" w:rsidP="00D3084F">
      <w:pPr>
        <w:pStyle w:val="NoSpacing"/>
        <w:rPr>
          <w:b/>
          <w:bCs/>
        </w:rPr>
      </w:pPr>
      <w:r w:rsidRPr="004E0554">
        <w:rPr>
          <w:b/>
          <w:bCs/>
        </w:rPr>
        <w:t>Date:</w:t>
      </w:r>
      <w:r w:rsidRPr="004E0554">
        <w:rPr>
          <w:b/>
          <w:bCs/>
        </w:rPr>
        <w:tab/>
      </w:r>
      <w:r w:rsidRPr="004E0554">
        <w:rPr>
          <w:b/>
          <w:bCs/>
        </w:rPr>
        <w:tab/>
        <w:t>0</w:t>
      </w:r>
      <w:r w:rsidR="005B5CB1">
        <w:rPr>
          <w:b/>
          <w:bCs/>
        </w:rPr>
        <w:t>4</w:t>
      </w:r>
      <w:r w:rsidRPr="004E0554">
        <w:rPr>
          <w:b/>
          <w:bCs/>
        </w:rPr>
        <w:t>/</w:t>
      </w:r>
      <w:r w:rsidR="00B87025">
        <w:rPr>
          <w:b/>
          <w:bCs/>
        </w:rPr>
        <w:t>1</w:t>
      </w:r>
      <w:r w:rsidR="005B5CB1">
        <w:rPr>
          <w:b/>
          <w:bCs/>
        </w:rPr>
        <w:t>3</w:t>
      </w:r>
      <w:r w:rsidRPr="004E0554">
        <w:rPr>
          <w:b/>
          <w:bCs/>
        </w:rPr>
        <w:t>/2025</w:t>
      </w:r>
    </w:p>
    <w:p w14:paraId="715E9A14" w14:textId="03813375" w:rsidR="00D3084F" w:rsidRPr="004E0554" w:rsidRDefault="00D3084F" w:rsidP="00D3084F">
      <w:pPr>
        <w:pStyle w:val="NoSpacing"/>
        <w:rPr>
          <w:b/>
          <w:bCs/>
        </w:rPr>
      </w:pPr>
      <w:r w:rsidRPr="004E0554">
        <w:rPr>
          <w:b/>
          <w:bCs/>
        </w:rPr>
        <w:t>Subject:</w:t>
      </w:r>
      <w:r w:rsidRPr="004E0554">
        <w:rPr>
          <w:b/>
          <w:bCs/>
        </w:rPr>
        <w:tab/>
        <w:t xml:space="preserve">Project </w:t>
      </w:r>
      <w:r w:rsidR="00746AFA">
        <w:rPr>
          <w:b/>
          <w:bCs/>
        </w:rPr>
        <w:t>5</w:t>
      </w:r>
    </w:p>
    <w:p w14:paraId="5549E93A" w14:textId="231DC9A2" w:rsidR="00D3084F" w:rsidRPr="004E0554" w:rsidRDefault="00D3084F" w:rsidP="00D3084F">
      <w:pPr>
        <w:pStyle w:val="NoSpacing"/>
        <w:rPr>
          <w:b/>
          <w:bCs/>
        </w:rPr>
      </w:pPr>
      <w:r w:rsidRPr="004E0554">
        <w:rPr>
          <w:b/>
          <w:bCs/>
        </w:rPr>
        <w:t>Class:</w:t>
      </w:r>
      <w:r w:rsidRPr="004E0554">
        <w:rPr>
          <w:b/>
          <w:bCs/>
        </w:rPr>
        <w:tab/>
      </w:r>
      <w:r w:rsidRPr="004E0554">
        <w:rPr>
          <w:b/>
          <w:bCs/>
        </w:rPr>
        <w:tab/>
        <w:t>DSCI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Dr. Nengbing Tao</w:t>
      </w:r>
    </w:p>
    <w:p w14:paraId="066C8366" w14:textId="2095198A"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746AFA">
        <w:rPr>
          <w:b/>
          <w:bCs/>
        </w:rPr>
        <w:t>5</w:t>
      </w:r>
      <w:r w:rsidRPr="004E0554">
        <w:rPr>
          <w:b/>
          <w:bCs/>
        </w:rPr>
        <w:t>_Kungulio_Seif.docx</w:t>
      </w:r>
    </w:p>
    <w:p w14:paraId="6A2F3223" w14:textId="77777777" w:rsidR="00D3084F" w:rsidRDefault="00D3084F" w:rsidP="00D3084F">
      <w:pPr>
        <w:pStyle w:val="NoSpacing"/>
      </w:pPr>
    </w:p>
    <w:p w14:paraId="23772246" w14:textId="77777777" w:rsidR="005A1B9B" w:rsidRDefault="005A1B9B" w:rsidP="005A1B9B">
      <w:pPr>
        <w:pStyle w:val="NoSpacing"/>
        <w:numPr>
          <w:ilvl w:val="0"/>
          <w:numId w:val="1"/>
        </w:numPr>
      </w:pPr>
      <w:r>
        <w:t>Load the dataset bike.csv into memory. Then split the data into a training set containing 2/3 of the original data (test set containing remaining 1/3 of the original data).</w:t>
      </w:r>
    </w:p>
    <w:p w14:paraId="6FA6A27B" w14:textId="1F6DFA84" w:rsidR="005A1B9B" w:rsidRDefault="00A21CB1" w:rsidP="005A1B9B">
      <w:pPr>
        <w:pStyle w:val="NoSpacing"/>
        <w:ind w:left="720"/>
      </w:pPr>
      <w:r>
        <w:rPr>
          <w:noProof/>
        </w:rPr>
        <w:drawing>
          <wp:inline distT="0" distB="0" distL="0" distR="0" wp14:anchorId="59306BEC" wp14:editId="298B3448">
            <wp:extent cx="5943600" cy="2816225"/>
            <wp:effectExtent l="76200" t="76200" r="133350" b="136525"/>
            <wp:docPr id="18635111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1172"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81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7EC2E2" w14:textId="6E97CAE9" w:rsidR="00A21CB1" w:rsidRDefault="00A21CB1" w:rsidP="005A1B9B">
      <w:pPr>
        <w:pStyle w:val="NoSpacing"/>
        <w:ind w:left="720"/>
      </w:pPr>
      <w:r>
        <w:rPr>
          <w:noProof/>
        </w:rPr>
        <w:drawing>
          <wp:inline distT="0" distB="0" distL="0" distR="0" wp14:anchorId="50504714" wp14:editId="54168A98">
            <wp:extent cx="5943600" cy="2826026"/>
            <wp:effectExtent l="76200" t="76200" r="133350" b="127000"/>
            <wp:docPr id="170584968"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4968" name="Picture 2" descr="A computer screen shot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9609" cy="2828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6AA415" w14:textId="77777777" w:rsidR="005A1B9B" w:rsidRDefault="005A1B9B" w:rsidP="005A1B9B">
      <w:pPr>
        <w:pStyle w:val="NoSpacing"/>
        <w:numPr>
          <w:ilvl w:val="0"/>
          <w:numId w:val="1"/>
        </w:numPr>
      </w:pPr>
      <w:r>
        <w:lastRenderedPageBreak/>
        <w:t>Build a tree model using function tree().</w:t>
      </w:r>
    </w:p>
    <w:p w14:paraId="12258C81" w14:textId="77777777" w:rsidR="005A1B9B" w:rsidRDefault="005A1B9B" w:rsidP="005A1B9B">
      <w:pPr>
        <w:pStyle w:val="NoSpacing"/>
        <w:numPr>
          <w:ilvl w:val="1"/>
          <w:numId w:val="1"/>
        </w:numPr>
      </w:pPr>
      <w:r>
        <w:t>The response is count and the predictors are season, holiday, workingday, temp, atemp, humidity, windspeed, casual, and registered.</w:t>
      </w:r>
    </w:p>
    <w:p w14:paraId="4EB8E9FC" w14:textId="61AB5712" w:rsidR="005A1B9B" w:rsidRDefault="00ED0B72" w:rsidP="005A1B9B">
      <w:pPr>
        <w:pStyle w:val="NoSpacing"/>
        <w:ind w:left="1440"/>
      </w:pPr>
      <w:r>
        <w:rPr>
          <w:noProof/>
        </w:rPr>
        <w:drawing>
          <wp:inline distT="0" distB="0" distL="0" distR="0" wp14:anchorId="21815E81" wp14:editId="28EB305E">
            <wp:extent cx="5669943" cy="3378200"/>
            <wp:effectExtent l="76200" t="76200" r="140335" b="127000"/>
            <wp:docPr id="460256335" name="Picture 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56335" name="Picture 3" descr="A computer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74093" cy="33806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A4C27" w14:textId="77777777" w:rsidR="00ED0B72" w:rsidRDefault="00ED0B72" w:rsidP="00ED0B72">
      <w:pPr>
        <w:pStyle w:val="NoSpacing"/>
        <w:numPr>
          <w:ilvl w:val="0"/>
          <w:numId w:val="10"/>
        </w:numPr>
      </w:pPr>
      <w:r>
        <w:t xml:space="preserve">The decision tree mainly depends on the registered and casual variables, which seem to be the most direct predictors of bike rental counts. </w:t>
      </w:r>
    </w:p>
    <w:p w14:paraId="59F0B585" w14:textId="77777777" w:rsidR="00ED0B72" w:rsidRDefault="00ED0B72" w:rsidP="00ED0B72">
      <w:pPr>
        <w:pStyle w:val="NoSpacing"/>
        <w:numPr>
          <w:ilvl w:val="0"/>
          <w:numId w:val="10"/>
        </w:numPr>
      </w:pPr>
      <w:r>
        <w:t>With 8 terminal nodes, the model reflects a moderate level of complexity while still managing to avoid overfitting.</w:t>
      </w:r>
    </w:p>
    <w:p w14:paraId="6AA960FC" w14:textId="77777777" w:rsidR="00ED0B72" w:rsidRDefault="00ED0B72" w:rsidP="00ED0B72">
      <w:pPr>
        <w:pStyle w:val="NoSpacing"/>
        <w:numPr>
          <w:ilvl w:val="0"/>
          <w:numId w:val="10"/>
        </w:numPr>
      </w:pPr>
      <w:r>
        <w:t>The Residual Mean Deviance (1875) and the distribution of residuals give insight into how well the model performs. Although there are some notable outliers (like -158 and +259.7), the residuals generally cluster around zero.</w:t>
      </w:r>
    </w:p>
    <w:p w14:paraId="2D257D6D" w14:textId="45FF3537" w:rsidR="005A1B9B" w:rsidRDefault="00ED0B72" w:rsidP="00ED0B72">
      <w:pPr>
        <w:pStyle w:val="NoSpacing"/>
        <w:numPr>
          <w:ilvl w:val="0"/>
          <w:numId w:val="10"/>
        </w:numPr>
      </w:pPr>
      <w:r>
        <w:t>Overall, the tree offers a simplified yet understandable view of the data relationships. However, its predictive accuracy could potentially be enhanced through hyperparameter tuning or by exploring more advanced models such as random forests or gradient boosting.</w:t>
      </w:r>
    </w:p>
    <w:p w14:paraId="05DBC8B0" w14:textId="77777777" w:rsidR="00ED0B72" w:rsidRDefault="00ED0B72" w:rsidP="005A1B9B">
      <w:pPr>
        <w:pStyle w:val="NoSpacing"/>
        <w:ind w:left="1440"/>
      </w:pPr>
    </w:p>
    <w:p w14:paraId="12917B6A" w14:textId="77777777" w:rsidR="00ED0B72" w:rsidRDefault="00ED0B72" w:rsidP="005A1B9B">
      <w:pPr>
        <w:pStyle w:val="NoSpacing"/>
        <w:ind w:left="1440"/>
      </w:pPr>
    </w:p>
    <w:p w14:paraId="458BE04B" w14:textId="77777777" w:rsidR="005A1B9B" w:rsidRDefault="005A1B9B" w:rsidP="005A1B9B">
      <w:pPr>
        <w:pStyle w:val="NoSpacing"/>
        <w:numPr>
          <w:ilvl w:val="1"/>
          <w:numId w:val="1"/>
        </w:numPr>
      </w:pPr>
      <w:r>
        <w:t>Perform cross-validation to choose the best tree by calling cv.tree().</w:t>
      </w:r>
    </w:p>
    <w:p w14:paraId="61304F12" w14:textId="6E0769D6" w:rsidR="005A1B9B" w:rsidRDefault="00ED0B72" w:rsidP="005A1B9B">
      <w:pPr>
        <w:pStyle w:val="NoSpacing"/>
        <w:ind w:left="1440"/>
      </w:pPr>
      <w:r>
        <w:rPr>
          <w:noProof/>
        </w:rPr>
        <w:drawing>
          <wp:inline distT="0" distB="0" distL="0" distR="0" wp14:anchorId="2D742DF4" wp14:editId="32C223A8">
            <wp:extent cx="5693797" cy="537845"/>
            <wp:effectExtent l="76200" t="76200" r="135890" b="128905"/>
            <wp:docPr id="628367487" name="Picture 4" descr="A blue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67487" name="Picture 4" descr="A blue and purpl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98886" cy="538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99606" w14:textId="77777777" w:rsidR="005A1B9B" w:rsidRDefault="005A1B9B" w:rsidP="005A1B9B">
      <w:pPr>
        <w:pStyle w:val="NoSpacing"/>
        <w:ind w:left="1440"/>
      </w:pPr>
    </w:p>
    <w:p w14:paraId="22287643" w14:textId="77777777" w:rsidR="005A1B9B" w:rsidRDefault="005A1B9B" w:rsidP="005A1B9B">
      <w:pPr>
        <w:pStyle w:val="NoSpacing"/>
        <w:numPr>
          <w:ilvl w:val="1"/>
          <w:numId w:val="1"/>
        </w:numPr>
      </w:pPr>
      <w:r>
        <w:lastRenderedPageBreak/>
        <w:t>Plot the model results of b) and determine the best size of the optimal tree.</w:t>
      </w:r>
    </w:p>
    <w:p w14:paraId="34825CDD" w14:textId="695797F9" w:rsidR="005A1B9B" w:rsidRDefault="00ED0B72" w:rsidP="005A1B9B">
      <w:pPr>
        <w:pStyle w:val="NoSpacing"/>
        <w:ind w:left="1440"/>
      </w:pPr>
      <w:r>
        <w:rPr>
          <w:noProof/>
        </w:rPr>
        <w:drawing>
          <wp:inline distT="0" distB="0" distL="0" distR="0" wp14:anchorId="606E1C5F" wp14:editId="7879BC74">
            <wp:extent cx="5677894" cy="3557905"/>
            <wp:effectExtent l="76200" t="76200" r="132715" b="137795"/>
            <wp:docPr id="1079093664" name="Picture 5" descr="A graph with a red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93664" name="Picture 5" descr="A graph with a red mark&#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682939" cy="3561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70C9E" w14:textId="77777777" w:rsidR="00ED0B72" w:rsidRDefault="00ED0B72" w:rsidP="00ED0B72">
      <w:pPr>
        <w:pStyle w:val="NoSpacing"/>
        <w:numPr>
          <w:ilvl w:val="0"/>
          <w:numId w:val="11"/>
        </w:numPr>
      </w:pPr>
      <w:r>
        <w:t>The plot indicates that the ideal tree size is 4.</w:t>
      </w:r>
    </w:p>
    <w:p w14:paraId="6A0BCF19" w14:textId="48AB2494" w:rsidR="005A1B9B" w:rsidRDefault="00ED0B72" w:rsidP="00ED0B72">
      <w:pPr>
        <w:pStyle w:val="NoSpacing"/>
        <w:numPr>
          <w:ilvl w:val="0"/>
          <w:numId w:val="11"/>
        </w:numPr>
      </w:pPr>
      <w:r>
        <w:t>At this point, the deviance reaches its lowest value before leveling off or slightly rising with larger trees. This suggests the model achieves a good balance—complex enough to capture key patterns without being overly complicated or prone to overfitting.</w:t>
      </w:r>
    </w:p>
    <w:p w14:paraId="097B8192" w14:textId="77777777" w:rsidR="00ED0B72" w:rsidRDefault="00ED0B72" w:rsidP="005A1B9B">
      <w:pPr>
        <w:pStyle w:val="NoSpacing"/>
        <w:ind w:left="1440"/>
      </w:pPr>
    </w:p>
    <w:p w14:paraId="7AF4230F" w14:textId="77777777" w:rsidR="00ED0B72" w:rsidRDefault="00ED0B72" w:rsidP="005A1B9B">
      <w:pPr>
        <w:pStyle w:val="NoSpacing"/>
        <w:ind w:left="1440"/>
      </w:pPr>
    </w:p>
    <w:p w14:paraId="054DBA17" w14:textId="77777777" w:rsidR="005A1B9B" w:rsidRDefault="005A1B9B" w:rsidP="005A1B9B">
      <w:pPr>
        <w:pStyle w:val="NoSpacing"/>
        <w:numPr>
          <w:ilvl w:val="1"/>
          <w:numId w:val="1"/>
        </w:numPr>
      </w:pPr>
      <w:r>
        <w:t>Prune the tree by calling prune.tree() function with the best size found in c).</w:t>
      </w:r>
    </w:p>
    <w:p w14:paraId="53CE83AC" w14:textId="69F98248" w:rsidR="005A1B9B" w:rsidRDefault="00A714ED" w:rsidP="005A1B9B">
      <w:pPr>
        <w:pStyle w:val="NoSpacing"/>
        <w:ind w:left="1440"/>
      </w:pPr>
      <w:r>
        <w:rPr>
          <w:noProof/>
        </w:rPr>
        <w:drawing>
          <wp:inline distT="0" distB="0" distL="0" distR="0" wp14:anchorId="2407E378" wp14:editId="1164FF6D">
            <wp:extent cx="5685845" cy="680720"/>
            <wp:effectExtent l="76200" t="76200" r="124460" b="138430"/>
            <wp:docPr id="1892550959" name="Picture 6" descr="A black background with white text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50959" name="Picture 6" descr="A black background with white text and purpl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690945" cy="681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27980A" w14:textId="77777777" w:rsidR="005A1B9B" w:rsidRDefault="005A1B9B" w:rsidP="005A1B9B">
      <w:pPr>
        <w:pStyle w:val="NoSpacing"/>
        <w:ind w:left="1440"/>
      </w:pPr>
    </w:p>
    <w:p w14:paraId="3CC64EFB" w14:textId="77777777" w:rsidR="00A714ED" w:rsidRDefault="00A714ED" w:rsidP="005A1B9B">
      <w:pPr>
        <w:pStyle w:val="NoSpacing"/>
        <w:ind w:left="1440"/>
      </w:pPr>
    </w:p>
    <w:p w14:paraId="695AD087" w14:textId="77777777" w:rsidR="00A714ED" w:rsidRDefault="00A714ED" w:rsidP="005A1B9B">
      <w:pPr>
        <w:pStyle w:val="NoSpacing"/>
        <w:ind w:left="1440"/>
      </w:pPr>
    </w:p>
    <w:p w14:paraId="54A35147" w14:textId="77777777" w:rsidR="00A714ED" w:rsidRDefault="00A714ED" w:rsidP="005A1B9B">
      <w:pPr>
        <w:pStyle w:val="NoSpacing"/>
        <w:ind w:left="1440"/>
      </w:pPr>
    </w:p>
    <w:p w14:paraId="68DDD102" w14:textId="77777777" w:rsidR="00A714ED" w:rsidRDefault="00A714ED" w:rsidP="005A1B9B">
      <w:pPr>
        <w:pStyle w:val="NoSpacing"/>
        <w:ind w:left="1440"/>
      </w:pPr>
    </w:p>
    <w:p w14:paraId="6DEBF1DA" w14:textId="77777777" w:rsidR="00A714ED" w:rsidRDefault="00A714ED" w:rsidP="005A1B9B">
      <w:pPr>
        <w:pStyle w:val="NoSpacing"/>
        <w:ind w:left="1440"/>
      </w:pPr>
    </w:p>
    <w:p w14:paraId="0B7709F4" w14:textId="77777777" w:rsidR="00A714ED" w:rsidRDefault="00A714ED" w:rsidP="005A1B9B">
      <w:pPr>
        <w:pStyle w:val="NoSpacing"/>
        <w:ind w:left="1440"/>
      </w:pPr>
    </w:p>
    <w:p w14:paraId="64583F02" w14:textId="77777777" w:rsidR="00A714ED" w:rsidRDefault="00A714ED" w:rsidP="005A1B9B">
      <w:pPr>
        <w:pStyle w:val="NoSpacing"/>
        <w:ind w:left="1440"/>
      </w:pPr>
    </w:p>
    <w:p w14:paraId="58225A41" w14:textId="77777777" w:rsidR="00A714ED" w:rsidRDefault="00A714ED" w:rsidP="005A1B9B">
      <w:pPr>
        <w:pStyle w:val="NoSpacing"/>
        <w:ind w:left="1440"/>
      </w:pPr>
    </w:p>
    <w:p w14:paraId="037529D1" w14:textId="77777777" w:rsidR="00A714ED" w:rsidRDefault="00A714ED" w:rsidP="005A1B9B">
      <w:pPr>
        <w:pStyle w:val="NoSpacing"/>
        <w:ind w:left="1440"/>
      </w:pPr>
    </w:p>
    <w:p w14:paraId="11E8BE5A" w14:textId="77777777" w:rsidR="005A1B9B" w:rsidRDefault="005A1B9B" w:rsidP="005A1B9B">
      <w:pPr>
        <w:pStyle w:val="NoSpacing"/>
        <w:numPr>
          <w:ilvl w:val="1"/>
          <w:numId w:val="1"/>
        </w:numPr>
      </w:pPr>
      <w:r>
        <w:lastRenderedPageBreak/>
        <w:t>Plot the best tree model.</w:t>
      </w:r>
    </w:p>
    <w:p w14:paraId="6FEDBFB9" w14:textId="4B2B12CB" w:rsidR="005A1B9B" w:rsidRDefault="00A714ED" w:rsidP="005A1B9B">
      <w:pPr>
        <w:pStyle w:val="NoSpacing"/>
        <w:ind w:left="1440"/>
      </w:pPr>
      <w:r>
        <w:rPr>
          <w:noProof/>
        </w:rPr>
        <w:drawing>
          <wp:inline distT="0" distB="0" distL="0" distR="0" wp14:anchorId="4E7CC039" wp14:editId="14AC9992">
            <wp:extent cx="5669943" cy="3549650"/>
            <wp:effectExtent l="76200" t="76200" r="140335" b="127000"/>
            <wp:docPr id="210650218" name="Picture 7"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0218" name="Picture 7" descr="A computer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75519" cy="3553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A063B5" w14:textId="77777777" w:rsidR="00E1090B" w:rsidRDefault="00E1090B" w:rsidP="00E1090B">
      <w:pPr>
        <w:pStyle w:val="NoSpacing"/>
        <w:numPr>
          <w:ilvl w:val="0"/>
          <w:numId w:val="12"/>
        </w:numPr>
      </w:pPr>
      <w:r>
        <w:t xml:space="preserve">The pruned decision tree, refined to 4 terminal nodes through cross-validation, forecasts a numeric target variable. It begins by splitting on the </w:t>
      </w:r>
      <w:r>
        <w:t>“</w:t>
      </w:r>
      <w:r>
        <w:t>registered</w:t>
      </w:r>
      <w:r>
        <w:t>”</w:t>
      </w:r>
      <w:r>
        <w:t xml:space="preserve"> variable, with the initial split at </w:t>
      </w:r>
      <w:r>
        <w:t>“</w:t>
      </w:r>
      <w:r>
        <w:t>registered &lt; 200.5</w:t>
      </w:r>
      <w:r>
        <w:t>”</w:t>
      </w:r>
      <w:r>
        <w:t>. Subsequent splits lead to four final predicted values: 40.02, 180.40, 332.80, and 553.20.</w:t>
      </w:r>
    </w:p>
    <w:p w14:paraId="68A7CC61" w14:textId="7B6902E1" w:rsidR="005A1B9B" w:rsidRDefault="00E1090B" w:rsidP="00E1090B">
      <w:pPr>
        <w:pStyle w:val="NoSpacing"/>
        <w:numPr>
          <w:ilvl w:val="0"/>
          <w:numId w:val="12"/>
        </w:numPr>
      </w:pPr>
      <w:r>
        <w:t>This streamlined version of the tree is more interpretable, reduces the risk of overfitting, and maintains solid predictive power by emphasizing the most impactful decision points.</w:t>
      </w:r>
    </w:p>
    <w:p w14:paraId="6A3930D7" w14:textId="77777777" w:rsidR="00E1090B" w:rsidRDefault="00E1090B" w:rsidP="00E1090B">
      <w:pPr>
        <w:pStyle w:val="NoSpacing"/>
        <w:ind w:left="1440"/>
      </w:pPr>
    </w:p>
    <w:p w14:paraId="4D62A263" w14:textId="77777777" w:rsidR="00A714ED" w:rsidRDefault="00A714ED" w:rsidP="005A1B9B">
      <w:pPr>
        <w:pStyle w:val="NoSpacing"/>
        <w:ind w:left="1440"/>
      </w:pPr>
    </w:p>
    <w:p w14:paraId="28DB4CCD" w14:textId="77777777" w:rsidR="005A1B9B" w:rsidRDefault="005A1B9B" w:rsidP="005A1B9B">
      <w:pPr>
        <w:pStyle w:val="NoSpacing"/>
        <w:numPr>
          <w:ilvl w:val="1"/>
          <w:numId w:val="1"/>
        </w:numPr>
      </w:pPr>
      <w:r>
        <w:t>Compute the test error using the test data set.</w:t>
      </w:r>
    </w:p>
    <w:p w14:paraId="4BC1525E" w14:textId="0228768C" w:rsidR="005A1B9B" w:rsidRDefault="00A714ED" w:rsidP="005A1B9B">
      <w:pPr>
        <w:pStyle w:val="NoSpacing"/>
        <w:ind w:left="1440"/>
      </w:pPr>
      <w:r>
        <w:rPr>
          <w:noProof/>
        </w:rPr>
        <w:drawing>
          <wp:inline distT="0" distB="0" distL="0" distR="0" wp14:anchorId="6558867D" wp14:editId="05D04CF5">
            <wp:extent cx="5654040" cy="1274445"/>
            <wp:effectExtent l="76200" t="76200" r="137160" b="135255"/>
            <wp:docPr id="2067792324"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92324" name="Picture 8"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55491" cy="12747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25402" w14:textId="77777777" w:rsidR="00E1090B" w:rsidRDefault="00E1090B" w:rsidP="00E1090B">
      <w:pPr>
        <w:pStyle w:val="NoSpacing"/>
        <w:numPr>
          <w:ilvl w:val="0"/>
          <w:numId w:val="13"/>
        </w:numPr>
      </w:pPr>
      <w:r>
        <w:t>The Mean Squared Error (MSE) of 4762.857 gives a numerical indication of the average difference between the model’s predictions and the actual values in the test dataset.</w:t>
      </w:r>
    </w:p>
    <w:p w14:paraId="0BA75B93" w14:textId="77777777" w:rsidR="00E1090B" w:rsidRDefault="00E1090B" w:rsidP="00E1090B">
      <w:pPr>
        <w:pStyle w:val="NoSpacing"/>
        <w:numPr>
          <w:ilvl w:val="0"/>
          <w:numId w:val="13"/>
        </w:numPr>
      </w:pPr>
      <w:r>
        <w:lastRenderedPageBreak/>
        <w:t>Whether this MSE is considered good or bad depends on the scale of the target variable (</w:t>
      </w:r>
      <w:r w:rsidRPr="00E1090B">
        <w:rPr>
          <w:b/>
          <w:bCs/>
        </w:rPr>
        <w:t>count</w:t>
      </w:r>
      <w:r>
        <w:t>).</w:t>
      </w:r>
    </w:p>
    <w:p w14:paraId="58CE2DCB" w14:textId="276C9546" w:rsidR="005A1B9B" w:rsidRDefault="00E1090B" w:rsidP="00E1090B">
      <w:pPr>
        <w:pStyle w:val="NoSpacing"/>
        <w:numPr>
          <w:ilvl w:val="1"/>
          <w:numId w:val="13"/>
        </w:numPr>
      </w:pPr>
      <w:r>
        <w:t xml:space="preserve">For example, if </w:t>
      </w:r>
      <w:r w:rsidRPr="00E1090B">
        <w:rPr>
          <w:b/>
          <w:bCs/>
        </w:rPr>
        <w:t>count</w:t>
      </w:r>
      <w:r>
        <w:t xml:space="preserve"> values usually fall in the thousands, this level of error might be reasonable. But if the values are much smaller, the error could be considered quite large in comparison.</w:t>
      </w:r>
    </w:p>
    <w:p w14:paraId="6ABACC15" w14:textId="77777777" w:rsidR="005A1B9B" w:rsidRDefault="005A1B9B" w:rsidP="005A1B9B">
      <w:pPr>
        <w:pStyle w:val="NoSpacing"/>
        <w:ind w:left="1440"/>
      </w:pPr>
    </w:p>
    <w:p w14:paraId="18416BB7" w14:textId="77777777" w:rsidR="00E1090B" w:rsidRDefault="00E1090B" w:rsidP="005A1B9B">
      <w:pPr>
        <w:pStyle w:val="NoSpacing"/>
        <w:ind w:left="1440"/>
      </w:pPr>
    </w:p>
    <w:p w14:paraId="1916F60D" w14:textId="77777777" w:rsidR="00E1090B" w:rsidRDefault="00E1090B" w:rsidP="005A1B9B">
      <w:pPr>
        <w:pStyle w:val="NoSpacing"/>
        <w:ind w:left="1440"/>
      </w:pPr>
    </w:p>
    <w:p w14:paraId="001E209B" w14:textId="77777777" w:rsidR="005A1B9B" w:rsidRDefault="005A1B9B" w:rsidP="005A1B9B">
      <w:pPr>
        <w:pStyle w:val="NoSpacing"/>
        <w:numPr>
          <w:ilvl w:val="0"/>
          <w:numId w:val="1"/>
        </w:numPr>
      </w:pPr>
      <w:r>
        <w:t>Build a random forest model using function randomForest()</w:t>
      </w:r>
    </w:p>
    <w:p w14:paraId="1ED57C67" w14:textId="77777777" w:rsidR="005A1B9B" w:rsidRDefault="005A1B9B" w:rsidP="005A1B9B">
      <w:pPr>
        <w:pStyle w:val="NoSpacing"/>
        <w:numPr>
          <w:ilvl w:val="1"/>
          <w:numId w:val="1"/>
        </w:numPr>
      </w:pPr>
      <w:r>
        <w:t>The response is count and the predictors are season, holiday, workingday, temp, atemp, humidity, windspeed, casual, and registered.</w:t>
      </w:r>
    </w:p>
    <w:p w14:paraId="3E781DEE" w14:textId="5916E2BA" w:rsidR="005A1B9B" w:rsidRDefault="002E38E8" w:rsidP="005A1B9B">
      <w:pPr>
        <w:pStyle w:val="NoSpacing"/>
        <w:ind w:left="1440"/>
      </w:pPr>
      <w:r>
        <w:rPr>
          <w:noProof/>
        </w:rPr>
        <w:drawing>
          <wp:inline distT="0" distB="0" distL="0" distR="0" wp14:anchorId="5E04ED09" wp14:editId="594FF4BD">
            <wp:extent cx="5677894" cy="2737485"/>
            <wp:effectExtent l="76200" t="76200" r="132715" b="139065"/>
            <wp:docPr id="598903732" name="Picture 9"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03732" name="Picture 9" descr="A computer screen 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84353" cy="27405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051FFD" w14:textId="77777777" w:rsidR="002E38E8" w:rsidRDefault="002E38E8" w:rsidP="002E38E8">
      <w:pPr>
        <w:pStyle w:val="NoSpacing"/>
        <w:numPr>
          <w:ilvl w:val="0"/>
          <w:numId w:val="14"/>
        </w:numPr>
      </w:pPr>
      <w:r>
        <w:t>The Random Forest model performs exceptionally well on the training data, accounting for 99.6% of the variance and showing a low residual error of 130.3723. However, this strong performance might suggest overfitting, so it's important to validate the model on unseen test data.</w:t>
      </w:r>
    </w:p>
    <w:p w14:paraId="182B6D54" w14:textId="77777777" w:rsidR="002E38E8" w:rsidRDefault="002E38E8" w:rsidP="002E38E8">
      <w:pPr>
        <w:pStyle w:val="NoSpacing"/>
        <w:numPr>
          <w:ilvl w:val="0"/>
          <w:numId w:val="14"/>
        </w:numPr>
      </w:pPr>
      <w:r>
        <w:t>Using 500 trees and 3 variables at each split, the model strikes a good balance between precision and computational efficiency.</w:t>
      </w:r>
    </w:p>
    <w:p w14:paraId="0D3E86AE" w14:textId="0EB60BFE" w:rsidR="005A1B9B" w:rsidRDefault="002E38E8" w:rsidP="002E38E8">
      <w:pPr>
        <w:pStyle w:val="NoSpacing"/>
        <w:numPr>
          <w:ilvl w:val="0"/>
          <w:numId w:val="14"/>
        </w:numPr>
      </w:pPr>
      <w:r>
        <w:t xml:space="preserve">To determine which </w:t>
      </w:r>
      <w:r>
        <w:t>features,</w:t>
      </w:r>
      <w:r>
        <w:t xml:space="preserve"> have the greatest impact on predictions, tools like </w:t>
      </w:r>
      <w:r>
        <w:t>“</w:t>
      </w:r>
      <w:r w:rsidRPr="002E38E8">
        <w:rPr>
          <w:b/>
          <w:bCs/>
        </w:rPr>
        <w:t>importance()</w:t>
      </w:r>
      <w:r>
        <w:t>”</w:t>
      </w:r>
      <w:r>
        <w:t xml:space="preserve"> or </w:t>
      </w:r>
      <w:r>
        <w:t>“</w:t>
      </w:r>
      <w:r w:rsidRPr="002E38E8">
        <w:rPr>
          <w:b/>
          <w:bCs/>
        </w:rPr>
        <w:t>varImpPlot()</w:t>
      </w:r>
      <w:r>
        <w:t>”</w:t>
      </w:r>
      <w:r>
        <w:t xml:space="preserve"> can be used to assess variable importance.</w:t>
      </w:r>
    </w:p>
    <w:p w14:paraId="4A4DBBBD" w14:textId="77777777" w:rsidR="002E38E8" w:rsidRDefault="002E38E8" w:rsidP="005A1B9B">
      <w:pPr>
        <w:pStyle w:val="NoSpacing"/>
        <w:ind w:left="1440"/>
      </w:pPr>
    </w:p>
    <w:p w14:paraId="54CACE23" w14:textId="77777777" w:rsidR="002E38E8" w:rsidRDefault="002E38E8" w:rsidP="005A1B9B">
      <w:pPr>
        <w:pStyle w:val="NoSpacing"/>
        <w:ind w:left="1440"/>
      </w:pPr>
    </w:p>
    <w:p w14:paraId="79E3C335" w14:textId="77777777" w:rsidR="002E3062" w:rsidRDefault="002E3062" w:rsidP="005A1B9B">
      <w:pPr>
        <w:pStyle w:val="NoSpacing"/>
        <w:ind w:left="1440"/>
      </w:pPr>
    </w:p>
    <w:p w14:paraId="6564E103" w14:textId="77777777" w:rsidR="002E3062" w:rsidRDefault="002E3062" w:rsidP="005A1B9B">
      <w:pPr>
        <w:pStyle w:val="NoSpacing"/>
        <w:ind w:left="1440"/>
      </w:pPr>
    </w:p>
    <w:p w14:paraId="5DBE5FB5" w14:textId="77777777" w:rsidR="002E3062" w:rsidRDefault="002E3062" w:rsidP="005A1B9B">
      <w:pPr>
        <w:pStyle w:val="NoSpacing"/>
        <w:ind w:left="1440"/>
      </w:pPr>
    </w:p>
    <w:p w14:paraId="73DDCF7A" w14:textId="77777777" w:rsidR="002E3062" w:rsidRDefault="002E3062" w:rsidP="005A1B9B">
      <w:pPr>
        <w:pStyle w:val="NoSpacing"/>
        <w:ind w:left="1440"/>
      </w:pPr>
    </w:p>
    <w:p w14:paraId="4400AE42" w14:textId="77777777" w:rsidR="002E3062" w:rsidRDefault="002E3062" w:rsidP="005A1B9B">
      <w:pPr>
        <w:pStyle w:val="NoSpacing"/>
        <w:ind w:left="1440"/>
      </w:pPr>
    </w:p>
    <w:p w14:paraId="7F1247B1" w14:textId="77777777" w:rsidR="005A1B9B" w:rsidRDefault="005A1B9B" w:rsidP="005A1B9B">
      <w:pPr>
        <w:pStyle w:val="NoSpacing"/>
        <w:numPr>
          <w:ilvl w:val="1"/>
          <w:numId w:val="1"/>
        </w:numPr>
      </w:pPr>
      <w:r>
        <w:lastRenderedPageBreak/>
        <w:t>Compute the test error using the test data set.</w:t>
      </w:r>
    </w:p>
    <w:p w14:paraId="44DF7C01" w14:textId="56F7463C" w:rsidR="005A1B9B" w:rsidRDefault="002E3062" w:rsidP="005A1B9B">
      <w:pPr>
        <w:pStyle w:val="NoSpacing"/>
        <w:ind w:left="1440"/>
      </w:pPr>
      <w:r>
        <w:rPr>
          <w:noProof/>
        </w:rPr>
        <w:drawing>
          <wp:inline distT="0" distB="0" distL="0" distR="0" wp14:anchorId="674E6015" wp14:editId="52375D68">
            <wp:extent cx="5669943" cy="1229360"/>
            <wp:effectExtent l="76200" t="76200" r="140335" b="142240"/>
            <wp:docPr id="807616572" name="Picture 10"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16572" name="Picture 10" descr="A computer screen shot of a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2555" cy="12299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A0A575" w14:textId="77777777" w:rsidR="002E3062" w:rsidRDefault="002E3062" w:rsidP="002E3062">
      <w:pPr>
        <w:pStyle w:val="NoSpacing"/>
        <w:numPr>
          <w:ilvl w:val="0"/>
          <w:numId w:val="15"/>
        </w:numPr>
      </w:pPr>
      <w:r>
        <w:t>The test Mean Squared Error (MSE) of 177.4572 reflects strong predictive accuracy on new data, although it's slightly higher than the training error of 130.3723—indicating a minor degree of overfitting.</w:t>
      </w:r>
    </w:p>
    <w:p w14:paraId="71340B2F" w14:textId="2775C8AF" w:rsidR="005A1B9B" w:rsidRDefault="002E3062" w:rsidP="002E3062">
      <w:pPr>
        <w:pStyle w:val="NoSpacing"/>
        <w:numPr>
          <w:ilvl w:val="0"/>
          <w:numId w:val="15"/>
        </w:numPr>
      </w:pPr>
      <w:r>
        <w:t>Overall, the model demonstrates solid performance, with only a small drop in accuracy from training to testing, which is a normal and expected outcome in most modeling scenarios.</w:t>
      </w:r>
    </w:p>
    <w:p w14:paraId="7DF9F316" w14:textId="77777777" w:rsidR="002E3062" w:rsidRDefault="002E3062" w:rsidP="005A1B9B">
      <w:pPr>
        <w:pStyle w:val="NoSpacing"/>
        <w:ind w:left="1440"/>
      </w:pPr>
    </w:p>
    <w:p w14:paraId="16739F01" w14:textId="77777777" w:rsidR="002E3062" w:rsidRDefault="002E3062" w:rsidP="005A1B9B">
      <w:pPr>
        <w:pStyle w:val="NoSpacing"/>
        <w:ind w:left="1440"/>
      </w:pPr>
    </w:p>
    <w:p w14:paraId="7B555C70" w14:textId="77777777" w:rsidR="005A1B9B" w:rsidRDefault="005A1B9B" w:rsidP="005A1B9B">
      <w:pPr>
        <w:pStyle w:val="NoSpacing"/>
        <w:numPr>
          <w:ilvl w:val="1"/>
          <w:numId w:val="1"/>
        </w:numPr>
      </w:pPr>
      <w:r>
        <w:t>Extract variable importance measure using importance() function.</w:t>
      </w:r>
    </w:p>
    <w:p w14:paraId="6ADDFB7D" w14:textId="0B7BBB26" w:rsidR="005A1B9B" w:rsidRDefault="008A62D8" w:rsidP="005A1B9B">
      <w:pPr>
        <w:pStyle w:val="NoSpacing"/>
        <w:ind w:left="1440"/>
      </w:pPr>
      <w:r>
        <w:rPr>
          <w:noProof/>
        </w:rPr>
        <w:drawing>
          <wp:inline distT="0" distB="0" distL="0" distR="0" wp14:anchorId="24C7478B" wp14:editId="7CEB19C3">
            <wp:extent cx="5661991" cy="1861185"/>
            <wp:effectExtent l="76200" t="76200" r="129540" b="139065"/>
            <wp:docPr id="107009299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92997" name="Picture 1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668129" cy="18632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BCD591" w14:textId="7381DFAD" w:rsidR="008A62D8" w:rsidRDefault="008A62D8" w:rsidP="008A62D8">
      <w:pPr>
        <w:pStyle w:val="NoSpacing"/>
        <w:numPr>
          <w:ilvl w:val="0"/>
          <w:numId w:val="16"/>
        </w:numPr>
      </w:pPr>
      <w:r>
        <w:t xml:space="preserve">The variable </w:t>
      </w:r>
      <w:r>
        <w:t>“</w:t>
      </w:r>
      <w:r>
        <w:t>registered</w:t>
      </w:r>
      <w:r>
        <w:t>”</w:t>
      </w:r>
      <w:r>
        <w:t xml:space="preserve"> plays the most significant role in predicting the target variable </w:t>
      </w:r>
      <w:r>
        <w:t>“</w:t>
      </w:r>
      <w:r>
        <w:t>count</w:t>
      </w:r>
      <w:r>
        <w:t>”</w:t>
      </w:r>
      <w:r>
        <w:t xml:space="preserve">, with </w:t>
      </w:r>
      <w:r>
        <w:t>“</w:t>
      </w:r>
      <w:r>
        <w:t>casual</w:t>
      </w:r>
      <w:r>
        <w:t>”</w:t>
      </w:r>
      <w:r>
        <w:t xml:space="preserve"> and </w:t>
      </w:r>
      <w:r>
        <w:t>“</w:t>
      </w:r>
      <w:r>
        <w:t>workingday</w:t>
      </w:r>
      <w:r>
        <w:t>”</w:t>
      </w:r>
      <w:r>
        <w:t xml:space="preserve"> also contributing notably.</w:t>
      </w:r>
    </w:p>
    <w:p w14:paraId="0A150A4D" w14:textId="77777777" w:rsidR="008A62D8" w:rsidRDefault="008A62D8" w:rsidP="008A62D8">
      <w:pPr>
        <w:pStyle w:val="NoSpacing"/>
        <w:numPr>
          <w:ilvl w:val="0"/>
          <w:numId w:val="16"/>
        </w:numPr>
      </w:pPr>
      <w:r>
        <w:t>In contrast, features such as holiday and windspeed have little influence on the model’s predictive capability.</w:t>
      </w:r>
    </w:p>
    <w:p w14:paraId="3B3A1874" w14:textId="03165059" w:rsidR="005A1B9B" w:rsidRDefault="008A62D8" w:rsidP="008A62D8">
      <w:pPr>
        <w:pStyle w:val="NoSpacing"/>
        <w:numPr>
          <w:ilvl w:val="0"/>
          <w:numId w:val="16"/>
        </w:numPr>
      </w:pPr>
      <w:r>
        <w:t>These findings can guide model simplification by removing less impactful variables and highlight the main drivers behind the predictions.</w:t>
      </w:r>
    </w:p>
    <w:p w14:paraId="09E6F955" w14:textId="77777777" w:rsidR="008A62D8" w:rsidRDefault="008A62D8" w:rsidP="005A1B9B">
      <w:pPr>
        <w:pStyle w:val="NoSpacing"/>
        <w:ind w:left="1440"/>
      </w:pPr>
    </w:p>
    <w:p w14:paraId="4CA54B8D" w14:textId="77777777" w:rsidR="008A62D8" w:rsidRDefault="008A62D8" w:rsidP="005A1B9B">
      <w:pPr>
        <w:pStyle w:val="NoSpacing"/>
        <w:ind w:left="1440"/>
      </w:pPr>
    </w:p>
    <w:p w14:paraId="7278BD8D" w14:textId="77777777" w:rsidR="00911F82" w:rsidRDefault="00911F82" w:rsidP="005A1B9B">
      <w:pPr>
        <w:pStyle w:val="NoSpacing"/>
        <w:ind w:left="1440"/>
      </w:pPr>
    </w:p>
    <w:p w14:paraId="0E0691A0" w14:textId="77777777" w:rsidR="00911F82" w:rsidRDefault="00911F82" w:rsidP="005A1B9B">
      <w:pPr>
        <w:pStyle w:val="NoSpacing"/>
        <w:ind w:left="1440"/>
      </w:pPr>
    </w:p>
    <w:p w14:paraId="749BB4A4" w14:textId="77777777" w:rsidR="00911F82" w:rsidRDefault="00911F82" w:rsidP="005A1B9B">
      <w:pPr>
        <w:pStyle w:val="NoSpacing"/>
        <w:ind w:left="1440"/>
      </w:pPr>
    </w:p>
    <w:p w14:paraId="57018545" w14:textId="77777777" w:rsidR="00911F82" w:rsidRDefault="00911F82" w:rsidP="005A1B9B">
      <w:pPr>
        <w:pStyle w:val="NoSpacing"/>
        <w:ind w:left="1440"/>
      </w:pPr>
    </w:p>
    <w:p w14:paraId="4E560C74" w14:textId="14C840BB" w:rsidR="005B5CB1" w:rsidRDefault="005A1B9B" w:rsidP="005A1B9B">
      <w:pPr>
        <w:pStyle w:val="NoSpacing"/>
        <w:numPr>
          <w:ilvl w:val="1"/>
          <w:numId w:val="1"/>
        </w:numPr>
      </w:pPr>
      <w:r>
        <w:lastRenderedPageBreak/>
        <w:t>Plot the variable importance using function varImpPlot(). Which are the top 2 important predictors in this model?</w:t>
      </w:r>
    </w:p>
    <w:p w14:paraId="3FA08635" w14:textId="20EBCD72" w:rsidR="005A1B9B" w:rsidRDefault="00911F82" w:rsidP="005A1B9B">
      <w:pPr>
        <w:pStyle w:val="NoSpacing"/>
        <w:ind w:left="1440"/>
      </w:pPr>
      <w:r>
        <w:rPr>
          <w:noProof/>
        </w:rPr>
        <w:drawing>
          <wp:inline distT="0" distB="0" distL="0" distR="0" wp14:anchorId="11356243" wp14:editId="458AB345">
            <wp:extent cx="5669943" cy="3655695"/>
            <wp:effectExtent l="76200" t="76200" r="140335" b="135255"/>
            <wp:docPr id="580919242" name="Picture 1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19242" name="Picture 12" descr="A screen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674782" cy="3658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BA3577" w14:textId="77777777" w:rsidR="00911F82" w:rsidRDefault="00911F82" w:rsidP="00911F82">
      <w:pPr>
        <w:pStyle w:val="NoSpacing"/>
        <w:numPr>
          <w:ilvl w:val="0"/>
          <w:numId w:val="17"/>
        </w:numPr>
      </w:pPr>
      <w:r>
        <w:t>“</w:t>
      </w:r>
      <w:r>
        <w:t>Registered</w:t>
      </w:r>
      <w:r>
        <w:t>”</w:t>
      </w:r>
      <w:r>
        <w:t xml:space="preserve"> and </w:t>
      </w:r>
      <w:r>
        <w:t>“</w:t>
      </w:r>
      <w:r>
        <w:t>casual</w:t>
      </w:r>
      <w:r>
        <w:t>”</w:t>
      </w:r>
      <w:r>
        <w:t xml:space="preserve"> are the top predictors, playing a major role in improving the model's accuracy and reducing variance.</w:t>
      </w:r>
    </w:p>
    <w:p w14:paraId="79A90009" w14:textId="03FB8F6F" w:rsidR="005A1B9B" w:rsidRDefault="00911F82" w:rsidP="00911F82">
      <w:pPr>
        <w:pStyle w:val="NoSpacing"/>
        <w:numPr>
          <w:ilvl w:val="0"/>
          <w:numId w:val="17"/>
        </w:numPr>
      </w:pPr>
      <w:r>
        <w:t xml:space="preserve">The model relies heavily on these two variables, indicating they are the primary factors affecting the target variable, </w:t>
      </w:r>
      <w:r>
        <w:t>“</w:t>
      </w:r>
      <w:r>
        <w:t>count</w:t>
      </w:r>
      <w:r>
        <w:t>”</w:t>
      </w:r>
      <w:r>
        <w:t>.</w:t>
      </w:r>
    </w:p>
    <w:sectPr w:rsidR="005A1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1222C" w14:textId="77777777" w:rsidR="00EF2C3C" w:rsidRDefault="00EF2C3C" w:rsidP="002C7D80">
      <w:pPr>
        <w:spacing w:after="0" w:line="240" w:lineRule="auto"/>
      </w:pPr>
      <w:r>
        <w:separator/>
      </w:r>
    </w:p>
  </w:endnote>
  <w:endnote w:type="continuationSeparator" w:id="0">
    <w:p w14:paraId="6214D533" w14:textId="77777777" w:rsidR="00EF2C3C" w:rsidRDefault="00EF2C3C"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AD3DE" w14:textId="77777777" w:rsidR="00EF2C3C" w:rsidRDefault="00EF2C3C" w:rsidP="002C7D80">
      <w:pPr>
        <w:spacing w:after="0" w:line="240" w:lineRule="auto"/>
      </w:pPr>
      <w:r>
        <w:separator/>
      </w:r>
    </w:p>
  </w:footnote>
  <w:footnote w:type="continuationSeparator" w:id="0">
    <w:p w14:paraId="73616AC1" w14:textId="77777777" w:rsidR="00EF2C3C" w:rsidRDefault="00EF2C3C"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B352C7"/>
    <w:multiLevelType w:val="hybridMultilevel"/>
    <w:tmpl w:val="DDD83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B20E2F"/>
    <w:multiLevelType w:val="hybridMultilevel"/>
    <w:tmpl w:val="91866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C3370A"/>
    <w:multiLevelType w:val="hybridMultilevel"/>
    <w:tmpl w:val="709445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027617"/>
    <w:multiLevelType w:val="hybridMultilevel"/>
    <w:tmpl w:val="D17E474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3311A"/>
    <w:multiLevelType w:val="hybridMultilevel"/>
    <w:tmpl w:val="D7BE4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9EF5157"/>
    <w:multiLevelType w:val="hybridMultilevel"/>
    <w:tmpl w:val="86084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181DB5"/>
    <w:multiLevelType w:val="hybridMultilevel"/>
    <w:tmpl w:val="B26A3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5F29B7"/>
    <w:multiLevelType w:val="hybridMultilevel"/>
    <w:tmpl w:val="115A2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E7053EF"/>
    <w:multiLevelType w:val="hybridMultilevel"/>
    <w:tmpl w:val="8D3EF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07839608">
    <w:abstractNumId w:val="8"/>
  </w:num>
  <w:num w:numId="2" w16cid:durableId="458914537">
    <w:abstractNumId w:val="3"/>
  </w:num>
  <w:num w:numId="3" w16cid:durableId="26876473">
    <w:abstractNumId w:val="1"/>
  </w:num>
  <w:num w:numId="4" w16cid:durableId="1277522596">
    <w:abstractNumId w:val="11"/>
  </w:num>
  <w:num w:numId="5" w16cid:durableId="1050419543">
    <w:abstractNumId w:val="4"/>
  </w:num>
  <w:num w:numId="6" w16cid:durableId="1071001859">
    <w:abstractNumId w:val="13"/>
  </w:num>
  <w:num w:numId="7" w16cid:durableId="1783376271">
    <w:abstractNumId w:val="0"/>
  </w:num>
  <w:num w:numId="8" w16cid:durableId="1395547294">
    <w:abstractNumId w:val="10"/>
  </w:num>
  <w:num w:numId="9" w16cid:durableId="254480526">
    <w:abstractNumId w:val="7"/>
  </w:num>
  <w:num w:numId="10" w16cid:durableId="839584884">
    <w:abstractNumId w:val="16"/>
  </w:num>
  <w:num w:numId="11" w16cid:durableId="1729961868">
    <w:abstractNumId w:val="14"/>
  </w:num>
  <w:num w:numId="12" w16cid:durableId="1980257521">
    <w:abstractNumId w:val="12"/>
  </w:num>
  <w:num w:numId="13" w16cid:durableId="1539930111">
    <w:abstractNumId w:val="6"/>
  </w:num>
  <w:num w:numId="14" w16cid:durableId="376274433">
    <w:abstractNumId w:val="9"/>
  </w:num>
  <w:num w:numId="15" w16cid:durableId="1282296956">
    <w:abstractNumId w:val="15"/>
  </w:num>
  <w:num w:numId="16" w16cid:durableId="282732026">
    <w:abstractNumId w:val="2"/>
  </w:num>
  <w:num w:numId="17" w16cid:durableId="550534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2768"/>
    <w:rsid w:val="000114BB"/>
    <w:rsid w:val="00017244"/>
    <w:rsid w:val="00017BDE"/>
    <w:rsid w:val="00042572"/>
    <w:rsid w:val="00050586"/>
    <w:rsid w:val="000522FD"/>
    <w:rsid w:val="0007230D"/>
    <w:rsid w:val="00075E63"/>
    <w:rsid w:val="000F568C"/>
    <w:rsid w:val="00117545"/>
    <w:rsid w:val="00124185"/>
    <w:rsid w:val="00144563"/>
    <w:rsid w:val="001A621F"/>
    <w:rsid w:val="001D2918"/>
    <w:rsid w:val="00207EDE"/>
    <w:rsid w:val="00240C75"/>
    <w:rsid w:val="002508DB"/>
    <w:rsid w:val="00251808"/>
    <w:rsid w:val="0025633C"/>
    <w:rsid w:val="002809CE"/>
    <w:rsid w:val="0028174F"/>
    <w:rsid w:val="002A5A27"/>
    <w:rsid w:val="002B3C5D"/>
    <w:rsid w:val="002C3885"/>
    <w:rsid w:val="002C39CD"/>
    <w:rsid w:val="002C687A"/>
    <w:rsid w:val="002C7D80"/>
    <w:rsid w:val="002D47D4"/>
    <w:rsid w:val="002E3062"/>
    <w:rsid w:val="002E38E8"/>
    <w:rsid w:val="002F0792"/>
    <w:rsid w:val="00311048"/>
    <w:rsid w:val="00336C16"/>
    <w:rsid w:val="003536BD"/>
    <w:rsid w:val="0037592F"/>
    <w:rsid w:val="003C3BD8"/>
    <w:rsid w:val="003E7938"/>
    <w:rsid w:val="004304AA"/>
    <w:rsid w:val="00450169"/>
    <w:rsid w:val="00492F2D"/>
    <w:rsid w:val="004C4F10"/>
    <w:rsid w:val="004E0554"/>
    <w:rsid w:val="00530F38"/>
    <w:rsid w:val="00541916"/>
    <w:rsid w:val="005542DF"/>
    <w:rsid w:val="00556FC1"/>
    <w:rsid w:val="00576478"/>
    <w:rsid w:val="00586839"/>
    <w:rsid w:val="00596BEA"/>
    <w:rsid w:val="005A1B9B"/>
    <w:rsid w:val="005A3036"/>
    <w:rsid w:val="005A38A0"/>
    <w:rsid w:val="005B5CB1"/>
    <w:rsid w:val="005E20B5"/>
    <w:rsid w:val="005F4E19"/>
    <w:rsid w:val="00691012"/>
    <w:rsid w:val="006B4C2D"/>
    <w:rsid w:val="006C581E"/>
    <w:rsid w:val="006D03C4"/>
    <w:rsid w:val="006F28F2"/>
    <w:rsid w:val="00703879"/>
    <w:rsid w:val="0073412A"/>
    <w:rsid w:val="00736E4E"/>
    <w:rsid w:val="00737DED"/>
    <w:rsid w:val="00746AFA"/>
    <w:rsid w:val="00760271"/>
    <w:rsid w:val="007B0CA5"/>
    <w:rsid w:val="007F31D8"/>
    <w:rsid w:val="008117C1"/>
    <w:rsid w:val="0083099A"/>
    <w:rsid w:val="00852B3C"/>
    <w:rsid w:val="00864DDB"/>
    <w:rsid w:val="00871EB6"/>
    <w:rsid w:val="008A3E98"/>
    <w:rsid w:val="008A62D8"/>
    <w:rsid w:val="008F01C9"/>
    <w:rsid w:val="00906595"/>
    <w:rsid w:val="00906C6D"/>
    <w:rsid w:val="00907BD7"/>
    <w:rsid w:val="00911F82"/>
    <w:rsid w:val="00913777"/>
    <w:rsid w:val="009603F1"/>
    <w:rsid w:val="009654EF"/>
    <w:rsid w:val="009661EC"/>
    <w:rsid w:val="00966E17"/>
    <w:rsid w:val="0097694C"/>
    <w:rsid w:val="0098263E"/>
    <w:rsid w:val="00983B4E"/>
    <w:rsid w:val="009946C5"/>
    <w:rsid w:val="009A1CC2"/>
    <w:rsid w:val="009B1F8B"/>
    <w:rsid w:val="009C013A"/>
    <w:rsid w:val="009E0B5B"/>
    <w:rsid w:val="009E78D7"/>
    <w:rsid w:val="00A21CB1"/>
    <w:rsid w:val="00A31103"/>
    <w:rsid w:val="00A714ED"/>
    <w:rsid w:val="00A71A45"/>
    <w:rsid w:val="00AA0DC0"/>
    <w:rsid w:val="00AA7DCB"/>
    <w:rsid w:val="00AB6B2A"/>
    <w:rsid w:val="00AE5E6F"/>
    <w:rsid w:val="00AF15F4"/>
    <w:rsid w:val="00B00020"/>
    <w:rsid w:val="00B60F6E"/>
    <w:rsid w:val="00B65056"/>
    <w:rsid w:val="00B87025"/>
    <w:rsid w:val="00BA2A9F"/>
    <w:rsid w:val="00BA6AD4"/>
    <w:rsid w:val="00BC4687"/>
    <w:rsid w:val="00C02D03"/>
    <w:rsid w:val="00C311B4"/>
    <w:rsid w:val="00CD601A"/>
    <w:rsid w:val="00CD7119"/>
    <w:rsid w:val="00CE0DFB"/>
    <w:rsid w:val="00D04933"/>
    <w:rsid w:val="00D3084F"/>
    <w:rsid w:val="00D74683"/>
    <w:rsid w:val="00D8330C"/>
    <w:rsid w:val="00D848DB"/>
    <w:rsid w:val="00D87479"/>
    <w:rsid w:val="00DB2D1A"/>
    <w:rsid w:val="00DB69B3"/>
    <w:rsid w:val="00DD47E3"/>
    <w:rsid w:val="00DE3143"/>
    <w:rsid w:val="00E07EA7"/>
    <w:rsid w:val="00E1090B"/>
    <w:rsid w:val="00E11E05"/>
    <w:rsid w:val="00E24A10"/>
    <w:rsid w:val="00E43A2E"/>
    <w:rsid w:val="00EB0CE8"/>
    <w:rsid w:val="00ED0B72"/>
    <w:rsid w:val="00ED35F1"/>
    <w:rsid w:val="00EF2C3C"/>
    <w:rsid w:val="00EF630D"/>
    <w:rsid w:val="00F2671F"/>
    <w:rsid w:val="00F325C2"/>
    <w:rsid w:val="00F76BC3"/>
    <w:rsid w:val="00F90D3B"/>
    <w:rsid w:val="00FA38E3"/>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12</cp:revision>
  <dcterms:created xsi:type="dcterms:W3CDTF">2025-03-14T03:12:00Z</dcterms:created>
  <dcterms:modified xsi:type="dcterms:W3CDTF">2025-04-08T02:33:00Z</dcterms:modified>
</cp:coreProperties>
</file>