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88BF" w14:textId="77777777" w:rsidR="00B92D6D" w:rsidRPr="000872A2" w:rsidRDefault="00000000">
      <w:pPr>
        <w:jc w:val="center"/>
        <w:rPr>
          <w:sz w:val="28"/>
          <w:szCs w:val="28"/>
        </w:rPr>
      </w:pPr>
      <w:r w:rsidRPr="000872A2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7AE39F" w14:textId="77777777" w:rsidR="00B92D6D" w:rsidRPr="000872A2" w:rsidRDefault="00000000">
      <w:pPr>
        <w:spacing w:before="240" w:after="240"/>
        <w:jc w:val="center"/>
        <w:rPr>
          <w:b/>
          <w:bCs/>
          <w:sz w:val="28"/>
          <w:szCs w:val="28"/>
        </w:rPr>
      </w:pPr>
      <w:r w:rsidRPr="000872A2">
        <w:rPr>
          <w:b/>
          <w:bCs/>
          <w:sz w:val="28"/>
          <w:szCs w:val="28"/>
        </w:rPr>
        <w:t>РОССИЙСКАЯ АКАДЕМИЯ</w:t>
      </w:r>
      <w:r w:rsidRPr="000872A2">
        <w:rPr>
          <w:b/>
          <w:bCs/>
          <w:sz w:val="28"/>
          <w:szCs w:val="28"/>
        </w:rPr>
        <w:br/>
        <w:t>НАРОДНОГО ХОЗЯЙСТВА и ГОСУДАРСТВЕННОЙ СЛУЖБЫ</w:t>
      </w:r>
      <w:r w:rsidRPr="000872A2">
        <w:rPr>
          <w:b/>
          <w:bCs/>
          <w:sz w:val="28"/>
          <w:szCs w:val="28"/>
        </w:rPr>
        <w:br/>
        <w:t>при ПРЕЗИДЕНТЕ РОССИЙСКОЙ ФЕДЕРАЦИИ</w:t>
      </w:r>
    </w:p>
    <w:p w14:paraId="147B3B9B" w14:textId="77777777" w:rsidR="00B92D6D" w:rsidRPr="000872A2" w:rsidRDefault="00000000">
      <w:pPr>
        <w:jc w:val="center"/>
        <w:rPr>
          <w:color w:val="0000FF"/>
          <w:sz w:val="28"/>
          <w:szCs w:val="28"/>
        </w:rPr>
      </w:pPr>
      <w:r w:rsidRPr="000872A2">
        <w:rPr>
          <w:b/>
          <w:bCs/>
          <w:sz w:val="28"/>
          <w:szCs w:val="28"/>
        </w:rPr>
        <w:t>ЗАПАДНЫЙ ФИЛИАЛ</w:t>
      </w:r>
    </w:p>
    <w:p w14:paraId="56AA71EA" w14:textId="361348EE" w:rsidR="00B92D6D" w:rsidRPr="000872A2" w:rsidRDefault="00F55C9A">
      <w:pPr>
        <w:jc w:val="center"/>
        <w:rPr>
          <w:color w:val="0000FF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A28DFFE" wp14:editId="3BC600A3">
                <wp:extent cx="6300470" cy="19050"/>
                <wp:effectExtent l="0" t="0" r="0" b="0"/>
                <wp:docPr id="100613132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C3E5802" id="Прямоугольник 2" o:spid="_x0000_s1026" style="width:496.1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" fillcolor="#a0a0a0" stroked="f" strokeweight="0">
                <w10:anchorlock/>
              </v:rect>
            </w:pict>
          </mc:Fallback>
        </mc:AlternateContent>
      </w:r>
    </w:p>
    <w:p w14:paraId="63E0F838" w14:textId="77777777" w:rsidR="00B92D6D" w:rsidRPr="000872A2" w:rsidRDefault="00B92D6D">
      <w:pPr>
        <w:jc w:val="center"/>
        <w:rPr>
          <w:b/>
          <w:sz w:val="28"/>
          <w:szCs w:val="28"/>
        </w:rPr>
      </w:pPr>
    </w:p>
    <w:p w14:paraId="489F70DB" w14:textId="77777777" w:rsidR="00B92D6D" w:rsidRPr="000872A2" w:rsidRDefault="00000000">
      <w:pPr>
        <w:jc w:val="center"/>
        <w:rPr>
          <w:b/>
          <w:sz w:val="28"/>
          <w:szCs w:val="28"/>
        </w:rPr>
      </w:pPr>
      <w:r w:rsidRPr="000872A2">
        <w:rPr>
          <w:b/>
          <w:sz w:val="28"/>
          <w:szCs w:val="28"/>
        </w:rPr>
        <w:t>ОТЧЕТ</w:t>
      </w:r>
    </w:p>
    <w:p w14:paraId="27B96CB5" w14:textId="77777777" w:rsidR="00B92D6D" w:rsidRPr="000872A2" w:rsidRDefault="00000000">
      <w:pPr>
        <w:jc w:val="center"/>
        <w:rPr>
          <w:sz w:val="28"/>
          <w:szCs w:val="28"/>
        </w:rPr>
      </w:pPr>
      <w:r w:rsidRPr="000872A2">
        <w:rPr>
          <w:sz w:val="28"/>
          <w:szCs w:val="28"/>
        </w:rPr>
        <w:t xml:space="preserve">о прохождении </w:t>
      </w:r>
      <w:r w:rsidRPr="000872A2">
        <w:rPr>
          <w:sz w:val="28"/>
          <w:szCs w:val="28"/>
        </w:rPr>
        <w:br/>
        <w:t>практики по профилю специальности</w:t>
      </w:r>
    </w:p>
    <w:p w14:paraId="0F8C2BDB" w14:textId="77777777" w:rsidR="00B92D6D" w:rsidRPr="000872A2" w:rsidRDefault="00000000">
      <w:pPr>
        <w:jc w:val="center"/>
        <w:rPr>
          <w:sz w:val="28"/>
          <w:szCs w:val="28"/>
        </w:rPr>
      </w:pPr>
      <w:r w:rsidRPr="000872A2">
        <w:rPr>
          <w:sz w:val="28"/>
          <w:szCs w:val="28"/>
        </w:rPr>
        <w:t>УП 02.01 Осуществление интеграции программных модулей</w:t>
      </w:r>
    </w:p>
    <w:p w14:paraId="0F7B2AB5" w14:textId="77777777" w:rsidR="00B92D6D" w:rsidRPr="000872A2" w:rsidRDefault="00B92D6D">
      <w:pPr>
        <w:jc w:val="center"/>
        <w:rPr>
          <w:sz w:val="28"/>
          <w:szCs w:val="28"/>
        </w:rPr>
      </w:pPr>
    </w:p>
    <w:tbl>
      <w:tblPr>
        <w:tblStyle w:val="afc"/>
        <w:tblW w:w="1033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151"/>
        <w:gridCol w:w="813"/>
        <w:gridCol w:w="846"/>
        <w:gridCol w:w="175"/>
        <w:gridCol w:w="141"/>
        <w:gridCol w:w="814"/>
        <w:gridCol w:w="1091"/>
        <w:gridCol w:w="494"/>
        <w:gridCol w:w="1412"/>
        <w:gridCol w:w="2400"/>
      </w:tblGrid>
      <w:tr w:rsidR="00B92D6D" w:rsidRPr="000872A2" w14:paraId="2975A775" w14:textId="77777777">
        <w:trPr>
          <w:trHeight w:val="384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2136F" w14:textId="77777777" w:rsidR="00B92D6D" w:rsidRPr="000872A2" w:rsidRDefault="00000000">
            <w:pPr>
              <w:jc w:val="center"/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студента</w:t>
            </w:r>
          </w:p>
        </w:tc>
        <w:tc>
          <w:tcPr>
            <w:tcW w:w="197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4D504D35" w14:textId="77777777" w:rsidR="00B92D6D" w:rsidRPr="000872A2" w:rsidRDefault="00000000">
            <w:pPr>
              <w:jc w:val="center"/>
              <w:rPr>
                <w:i/>
                <w:iCs/>
                <w:sz w:val="28"/>
                <w:szCs w:val="28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>22ИСП7-о9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ED9D4" w14:textId="77777777" w:rsidR="00B92D6D" w:rsidRPr="000872A2" w:rsidRDefault="00000000">
            <w:pPr>
              <w:jc w:val="center"/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группы</w:t>
            </w:r>
          </w:p>
        </w:tc>
        <w:tc>
          <w:tcPr>
            <w:tcW w:w="19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AE74FE3" w14:textId="77777777" w:rsidR="00B92D6D" w:rsidRPr="000872A2" w:rsidRDefault="00000000">
            <w:pPr>
              <w:jc w:val="center"/>
              <w:rPr>
                <w:i/>
                <w:iCs/>
                <w:sz w:val="28"/>
                <w:szCs w:val="28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0A84F" w14:textId="77777777" w:rsidR="00B92D6D" w:rsidRPr="000872A2" w:rsidRDefault="00000000">
            <w:pPr>
              <w:jc w:val="center"/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курса</w:t>
            </w:r>
          </w:p>
        </w:tc>
      </w:tr>
      <w:tr w:rsidR="00B92D6D" w:rsidRPr="000872A2" w14:paraId="76C00427" w14:textId="77777777">
        <w:trPr>
          <w:trHeight w:val="494"/>
        </w:trPr>
        <w:tc>
          <w:tcPr>
            <w:tcW w:w="10337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14:paraId="21A5F54B" w14:textId="69BD1ACC" w:rsidR="00B92D6D" w:rsidRPr="000872A2" w:rsidRDefault="00821153">
            <w:pPr>
              <w:jc w:val="center"/>
              <w:rPr>
                <w:i/>
                <w:iCs/>
                <w:kern w:val="2"/>
                <w:sz w:val="28"/>
                <w:szCs w:val="28"/>
                <w:lang w:bidi="he-IL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>Дудина Александра Александровича</w:t>
            </w:r>
          </w:p>
        </w:tc>
      </w:tr>
      <w:tr w:rsidR="00B92D6D" w:rsidRPr="000872A2" w14:paraId="35AFAD3B" w14:textId="77777777">
        <w:trPr>
          <w:trHeight w:val="184"/>
        </w:trPr>
        <w:tc>
          <w:tcPr>
            <w:tcW w:w="10337" w:type="dxa"/>
            <w:gridSpan w:val="10"/>
            <w:tcBorders>
              <w:left w:val="nil"/>
              <w:bottom w:val="nil"/>
              <w:right w:val="nil"/>
            </w:tcBorders>
            <w:vAlign w:val="bottom"/>
          </w:tcPr>
          <w:p w14:paraId="3F6C3811" w14:textId="77777777" w:rsidR="00B92D6D" w:rsidRPr="000872A2" w:rsidRDefault="00000000">
            <w:pPr>
              <w:jc w:val="center"/>
              <w:rPr>
                <w:i/>
                <w:sz w:val="28"/>
                <w:szCs w:val="28"/>
              </w:rPr>
            </w:pPr>
            <w:r w:rsidRPr="000872A2">
              <w:rPr>
                <w:i/>
                <w:kern w:val="2"/>
                <w:sz w:val="28"/>
                <w:szCs w:val="28"/>
                <w:lang w:bidi="he-IL"/>
              </w:rPr>
              <w:t>Фамилия Имя Отчество</w:t>
            </w:r>
          </w:p>
        </w:tc>
      </w:tr>
      <w:tr w:rsidR="00B92D6D" w:rsidRPr="000872A2" w14:paraId="1994E443" w14:textId="77777777">
        <w:trPr>
          <w:trHeight w:val="639"/>
        </w:trPr>
        <w:tc>
          <w:tcPr>
            <w:tcW w:w="29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58E18" w14:textId="77777777" w:rsidR="00B92D6D" w:rsidRPr="000872A2" w:rsidRDefault="00000000">
            <w:pPr>
              <w:jc w:val="center"/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по специальности</w:t>
            </w:r>
          </w:p>
        </w:tc>
        <w:tc>
          <w:tcPr>
            <w:tcW w:w="737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17790A82" w14:textId="77777777" w:rsidR="00B92D6D" w:rsidRPr="000872A2" w:rsidRDefault="00000000">
            <w:pPr>
              <w:jc w:val="center"/>
              <w:rPr>
                <w:i/>
                <w:iCs/>
                <w:spacing w:val="-6"/>
                <w:sz w:val="28"/>
                <w:szCs w:val="28"/>
              </w:rPr>
            </w:pPr>
            <w:r w:rsidRPr="000872A2">
              <w:rPr>
                <w:i/>
                <w:iCs/>
                <w:spacing w:val="-6"/>
                <w:kern w:val="2"/>
                <w:sz w:val="28"/>
                <w:szCs w:val="28"/>
                <w:lang w:bidi="he-IL"/>
              </w:rPr>
              <w:t>09.02.07 Информационные системы и программирование</w:t>
            </w:r>
          </w:p>
        </w:tc>
      </w:tr>
      <w:tr w:rsidR="00B92D6D" w:rsidRPr="000872A2" w14:paraId="7546BED1" w14:textId="77777777">
        <w:trPr>
          <w:trHeight w:val="184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59950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743AA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BB409" w14:textId="77777777" w:rsidR="00B92D6D" w:rsidRPr="000872A2" w:rsidRDefault="00000000">
            <w:pPr>
              <w:jc w:val="center"/>
              <w:rPr>
                <w:sz w:val="28"/>
                <w:szCs w:val="28"/>
              </w:rPr>
            </w:pPr>
            <w:r w:rsidRPr="000872A2">
              <w:rPr>
                <w:i/>
                <w:kern w:val="2"/>
                <w:sz w:val="28"/>
                <w:szCs w:val="28"/>
                <w:lang w:bidi="he-IL"/>
              </w:rPr>
              <w:t>Код, наименование специальности</w:t>
            </w:r>
          </w:p>
        </w:tc>
      </w:tr>
      <w:tr w:rsidR="00B92D6D" w:rsidRPr="000872A2" w14:paraId="76AE1A9C" w14:textId="77777777">
        <w:trPr>
          <w:trHeight w:val="619"/>
        </w:trPr>
        <w:tc>
          <w:tcPr>
            <w:tcW w:w="49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35A4D" w14:textId="77777777" w:rsidR="00B92D6D" w:rsidRPr="000872A2" w:rsidRDefault="00000000">
            <w:pPr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Наименование организации</w:t>
            </w:r>
          </w:p>
        </w:tc>
        <w:tc>
          <w:tcPr>
            <w:tcW w:w="539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1F7C17E9" w14:textId="77777777" w:rsidR="00B92D6D" w:rsidRPr="000872A2" w:rsidRDefault="00000000">
            <w:pPr>
              <w:jc w:val="center"/>
              <w:rPr>
                <w:i/>
                <w:iCs/>
                <w:sz w:val="28"/>
                <w:szCs w:val="28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>Западный филиал РАНХиГС</w:t>
            </w:r>
          </w:p>
        </w:tc>
      </w:tr>
      <w:tr w:rsidR="00B92D6D" w:rsidRPr="000872A2" w14:paraId="7B6CEE69" w14:textId="77777777">
        <w:trPr>
          <w:trHeight w:val="445"/>
        </w:trPr>
        <w:tc>
          <w:tcPr>
            <w:tcW w:w="10337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14:paraId="103FD221" w14:textId="77777777" w:rsidR="00B92D6D" w:rsidRPr="000872A2" w:rsidRDefault="00B92D6D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B92D6D" w:rsidRPr="000872A2" w14:paraId="1F4B7E17" w14:textId="77777777">
        <w:trPr>
          <w:trHeight w:val="763"/>
        </w:trPr>
        <w:tc>
          <w:tcPr>
            <w:tcW w:w="4940" w:type="dxa"/>
            <w:gridSpan w:val="6"/>
            <w:tcBorders>
              <w:left w:val="nil"/>
              <w:bottom w:val="nil"/>
              <w:right w:val="nil"/>
            </w:tcBorders>
            <w:vAlign w:val="bottom"/>
          </w:tcPr>
          <w:p w14:paraId="1D033BB7" w14:textId="77777777" w:rsidR="00B92D6D" w:rsidRPr="000872A2" w:rsidRDefault="00000000">
            <w:pPr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Период прохождения практики</w:t>
            </w:r>
          </w:p>
        </w:tc>
        <w:tc>
          <w:tcPr>
            <w:tcW w:w="5397" w:type="dxa"/>
            <w:gridSpan w:val="4"/>
            <w:tcBorders>
              <w:left w:val="nil"/>
              <w:right w:val="nil"/>
            </w:tcBorders>
            <w:vAlign w:val="bottom"/>
          </w:tcPr>
          <w:p w14:paraId="2016A1D7" w14:textId="77777777" w:rsidR="00B92D6D" w:rsidRPr="000872A2" w:rsidRDefault="00000000">
            <w:pPr>
              <w:jc w:val="center"/>
              <w:rPr>
                <w:i/>
                <w:iCs/>
                <w:sz w:val="28"/>
                <w:szCs w:val="28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>с 27.10.2024 по 09.11.2024</w:t>
            </w:r>
          </w:p>
        </w:tc>
      </w:tr>
      <w:tr w:rsidR="00B92D6D" w:rsidRPr="000872A2" w14:paraId="0CD5BB21" w14:textId="77777777">
        <w:trPr>
          <w:trHeight w:val="221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0E8B0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B617C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798B4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A163E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43518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</w:tr>
      <w:tr w:rsidR="00B92D6D" w:rsidRPr="000872A2" w14:paraId="54E52787" w14:textId="77777777">
        <w:trPr>
          <w:trHeight w:val="384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8998E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7E21B" w14:textId="77777777" w:rsidR="00B92D6D" w:rsidRPr="000872A2" w:rsidRDefault="00000000">
            <w:pPr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Дата сдачи</w:t>
            </w:r>
          </w:p>
        </w:tc>
        <w:tc>
          <w:tcPr>
            <w:tcW w:w="539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A9A1A07" w14:textId="77777777" w:rsidR="00B92D6D" w:rsidRPr="000872A2" w:rsidRDefault="00000000">
            <w:pPr>
              <w:jc w:val="center"/>
              <w:rPr>
                <w:i/>
                <w:iCs/>
                <w:sz w:val="28"/>
                <w:szCs w:val="28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>09.11.2024</w:t>
            </w:r>
          </w:p>
        </w:tc>
      </w:tr>
      <w:tr w:rsidR="00B92D6D" w:rsidRPr="000872A2" w14:paraId="41BF3FFE" w14:textId="77777777">
        <w:trPr>
          <w:trHeight w:val="414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A4D97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F9B1B" w14:textId="77777777" w:rsidR="00B92D6D" w:rsidRPr="000872A2" w:rsidRDefault="00000000">
            <w:pPr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Дата защиты</w:t>
            </w:r>
          </w:p>
        </w:tc>
        <w:tc>
          <w:tcPr>
            <w:tcW w:w="5397" w:type="dxa"/>
            <w:gridSpan w:val="4"/>
            <w:tcBorders>
              <w:left w:val="nil"/>
              <w:right w:val="nil"/>
            </w:tcBorders>
            <w:vAlign w:val="bottom"/>
          </w:tcPr>
          <w:p w14:paraId="361E4163" w14:textId="77777777" w:rsidR="00B92D6D" w:rsidRPr="000872A2" w:rsidRDefault="00000000">
            <w:pPr>
              <w:jc w:val="center"/>
              <w:rPr>
                <w:i/>
                <w:iCs/>
                <w:sz w:val="28"/>
                <w:szCs w:val="28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>09.11.2024</w:t>
            </w:r>
          </w:p>
        </w:tc>
      </w:tr>
      <w:tr w:rsidR="00B92D6D" w:rsidRPr="000872A2" w14:paraId="28B908C8" w14:textId="77777777">
        <w:trPr>
          <w:trHeight w:val="414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6C29F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53550" w14:textId="77777777" w:rsidR="00B92D6D" w:rsidRPr="000872A2" w:rsidRDefault="00000000">
            <w:pPr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Оценка</w:t>
            </w:r>
          </w:p>
        </w:tc>
        <w:tc>
          <w:tcPr>
            <w:tcW w:w="5397" w:type="dxa"/>
            <w:gridSpan w:val="4"/>
            <w:tcBorders>
              <w:left w:val="nil"/>
              <w:right w:val="nil"/>
            </w:tcBorders>
            <w:vAlign w:val="bottom"/>
          </w:tcPr>
          <w:p w14:paraId="54BB18F3" w14:textId="77777777" w:rsidR="00B92D6D" w:rsidRPr="000872A2" w:rsidRDefault="00B92D6D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B92D6D" w:rsidRPr="000872A2" w14:paraId="0FB8628E" w14:textId="77777777">
        <w:trPr>
          <w:trHeight w:val="430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2A6B6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28DF3" w14:textId="77777777" w:rsidR="00B92D6D" w:rsidRPr="000872A2" w:rsidRDefault="00B92D6D">
            <w:pPr>
              <w:rPr>
                <w:sz w:val="28"/>
                <w:szCs w:val="28"/>
              </w:rPr>
            </w:pPr>
          </w:p>
        </w:tc>
        <w:tc>
          <w:tcPr>
            <w:tcW w:w="539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08DC8A75" w14:textId="77777777" w:rsidR="00B92D6D" w:rsidRPr="000872A2" w:rsidRDefault="00B92D6D">
            <w:pPr>
              <w:jc w:val="center"/>
              <w:rPr>
                <w:sz w:val="28"/>
                <w:szCs w:val="28"/>
              </w:rPr>
            </w:pPr>
          </w:p>
        </w:tc>
      </w:tr>
      <w:tr w:rsidR="00B92D6D" w:rsidRPr="000872A2" w14:paraId="7CDC571F" w14:textId="77777777">
        <w:trPr>
          <w:trHeight w:val="752"/>
        </w:trPr>
        <w:tc>
          <w:tcPr>
            <w:tcW w:w="3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98FF8" w14:textId="77777777" w:rsidR="00B92D6D" w:rsidRPr="000872A2" w:rsidRDefault="00000000">
            <w:pPr>
              <w:rPr>
                <w:b/>
                <w:bCs/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 xml:space="preserve">Руководитель практики </w:t>
            </w:r>
            <w:r w:rsidRPr="000872A2">
              <w:rPr>
                <w:kern w:val="2"/>
                <w:sz w:val="28"/>
                <w:szCs w:val="28"/>
                <w:lang w:bidi="he-IL"/>
              </w:rPr>
              <w:br/>
              <w:t>от организации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4E148" w14:textId="77777777" w:rsidR="00B92D6D" w:rsidRPr="000872A2" w:rsidRDefault="00000000">
            <w:pPr>
              <w:rPr>
                <w:b/>
                <w:bCs/>
                <w:sz w:val="28"/>
                <w:szCs w:val="28"/>
              </w:rPr>
            </w:pPr>
            <w:r w:rsidRPr="000872A2">
              <w:rPr>
                <w:b/>
                <w:bCs/>
                <w:kern w:val="2"/>
                <w:sz w:val="28"/>
                <w:szCs w:val="28"/>
                <w:lang w:bidi="he-IL"/>
              </w:rPr>
              <w:t xml:space="preserve">_______________________ </w:t>
            </w:r>
          </w:p>
        </w:tc>
        <w:tc>
          <w:tcPr>
            <w:tcW w:w="3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345DF" w14:textId="77777777" w:rsidR="00B92D6D" w:rsidRPr="000872A2" w:rsidRDefault="00000000">
            <w:pPr>
              <w:rPr>
                <w:b/>
                <w:bCs/>
                <w:sz w:val="28"/>
                <w:szCs w:val="28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 xml:space="preserve">     /Черкасова М.М./</w:t>
            </w:r>
          </w:p>
        </w:tc>
      </w:tr>
      <w:tr w:rsidR="00B92D6D" w:rsidRPr="000872A2" w14:paraId="1C4F6C2E" w14:textId="77777777">
        <w:trPr>
          <w:trHeight w:val="230"/>
        </w:trPr>
        <w:tc>
          <w:tcPr>
            <w:tcW w:w="652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73BAC" w14:textId="77777777" w:rsidR="00B92D6D" w:rsidRPr="000872A2" w:rsidRDefault="00B92D6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8EF41" w14:textId="77777777" w:rsidR="00B92D6D" w:rsidRPr="000872A2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2A2">
              <w:rPr>
                <w:i/>
                <w:kern w:val="2"/>
                <w:sz w:val="28"/>
                <w:szCs w:val="28"/>
                <w:lang w:bidi="he-IL"/>
              </w:rPr>
              <w:t>Фамилия И.О.</w:t>
            </w:r>
          </w:p>
        </w:tc>
      </w:tr>
      <w:tr w:rsidR="00B92D6D" w:rsidRPr="000872A2" w14:paraId="4AA64970" w14:textId="77777777">
        <w:trPr>
          <w:trHeight w:val="447"/>
        </w:trPr>
        <w:tc>
          <w:tcPr>
            <w:tcW w:w="10337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14:paraId="2DF5D2D7" w14:textId="77777777" w:rsidR="00B92D6D" w:rsidRPr="000872A2" w:rsidRDefault="00000000">
            <w:pPr>
              <w:jc w:val="center"/>
              <w:rPr>
                <w:i/>
                <w:iCs/>
                <w:sz w:val="28"/>
                <w:szCs w:val="28"/>
              </w:rPr>
            </w:pPr>
            <w:r w:rsidRPr="000872A2">
              <w:rPr>
                <w:i/>
                <w:iCs/>
                <w:kern w:val="2"/>
                <w:sz w:val="28"/>
                <w:szCs w:val="28"/>
                <w:lang w:bidi="he-IL"/>
              </w:rPr>
              <w:t>09 ноября 2024 г.</w:t>
            </w:r>
          </w:p>
        </w:tc>
      </w:tr>
      <w:tr w:rsidR="00B92D6D" w:rsidRPr="000872A2" w14:paraId="31F23CE4" w14:textId="77777777">
        <w:trPr>
          <w:trHeight w:val="414"/>
        </w:trPr>
        <w:tc>
          <w:tcPr>
            <w:tcW w:w="1033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C2487" w14:textId="77777777" w:rsidR="00B92D6D" w:rsidRPr="000872A2" w:rsidRDefault="00000000">
            <w:pPr>
              <w:jc w:val="center"/>
              <w:rPr>
                <w:sz w:val="28"/>
                <w:szCs w:val="28"/>
              </w:rPr>
            </w:pPr>
            <w:r w:rsidRPr="000872A2">
              <w:rPr>
                <w:kern w:val="2"/>
                <w:sz w:val="28"/>
                <w:szCs w:val="28"/>
                <w:lang w:bidi="he-IL"/>
              </w:rPr>
              <w:t>М.П.</w:t>
            </w:r>
          </w:p>
        </w:tc>
      </w:tr>
    </w:tbl>
    <w:p w14:paraId="3516B53F" w14:textId="77777777" w:rsidR="00B92D6D" w:rsidRPr="000872A2" w:rsidRDefault="00000000">
      <w:pPr>
        <w:spacing w:before="240" w:after="120"/>
        <w:ind w:firstLine="709"/>
        <w:jc w:val="center"/>
        <w:rPr>
          <w:sz w:val="28"/>
          <w:szCs w:val="28"/>
        </w:rPr>
      </w:pPr>
      <w:r w:rsidRPr="000872A2">
        <w:rPr>
          <w:sz w:val="28"/>
          <w:szCs w:val="28"/>
        </w:rPr>
        <w:t>Калининград, 2024</w:t>
      </w:r>
    </w:p>
    <w:p w14:paraId="4333F120" w14:textId="77777777" w:rsidR="00B92D6D" w:rsidRPr="000872A2" w:rsidRDefault="00000000">
      <w:pPr>
        <w:spacing w:after="160" w:line="259" w:lineRule="auto"/>
        <w:rPr>
          <w:sz w:val="28"/>
          <w:szCs w:val="28"/>
        </w:rPr>
      </w:pPr>
      <w:r w:rsidRPr="000872A2">
        <w:rPr>
          <w:sz w:val="28"/>
          <w:szCs w:val="28"/>
        </w:rPr>
        <w:br w:type="page"/>
      </w:r>
    </w:p>
    <w:p w14:paraId="3AB63E27" w14:textId="77777777" w:rsidR="00B92D6D" w:rsidRPr="000872A2" w:rsidRDefault="00B92D6D">
      <w:pPr>
        <w:pStyle w:val="afa"/>
        <w:spacing w:beforeAutospacing="0" w:afterAutospacing="0" w:line="12" w:lineRule="atLeast"/>
        <w:jc w:val="center"/>
        <w:rPr>
          <w:color w:val="000000"/>
          <w:sz w:val="28"/>
          <w:szCs w:val="28"/>
        </w:rPr>
      </w:pPr>
    </w:p>
    <w:p w14:paraId="7C7B3CB9" w14:textId="77777777" w:rsidR="00B92D6D" w:rsidRPr="000872A2" w:rsidRDefault="00000000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0872A2">
        <w:rPr>
          <w:color w:val="000000"/>
          <w:sz w:val="28"/>
          <w:szCs w:val="28"/>
        </w:rPr>
        <w:t>Работа с системой GitHub</w:t>
      </w:r>
    </w:p>
    <w:p w14:paraId="1ED58E41" w14:textId="2F32E098" w:rsidR="00B92D6D" w:rsidRPr="000872A2" w:rsidRDefault="00000000" w:rsidP="00075335">
      <w:pPr>
        <w:pStyle w:val="afa"/>
        <w:numPr>
          <w:ilvl w:val="0"/>
          <w:numId w:val="13"/>
        </w:numPr>
        <w:spacing w:beforeAutospacing="0" w:after="120" w:afterAutospacing="0"/>
        <w:jc w:val="both"/>
        <w:rPr>
          <w:color w:val="000000"/>
          <w:sz w:val="28"/>
          <w:szCs w:val="28"/>
        </w:rPr>
      </w:pPr>
      <w:r w:rsidRPr="000872A2">
        <w:rPr>
          <w:color w:val="000000"/>
          <w:sz w:val="28"/>
          <w:szCs w:val="28"/>
        </w:rPr>
        <w:t>Регистрация и скачивание:</w:t>
      </w:r>
    </w:p>
    <w:p w14:paraId="01BF0FA3" w14:textId="0DD0D623" w:rsidR="00B92D6D" w:rsidRPr="000872A2" w:rsidRDefault="00821153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0872A2">
        <w:rPr>
          <w:color w:val="000000"/>
          <w:sz w:val="28"/>
          <w:szCs w:val="28"/>
        </w:rPr>
        <w:drawing>
          <wp:inline distT="0" distB="0" distL="0" distR="0" wp14:anchorId="1FB3B0CB" wp14:editId="1F5091B4">
            <wp:extent cx="6300470" cy="2580640"/>
            <wp:effectExtent l="0" t="0" r="0" b="0"/>
            <wp:docPr id="229301825" name="Рисунок 1" descr="Изображение выглядит как текст, снимок экрана, символ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01825" name="Рисунок 1" descr="Изображение выглядит как текст, снимок экрана, символ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8049" w14:textId="77777777" w:rsidR="00B92D6D" w:rsidRPr="000872A2" w:rsidRDefault="00000000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 w:rsidRPr="000872A2">
        <w:rPr>
          <w:noProof/>
          <w:sz w:val="28"/>
          <w:szCs w:val="28"/>
        </w:rPr>
        <w:drawing>
          <wp:inline distT="0" distB="0" distL="0" distR="0" wp14:anchorId="6FB980CD" wp14:editId="3A8F3DC5">
            <wp:extent cx="4786630" cy="429895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429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14079" w14:textId="77777777" w:rsidR="00B92D6D" w:rsidRPr="000872A2" w:rsidRDefault="00B92D6D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0063252C" w14:textId="77777777" w:rsidR="00B92D6D" w:rsidRPr="000872A2" w:rsidRDefault="00B92D6D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7695B9D6" w14:textId="77777777" w:rsidR="00B92D6D" w:rsidRPr="000872A2" w:rsidRDefault="00B92D6D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69073111" w14:textId="77777777" w:rsidR="00B92D6D" w:rsidRPr="000872A2" w:rsidRDefault="00B92D6D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4E68ED7A" w14:textId="77777777" w:rsidR="00075335" w:rsidRDefault="00075335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412367A8" w14:textId="4E1EDDBD" w:rsidR="00B92D6D" w:rsidRPr="00075335" w:rsidRDefault="00000000" w:rsidP="00075335">
      <w:pPr>
        <w:pStyle w:val="afa"/>
        <w:numPr>
          <w:ilvl w:val="0"/>
          <w:numId w:val="13"/>
        </w:numPr>
        <w:spacing w:beforeAutospacing="0" w:after="120" w:afterAutospacing="0"/>
        <w:jc w:val="both"/>
        <w:rPr>
          <w:color w:val="000000"/>
          <w:sz w:val="28"/>
          <w:szCs w:val="28"/>
        </w:rPr>
      </w:pPr>
      <w:r w:rsidRPr="000872A2">
        <w:rPr>
          <w:color w:val="000000"/>
          <w:sz w:val="28"/>
          <w:szCs w:val="28"/>
        </w:rPr>
        <w:lastRenderedPageBreak/>
        <w:t xml:space="preserve">Создание репозитория и имя пользователя с почтой и настройка самого </w:t>
      </w:r>
      <w:r w:rsidRPr="000872A2">
        <w:rPr>
          <w:color w:val="000000"/>
          <w:sz w:val="28"/>
          <w:szCs w:val="28"/>
          <w:lang w:val="en-US"/>
        </w:rPr>
        <w:t>Git</w:t>
      </w:r>
      <w:r w:rsidRPr="000872A2">
        <w:rPr>
          <w:color w:val="000000"/>
          <w:sz w:val="28"/>
          <w:szCs w:val="28"/>
        </w:rPr>
        <w:t>-а</w:t>
      </w:r>
    </w:p>
    <w:p w14:paraId="71FCA0B5" w14:textId="77777777" w:rsidR="00075335" w:rsidRDefault="00075335" w:rsidP="00075335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0872A2">
        <w:rPr>
          <w:color w:val="000000"/>
          <w:sz w:val="28"/>
          <w:szCs w:val="28"/>
        </w:rPr>
        <w:drawing>
          <wp:inline distT="0" distB="0" distL="0" distR="0" wp14:anchorId="52D7B2AF" wp14:editId="37EEC402">
            <wp:extent cx="3982006" cy="800212"/>
            <wp:effectExtent l="0" t="0" r="0" b="0"/>
            <wp:docPr id="5411918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918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6895" w14:textId="2A6B5084" w:rsidR="00B92D6D" w:rsidRPr="000872A2" w:rsidRDefault="00000000" w:rsidP="00075335">
      <w:pPr>
        <w:spacing w:after="120"/>
        <w:ind w:firstLine="709"/>
        <w:jc w:val="both"/>
        <w:rPr>
          <w:sz w:val="28"/>
          <w:szCs w:val="28"/>
        </w:rPr>
      </w:pPr>
      <w:r w:rsidRPr="000872A2">
        <w:rPr>
          <w:color w:val="000000"/>
          <w:sz w:val="28"/>
          <w:szCs w:val="28"/>
        </w:rPr>
        <w:t xml:space="preserve">Инициализация </w:t>
      </w:r>
      <w:r w:rsidRPr="000872A2">
        <w:rPr>
          <w:color w:val="000000"/>
          <w:sz w:val="28"/>
          <w:szCs w:val="28"/>
          <w:lang w:val="en-US"/>
        </w:rPr>
        <w:t>git</w:t>
      </w:r>
      <w:r w:rsidRPr="000872A2">
        <w:rPr>
          <w:color w:val="000000"/>
          <w:sz w:val="28"/>
          <w:szCs w:val="28"/>
        </w:rPr>
        <w:t>-</w:t>
      </w:r>
      <w:r w:rsidRPr="000872A2">
        <w:rPr>
          <w:color w:val="000000"/>
          <w:sz w:val="28"/>
          <w:szCs w:val="28"/>
          <w:lang w:val="en-US"/>
        </w:rPr>
        <w:t>a</w:t>
      </w:r>
      <w:r w:rsidRPr="000872A2">
        <w:rPr>
          <w:color w:val="000000"/>
          <w:sz w:val="28"/>
          <w:szCs w:val="28"/>
        </w:rPr>
        <w:t xml:space="preserve"> с основной веткой</w:t>
      </w:r>
    </w:p>
    <w:p w14:paraId="6477D3D0" w14:textId="3F47996A" w:rsidR="00B92D6D" w:rsidRPr="000872A2" w:rsidRDefault="00821153" w:rsidP="00075335">
      <w:pPr>
        <w:spacing w:after="120"/>
        <w:ind w:firstLine="709"/>
        <w:jc w:val="both"/>
        <w:rPr>
          <w:sz w:val="28"/>
          <w:szCs w:val="28"/>
          <w:lang w:val="en-US"/>
        </w:rPr>
      </w:pPr>
      <w:r w:rsidRPr="000872A2">
        <w:rPr>
          <w:sz w:val="28"/>
          <w:szCs w:val="28"/>
          <w:lang w:val="en-US"/>
        </w:rPr>
        <w:drawing>
          <wp:inline distT="0" distB="0" distL="0" distR="0" wp14:anchorId="38D54A9B" wp14:editId="1C05E698">
            <wp:extent cx="3934374" cy="571580"/>
            <wp:effectExtent l="0" t="0" r="0" b="0"/>
            <wp:docPr id="642091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91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AD00" w14:textId="648B4F44" w:rsidR="00B92D6D" w:rsidRPr="000872A2" w:rsidRDefault="00000000" w:rsidP="00075335">
      <w:pPr>
        <w:spacing w:after="120"/>
        <w:ind w:firstLine="709"/>
        <w:jc w:val="both"/>
        <w:rPr>
          <w:sz w:val="28"/>
          <w:szCs w:val="28"/>
        </w:rPr>
      </w:pPr>
      <w:r w:rsidRPr="000872A2">
        <w:rPr>
          <w:color w:val="000000"/>
          <w:sz w:val="28"/>
          <w:szCs w:val="28"/>
        </w:rPr>
        <w:t>Проверка статуса репозитория</w:t>
      </w:r>
    </w:p>
    <w:p w14:paraId="396C4B9D" w14:textId="3FD35712" w:rsidR="00B92D6D" w:rsidRPr="000872A2" w:rsidRDefault="00C978B7" w:rsidP="00075335">
      <w:pPr>
        <w:spacing w:after="120"/>
        <w:ind w:firstLine="709"/>
        <w:jc w:val="both"/>
        <w:rPr>
          <w:rStyle w:val="a8"/>
          <w:b w:val="0"/>
          <w:bCs w:val="0"/>
          <w:sz w:val="28"/>
          <w:szCs w:val="28"/>
          <w:lang w:val="en-US"/>
        </w:rPr>
      </w:pPr>
      <w:r w:rsidRPr="000872A2">
        <w:rPr>
          <w:noProof/>
          <w:sz w:val="28"/>
          <w:szCs w:val="28"/>
        </w:rPr>
        <w:drawing>
          <wp:inline distT="0" distB="0" distL="0" distR="0" wp14:anchorId="69770F5B" wp14:editId="1795021C">
            <wp:extent cx="3124636" cy="933580"/>
            <wp:effectExtent l="0" t="0" r="0" b="0"/>
            <wp:docPr id="13076534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534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8F8B" w14:textId="15BB2E67" w:rsidR="00B92D6D" w:rsidRPr="00075335" w:rsidRDefault="00000000" w:rsidP="00075335">
      <w:pPr>
        <w:pStyle w:val="af9"/>
        <w:numPr>
          <w:ilvl w:val="0"/>
          <w:numId w:val="13"/>
        </w:numPr>
        <w:spacing w:after="120"/>
        <w:jc w:val="both"/>
        <w:rPr>
          <w:sz w:val="28"/>
          <w:szCs w:val="28"/>
        </w:rPr>
      </w:pPr>
      <w:r w:rsidRPr="00075335">
        <w:rPr>
          <w:rStyle w:val="a8"/>
          <w:b w:val="0"/>
          <w:bCs w:val="0"/>
          <w:color w:val="000000"/>
          <w:sz w:val="28"/>
          <w:szCs w:val="28"/>
        </w:rPr>
        <w:t>Игнорирование файлов</w:t>
      </w:r>
      <w:r w:rsidR="00075335" w:rsidRPr="00075335">
        <w:rPr>
          <w:color w:val="000000"/>
          <w:sz w:val="28"/>
          <w:szCs w:val="28"/>
        </w:rPr>
        <w:t xml:space="preserve">. </w:t>
      </w:r>
      <w:r w:rsidRPr="00075335">
        <w:rPr>
          <w:color w:val="000000"/>
          <w:sz w:val="28"/>
          <w:szCs w:val="28"/>
        </w:rPr>
        <w:t xml:space="preserve">Создал файл </w:t>
      </w:r>
      <w:r w:rsidRPr="00075335">
        <w:rPr>
          <w:rStyle w:val="af1"/>
          <w:color w:val="000000"/>
          <w:sz w:val="28"/>
          <w:szCs w:val="28"/>
        </w:rPr>
        <w:t>.</w:t>
      </w:r>
      <w:r w:rsidRPr="00075335">
        <w:rPr>
          <w:rStyle w:val="af1"/>
          <w:rFonts w:ascii="Times New Roman" w:hAnsi="Times New Roman" w:cs="Times New Roman"/>
          <w:color w:val="000000"/>
          <w:sz w:val="28"/>
          <w:szCs w:val="28"/>
          <w:lang w:val="en-US"/>
        </w:rPr>
        <w:t>gitignore</w:t>
      </w:r>
      <w:r w:rsidRPr="00075335">
        <w:rPr>
          <w:color w:val="000000"/>
          <w:sz w:val="28"/>
          <w:szCs w:val="28"/>
        </w:rPr>
        <w:t xml:space="preserve"> для исключения из отслеживания ненужных файлов, таких как временные файлы или данные настроек. Это позволило мне сосредоточиться только на важных для проекта данных. </w:t>
      </w:r>
    </w:p>
    <w:p w14:paraId="3634CF90" w14:textId="41BB1409" w:rsidR="00B92D6D" w:rsidRPr="000872A2" w:rsidRDefault="00C978B7" w:rsidP="00075335">
      <w:pPr>
        <w:pStyle w:val="afa"/>
        <w:spacing w:beforeAutospacing="0" w:after="12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0872A2">
        <w:rPr>
          <w:color w:val="000000"/>
          <w:sz w:val="28"/>
          <w:szCs w:val="28"/>
        </w:rPr>
        <w:drawing>
          <wp:inline distT="0" distB="0" distL="0" distR="0" wp14:anchorId="65F3727E" wp14:editId="026821E8">
            <wp:extent cx="2810267" cy="2305372"/>
            <wp:effectExtent l="0" t="0" r="0" b="0"/>
            <wp:docPr id="8146033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33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41E" w14:textId="68FF1FCC" w:rsidR="00B92D6D" w:rsidRPr="00075335" w:rsidRDefault="00C978B7" w:rsidP="00075335">
      <w:pPr>
        <w:spacing w:after="120"/>
        <w:ind w:firstLine="709"/>
        <w:jc w:val="both"/>
        <w:rPr>
          <w:sz w:val="28"/>
          <w:szCs w:val="28"/>
        </w:rPr>
      </w:pPr>
      <w:r w:rsidRPr="00075335">
        <w:rPr>
          <w:sz w:val="28"/>
          <w:szCs w:val="28"/>
        </w:rPr>
        <w:t>Добавил</w:t>
      </w:r>
      <w:r w:rsidR="00000000" w:rsidRPr="00075335">
        <w:rPr>
          <w:sz w:val="28"/>
          <w:szCs w:val="28"/>
        </w:rPr>
        <w:t>(</w:t>
      </w:r>
      <w:r w:rsidRPr="00075335">
        <w:rPr>
          <w:sz w:val="28"/>
          <w:szCs w:val="28"/>
        </w:rPr>
        <w:t>закоммитил</w:t>
      </w:r>
      <w:r w:rsidR="00000000" w:rsidRPr="00075335">
        <w:rPr>
          <w:sz w:val="28"/>
          <w:szCs w:val="28"/>
        </w:rPr>
        <w:t>) файл в репозиторий</w:t>
      </w:r>
    </w:p>
    <w:p w14:paraId="0E3E08CF" w14:textId="0E4F9CB9" w:rsidR="00B92D6D" w:rsidRPr="00075335" w:rsidRDefault="00000000" w:rsidP="00075335">
      <w:pPr>
        <w:spacing w:after="120"/>
        <w:ind w:firstLine="709"/>
        <w:jc w:val="both"/>
        <w:rPr>
          <w:rStyle w:val="af1"/>
          <w:rFonts w:ascii="Times New Roman" w:hAnsi="Times New Roman" w:cs="Times New Roman"/>
          <w:color w:val="000000"/>
          <w:sz w:val="28"/>
          <w:szCs w:val="28"/>
        </w:rPr>
      </w:pPr>
      <w:r w:rsidRPr="00075335">
        <w:rPr>
          <w:color w:val="000000"/>
          <w:sz w:val="28"/>
          <w:szCs w:val="28"/>
        </w:rPr>
        <w:t xml:space="preserve">и зафиксировал изменения командой </w:t>
      </w:r>
      <w:r w:rsidRPr="00075335">
        <w:rPr>
          <w:rStyle w:val="af1"/>
          <w:rFonts w:ascii="Times New Roman" w:hAnsi="Times New Roman" w:cs="Times New Roman"/>
          <w:color w:val="000000"/>
          <w:sz w:val="28"/>
          <w:szCs w:val="28"/>
        </w:rPr>
        <w:t>git commit -m "Описание изменений"</w:t>
      </w:r>
    </w:p>
    <w:p w14:paraId="3E00A5C2" w14:textId="2EA8BB26" w:rsidR="00C978B7" w:rsidRPr="00075335" w:rsidRDefault="00C978B7" w:rsidP="00075335">
      <w:pPr>
        <w:spacing w:after="120"/>
        <w:ind w:firstLine="709"/>
        <w:jc w:val="both"/>
        <w:rPr>
          <w:rStyle w:val="af1"/>
          <w:rFonts w:ascii="Times New Roman" w:hAnsi="Times New Roman" w:cs="Times New Roman"/>
          <w:color w:val="000000"/>
          <w:sz w:val="28"/>
          <w:szCs w:val="28"/>
        </w:rPr>
      </w:pPr>
      <w:r w:rsidRPr="00075335">
        <w:rPr>
          <w:color w:val="000000"/>
          <w:sz w:val="28"/>
          <w:szCs w:val="28"/>
        </w:rPr>
        <w:drawing>
          <wp:inline distT="0" distB="0" distL="0" distR="0" wp14:anchorId="1A206C69" wp14:editId="68EBB62F">
            <wp:extent cx="3372321" cy="876422"/>
            <wp:effectExtent l="0" t="0" r="0" b="0"/>
            <wp:docPr id="195724916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4916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F9F" w14:textId="77777777" w:rsidR="00075335" w:rsidRDefault="00000000" w:rsidP="00075335">
      <w:pPr>
        <w:pStyle w:val="afa"/>
        <w:numPr>
          <w:ilvl w:val="0"/>
          <w:numId w:val="13"/>
        </w:numPr>
        <w:spacing w:beforeAutospacing="0" w:after="120" w:afterAutospacing="0"/>
        <w:jc w:val="both"/>
        <w:rPr>
          <w:rStyle w:val="a8"/>
          <w:b w:val="0"/>
          <w:bCs w:val="0"/>
          <w:color w:val="000000"/>
          <w:sz w:val="28"/>
          <w:szCs w:val="28"/>
        </w:rPr>
      </w:pPr>
      <w:r w:rsidRPr="00075335">
        <w:rPr>
          <w:rStyle w:val="a8"/>
          <w:b w:val="0"/>
          <w:bCs w:val="0"/>
          <w:color w:val="000000"/>
          <w:sz w:val="28"/>
          <w:szCs w:val="28"/>
        </w:rPr>
        <w:t>Просмотр истории изменений</w:t>
      </w:r>
      <w:r w:rsidR="00075335">
        <w:rPr>
          <w:rStyle w:val="a8"/>
          <w:b w:val="0"/>
          <w:bCs w:val="0"/>
          <w:color w:val="000000"/>
          <w:sz w:val="28"/>
          <w:szCs w:val="28"/>
        </w:rPr>
        <w:t xml:space="preserve">. </w:t>
      </w:r>
    </w:p>
    <w:p w14:paraId="637520A0" w14:textId="3B82AE22" w:rsidR="00B92D6D" w:rsidRPr="00075335" w:rsidRDefault="00000000" w:rsidP="00075335">
      <w:pPr>
        <w:pStyle w:val="afa"/>
        <w:spacing w:beforeAutospacing="0" w:after="120" w:afterAutospacing="0"/>
        <w:ind w:left="1069"/>
        <w:jc w:val="both"/>
        <w:rPr>
          <w:rStyle w:val="a8"/>
          <w:b w:val="0"/>
          <w:bCs w:val="0"/>
          <w:color w:val="000000"/>
          <w:sz w:val="28"/>
          <w:szCs w:val="28"/>
        </w:rPr>
      </w:pPr>
      <w:r w:rsidRPr="00075335">
        <w:rPr>
          <w:color w:val="000000"/>
          <w:sz w:val="28"/>
          <w:szCs w:val="28"/>
        </w:rPr>
        <w:t xml:space="preserve">Для анализа всех предыдущих коммитов я использовал команду </w:t>
      </w:r>
      <w:r w:rsidRPr="00075335">
        <w:rPr>
          <w:rStyle w:val="af1"/>
          <w:rFonts w:ascii="Times New Roman" w:hAnsi="Times New Roman" w:cs="Times New Roman"/>
          <w:color w:val="000000"/>
          <w:sz w:val="28"/>
          <w:szCs w:val="28"/>
        </w:rPr>
        <w:t>git r</w:t>
      </w:r>
      <w:r w:rsidRPr="00075335">
        <w:rPr>
          <w:rStyle w:val="af1"/>
          <w:rFonts w:ascii="Times New Roman" w:hAnsi="Times New Roman" w:cs="Times New Roman"/>
          <w:color w:val="000000"/>
          <w:sz w:val="28"/>
          <w:szCs w:val="28"/>
          <w:lang w:val="en-US"/>
        </w:rPr>
        <w:t>ef</w:t>
      </w:r>
      <w:r w:rsidRPr="00075335">
        <w:rPr>
          <w:rStyle w:val="af1"/>
          <w:rFonts w:ascii="Times New Roman" w:hAnsi="Times New Roman" w:cs="Times New Roman"/>
          <w:color w:val="000000"/>
          <w:sz w:val="28"/>
          <w:szCs w:val="28"/>
        </w:rPr>
        <w:t>log</w:t>
      </w:r>
      <w:r w:rsidRPr="00075335">
        <w:rPr>
          <w:color w:val="000000"/>
          <w:sz w:val="28"/>
          <w:szCs w:val="28"/>
        </w:rPr>
        <w:t>. Она предоставила мне информацию о каждом изменении: автора,</w:t>
      </w:r>
      <w:r w:rsidR="00075335">
        <w:rPr>
          <w:color w:val="000000"/>
          <w:sz w:val="28"/>
          <w:szCs w:val="28"/>
        </w:rPr>
        <w:t xml:space="preserve"> </w:t>
      </w:r>
      <w:r w:rsidRPr="00075335">
        <w:rPr>
          <w:color w:val="000000"/>
          <w:sz w:val="28"/>
          <w:szCs w:val="28"/>
        </w:rPr>
        <w:t>дату и</w:t>
      </w:r>
      <w:r w:rsidRPr="000872A2">
        <w:rPr>
          <w:color w:val="000000"/>
          <w:sz w:val="28"/>
          <w:szCs w:val="28"/>
        </w:rPr>
        <w:t xml:space="preserve"> </w:t>
      </w:r>
      <w:r w:rsidR="00075335">
        <w:rPr>
          <w:color w:val="000000"/>
          <w:sz w:val="28"/>
          <w:szCs w:val="28"/>
        </w:rPr>
        <w:t>о</w:t>
      </w:r>
      <w:r w:rsidRPr="000872A2">
        <w:rPr>
          <w:color w:val="000000"/>
          <w:sz w:val="28"/>
          <w:szCs w:val="28"/>
        </w:rPr>
        <w:t>писание.</w:t>
      </w:r>
    </w:p>
    <w:p w14:paraId="1F7177B6" w14:textId="57D5C496" w:rsidR="00B92D6D" w:rsidRPr="00075335" w:rsidRDefault="00075335" w:rsidP="00075335">
      <w:pPr>
        <w:pStyle w:val="af9"/>
        <w:numPr>
          <w:ilvl w:val="0"/>
          <w:numId w:val="13"/>
        </w:numPr>
        <w:spacing w:after="120"/>
        <w:jc w:val="both"/>
        <w:rPr>
          <w:sz w:val="28"/>
          <w:szCs w:val="28"/>
        </w:rPr>
      </w:pPr>
      <w:r w:rsidRPr="000872A2">
        <w:rPr>
          <w:color w:val="000000"/>
        </w:rPr>
        <w:lastRenderedPageBreak/>
        <w:drawing>
          <wp:inline distT="0" distB="0" distL="0" distR="0" wp14:anchorId="763DE891" wp14:editId="400FEB20">
            <wp:extent cx="6144482" cy="695422"/>
            <wp:effectExtent l="0" t="0" r="8890" b="9525"/>
            <wp:docPr id="82460933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933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75335">
        <w:rPr>
          <w:rStyle w:val="a8"/>
          <w:b w:val="0"/>
          <w:bCs w:val="0"/>
          <w:sz w:val="28"/>
          <w:szCs w:val="28"/>
        </w:rPr>
        <w:t>Генерация SSH-ключа</w:t>
      </w:r>
      <w:r>
        <w:rPr>
          <w:rStyle w:val="a8"/>
          <w:b w:val="0"/>
          <w:bCs w:val="0"/>
          <w:sz w:val="28"/>
          <w:szCs w:val="28"/>
        </w:rPr>
        <w:t>.</w:t>
      </w:r>
      <w:r w:rsidR="00000000" w:rsidRPr="00075335">
        <w:rPr>
          <w:sz w:val="28"/>
          <w:szCs w:val="28"/>
        </w:rPr>
        <w:t xml:space="preserve"> Указал файл сохранения ключа. Добавил ключ в аккаунт GitHub для безопасного подключения. </w:t>
      </w:r>
    </w:p>
    <w:p w14:paraId="486FF5F1" w14:textId="33D97CFA" w:rsidR="00B92D6D" w:rsidRPr="000872A2" w:rsidRDefault="00C978B7" w:rsidP="00075335">
      <w:pPr>
        <w:spacing w:after="120"/>
        <w:ind w:firstLine="709"/>
        <w:jc w:val="both"/>
        <w:rPr>
          <w:sz w:val="28"/>
          <w:szCs w:val="28"/>
          <w:lang w:val="en-US"/>
        </w:rPr>
      </w:pPr>
      <w:r w:rsidRPr="000872A2">
        <w:rPr>
          <w:sz w:val="28"/>
          <w:szCs w:val="28"/>
        </w:rPr>
        <w:drawing>
          <wp:inline distT="0" distB="0" distL="0" distR="0" wp14:anchorId="308D2E35" wp14:editId="30C0A7B9">
            <wp:extent cx="5191850" cy="4134427"/>
            <wp:effectExtent l="0" t="0" r="8890" b="0"/>
            <wp:docPr id="98570211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211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B449" w14:textId="1EB51EC7" w:rsidR="00B92D6D" w:rsidRPr="00075335" w:rsidRDefault="00075335" w:rsidP="00075335">
      <w:pPr>
        <w:pStyle w:val="af9"/>
        <w:numPr>
          <w:ilvl w:val="0"/>
          <w:numId w:val="13"/>
        </w:numPr>
        <w:spacing w:after="1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000000" w:rsidRPr="00075335">
        <w:rPr>
          <w:color w:val="000000"/>
          <w:sz w:val="28"/>
          <w:szCs w:val="28"/>
        </w:rPr>
        <w:t xml:space="preserve">ля синхронизации локального и удалённого репозиториев выполнил </w:t>
      </w:r>
      <w:r w:rsidR="00000000" w:rsidRPr="00075335">
        <w:rPr>
          <w:rStyle w:val="af1"/>
          <w:rFonts w:ascii="Times New Roman" w:hAnsi="Times New Roman" w:cs="Times New Roman"/>
          <w:color w:val="000000"/>
          <w:sz w:val="28"/>
          <w:szCs w:val="28"/>
        </w:rPr>
        <w:t>git remote add origin &lt;ссылка на репозиторий&gt;</w:t>
      </w:r>
      <w:r w:rsidR="00000000" w:rsidRPr="00075335">
        <w:rPr>
          <w:color w:val="000000"/>
          <w:sz w:val="28"/>
          <w:szCs w:val="28"/>
        </w:rPr>
        <w:t>. Затем отправил изменения на удалённый</w:t>
      </w:r>
    </w:p>
    <w:p w14:paraId="7A74B9B1" w14:textId="50834242" w:rsidR="00B92D6D" w:rsidRPr="00075335" w:rsidRDefault="00C978B7" w:rsidP="00075335">
      <w:pPr>
        <w:spacing w:after="120"/>
        <w:ind w:firstLine="709"/>
        <w:jc w:val="both"/>
        <w:rPr>
          <w:sz w:val="28"/>
          <w:szCs w:val="28"/>
          <w:lang w:val="en-US"/>
        </w:rPr>
      </w:pPr>
      <w:r w:rsidRPr="00075335">
        <w:rPr>
          <w:sz w:val="28"/>
          <w:szCs w:val="28"/>
        </w:rPr>
        <w:drawing>
          <wp:inline distT="0" distB="0" distL="0" distR="0" wp14:anchorId="1CF42DED" wp14:editId="3BC35AE8">
            <wp:extent cx="3829584" cy="1267002"/>
            <wp:effectExtent l="0" t="0" r="0" b="9525"/>
            <wp:docPr id="16689670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670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AA44" w14:textId="4204CA8A" w:rsidR="00B92D6D" w:rsidRPr="00075335" w:rsidRDefault="00000000" w:rsidP="00075335">
      <w:pPr>
        <w:spacing w:after="120"/>
        <w:ind w:firstLine="709"/>
        <w:jc w:val="both"/>
        <w:rPr>
          <w:rFonts w:eastAsiaTheme="majorEastAsia"/>
          <w:color w:val="0000FF"/>
          <w:sz w:val="28"/>
          <w:szCs w:val="28"/>
          <w:u w:val="single"/>
        </w:rPr>
      </w:pPr>
      <w:r w:rsidRPr="00075335">
        <w:rPr>
          <w:sz w:val="28"/>
          <w:szCs w:val="28"/>
        </w:rPr>
        <w:t xml:space="preserve">Ссылка на </w:t>
      </w:r>
      <w:r w:rsidRPr="00075335">
        <w:rPr>
          <w:sz w:val="28"/>
          <w:szCs w:val="28"/>
          <w:lang w:val="en-US"/>
        </w:rPr>
        <w:t>GitHub</w:t>
      </w:r>
      <w:r w:rsidRPr="00075335">
        <w:rPr>
          <w:sz w:val="28"/>
          <w:szCs w:val="28"/>
        </w:rPr>
        <w:t xml:space="preserve">: </w:t>
      </w:r>
      <w:hyperlink r:id="rId18" w:history="1">
        <w:r w:rsidR="00C978B7" w:rsidRPr="00075335">
          <w:rPr>
            <w:rStyle w:val="af0"/>
            <w:rFonts w:eastAsiaTheme="majorEastAsia"/>
            <w:sz w:val="28"/>
            <w:szCs w:val="28"/>
          </w:rPr>
          <w:t>https://github.com/</w:t>
        </w:r>
        <w:r w:rsidR="00C978B7" w:rsidRPr="00075335">
          <w:rPr>
            <w:rStyle w:val="af0"/>
            <w:rFonts w:eastAsiaTheme="majorEastAsia"/>
            <w:sz w:val="28"/>
            <w:szCs w:val="28"/>
            <w:lang w:val="en-US"/>
          </w:rPr>
          <w:t>shkwlx</w:t>
        </w:r>
        <w:r w:rsidR="00C978B7" w:rsidRPr="00075335">
          <w:rPr>
            <w:rStyle w:val="af0"/>
            <w:rFonts w:eastAsiaTheme="majorEastAsia"/>
            <w:sz w:val="28"/>
            <w:szCs w:val="28"/>
          </w:rPr>
          <w:t>/</w:t>
        </w:r>
        <w:r w:rsidR="00C978B7" w:rsidRPr="00075335">
          <w:rPr>
            <w:rStyle w:val="af0"/>
            <w:rFonts w:eastAsiaTheme="majorEastAsia"/>
            <w:sz w:val="28"/>
            <w:szCs w:val="28"/>
            <w:lang w:val="en-US"/>
          </w:rPr>
          <w:t>praktika</w:t>
        </w:r>
        <w:r w:rsidR="00C978B7" w:rsidRPr="00075335">
          <w:rPr>
            <w:rStyle w:val="af0"/>
            <w:rFonts w:eastAsiaTheme="majorEastAsia"/>
            <w:sz w:val="28"/>
            <w:szCs w:val="28"/>
          </w:rPr>
          <w:t>1</w:t>
        </w:r>
      </w:hyperlink>
    </w:p>
    <w:p w14:paraId="6D81DBE6" w14:textId="77777777" w:rsidR="00075335" w:rsidRDefault="00000000" w:rsidP="00075335">
      <w:pPr>
        <w:pStyle w:val="af9"/>
        <w:numPr>
          <w:ilvl w:val="0"/>
          <w:numId w:val="16"/>
        </w:numPr>
        <w:spacing w:after="120"/>
        <w:jc w:val="both"/>
        <w:rPr>
          <w:sz w:val="28"/>
          <w:szCs w:val="28"/>
        </w:rPr>
      </w:pPr>
      <w:r w:rsidRPr="00075335">
        <w:rPr>
          <w:sz w:val="28"/>
          <w:szCs w:val="28"/>
        </w:rPr>
        <w:t xml:space="preserve">Создание файла </w:t>
      </w:r>
      <w:r w:rsidRPr="00075335">
        <w:rPr>
          <w:sz w:val="28"/>
          <w:szCs w:val="28"/>
          <w:lang w:val="en-US"/>
        </w:rPr>
        <w:t>README</w:t>
      </w:r>
      <w:r w:rsidRPr="00075335">
        <w:rPr>
          <w:sz w:val="28"/>
          <w:szCs w:val="28"/>
        </w:rPr>
        <w:t xml:space="preserve"> на сайте </w:t>
      </w:r>
      <w:r w:rsidRPr="00075335">
        <w:rPr>
          <w:sz w:val="28"/>
          <w:szCs w:val="28"/>
          <w:lang w:val="en-US"/>
        </w:rPr>
        <w:t>GitHub</w:t>
      </w:r>
      <w:r w:rsidRPr="00075335">
        <w:rPr>
          <w:sz w:val="28"/>
          <w:szCs w:val="28"/>
        </w:rPr>
        <w:t xml:space="preserve"> </w:t>
      </w:r>
      <w:r w:rsidRPr="00075335">
        <w:rPr>
          <w:sz w:val="28"/>
          <w:szCs w:val="28"/>
        </w:rPr>
        <w:br/>
        <w:t xml:space="preserve">Создание репозитория и выставление галочки на пункте </w:t>
      </w:r>
      <w:r w:rsidRPr="00075335">
        <w:rPr>
          <w:rStyle w:val="a8"/>
          <w:b w:val="0"/>
          <w:bCs w:val="0"/>
          <w:sz w:val="28"/>
          <w:szCs w:val="28"/>
        </w:rPr>
        <w:t xml:space="preserve">"Add a README file" или в уже созданном репозитории  создать новый файл и написать </w:t>
      </w:r>
      <w:r w:rsidRPr="00075335">
        <w:rPr>
          <w:rStyle w:val="a8"/>
          <w:b w:val="0"/>
          <w:bCs w:val="0"/>
          <w:sz w:val="28"/>
          <w:szCs w:val="28"/>
          <w:lang w:val="en-US"/>
        </w:rPr>
        <w:t>README</w:t>
      </w:r>
      <w:r w:rsidRPr="00075335">
        <w:rPr>
          <w:rStyle w:val="a8"/>
          <w:b w:val="0"/>
          <w:bCs w:val="0"/>
          <w:sz w:val="28"/>
          <w:szCs w:val="28"/>
        </w:rPr>
        <w:t>.</w:t>
      </w:r>
      <w:r w:rsidRPr="00075335">
        <w:rPr>
          <w:rStyle w:val="a8"/>
          <w:b w:val="0"/>
          <w:bCs w:val="0"/>
          <w:sz w:val="28"/>
          <w:szCs w:val="28"/>
          <w:lang w:val="en-US"/>
        </w:rPr>
        <w:t>md</w:t>
      </w:r>
    </w:p>
    <w:p w14:paraId="2D04F35B" w14:textId="43FB6624" w:rsidR="00B92D6D" w:rsidRPr="00075335" w:rsidRDefault="00000000" w:rsidP="00075335">
      <w:pPr>
        <w:pStyle w:val="af9"/>
        <w:numPr>
          <w:ilvl w:val="0"/>
          <w:numId w:val="16"/>
        </w:numPr>
        <w:spacing w:after="120"/>
        <w:jc w:val="both"/>
        <w:rPr>
          <w:sz w:val="28"/>
          <w:szCs w:val="28"/>
        </w:rPr>
      </w:pPr>
      <w:r w:rsidRPr="00075335">
        <w:rPr>
          <w:sz w:val="28"/>
          <w:szCs w:val="28"/>
        </w:rPr>
        <w:t xml:space="preserve">Заполнение содержимым </w:t>
      </w:r>
      <w:r w:rsidRPr="00075335">
        <w:rPr>
          <w:sz w:val="28"/>
          <w:szCs w:val="28"/>
          <w:lang w:val="en-US"/>
        </w:rPr>
        <w:t>README</w:t>
      </w:r>
      <w:r w:rsidRPr="00075335">
        <w:rPr>
          <w:sz w:val="28"/>
          <w:szCs w:val="28"/>
        </w:rPr>
        <w:t xml:space="preserve"> с использованием </w:t>
      </w:r>
      <w:r w:rsidRPr="00075335">
        <w:rPr>
          <w:sz w:val="28"/>
          <w:szCs w:val="28"/>
          <w:lang w:val="en-US"/>
        </w:rPr>
        <w:t>Markdown</w:t>
      </w:r>
      <w:r w:rsidRPr="00075335">
        <w:rPr>
          <w:sz w:val="28"/>
          <w:szCs w:val="28"/>
        </w:rPr>
        <w:t xml:space="preserve"> для форматирования</w:t>
      </w:r>
    </w:p>
    <w:p w14:paraId="6BC08021" w14:textId="42B0441C" w:rsidR="00B92D6D" w:rsidRPr="000872A2" w:rsidRDefault="00D669DF" w:rsidP="00075335">
      <w:pPr>
        <w:spacing w:after="120"/>
        <w:ind w:firstLine="709"/>
        <w:jc w:val="both"/>
        <w:rPr>
          <w:sz w:val="28"/>
          <w:szCs w:val="28"/>
        </w:rPr>
      </w:pPr>
      <w:r w:rsidRPr="000872A2">
        <w:rPr>
          <w:sz w:val="28"/>
          <w:szCs w:val="28"/>
        </w:rPr>
        <w:lastRenderedPageBreak/>
        <w:drawing>
          <wp:inline distT="0" distB="0" distL="0" distR="0" wp14:anchorId="0DE4C0AD" wp14:editId="7CD4EB78">
            <wp:extent cx="6300470" cy="2102485"/>
            <wp:effectExtent l="0" t="0" r="0" b="0"/>
            <wp:docPr id="14571599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99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80A" w14:textId="1D952B5D" w:rsidR="00B92D6D" w:rsidRPr="00075335" w:rsidRDefault="00000000" w:rsidP="00075335">
      <w:pPr>
        <w:pStyle w:val="af9"/>
        <w:numPr>
          <w:ilvl w:val="0"/>
          <w:numId w:val="16"/>
        </w:numPr>
        <w:spacing w:after="120"/>
        <w:jc w:val="both"/>
        <w:rPr>
          <w:sz w:val="28"/>
          <w:szCs w:val="28"/>
        </w:rPr>
      </w:pPr>
      <w:r w:rsidRPr="00075335">
        <w:rPr>
          <w:sz w:val="28"/>
          <w:szCs w:val="28"/>
        </w:rPr>
        <w:t>Сохраняем изменения и добавляем коммит для заметки об обновлении файла.</w:t>
      </w:r>
    </w:p>
    <w:p w14:paraId="4F3E60C2" w14:textId="7B3321D1" w:rsidR="00B92D6D" w:rsidRPr="000872A2" w:rsidRDefault="00D669DF" w:rsidP="00075335">
      <w:pPr>
        <w:spacing w:after="120"/>
        <w:ind w:firstLine="709"/>
        <w:jc w:val="both"/>
        <w:rPr>
          <w:sz w:val="28"/>
          <w:szCs w:val="28"/>
        </w:rPr>
      </w:pPr>
      <w:r w:rsidRPr="000872A2">
        <w:rPr>
          <w:sz w:val="28"/>
          <w:szCs w:val="28"/>
        </w:rPr>
        <w:drawing>
          <wp:inline distT="0" distB="0" distL="0" distR="0" wp14:anchorId="73A53952" wp14:editId="029FACAE">
            <wp:extent cx="4639322" cy="4801270"/>
            <wp:effectExtent l="0" t="0" r="8890" b="0"/>
            <wp:docPr id="10357009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009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C640" w14:textId="77777777" w:rsidR="00B92D6D" w:rsidRPr="000872A2" w:rsidRDefault="00B92D6D" w:rsidP="00075335">
      <w:pPr>
        <w:spacing w:after="120"/>
        <w:ind w:firstLine="709"/>
        <w:jc w:val="both"/>
        <w:rPr>
          <w:sz w:val="28"/>
          <w:szCs w:val="28"/>
        </w:rPr>
      </w:pPr>
    </w:p>
    <w:p w14:paraId="164C3B93" w14:textId="77777777" w:rsidR="00B92D6D" w:rsidRPr="000872A2" w:rsidRDefault="00B92D6D" w:rsidP="00075335">
      <w:pPr>
        <w:spacing w:after="120"/>
        <w:ind w:firstLine="709"/>
        <w:jc w:val="both"/>
        <w:rPr>
          <w:sz w:val="28"/>
          <w:szCs w:val="28"/>
        </w:rPr>
      </w:pPr>
    </w:p>
    <w:p w14:paraId="05964455" w14:textId="77777777" w:rsidR="00B92D6D" w:rsidRPr="000872A2" w:rsidRDefault="00B92D6D" w:rsidP="00075335">
      <w:pPr>
        <w:spacing w:after="120"/>
        <w:ind w:firstLine="709"/>
        <w:jc w:val="both"/>
        <w:rPr>
          <w:sz w:val="28"/>
          <w:szCs w:val="28"/>
        </w:rPr>
      </w:pPr>
    </w:p>
    <w:p w14:paraId="70C820C1" w14:textId="77777777" w:rsidR="00B92D6D" w:rsidRPr="000872A2" w:rsidRDefault="00B92D6D" w:rsidP="00075335">
      <w:pPr>
        <w:spacing w:after="120"/>
        <w:ind w:firstLine="709"/>
        <w:jc w:val="both"/>
        <w:rPr>
          <w:sz w:val="28"/>
          <w:szCs w:val="28"/>
        </w:rPr>
      </w:pPr>
    </w:p>
    <w:p w14:paraId="489D8EF0" w14:textId="77777777" w:rsidR="00B92D6D" w:rsidRPr="000872A2" w:rsidRDefault="00B92D6D" w:rsidP="00075335">
      <w:pPr>
        <w:spacing w:after="120"/>
        <w:ind w:firstLine="709"/>
        <w:jc w:val="both"/>
        <w:rPr>
          <w:sz w:val="28"/>
          <w:szCs w:val="28"/>
        </w:rPr>
      </w:pPr>
    </w:p>
    <w:p w14:paraId="5F816CB8" w14:textId="77777777" w:rsidR="00B92D6D" w:rsidRPr="000872A2" w:rsidRDefault="00B92D6D" w:rsidP="00075335">
      <w:pPr>
        <w:spacing w:after="120"/>
        <w:ind w:firstLine="709"/>
        <w:jc w:val="both"/>
        <w:rPr>
          <w:sz w:val="28"/>
          <w:szCs w:val="28"/>
        </w:rPr>
      </w:pPr>
    </w:p>
    <w:p w14:paraId="0334BF64" w14:textId="77777777" w:rsidR="00B92D6D" w:rsidRPr="000872A2" w:rsidRDefault="00B92D6D" w:rsidP="00075335">
      <w:pPr>
        <w:spacing w:after="120"/>
        <w:ind w:firstLine="709"/>
        <w:jc w:val="both"/>
        <w:rPr>
          <w:sz w:val="28"/>
          <w:szCs w:val="28"/>
        </w:rPr>
      </w:pPr>
    </w:p>
    <w:p w14:paraId="199F0C10" w14:textId="669B95DA" w:rsidR="00B92D6D" w:rsidRPr="00075335" w:rsidRDefault="00000000" w:rsidP="00075335">
      <w:pPr>
        <w:pStyle w:val="af9"/>
        <w:numPr>
          <w:ilvl w:val="0"/>
          <w:numId w:val="16"/>
        </w:numPr>
        <w:spacing w:after="120"/>
        <w:jc w:val="both"/>
        <w:rPr>
          <w:sz w:val="28"/>
          <w:szCs w:val="28"/>
        </w:rPr>
      </w:pPr>
      <w:r w:rsidRPr="00075335">
        <w:rPr>
          <w:sz w:val="28"/>
          <w:szCs w:val="28"/>
        </w:rPr>
        <w:lastRenderedPageBreak/>
        <w:t>Полученный результат:</w:t>
      </w:r>
    </w:p>
    <w:p w14:paraId="17E80C34" w14:textId="77777777" w:rsidR="000872A2" w:rsidRPr="000872A2" w:rsidRDefault="000872A2" w:rsidP="00075335">
      <w:pPr>
        <w:spacing w:after="120"/>
        <w:ind w:firstLine="709"/>
        <w:jc w:val="both"/>
        <w:rPr>
          <w:sz w:val="28"/>
          <w:szCs w:val="28"/>
        </w:rPr>
      </w:pPr>
    </w:p>
    <w:p w14:paraId="5FB473F3" w14:textId="36A59224" w:rsidR="00D669DF" w:rsidRPr="005D5BA5" w:rsidRDefault="00D669DF" w:rsidP="00075335">
      <w:pPr>
        <w:spacing w:after="120"/>
        <w:ind w:firstLine="709"/>
        <w:jc w:val="both"/>
        <w:rPr>
          <w:noProof/>
          <w:sz w:val="28"/>
          <w:szCs w:val="28"/>
        </w:rPr>
      </w:pPr>
      <w:r w:rsidRPr="000872A2">
        <w:rPr>
          <w:noProof/>
          <w:sz w:val="28"/>
          <w:szCs w:val="28"/>
        </w:rPr>
        <w:drawing>
          <wp:inline distT="0" distB="0" distL="0" distR="0" wp14:anchorId="0B159D1F" wp14:editId="4DE072EB">
            <wp:extent cx="6039693" cy="4344006"/>
            <wp:effectExtent l="0" t="0" r="0" b="0"/>
            <wp:docPr id="22716188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6188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BAD1" w14:textId="1B334924" w:rsidR="00D669DF" w:rsidRPr="00075335" w:rsidRDefault="002E4640" w:rsidP="00075335">
      <w:pPr>
        <w:pStyle w:val="2"/>
        <w:spacing w:after="12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72A2">
        <w:rPr>
          <w:rFonts w:ascii="Times New Roman" w:hAnsi="Times New Roman"/>
          <w:color w:val="000000"/>
          <w:sz w:val="28"/>
          <w:szCs w:val="28"/>
        </w:rPr>
        <w:t>Программа разрабатывалась с целью создать удобный инструмент для проверки надежности любого пароля. Пользователь может легко ввести пароль, нажать одну кнопку, и программа покажет, какие недостатки есть у пароля.</w:t>
      </w:r>
    </w:p>
    <w:p w14:paraId="68C15383" w14:textId="028676B2" w:rsidR="00D317BE" w:rsidRPr="000872A2" w:rsidRDefault="00D317BE" w:rsidP="00075335">
      <w:pPr>
        <w:spacing w:after="120"/>
        <w:ind w:firstLine="709"/>
        <w:jc w:val="both"/>
        <w:rPr>
          <w:sz w:val="28"/>
          <w:szCs w:val="28"/>
        </w:rPr>
      </w:pPr>
      <w:r w:rsidRPr="000872A2">
        <w:rPr>
          <w:sz w:val="28"/>
          <w:szCs w:val="28"/>
        </w:rPr>
        <w:t xml:space="preserve">В ходе работы я использовал библиотеку </w:t>
      </w:r>
      <w:r w:rsidRPr="000872A2">
        <w:rPr>
          <w:sz w:val="28"/>
          <w:szCs w:val="28"/>
          <w:lang w:val="en-US"/>
        </w:rPr>
        <w:t>tkinter</w:t>
      </w:r>
      <w:r w:rsidRPr="000872A2">
        <w:rPr>
          <w:sz w:val="28"/>
          <w:szCs w:val="28"/>
        </w:rPr>
        <w:t xml:space="preserve"> как основу для графического интерфейса, так как эта библиотека обеспечивает богатый набор компонентов, необходимых для построения интерфейса. С ее помощью я реализовал кнопки и поле ввода.</w:t>
      </w:r>
    </w:p>
    <w:p w14:paraId="34986F66" w14:textId="19E51844" w:rsidR="000872A2" w:rsidRPr="000872A2" w:rsidRDefault="000872A2" w:rsidP="00075335">
      <w:pPr>
        <w:spacing w:after="120"/>
        <w:ind w:firstLine="709"/>
        <w:jc w:val="both"/>
        <w:rPr>
          <w:sz w:val="28"/>
          <w:szCs w:val="28"/>
        </w:rPr>
      </w:pPr>
      <w:r w:rsidRPr="000872A2">
        <w:rPr>
          <w:sz w:val="28"/>
          <w:szCs w:val="28"/>
        </w:rPr>
        <w:t>Основные компоненты:</w:t>
      </w:r>
    </w:p>
    <w:p w14:paraId="3ADC9678" w14:textId="001DB71E" w:rsidR="000872A2" w:rsidRPr="000872A2" w:rsidRDefault="000872A2" w:rsidP="00075335">
      <w:pPr>
        <w:pStyle w:val="af9"/>
        <w:numPr>
          <w:ilvl w:val="0"/>
          <w:numId w:val="12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 w:rsidRPr="000872A2">
        <w:rPr>
          <w:sz w:val="28"/>
          <w:szCs w:val="28"/>
          <w:lang w:val="en-US"/>
        </w:rPr>
        <w:t>Tk</w:t>
      </w:r>
      <w:r w:rsidRPr="000872A2">
        <w:rPr>
          <w:sz w:val="28"/>
          <w:szCs w:val="28"/>
        </w:rPr>
        <w:t>.</w:t>
      </w:r>
      <w:r w:rsidRPr="000872A2">
        <w:rPr>
          <w:sz w:val="28"/>
          <w:szCs w:val="28"/>
          <w:lang w:val="en-US"/>
        </w:rPr>
        <w:t>Button</w:t>
      </w:r>
      <w:r w:rsidRPr="000872A2">
        <w:rPr>
          <w:sz w:val="28"/>
          <w:szCs w:val="28"/>
        </w:rPr>
        <w:t xml:space="preserve"> – кнопки для ввода/показа пароля</w:t>
      </w:r>
    </w:p>
    <w:p w14:paraId="0F979DA5" w14:textId="0FA51CD4" w:rsidR="000872A2" w:rsidRPr="000872A2" w:rsidRDefault="000872A2" w:rsidP="00075335">
      <w:pPr>
        <w:pStyle w:val="af9"/>
        <w:numPr>
          <w:ilvl w:val="0"/>
          <w:numId w:val="12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 w:rsidRPr="000872A2">
        <w:rPr>
          <w:sz w:val="28"/>
          <w:szCs w:val="28"/>
          <w:lang w:val="en-US"/>
        </w:rPr>
        <w:t>Tk</w:t>
      </w:r>
      <w:r w:rsidRPr="000872A2">
        <w:rPr>
          <w:sz w:val="28"/>
          <w:szCs w:val="28"/>
        </w:rPr>
        <w:t>.</w:t>
      </w:r>
      <w:r w:rsidRPr="000872A2">
        <w:rPr>
          <w:sz w:val="28"/>
          <w:szCs w:val="28"/>
          <w:lang w:val="en-US"/>
        </w:rPr>
        <w:t>Label</w:t>
      </w:r>
      <w:r w:rsidRPr="000872A2">
        <w:rPr>
          <w:sz w:val="28"/>
          <w:szCs w:val="28"/>
        </w:rPr>
        <w:t xml:space="preserve"> – поле для ввода.</w:t>
      </w:r>
    </w:p>
    <w:p w14:paraId="125F1AC8" w14:textId="77777777" w:rsidR="002E4640" w:rsidRPr="000872A2" w:rsidRDefault="002E4640" w:rsidP="00075335">
      <w:pPr>
        <w:spacing w:after="120"/>
        <w:ind w:firstLine="709"/>
        <w:jc w:val="both"/>
        <w:rPr>
          <w:sz w:val="28"/>
          <w:szCs w:val="28"/>
        </w:rPr>
      </w:pPr>
    </w:p>
    <w:p w14:paraId="7B811BAA" w14:textId="41F145F4" w:rsidR="002E4640" w:rsidRPr="000872A2" w:rsidRDefault="00000000" w:rsidP="00075335">
      <w:pPr>
        <w:pStyle w:val="2"/>
        <w:spacing w:after="12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872A2">
        <w:rPr>
          <w:rFonts w:ascii="Times New Roman" w:hAnsi="Times New Roman"/>
          <w:color w:val="000000"/>
          <w:sz w:val="28"/>
          <w:szCs w:val="28"/>
        </w:rPr>
        <w:t>Основные функции приложения</w:t>
      </w:r>
    </w:p>
    <w:p w14:paraId="3168C3CA" w14:textId="024E185A" w:rsidR="002E4640" w:rsidRPr="000872A2" w:rsidRDefault="002E4640" w:rsidP="00075335">
      <w:pPr>
        <w:pStyle w:val="af9"/>
        <w:numPr>
          <w:ilvl w:val="0"/>
          <w:numId w:val="6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 w:rsidRPr="000872A2">
        <w:rPr>
          <w:sz w:val="28"/>
          <w:szCs w:val="28"/>
        </w:rPr>
        <w:t xml:space="preserve">Ввод пароля пользователем в окно ввода. </w:t>
      </w:r>
    </w:p>
    <w:p w14:paraId="350A99CF" w14:textId="7D2268C4" w:rsidR="002E4640" w:rsidRPr="000872A2" w:rsidRDefault="002E4640" w:rsidP="00075335">
      <w:pPr>
        <w:pStyle w:val="af9"/>
        <w:numPr>
          <w:ilvl w:val="0"/>
          <w:numId w:val="6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 w:rsidRPr="000872A2">
        <w:rPr>
          <w:sz w:val="28"/>
          <w:szCs w:val="28"/>
        </w:rPr>
        <w:t>Кнопка «Скрыть/показать пароль» для повышения конфиденциальности пользователя.</w:t>
      </w:r>
    </w:p>
    <w:p w14:paraId="020A96AC" w14:textId="6E20FE81" w:rsidR="002E4640" w:rsidRPr="000872A2" w:rsidRDefault="002E4640" w:rsidP="00075335">
      <w:pPr>
        <w:pStyle w:val="af9"/>
        <w:numPr>
          <w:ilvl w:val="0"/>
          <w:numId w:val="6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 w:rsidRPr="000872A2">
        <w:rPr>
          <w:sz w:val="28"/>
          <w:szCs w:val="28"/>
        </w:rPr>
        <w:t xml:space="preserve">Кнопка «Проверить» для запуска </w:t>
      </w:r>
      <w:r w:rsidR="000872A2" w:rsidRPr="000872A2">
        <w:rPr>
          <w:sz w:val="28"/>
          <w:szCs w:val="28"/>
        </w:rPr>
        <w:t>основного</w:t>
      </w:r>
      <w:r w:rsidRPr="000872A2">
        <w:rPr>
          <w:sz w:val="28"/>
          <w:szCs w:val="28"/>
        </w:rPr>
        <w:t xml:space="preserve"> блока программы и вывода результатов проверки.</w:t>
      </w:r>
    </w:p>
    <w:p w14:paraId="501C5CAD" w14:textId="111FD747" w:rsidR="002E4640" w:rsidRPr="000872A2" w:rsidRDefault="002E4640" w:rsidP="00075335">
      <w:pPr>
        <w:pStyle w:val="af9"/>
        <w:numPr>
          <w:ilvl w:val="0"/>
          <w:numId w:val="6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 w:rsidRPr="000872A2">
        <w:rPr>
          <w:sz w:val="28"/>
          <w:szCs w:val="28"/>
        </w:rPr>
        <w:lastRenderedPageBreak/>
        <w:t>Вывод результатов проверки и оценка надежности введенного пароля.</w:t>
      </w:r>
    </w:p>
    <w:p w14:paraId="39D10E1D" w14:textId="77777777" w:rsidR="002E4640" w:rsidRPr="000872A2" w:rsidRDefault="00000000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color w:val="000000"/>
          <w:sz w:val="28"/>
          <w:szCs w:val="28"/>
        </w:rPr>
      </w:pPr>
      <w:r w:rsidRPr="000872A2">
        <w:rPr>
          <w:color w:val="000000"/>
          <w:sz w:val="28"/>
          <w:szCs w:val="28"/>
        </w:rPr>
        <w:t>Итог</w:t>
      </w:r>
    </w:p>
    <w:p w14:paraId="21F2AC9A" w14:textId="36576277" w:rsidR="00B92D6D" w:rsidRPr="000872A2" w:rsidRDefault="00000000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 w:rsidRPr="000872A2">
        <w:rPr>
          <w:sz w:val="28"/>
          <w:szCs w:val="28"/>
        </w:rPr>
        <w:t xml:space="preserve">Созданное приложение является удобным и функциональным инструментом </w:t>
      </w:r>
      <w:r w:rsidR="002E4640" w:rsidRPr="000872A2">
        <w:rPr>
          <w:sz w:val="28"/>
          <w:szCs w:val="28"/>
        </w:rPr>
        <w:t>для проверки надежности паролей. Пользователь может в пару кликов проверить любой пароль любой сложности и получить структурированный результат.</w:t>
      </w:r>
    </w:p>
    <w:p w14:paraId="2988435D" w14:textId="6E7B8862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  <w:r w:rsidRPr="000872A2">
        <w:rPr>
          <w:sz w:val="28"/>
          <w:szCs w:val="28"/>
        </w:rPr>
        <w:t>Скриншоты кода:</w:t>
      </w:r>
      <w:r w:rsidRPr="000872A2">
        <w:rPr>
          <w:noProof/>
          <w:sz w:val="28"/>
          <w:szCs w:val="28"/>
        </w:rPr>
        <w:t xml:space="preserve"> </w:t>
      </w:r>
      <w:r w:rsidRPr="000872A2">
        <w:rPr>
          <w:sz w:val="28"/>
          <w:szCs w:val="28"/>
        </w:rPr>
        <w:drawing>
          <wp:inline distT="0" distB="0" distL="0" distR="0" wp14:anchorId="77FB6BDB" wp14:editId="1A0DF135">
            <wp:extent cx="6300470" cy="5485765"/>
            <wp:effectExtent l="0" t="0" r="0" b="0"/>
            <wp:docPr id="1177466163" name="Рисунок 1" descr="Изображение выглядит как текст, снимок экрана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6163" name="Рисунок 1" descr="Изображение выглядит как текст, снимок экрана, программное обеспече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2A2">
        <w:rPr>
          <w:noProof/>
          <w:sz w:val="28"/>
          <w:szCs w:val="28"/>
        </w:rPr>
        <w:t xml:space="preserve"> </w:t>
      </w:r>
      <w:r w:rsidRPr="000872A2">
        <w:rPr>
          <w:noProof/>
          <w:sz w:val="28"/>
          <w:szCs w:val="28"/>
        </w:rPr>
        <w:lastRenderedPageBreak/>
        <w:drawing>
          <wp:inline distT="0" distB="0" distL="0" distR="0" wp14:anchorId="1AC63C09" wp14:editId="79C75125">
            <wp:extent cx="6300470" cy="5690870"/>
            <wp:effectExtent l="0" t="0" r="0" b="0"/>
            <wp:docPr id="95223205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3205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2A2">
        <w:rPr>
          <w:noProof/>
          <w:sz w:val="28"/>
          <w:szCs w:val="28"/>
        </w:rPr>
        <w:drawing>
          <wp:inline distT="0" distB="0" distL="0" distR="0" wp14:anchorId="142BF723" wp14:editId="7CB0FEA8">
            <wp:extent cx="6300470" cy="1631950"/>
            <wp:effectExtent l="0" t="0" r="0" b="0"/>
            <wp:docPr id="8587992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92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A38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16D369EC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746B749B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213535EC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0690B56B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41B1657E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14BEF842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1DD0EF47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667E4DC4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44212E8B" w14:textId="77777777" w:rsidR="000872A2" w:rsidRPr="000872A2" w:rsidRDefault="000872A2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</w:p>
    <w:p w14:paraId="47AE0C13" w14:textId="533A61E8" w:rsidR="000872A2" w:rsidRPr="00075335" w:rsidRDefault="000872A2" w:rsidP="00C4298C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noProof/>
          <w:sz w:val="28"/>
          <w:szCs w:val="28"/>
        </w:rPr>
      </w:pPr>
      <w:r w:rsidRPr="000872A2">
        <w:rPr>
          <w:noProof/>
          <w:sz w:val="28"/>
          <w:szCs w:val="28"/>
        </w:rPr>
        <w:t>Результат запуска программы:</w:t>
      </w:r>
    </w:p>
    <w:p w14:paraId="5516F21D" w14:textId="7A6E29E4" w:rsidR="001115F5" w:rsidRPr="000872A2" w:rsidRDefault="001115F5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  <w:lang w:val="en-US"/>
        </w:rPr>
      </w:pPr>
      <w:r w:rsidRPr="000872A2">
        <w:rPr>
          <w:sz w:val="28"/>
          <w:szCs w:val="28"/>
          <w:lang w:val="en-US"/>
        </w:rPr>
        <w:drawing>
          <wp:inline distT="0" distB="0" distL="0" distR="0" wp14:anchorId="6F4A17AC" wp14:editId="087B0777">
            <wp:extent cx="3801005" cy="4086795"/>
            <wp:effectExtent l="0" t="0" r="9525" b="9525"/>
            <wp:docPr id="1695763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638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0A33" w14:textId="144C0818" w:rsidR="001115F5" w:rsidRPr="000872A2" w:rsidRDefault="001115F5" w:rsidP="00075335">
      <w:pPr>
        <w:pStyle w:val="a0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  <w:lang w:val="en-US"/>
        </w:rPr>
      </w:pPr>
      <w:r w:rsidRPr="000872A2">
        <w:rPr>
          <w:sz w:val="28"/>
          <w:szCs w:val="28"/>
          <w:lang w:val="en-US"/>
        </w:rPr>
        <w:drawing>
          <wp:inline distT="0" distB="0" distL="0" distR="0" wp14:anchorId="43DF4188" wp14:editId="66E1DCD0">
            <wp:extent cx="3791479" cy="4105848"/>
            <wp:effectExtent l="0" t="0" r="0" b="9525"/>
            <wp:docPr id="2109085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85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5194" w14:textId="77777777" w:rsidR="00B92D6D" w:rsidRPr="000872A2" w:rsidRDefault="00B92D6D" w:rsidP="00075335">
      <w:pPr>
        <w:spacing w:beforeAutospacing="1" w:after="120"/>
        <w:ind w:firstLine="709"/>
        <w:jc w:val="both"/>
        <w:rPr>
          <w:sz w:val="28"/>
          <w:szCs w:val="28"/>
        </w:rPr>
      </w:pPr>
    </w:p>
    <w:p w14:paraId="6D4A9F76" w14:textId="77777777" w:rsidR="00B92D6D" w:rsidRPr="000872A2" w:rsidRDefault="00B92D6D" w:rsidP="00075335">
      <w:pPr>
        <w:spacing w:beforeAutospacing="1" w:after="120"/>
        <w:ind w:firstLine="709"/>
        <w:jc w:val="both"/>
        <w:rPr>
          <w:sz w:val="28"/>
          <w:szCs w:val="28"/>
        </w:rPr>
      </w:pPr>
    </w:p>
    <w:p w14:paraId="23B0628F" w14:textId="71C28BAD" w:rsidR="00B92D6D" w:rsidRPr="000872A2" w:rsidRDefault="00000000" w:rsidP="00075335">
      <w:pPr>
        <w:spacing w:beforeAutospacing="1" w:after="120"/>
        <w:ind w:firstLine="709"/>
        <w:jc w:val="both"/>
        <w:rPr>
          <w:bCs/>
          <w:sz w:val="28"/>
          <w:szCs w:val="28"/>
        </w:rPr>
      </w:pPr>
      <w:r w:rsidRPr="000872A2">
        <w:rPr>
          <w:bCs/>
          <w:sz w:val="28"/>
          <w:szCs w:val="28"/>
        </w:rPr>
        <w:t xml:space="preserve">Проектирование автоматизированной информационной системы </w:t>
      </w:r>
      <w:r w:rsidR="00D317BE" w:rsidRPr="000872A2">
        <w:rPr>
          <w:bCs/>
          <w:sz w:val="28"/>
          <w:szCs w:val="28"/>
        </w:rPr>
        <w:t>ветклиники</w:t>
      </w:r>
      <w:r w:rsidRPr="000872A2">
        <w:rPr>
          <w:bCs/>
          <w:sz w:val="28"/>
          <w:szCs w:val="28"/>
        </w:rPr>
        <w:t xml:space="preserve"> IDEF0 контекстная диаграмма и Декомпозиции процессов</w:t>
      </w:r>
    </w:p>
    <w:p w14:paraId="5B7F056B" w14:textId="3821BCEC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Проектирование и эксплуатация автоматизированной системы ветеринарной клиники</w:t>
      </w:r>
    </w:p>
    <w:p w14:paraId="32FFBD4D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Эта диаграмма описывает основные входы, управления, механизмы и выходы процессов в автоматизированной системе ветеринарной клиники. Все процессы и взаимодействия сведены на высокий уровень.</w:t>
      </w:r>
    </w:p>
    <w:p w14:paraId="180E0E3D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Основной процесс:</w:t>
      </w:r>
    </w:p>
    <w:p w14:paraId="6E44F6C6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Управление автоматизированной системой ветеринарной клиники</w:t>
      </w:r>
    </w:p>
    <w:p w14:paraId="66BC081B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Входы:</w:t>
      </w:r>
    </w:p>
    <w:p w14:paraId="568FEF84" w14:textId="77777777" w:rsidR="00D317BE" w:rsidRPr="00D317BE" w:rsidRDefault="00D317BE" w:rsidP="00075335">
      <w:pPr>
        <w:numPr>
          <w:ilvl w:val="0"/>
          <w:numId w:val="7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Запросы клиентов – информация о записи на прием, симптомах, результатах обследований и предпочтениях клиентов.</w:t>
      </w:r>
    </w:p>
    <w:p w14:paraId="6AE47085" w14:textId="77777777" w:rsidR="00D317BE" w:rsidRPr="00D317BE" w:rsidRDefault="00D317BE" w:rsidP="00075335">
      <w:pPr>
        <w:numPr>
          <w:ilvl w:val="0"/>
          <w:numId w:val="7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Требования к хранению и обработке данных – включает медицинские стандарты, регламенты по конфиденциальности, а также требования к обработке лабораторных анализов.</w:t>
      </w:r>
    </w:p>
    <w:p w14:paraId="58BD88CA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Управление:</w:t>
      </w:r>
    </w:p>
    <w:p w14:paraId="7A358B90" w14:textId="77777777" w:rsidR="00D317BE" w:rsidRPr="00D317BE" w:rsidRDefault="00D317BE" w:rsidP="00075335">
      <w:pPr>
        <w:numPr>
          <w:ilvl w:val="0"/>
          <w:numId w:val="8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Политика клиники – стратегия предоставления услуг, включая графики приема и медицинские протоколы.</w:t>
      </w:r>
    </w:p>
    <w:p w14:paraId="73381FE0" w14:textId="77777777" w:rsidR="00D317BE" w:rsidRPr="00D317BE" w:rsidRDefault="00D317BE" w:rsidP="00075335">
      <w:pPr>
        <w:numPr>
          <w:ilvl w:val="0"/>
          <w:numId w:val="8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Нормативные документы – требования по ветеринарной практике, безопасности и защите данных.</w:t>
      </w:r>
    </w:p>
    <w:p w14:paraId="4B2BCB49" w14:textId="77777777" w:rsidR="00D317BE" w:rsidRPr="00D317BE" w:rsidRDefault="00D317BE" w:rsidP="00075335">
      <w:pPr>
        <w:numPr>
          <w:ilvl w:val="0"/>
          <w:numId w:val="8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Инструкции по эксплуатации – правила использования программного обеспечения и оборудования сотрудниками клиники.</w:t>
      </w:r>
    </w:p>
    <w:p w14:paraId="6A22938C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Механизмы:</w:t>
      </w:r>
    </w:p>
    <w:p w14:paraId="4B834E81" w14:textId="77777777" w:rsidR="00D317BE" w:rsidRPr="00D317BE" w:rsidRDefault="00D317BE" w:rsidP="00075335">
      <w:pPr>
        <w:numPr>
          <w:ilvl w:val="0"/>
          <w:numId w:val="9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Персонал клиники – ветеринары, ассистенты, администраторы, ответственные за выполнение операций.</w:t>
      </w:r>
    </w:p>
    <w:p w14:paraId="0767933E" w14:textId="77777777" w:rsidR="00D317BE" w:rsidRPr="00D317BE" w:rsidRDefault="00D317BE" w:rsidP="00075335">
      <w:pPr>
        <w:numPr>
          <w:ilvl w:val="0"/>
          <w:numId w:val="9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Программное обеспечение – автоматизированная система управления клиникой (ветеринарная информационная система, ВИС), поддерживающая запись, хранение данных и контроль за процессами.</w:t>
      </w:r>
    </w:p>
    <w:p w14:paraId="2B8865FA" w14:textId="77777777" w:rsidR="00D317BE" w:rsidRPr="00D317BE" w:rsidRDefault="00D317BE" w:rsidP="00075335">
      <w:pPr>
        <w:numPr>
          <w:ilvl w:val="0"/>
          <w:numId w:val="9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Оборудование клиники – диагностическое оборудование, устройства для хранения медикаментов и лабораторные инструменты.</w:t>
      </w:r>
    </w:p>
    <w:p w14:paraId="2ABCE0FE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Выходы:</w:t>
      </w:r>
    </w:p>
    <w:p w14:paraId="2B103A74" w14:textId="77777777" w:rsidR="00D317BE" w:rsidRPr="00D317BE" w:rsidRDefault="00D317BE" w:rsidP="00075335">
      <w:pPr>
        <w:numPr>
          <w:ilvl w:val="0"/>
          <w:numId w:val="10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lastRenderedPageBreak/>
        <w:t>Медицинские отчеты – информация о состоянии животных, результатах диагностики и назначенном лечении.</w:t>
      </w:r>
    </w:p>
    <w:p w14:paraId="017CB380" w14:textId="64F9C68D" w:rsidR="00D317BE" w:rsidRPr="00D317BE" w:rsidRDefault="00D317BE" w:rsidP="00075335">
      <w:pPr>
        <w:numPr>
          <w:ilvl w:val="0"/>
          <w:numId w:val="10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Счета и уведомления – подготовленные счета за услуги, уведомления для клиентов о записях, результатах и рекомендациях.</w:t>
      </w:r>
    </w:p>
    <w:p w14:paraId="27FEDBCA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Декомпозиция диаграммы (A-1)</w:t>
      </w:r>
    </w:p>
    <w:p w14:paraId="7742A740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На декомпозиционной диаграмме A-1 процессы из контактной диаграммы разбиваются на более детализированные действия. Каждый процесс представлен в виде отдельных функций или операций, связанных входами, управлением и механизмами.</w:t>
      </w:r>
    </w:p>
    <w:p w14:paraId="531749E8" w14:textId="77777777" w:rsidR="00D317BE" w:rsidRPr="00D317BE" w:rsidRDefault="00D317BE" w:rsidP="00075335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Декомпозиция автоматизированной системы ветеринарной клиники:</w:t>
      </w:r>
    </w:p>
    <w:p w14:paraId="3F7B310F" w14:textId="77777777" w:rsidR="00D317BE" w:rsidRPr="00D317BE" w:rsidRDefault="00D317BE" w:rsidP="00075335">
      <w:pPr>
        <w:numPr>
          <w:ilvl w:val="0"/>
          <w:numId w:val="11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Прием пациентов</w:t>
      </w:r>
    </w:p>
    <w:p w14:paraId="7415D5E0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Вход: Заявки на прием (информация о времени, проблемах животных).</w:t>
      </w:r>
    </w:p>
    <w:p w14:paraId="04BAF2E2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Управление: Графики приема, правила записи.</w:t>
      </w:r>
    </w:p>
    <w:p w14:paraId="13046900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Механизмы: Администраторы, программное обеспечение записи.</w:t>
      </w:r>
    </w:p>
    <w:p w14:paraId="2B3CCE83" w14:textId="61B4D499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Выход</w:t>
      </w:r>
      <w:r w:rsidRPr="000872A2">
        <w:rPr>
          <w:rFonts w:eastAsiaTheme="majorEastAsia" w:cstheme="majorBidi"/>
          <w:color w:val="000000"/>
          <w:sz w:val="28"/>
          <w:szCs w:val="28"/>
        </w:rPr>
        <w:t>: успешно</w:t>
      </w:r>
      <w:r w:rsidRPr="00D317BE">
        <w:rPr>
          <w:rFonts w:eastAsiaTheme="majorEastAsia" w:cstheme="majorBidi"/>
          <w:color w:val="000000"/>
          <w:sz w:val="28"/>
          <w:szCs w:val="28"/>
        </w:rPr>
        <w:t xml:space="preserve"> зарегистрированные пациенты и составленный график.</w:t>
      </w:r>
    </w:p>
    <w:p w14:paraId="56CB4331" w14:textId="77777777" w:rsidR="00D317BE" w:rsidRPr="00D317BE" w:rsidRDefault="00D317BE" w:rsidP="00075335">
      <w:pPr>
        <w:numPr>
          <w:ilvl w:val="0"/>
          <w:numId w:val="11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Диагностика и лечение</w:t>
      </w:r>
    </w:p>
    <w:p w14:paraId="4EDD9334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Вход: История болезни, симптомы, результаты анализов.</w:t>
      </w:r>
    </w:p>
    <w:p w14:paraId="25651B04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Управление: Протоколы диагностики, инструкции по лечению.</w:t>
      </w:r>
    </w:p>
    <w:p w14:paraId="32CA3C39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Механизмы: Ветеринарное оборудование, диагностические лаборатории.</w:t>
      </w:r>
    </w:p>
    <w:p w14:paraId="13753365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Выход: Диагноз и рекомендации по лечению.</w:t>
      </w:r>
    </w:p>
    <w:p w14:paraId="1241779F" w14:textId="77777777" w:rsidR="00D317BE" w:rsidRPr="00D317BE" w:rsidRDefault="00D317BE" w:rsidP="00075335">
      <w:pPr>
        <w:numPr>
          <w:ilvl w:val="0"/>
          <w:numId w:val="11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Учет и управление медикаментами</w:t>
      </w:r>
    </w:p>
    <w:p w14:paraId="7496BEA3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Вход: Информация о поступивших и использованных медикаментах.</w:t>
      </w:r>
    </w:p>
    <w:p w14:paraId="561C760A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Управление: Регламент хранения, правила учета.</w:t>
      </w:r>
    </w:p>
    <w:p w14:paraId="1CE93D2B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Механизмы: Складские системы, персонал, ответственное за аптечный учет.</w:t>
      </w:r>
    </w:p>
    <w:p w14:paraId="3ADC64CD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Выход: Запасы медикаментов (отчеты о наличии, сроках годности).</w:t>
      </w:r>
    </w:p>
    <w:p w14:paraId="3413DF92" w14:textId="77777777" w:rsidR="00D317BE" w:rsidRPr="00D317BE" w:rsidRDefault="00D317BE" w:rsidP="00075335">
      <w:pPr>
        <w:numPr>
          <w:ilvl w:val="0"/>
          <w:numId w:val="11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Мониторинг и обслуживание клиентов</w:t>
      </w:r>
    </w:p>
    <w:p w14:paraId="7974A85F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Вход: Запросы клиентов, обратная связь.</w:t>
      </w:r>
    </w:p>
    <w:p w14:paraId="0B6C3788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lastRenderedPageBreak/>
        <w:t>Управление: Политика обслуживания, стандарты взаимодействия.</w:t>
      </w:r>
    </w:p>
    <w:p w14:paraId="519B08FD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Механизмы: ВИС, сотрудники клиентского сервиса.</w:t>
      </w:r>
    </w:p>
    <w:p w14:paraId="43B4AEAC" w14:textId="77777777" w:rsidR="00D317BE" w:rsidRPr="00D317BE" w:rsidRDefault="00D317BE" w:rsidP="00075335">
      <w:pPr>
        <w:numPr>
          <w:ilvl w:val="1"/>
          <w:numId w:val="11"/>
        </w:numPr>
        <w:tabs>
          <w:tab w:val="num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 w:rsidRPr="00D317BE">
        <w:rPr>
          <w:rFonts w:eastAsiaTheme="majorEastAsia" w:cstheme="majorBidi"/>
          <w:color w:val="000000"/>
          <w:sz w:val="28"/>
          <w:szCs w:val="28"/>
        </w:rPr>
        <w:t>Выход: Уведомления, ответы на запросы, напоминания.</w:t>
      </w:r>
    </w:p>
    <w:p w14:paraId="3AEBDBC9" w14:textId="13FE400A" w:rsidR="00B92D6D" w:rsidRDefault="00B92D6D" w:rsidP="00075335">
      <w:pPr>
        <w:spacing w:beforeAutospacing="1" w:after="120"/>
        <w:ind w:firstLine="709"/>
        <w:jc w:val="both"/>
        <w:rPr>
          <w:bCs/>
          <w:sz w:val="28"/>
          <w:szCs w:val="28"/>
        </w:rPr>
      </w:pPr>
    </w:p>
    <w:p w14:paraId="7A643E9F" w14:textId="6BE6B927" w:rsidR="005D5BA5" w:rsidRPr="000872A2" w:rsidRDefault="005D5BA5" w:rsidP="00075335">
      <w:pPr>
        <w:spacing w:beforeAutospacing="1" w:after="120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Контекстная диаграмма</w:t>
      </w:r>
      <w:r w:rsidR="00075335" w:rsidRPr="005D5BA5">
        <w:rPr>
          <w:bCs/>
          <w:sz w:val="28"/>
          <w:szCs w:val="28"/>
        </w:rPr>
        <w:drawing>
          <wp:inline distT="0" distB="0" distL="0" distR="0" wp14:anchorId="0D5A0F2C" wp14:editId="615816F2">
            <wp:extent cx="6300470" cy="4422140"/>
            <wp:effectExtent l="0" t="0" r="0" b="0"/>
            <wp:docPr id="2089659877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9877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4651" w14:textId="7F929C2D" w:rsidR="00B92D6D" w:rsidRPr="000872A2" w:rsidRDefault="005D5BA5" w:rsidP="00075335">
      <w:pPr>
        <w:spacing w:beforeAutospacing="1" w:after="120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Декомпозиция процессов</w:t>
      </w:r>
      <w:r w:rsidR="00075335" w:rsidRPr="00075335">
        <w:rPr>
          <w:noProof/>
        </w:rPr>
        <w:t xml:space="preserve"> </w:t>
      </w:r>
      <w:r w:rsidR="00075335" w:rsidRPr="00075335">
        <w:rPr>
          <w:sz w:val="28"/>
          <w:szCs w:val="28"/>
        </w:rPr>
        <w:drawing>
          <wp:inline distT="0" distB="0" distL="0" distR="0" wp14:anchorId="70C073BC" wp14:editId="4792C01C">
            <wp:extent cx="6300470" cy="4206875"/>
            <wp:effectExtent l="0" t="0" r="0" b="0"/>
            <wp:docPr id="931082423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82423" name="Рисунок 1" descr="Изображение выглядит как текст, диаграмма, План, схематичн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BD55" w14:textId="77777777" w:rsidR="00B92D6D" w:rsidRPr="000872A2" w:rsidRDefault="00B92D6D">
      <w:pPr>
        <w:spacing w:after="160" w:line="360" w:lineRule="auto"/>
        <w:rPr>
          <w:color w:val="000000"/>
          <w:sz w:val="28"/>
          <w:szCs w:val="28"/>
          <w:shd w:val="clear" w:color="auto" w:fill="FFFFFF"/>
        </w:rPr>
      </w:pPr>
    </w:p>
    <w:sectPr w:rsidR="00B92D6D" w:rsidRPr="000872A2">
      <w:footerReference w:type="default" r:id="rId29"/>
      <w:pgSz w:w="11906" w:h="16838"/>
      <w:pgMar w:top="568" w:right="850" w:bottom="765" w:left="1134" w:header="0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8CD21" w14:textId="77777777" w:rsidR="00E6203C" w:rsidRDefault="00E6203C">
      <w:r>
        <w:separator/>
      </w:r>
    </w:p>
  </w:endnote>
  <w:endnote w:type="continuationSeparator" w:id="0">
    <w:p w14:paraId="0FAF426A" w14:textId="77777777" w:rsidR="00E6203C" w:rsidRDefault="00E6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3456060"/>
      <w:docPartObj>
        <w:docPartGallery w:val="Page Numbers (Bottom of Page)"/>
        <w:docPartUnique/>
      </w:docPartObj>
    </w:sdtPr>
    <w:sdtContent>
      <w:p w14:paraId="41497803" w14:textId="0F07CFA0" w:rsidR="00C4298C" w:rsidRDefault="00C4298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F3D3A7" w14:textId="77777777" w:rsidR="00B92D6D" w:rsidRDefault="00B92D6D">
    <w:pPr>
      <w:pStyle w:val="ac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51E0A" w14:textId="77777777" w:rsidR="00E6203C" w:rsidRDefault="00E6203C">
      <w:r>
        <w:separator/>
      </w:r>
    </w:p>
  </w:footnote>
  <w:footnote w:type="continuationSeparator" w:id="0">
    <w:p w14:paraId="26A24EDF" w14:textId="77777777" w:rsidR="00E6203C" w:rsidRDefault="00E6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3501"/>
    <w:multiLevelType w:val="hybridMultilevel"/>
    <w:tmpl w:val="34EE1B9C"/>
    <w:lvl w:ilvl="0" w:tplc="638EBD2C">
      <w:start w:val="1"/>
      <w:numFmt w:val="decimal"/>
      <w:lvlText w:val="%1."/>
      <w:lvlJc w:val="left"/>
      <w:pPr>
        <w:ind w:left="2318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41981"/>
    <w:multiLevelType w:val="multilevel"/>
    <w:tmpl w:val="193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E41E0"/>
    <w:multiLevelType w:val="multilevel"/>
    <w:tmpl w:val="4498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85FCE"/>
    <w:multiLevelType w:val="multilevel"/>
    <w:tmpl w:val="679E734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B1263E3"/>
    <w:multiLevelType w:val="multilevel"/>
    <w:tmpl w:val="0E1A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048C0"/>
    <w:multiLevelType w:val="multilevel"/>
    <w:tmpl w:val="638204E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377DD"/>
    <w:multiLevelType w:val="hybridMultilevel"/>
    <w:tmpl w:val="C3E4B2B6"/>
    <w:lvl w:ilvl="0" w:tplc="638EBD2C">
      <w:start w:val="1"/>
      <w:numFmt w:val="decimal"/>
      <w:lvlText w:val="%1."/>
      <w:lvlJc w:val="left"/>
      <w:pPr>
        <w:ind w:left="1609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5B1ED4"/>
    <w:multiLevelType w:val="hybridMultilevel"/>
    <w:tmpl w:val="B4584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67296F"/>
    <w:multiLevelType w:val="multilevel"/>
    <w:tmpl w:val="795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A4400"/>
    <w:multiLevelType w:val="multilevel"/>
    <w:tmpl w:val="F6E09D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D3177EF"/>
    <w:multiLevelType w:val="multilevel"/>
    <w:tmpl w:val="DCF684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70277E7"/>
    <w:multiLevelType w:val="hybridMultilevel"/>
    <w:tmpl w:val="2CBCA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84A2C"/>
    <w:multiLevelType w:val="hybridMultilevel"/>
    <w:tmpl w:val="855A5662"/>
    <w:lvl w:ilvl="0" w:tplc="E82A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A65E96"/>
    <w:multiLevelType w:val="multilevel"/>
    <w:tmpl w:val="F3F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5510F"/>
    <w:multiLevelType w:val="multilevel"/>
    <w:tmpl w:val="EEA0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62BE0"/>
    <w:multiLevelType w:val="hybridMultilevel"/>
    <w:tmpl w:val="E51C00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F3D088E"/>
    <w:multiLevelType w:val="multilevel"/>
    <w:tmpl w:val="A420DB74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06726552">
    <w:abstractNumId w:val="16"/>
  </w:num>
  <w:num w:numId="2" w16cid:durableId="2102869704">
    <w:abstractNumId w:val="5"/>
  </w:num>
  <w:num w:numId="3" w16cid:durableId="808550019">
    <w:abstractNumId w:val="10"/>
  </w:num>
  <w:num w:numId="4" w16cid:durableId="1456289754">
    <w:abstractNumId w:val="3"/>
  </w:num>
  <w:num w:numId="5" w16cid:durableId="1654985893">
    <w:abstractNumId w:val="9"/>
  </w:num>
  <w:num w:numId="6" w16cid:durableId="1172336764">
    <w:abstractNumId w:val="11"/>
  </w:num>
  <w:num w:numId="7" w16cid:durableId="866261625">
    <w:abstractNumId w:val="13"/>
  </w:num>
  <w:num w:numId="8" w16cid:durableId="351759454">
    <w:abstractNumId w:val="8"/>
  </w:num>
  <w:num w:numId="9" w16cid:durableId="2113356289">
    <w:abstractNumId w:val="1"/>
  </w:num>
  <w:num w:numId="10" w16cid:durableId="1732079160">
    <w:abstractNumId w:val="14"/>
  </w:num>
  <w:num w:numId="11" w16cid:durableId="930285016">
    <w:abstractNumId w:val="4"/>
  </w:num>
  <w:num w:numId="12" w16cid:durableId="406004118">
    <w:abstractNumId w:val="2"/>
  </w:num>
  <w:num w:numId="13" w16cid:durableId="806824391">
    <w:abstractNumId w:val="12"/>
  </w:num>
  <w:num w:numId="14" w16cid:durableId="1993411318">
    <w:abstractNumId w:val="7"/>
  </w:num>
  <w:num w:numId="15" w16cid:durableId="661397059">
    <w:abstractNumId w:val="6"/>
  </w:num>
  <w:num w:numId="16" w16cid:durableId="1368600318">
    <w:abstractNumId w:val="0"/>
  </w:num>
  <w:num w:numId="17" w16cid:durableId="15435905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6D"/>
    <w:rsid w:val="00036EB3"/>
    <w:rsid w:val="00075335"/>
    <w:rsid w:val="000872A2"/>
    <w:rsid w:val="001115F5"/>
    <w:rsid w:val="001379BE"/>
    <w:rsid w:val="002E4640"/>
    <w:rsid w:val="005D5BA5"/>
    <w:rsid w:val="00821153"/>
    <w:rsid w:val="00B92D6D"/>
    <w:rsid w:val="00C4298C"/>
    <w:rsid w:val="00C978B7"/>
    <w:rsid w:val="00D317BE"/>
    <w:rsid w:val="00D669DF"/>
    <w:rsid w:val="00E6203C"/>
    <w:rsid w:val="00F5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C415"/>
  <w15:docId w15:val="{7E239243-8A1E-4A54-BEBD-C21BF2A5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70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AC702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AC70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15F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317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qFormat/>
    <w:rsid w:val="00AC70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AC70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arameter">
    <w:name w:val="parameter"/>
    <w:basedOn w:val="a2"/>
    <w:qFormat/>
    <w:rsid w:val="00AC702F"/>
  </w:style>
  <w:style w:type="character" w:customStyle="1" w:styleId="lwcollapsibleareatitle">
    <w:name w:val="lw_collapsiblearea_title"/>
    <w:basedOn w:val="a2"/>
    <w:qFormat/>
    <w:rsid w:val="00AC702F"/>
  </w:style>
  <w:style w:type="character" w:styleId="a5">
    <w:name w:val="Emphasis"/>
    <w:basedOn w:val="a2"/>
    <w:uiPriority w:val="20"/>
    <w:qFormat/>
    <w:rsid w:val="00AC702F"/>
    <w:rPr>
      <w:i/>
      <w:iCs/>
    </w:rPr>
  </w:style>
  <w:style w:type="character" w:customStyle="1" w:styleId="InternetLink">
    <w:name w:val="Internet Link"/>
    <w:basedOn w:val="a2"/>
    <w:uiPriority w:val="99"/>
    <w:semiHidden/>
    <w:unhideWhenUsed/>
    <w:qFormat/>
    <w:rsid w:val="00AC702F"/>
    <w:rPr>
      <w:color w:val="0000FF"/>
      <w:u w:val="single"/>
    </w:rPr>
  </w:style>
  <w:style w:type="character" w:customStyle="1" w:styleId="30">
    <w:name w:val="Заголовок 3 Знак"/>
    <w:basedOn w:val="a2"/>
    <w:link w:val="3"/>
    <w:uiPriority w:val="9"/>
    <w:semiHidden/>
    <w:qFormat/>
    <w:rsid w:val="00715F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2"/>
    <w:qFormat/>
    <w:rsid w:val="00715FA4"/>
  </w:style>
  <w:style w:type="character" w:customStyle="1" w:styleId="mw-editsection1">
    <w:name w:val="mw-editsection1"/>
    <w:basedOn w:val="a2"/>
    <w:qFormat/>
    <w:rsid w:val="00715FA4"/>
  </w:style>
  <w:style w:type="character" w:customStyle="1" w:styleId="mw-editsection-bracket">
    <w:name w:val="mw-editsection-bracket"/>
    <w:basedOn w:val="a2"/>
    <w:qFormat/>
    <w:rsid w:val="00715FA4"/>
  </w:style>
  <w:style w:type="character" w:customStyle="1" w:styleId="mw-editsection-divider1">
    <w:name w:val="mw-editsection-divider1"/>
    <w:basedOn w:val="a2"/>
    <w:qFormat/>
    <w:rsid w:val="00715FA4"/>
    <w:rPr>
      <w:color w:val="54595D"/>
    </w:rPr>
  </w:style>
  <w:style w:type="character" w:customStyle="1" w:styleId="a6">
    <w:name w:val="Текст выноски Знак"/>
    <w:basedOn w:val="a2"/>
    <w:link w:val="a7"/>
    <w:uiPriority w:val="99"/>
    <w:semiHidden/>
    <w:qFormat/>
    <w:rsid w:val="00617A41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Strong"/>
    <w:basedOn w:val="a2"/>
    <w:uiPriority w:val="22"/>
    <w:qFormat/>
    <w:rsid w:val="0083306A"/>
    <w:rPr>
      <w:b/>
      <w:bCs/>
    </w:rPr>
  </w:style>
  <w:style w:type="character" w:customStyle="1" w:styleId="a9">
    <w:name w:val="Верхний колонтитул Знак"/>
    <w:basedOn w:val="a2"/>
    <w:link w:val="aa"/>
    <w:uiPriority w:val="99"/>
    <w:qFormat/>
    <w:rsid w:val="000F7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2"/>
    <w:link w:val="ac"/>
    <w:uiPriority w:val="99"/>
    <w:qFormat/>
    <w:rsid w:val="000F7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2"/>
    <w:uiPriority w:val="99"/>
    <w:semiHidden/>
    <w:unhideWhenUsed/>
    <w:qFormat/>
    <w:rsid w:val="00926EC4"/>
    <w:rPr>
      <w:sz w:val="16"/>
      <w:szCs w:val="16"/>
    </w:rPr>
  </w:style>
  <w:style w:type="character" w:customStyle="1" w:styleId="ae">
    <w:name w:val="Текст примечания Знак"/>
    <w:basedOn w:val="a2"/>
    <w:link w:val="af"/>
    <w:uiPriority w:val="99"/>
    <w:semiHidden/>
    <w:qFormat/>
    <w:rsid w:val="00926EC4"/>
    <w:rPr>
      <w:sz w:val="20"/>
      <w:szCs w:val="20"/>
    </w:rPr>
  </w:style>
  <w:style w:type="character" w:styleId="af0">
    <w:name w:val="Hyperlink"/>
    <w:rPr>
      <w:color w:val="000080"/>
      <w:u w:val="single"/>
    </w:rPr>
  </w:style>
  <w:style w:type="character" w:customStyle="1" w:styleId="af1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f2">
    <w:name w:val="Маркеры"/>
    <w:qFormat/>
    <w:rPr>
      <w:rFonts w:ascii="OpenSymbol" w:eastAsia="OpenSymbol" w:hAnsi="OpenSymbol" w:cs="OpenSymbol"/>
    </w:rPr>
  </w:style>
  <w:style w:type="character" w:customStyle="1" w:styleId="af3">
    <w:name w:val="Символ нумерации"/>
    <w:qFormat/>
  </w:style>
  <w:style w:type="paragraph" w:styleId="af4">
    <w:name w:val="Title"/>
    <w:basedOn w:val="a1"/>
    <w:next w:val="af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5">
    <w:name w:val="Body Text"/>
    <w:basedOn w:val="a1"/>
    <w:pPr>
      <w:spacing w:after="140" w:line="276" w:lineRule="auto"/>
    </w:pPr>
  </w:style>
  <w:style w:type="paragraph" w:styleId="af6">
    <w:name w:val="List"/>
    <w:basedOn w:val="af5"/>
    <w:rPr>
      <w:rFonts w:cs="Arial"/>
    </w:rPr>
  </w:style>
  <w:style w:type="paragraph" w:styleId="af7">
    <w:name w:val="caption"/>
    <w:basedOn w:val="a1"/>
    <w:qFormat/>
    <w:pPr>
      <w:suppressLineNumbers/>
      <w:spacing w:before="120" w:after="120"/>
    </w:pPr>
    <w:rPr>
      <w:rFonts w:cs="Arial"/>
      <w:i/>
      <w:iCs/>
    </w:rPr>
  </w:style>
  <w:style w:type="paragraph" w:styleId="af8">
    <w:name w:val="index heading"/>
    <w:basedOn w:val="a1"/>
    <w:qFormat/>
    <w:pPr>
      <w:suppressLineNumbers/>
    </w:pPr>
    <w:rPr>
      <w:rFonts w:cs="Arial"/>
    </w:rPr>
  </w:style>
  <w:style w:type="paragraph" w:styleId="af9">
    <w:name w:val="List Paragraph"/>
    <w:basedOn w:val="a1"/>
    <w:uiPriority w:val="34"/>
    <w:qFormat/>
    <w:rsid w:val="00AC702F"/>
    <w:pPr>
      <w:ind w:left="720"/>
      <w:contextualSpacing/>
    </w:pPr>
  </w:style>
  <w:style w:type="paragraph" w:customStyle="1" w:styleId="head2">
    <w:name w:val="head2"/>
    <w:basedOn w:val="a1"/>
    <w:qFormat/>
    <w:rsid w:val="00AC702F"/>
    <w:pPr>
      <w:spacing w:afterAutospacing="1"/>
    </w:pPr>
  </w:style>
  <w:style w:type="paragraph" w:customStyle="1" w:styleId="paragraf">
    <w:name w:val="paragraf"/>
    <w:basedOn w:val="a1"/>
    <w:qFormat/>
    <w:rsid w:val="00AC702F"/>
    <w:pPr>
      <w:spacing w:afterAutospacing="1"/>
    </w:pPr>
  </w:style>
  <w:style w:type="paragraph" w:styleId="afa">
    <w:name w:val="Normal (Web)"/>
    <w:basedOn w:val="a1"/>
    <w:unhideWhenUsed/>
    <w:qFormat/>
    <w:rsid w:val="00AC702F"/>
    <w:pPr>
      <w:spacing w:beforeAutospacing="1" w:afterAutospacing="1"/>
    </w:pPr>
  </w:style>
  <w:style w:type="paragraph" w:styleId="a7">
    <w:name w:val="Balloon Text"/>
    <w:basedOn w:val="a1"/>
    <w:link w:val="a6"/>
    <w:uiPriority w:val="99"/>
    <w:semiHidden/>
    <w:unhideWhenUsed/>
    <w:qFormat/>
    <w:rsid w:val="00617A41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rsid w:val="00DF4BBE"/>
    <w:pPr>
      <w:widowControl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HeaderandFooter">
    <w:name w:val="Header and Footer"/>
    <w:basedOn w:val="a1"/>
    <w:qFormat/>
  </w:style>
  <w:style w:type="paragraph" w:styleId="aa">
    <w:name w:val="header"/>
    <w:basedOn w:val="a1"/>
    <w:link w:val="a9"/>
    <w:uiPriority w:val="99"/>
    <w:unhideWhenUsed/>
    <w:rsid w:val="000F79C2"/>
    <w:pPr>
      <w:tabs>
        <w:tab w:val="center" w:pos="4677"/>
        <w:tab w:val="right" w:pos="9355"/>
      </w:tabs>
    </w:pPr>
  </w:style>
  <w:style w:type="paragraph" w:styleId="ac">
    <w:name w:val="footer"/>
    <w:basedOn w:val="a1"/>
    <w:link w:val="ab"/>
    <w:uiPriority w:val="99"/>
    <w:unhideWhenUsed/>
    <w:rsid w:val="000F79C2"/>
    <w:pPr>
      <w:tabs>
        <w:tab w:val="center" w:pos="4677"/>
        <w:tab w:val="right" w:pos="9355"/>
      </w:tabs>
    </w:pPr>
  </w:style>
  <w:style w:type="paragraph" w:styleId="af">
    <w:name w:val="annotation text"/>
    <w:basedOn w:val="a1"/>
    <w:link w:val="ae"/>
    <w:uiPriority w:val="99"/>
    <w:semiHidden/>
    <w:unhideWhenUsed/>
    <w:rsid w:val="00926EC4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0">
    <w:name w:val="List Bullet"/>
    <w:basedOn w:val="a1"/>
    <w:pPr>
      <w:numPr>
        <w:numId w:val="1"/>
      </w:numPr>
      <w:spacing w:after="200"/>
      <w:contextualSpacing/>
    </w:pPr>
  </w:style>
  <w:style w:type="paragraph" w:styleId="a">
    <w:name w:val="List Number"/>
    <w:basedOn w:val="a1"/>
    <w:pPr>
      <w:numPr>
        <w:numId w:val="2"/>
      </w:numPr>
      <w:spacing w:after="200"/>
      <w:contextualSpacing/>
    </w:pPr>
  </w:style>
  <w:style w:type="numbering" w:customStyle="1" w:styleId="afb">
    <w:name w:val="Без списка"/>
    <w:uiPriority w:val="99"/>
    <w:semiHidden/>
    <w:unhideWhenUsed/>
    <w:qFormat/>
  </w:style>
  <w:style w:type="table" w:styleId="afc">
    <w:name w:val="Table Grid"/>
    <w:basedOn w:val="a3"/>
    <w:rsid w:val="00617A41"/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Unresolved Mention"/>
    <w:basedOn w:val="a2"/>
    <w:uiPriority w:val="99"/>
    <w:semiHidden/>
    <w:unhideWhenUsed/>
    <w:rsid w:val="00C978B7"/>
    <w:rPr>
      <w:color w:val="605E5C"/>
      <w:shd w:val="clear" w:color="auto" w:fill="E1DFDD"/>
    </w:rPr>
  </w:style>
  <w:style w:type="character" w:customStyle="1" w:styleId="40">
    <w:name w:val="Заголовок 4 Знак"/>
    <w:basedOn w:val="a2"/>
    <w:link w:val="4"/>
    <w:uiPriority w:val="9"/>
    <w:semiHidden/>
    <w:rsid w:val="00D317B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hkwlx/praktika1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848C-E356-4F6F-BF9B-93197622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dc:description/>
  <cp:lastModifiedBy>Александр Дудин</cp:lastModifiedBy>
  <cp:revision>2</cp:revision>
  <cp:lastPrinted>2024-11-05T08:10:00Z</cp:lastPrinted>
  <dcterms:created xsi:type="dcterms:W3CDTF">2024-12-04T21:14:00Z</dcterms:created>
  <dcterms:modified xsi:type="dcterms:W3CDTF">2024-12-04T21:14:00Z</dcterms:modified>
  <dc:language>ru-RU</dc:language>
</cp:coreProperties>
</file>