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C81A" w14:textId="42757CCF" w:rsidR="000D51FA" w:rsidRPr="000D51FA" w:rsidRDefault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D</w:t>
      </w:r>
      <w:r w:rsidRPr="000D51FA">
        <w:rPr>
          <w:b/>
          <w:bCs/>
          <w:sz w:val="24"/>
          <w:szCs w:val="24"/>
        </w:rPr>
        <w:t xml:space="preserve">ata Structure_2071035 Lee </w:t>
      </w:r>
      <w:proofErr w:type="spellStart"/>
      <w:r w:rsidRPr="000D51FA">
        <w:rPr>
          <w:b/>
          <w:bCs/>
          <w:sz w:val="24"/>
          <w:szCs w:val="24"/>
        </w:rPr>
        <w:t>Somin</w:t>
      </w:r>
      <w:proofErr w:type="spellEnd"/>
    </w:p>
    <w:p w14:paraId="6B13B99D" w14:textId="2DD75365" w:rsidR="000D51FA" w:rsidRPr="000D51FA" w:rsidRDefault="000D51FA" w:rsidP="000D51FA">
      <w:pPr>
        <w:rPr>
          <w:b/>
          <w:bCs/>
          <w:sz w:val="24"/>
          <w:szCs w:val="24"/>
        </w:rPr>
      </w:pPr>
      <w:r w:rsidRPr="000D51FA">
        <w:rPr>
          <w:rFonts w:hint="eastAsia"/>
          <w:b/>
          <w:bCs/>
          <w:sz w:val="24"/>
          <w:szCs w:val="24"/>
        </w:rPr>
        <w:t>T</w:t>
      </w:r>
      <w:r w:rsidRPr="000D51FA">
        <w:rPr>
          <w:b/>
          <w:bCs/>
          <w:sz w:val="24"/>
          <w:szCs w:val="24"/>
        </w:rPr>
        <w:t xml:space="preserve">echnical Report – </w:t>
      </w:r>
      <w:r w:rsidR="00FB1454">
        <w:rPr>
          <w:b/>
          <w:bCs/>
          <w:sz w:val="24"/>
          <w:szCs w:val="24"/>
        </w:rPr>
        <w:t>heapsort</w:t>
      </w:r>
      <w:r w:rsidRPr="000D51FA">
        <w:rPr>
          <w:b/>
          <w:bCs/>
          <w:sz w:val="24"/>
          <w:szCs w:val="24"/>
        </w:rPr>
        <w:t>.cpp</w:t>
      </w:r>
    </w:p>
    <w:p w14:paraId="393C198A" w14:textId="5BC2E259" w:rsidR="000D51FA" w:rsidRDefault="000D51FA" w:rsidP="000D51FA">
      <w:pP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</w:pPr>
      <w:r w:rsidRPr="000D51FA">
        <w:rPr>
          <w:rFonts w:ascii="나눔고딕" w:eastAsia="나눔고딕" w:hAnsi="나눔고딕" w:hint="eastAsia"/>
          <w:i/>
          <w:iCs/>
          <w:color w:val="212529"/>
          <w:sz w:val="21"/>
          <w:szCs w:val="21"/>
          <w:shd w:val="clear" w:color="auto" w:fill="FFFFFF"/>
        </w:rPr>
        <w:t>T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heorical Ex</w:t>
      </w:r>
      <w:r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p</w:t>
      </w:r>
      <w:r w:rsidRPr="000D51FA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lanation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 xml:space="preserve"> of Functions in ‘</w:t>
      </w:r>
      <w:r w:rsidR="00FB1454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heapsort</w:t>
      </w:r>
      <w:r w:rsidR="00852BD1">
        <w:rPr>
          <w:rFonts w:ascii="나눔고딕" w:eastAsia="나눔고딕" w:hAnsi="나눔고딕"/>
          <w:i/>
          <w:iCs/>
          <w:color w:val="212529"/>
          <w:sz w:val="21"/>
          <w:szCs w:val="21"/>
          <w:shd w:val="clear" w:color="auto" w:fill="FFFFFF"/>
        </w:rPr>
        <w:t>.cpp’</w:t>
      </w:r>
    </w:p>
    <w:p w14:paraId="199FBEE2" w14:textId="3BECF70F" w:rsidR="00BD7EDA" w:rsidRDefault="00B80F95" w:rsidP="000D51F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typedef struct </w:t>
      </w:r>
      <w:proofErr w:type="spellStart"/>
      <w:r w:rsidR="00A27FAC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HeapType</w:t>
      </w:r>
      <w:proofErr w:type="spellEnd"/>
    </w:p>
    <w:p w14:paraId="741528AF" w14:textId="7FB3FEE0" w:rsidR="00BD7EDA" w:rsidRDefault="00B80F95" w:rsidP="00BD7EDA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structure contains the </w:t>
      </w:r>
      <w:r w:rsidR="00A27FA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address of the root of the heap and the size of the heap.</w:t>
      </w:r>
    </w:p>
    <w:p w14:paraId="442A61CD" w14:textId="17835057" w:rsidR="00B80F95" w:rsidRDefault="00B80F95" w:rsidP="00B80F9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5E3F8930" w14:textId="3D84C0C1" w:rsidR="00A27FAC" w:rsidRDefault="00A27FAC" w:rsidP="00A27FAC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typedef struct element</w:t>
      </w:r>
    </w:p>
    <w:p w14:paraId="467ED359" w14:textId="61CBE3DD" w:rsidR="00A27FAC" w:rsidRDefault="00A27FAC" w:rsidP="00A27FAC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structure contains the key </w:t>
      </w:r>
      <w:proofErr w:type="gram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of</w:t>
      </w:r>
      <w:proofErr w:type="gram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the heap element.</w:t>
      </w:r>
    </w:p>
    <w:p w14:paraId="23ADD134" w14:textId="77777777" w:rsidR="00A27FAC" w:rsidRPr="00A27FAC" w:rsidRDefault="00A27FAC" w:rsidP="00B80F95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02FDE686" w14:textId="7DD467F5" w:rsidR="00BD7EDA" w:rsidRDefault="00A27FAC" w:rsidP="00BD7EDA">
      <w:pP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Build_max_heap</w:t>
      </w:r>
      <w:proofErr w:type="spellEnd"/>
    </w:p>
    <w:p w14:paraId="3B45517F" w14:textId="3B22CBCE" w:rsidR="00BD7EDA" w:rsidRDefault="00BD7EDA" w:rsidP="00BD7ED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Inputs: </w:t>
      </w:r>
      <w:proofErr w:type="spellStart"/>
      <w:r w:rsidR="00A27FA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Heaptype</w:t>
      </w:r>
      <w:proofErr w:type="spellEnd"/>
      <w:r w:rsidR="00A27FA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*h</w:t>
      </w:r>
    </w:p>
    <w:p w14:paraId="562A7ED9" w14:textId="46BA605F" w:rsidR="00852BD1" w:rsidRDefault="00BD7EDA" w:rsidP="00852BD1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R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eturn: </w:t>
      </w:r>
      <w:r w:rsidR="00A27FA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non</w:t>
      </w:r>
    </w:p>
    <w:p w14:paraId="73FC3975" w14:textId="37E483AF" w:rsidR="00731B76" w:rsidRDefault="00731B76" w:rsidP="001F6143">
      <w:pPr>
        <w:ind w:firstLine="195"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This function is made </w:t>
      </w:r>
      <w:r w:rsidR="00A27FAC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for building the max heap within the time complexity of O(n). </w:t>
      </w:r>
      <w:r w:rsidR="00623FD3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elements are already put into the heap before the function starts. The function then checks if the node satisfies the heap property in bottom-up manner. When the node doesn’t satisfy the property, it swaps its key with its larger child and repeats swapping until it meets the property of heap. </w:t>
      </w:r>
      <w:r w:rsidR="007D0B12"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The larger child is determined by the ‘?’operator. If there is no right child to the node, then the node is compared with the left child. </w:t>
      </w:r>
    </w:p>
    <w:p w14:paraId="4DB83F16" w14:textId="3B16A934" w:rsidR="007D0B12" w:rsidRDefault="007D0B12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</w:p>
    <w:p w14:paraId="6F660E4C" w14:textId="066F7625" w:rsidR="00AF6301" w:rsidRPr="00AF6301" w:rsidRDefault="00AF6301" w:rsidP="007D0B12">
      <w:pP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</w:pPr>
      <w:r w:rsidRPr="00AF6301"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t>R</w:t>
      </w:r>
      <w:r w:rsidRPr="00AF6301"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 xml:space="preserve">untime: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6301" w14:paraId="39AF62D5" w14:textId="77777777" w:rsidTr="00E06981">
        <w:tc>
          <w:tcPr>
            <w:tcW w:w="4508" w:type="dxa"/>
            <w:shd w:val="clear" w:color="auto" w:fill="D9E2F3" w:themeFill="accent1" w:themeFillTint="33"/>
          </w:tcPr>
          <w:p w14:paraId="36725A5C" w14:textId="494FE99E" w:rsidR="00AF6301" w:rsidRPr="00E0698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</w:rPr>
            </w:pPr>
            <w:r w:rsidRPr="00E06981">
              <w:rPr>
                <w:rFonts w:ascii="나눔고딕" w:eastAsia="나눔고딕" w:hAnsi="나눔고딕" w:hint="eastAsia"/>
                <w:color w:val="212529"/>
                <w:sz w:val="21"/>
                <w:szCs w:val="21"/>
              </w:rPr>
              <w:t>I</w:t>
            </w:r>
            <w:r w:rsidRPr="00E06981">
              <w:rPr>
                <w:rFonts w:ascii="나눔고딕" w:eastAsia="나눔고딕" w:hAnsi="나눔고딕"/>
                <w:color w:val="212529"/>
                <w:sz w:val="21"/>
                <w:szCs w:val="21"/>
              </w:rPr>
              <w:t>nput Size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5C0151E3" w14:textId="77BEEAD1" w:rsidR="00AF6301" w:rsidRPr="00E0698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</w:rPr>
            </w:pPr>
            <w:r w:rsidRPr="00E06981">
              <w:rPr>
                <w:rFonts w:ascii="나눔고딕" w:eastAsia="나눔고딕" w:hAnsi="나눔고딕" w:hint="eastAsia"/>
                <w:color w:val="212529"/>
                <w:sz w:val="21"/>
                <w:szCs w:val="21"/>
              </w:rPr>
              <w:t>R</w:t>
            </w:r>
            <w:r w:rsidRPr="00E06981">
              <w:rPr>
                <w:rFonts w:ascii="나눔고딕" w:eastAsia="나눔고딕" w:hAnsi="나눔고딕"/>
                <w:color w:val="212529"/>
                <w:sz w:val="21"/>
                <w:szCs w:val="21"/>
              </w:rPr>
              <w:t>untime</w:t>
            </w:r>
          </w:p>
        </w:tc>
      </w:tr>
      <w:tr w:rsidR="00AF6301" w14:paraId="2E5303CB" w14:textId="77777777" w:rsidTr="00AF6301">
        <w:tc>
          <w:tcPr>
            <w:tcW w:w="4508" w:type="dxa"/>
          </w:tcPr>
          <w:p w14:paraId="186F5867" w14:textId="4C0C867E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4508" w:type="dxa"/>
          </w:tcPr>
          <w:p w14:paraId="029F24CA" w14:textId="1BFD5E79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.00100</w:t>
            </w:r>
          </w:p>
        </w:tc>
      </w:tr>
      <w:tr w:rsidR="00AF6301" w14:paraId="7D8CEBA8" w14:textId="77777777" w:rsidTr="00AF6301">
        <w:tc>
          <w:tcPr>
            <w:tcW w:w="4508" w:type="dxa"/>
          </w:tcPr>
          <w:p w14:paraId="41C5553F" w14:textId="66DF7DAF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00</w:t>
            </w:r>
          </w:p>
        </w:tc>
        <w:tc>
          <w:tcPr>
            <w:tcW w:w="4508" w:type="dxa"/>
          </w:tcPr>
          <w:p w14:paraId="4A641BD7" w14:textId="428672E9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.00000</w:t>
            </w:r>
          </w:p>
        </w:tc>
      </w:tr>
      <w:tr w:rsidR="00AF6301" w14:paraId="70C45D31" w14:textId="77777777" w:rsidTr="00AF6301">
        <w:tc>
          <w:tcPr>
            <w:tcW w:w="4508" w:type="dxa"/>
          </w:tcPr>
          <w:p w14:paraId="22398318" w14:textId="01F1A244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000</w:t>
            </w:r>
          </w:p>
        </w:tc>
        <w:tc>
          <w:tcPr>
            <w:tcW w:w="4508" w:type="dxa"/>
          </w:tcPr>
          <w:p w14:paraId="1366FB53" w14:textId="6D478823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.00000</w:t>
            </w:r>
          </w:p>
        </w:tc>
      </w:tr>
      <w:tr w:rsidR="00AF6301" w14:paraId="624EAD34" w14:textId="77777777" w:rsidTr="00AF6301">
        <w:tc>
          <w:tcPr>
            <w:tcW w:w="4508" w:type="dxa"/>
          </w:tcPr>
          <w:p w14:paraId="383809ED" w14:textId="49FD24E1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000</w:t>
            </w:r>
          </w:p>
        </w:tc>
        <w:tc>
          <w:tcPr>
            <w:tcW w:w="4508" w:type="dxa"/>
          </w:tcPr>
          <w:p w14:paraId="58E19CF1" w14:textId="7CBACAF0" w:rsidR="00AF6301" w:rsidRDefault="00AF6301" w:rsidP="007D0B12">
            <w:pP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나눔고딕" w:eastAsia="나눔고딕" w:hAnsi="나눔고딕"/>
                <w:color w:val="212529"/>
                <w:sz w:val="21"/>
                <w:szCs w:val="21"/>
                <w:shd w:val="clear" w:color="auto" w:fill="FFFFFF"/>
              </w:rPr>
              <w:t>.00100</w:t>
            </w:r>
          </w:p>
        </w:tc>
      </w:tr>
    </w:tbl>
    <w:p w14:paraId="3D4D6067" w14:textId="3C955EF5" w:rsidR="00AF6301" w:rsidRDefault="00AF6301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(</w:t>
      </w:r>
      <w:proofErr w:type="gramStart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the</w:t>
      </w:r>
      <w:proofErr w:type="gramEnd"/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 xml:space="preserve"> runtime of input size 10 is long because of printing out sequence.)</w:t>
      </w:r>
    </w:p>
    <w:p w14:paraId="65FEDF28" w14:textId="0F7CAEDF" w:rsidR="007D0B12" w:rsidRDefault="007D0B12" w:rsidP="007D0B12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(</w:t>
      </w: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t>Result Screen Shot Continued)</w:t>
      </w:r>
    </w:p>
    <w:p w14:paraId="6814223B" w14:textId="77777777" w:rsidR="007D0B12" w:rsidRDefault="007D0B12">
      <w:pPr>
        <w:widowControl/>
        <w:wordWrap/>
        <w:autoSpaceDE/>
        <w:autoSpaceDN/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  <w:br w:type="page"/>
      </w:r>
    </w:p>
    <w:p w14:paraId="5DCB81C4" w14:textId="3FB3997D" w:rsidR="00865FAA" w:rsidRDefault="00865FAA" w:rsidP="007D0B12">
      <w:pPr>
        <w:widowControl/>
        <w:wordWrap/>
        <w:autoSpaceDE/>
        <w:autoSpaceDN/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b/>
          <w:bCs/>
          <w:color w:val="212529"/>
          <w:sz w:val="21"/>
          <w:szCs w:val="21"/>
          <w:shd w:val="clear" w:color="auto" w:fill="FFFFFF"/>
        </w:rPr>
        <w:lastRenderedPageBreak/>
        <w:t>R</w:t>
      </w:r>
      <w:r>
        <w:rPr>
          <w:rFonts w:ascii="나눔고딕" w:eastAsia="나눔고딕" w:hAnsi="나눔고딕"/>
          <w:b/>
          <w:bCs/>
          <w:color w:val="212529"/>
          <w:sz w:val="21"/>
          <w:szCs w:val="21"/>
          <w:shd w:val="clear" w:color="auto" w:fill="FFFFFF"/>
        </w:rPr>
        <w:t>esult:</w:t>
      </w:r>
    </w:p>
    <w:p w14:paraId="351DE924" w14:textId="61AE6303" w:rsidR="00865FAA" w:rsidRDefault="00FB1454" w:rsidP="00865FAA">
      <w:pPr>
        <w:rPr>
          <w:noProof/>
        </w:rPr>
      </w:pPr>
      <w:r>
        <w:rPr>
          <w:noProof/>
        </w:rPr>
        <w:t>Input size 10 :</w:t>
      </w:r>
    </w:p>
    <w:p w14:paraId="7A1966B1" w14:textId="5C2F2410" w:rsidR="00FB1454" w:rsidRDefault="00FB1454" w:rsidP="00865FAA">
      <w:pPr>
        <w:rPr>
          <w:noProof/>
        </w:rPr>
      </w:pPr>
      <w:r>
        <w:rPr>
          <w:noProof/>
        </w:rPr>
        <w:drawing>
          <wp:inline distT="0" distB="0" distL="0" distR="0" wp14:anchorId="17874F9C" wp14:editId="3D05C653">
            <wp:extent cx="5467350" cy="48768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5B36" w14:textId="77777777" w:rsidR="00FB1454" w:rsidRDefault="00FB1454" w:rsidP="00FB1454">
      <w:pPr>
        <w:rPr>
          <w:noProof/>
        </w:rPr>
      </w:pPr>
      <w:r>
        <w:rPr>
          <w:noProof/>
        </w:rPr>
        <w:br w:type="page"/>
      </w:r>
    </w:p>
    <w:p w14:paraId="46AFFA77" w14:textId="0402EDAB" w:rsidR="00FB1454" w:rsidRDefault="00FB1454" w:rsidP="00FB1454">
      <w:pPr>
        <w:rPr>
          <w:noProof/>
        </w:rPr>
      </w:pPr>
      <w:r>
        <w:rPr>
          <w:noProof/>
        </w:rPr>
        <w:lastRenderedPageBreak/>
        <w:t>Input size 100 :</w:t>
      </w:r>
    </w:p>
    <w:p w14:paraId="591843E3" w14:textId="1AC140CC" w:rsidR="00FB1454" w:rsidRDefault="00FB1454" w:rsidP="00FB1454">
      <w:pPr>
        <w:rPr>
          <w:noProof/>
        </w:rPr>
      </w:pPr>
      <w:r>
        <w:rPr>
          <w:noProof/>
        </w:rPr>
        <w:drawing>
          <wp:inline distT="0" distB="0" distL="0" distR="0" wp14:anchorId="02DFA50F" wp14:editId="58CBE6D9">
            <wp:extent cx="5467350" cy="48768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A03" w14:textId="77777777" w:rsidR="00FB1454" w:rsidRDefault="00FB1454" w:rsidP="00FB1454">
      <w:pPr>
        <w:rPr>
          <w:noProof/>
        </w:rPr>
      </w:pPr>
    </w:p>
    <w:p w14:paraId="78F2F349" w14:textId="77777777" w:rsidR="00FB1454" w:rsidRDefault="00FB1454" w:rsidP="00FB1454">
      <w:pPr>
        <w:rPr>
          <w:noProof/>
        </w:rPr>
      </w:pPr>
      <w:r>
        <w:rPr>
          <w:noProof/>
        </w:rPr>
        <w:br w:type="page"/>
      </w:r>
    </w:p>
    <w:p w14:paraId="68309F35" w14:textId="1331CF86" w:rsidR="00FB1454" w:rsidRDefault="00FB1454" w:rsidP="00FB1454">
      <w:pPr>
        <w:rPr>
          <w:noProof/>
        </w:rPr>
      </w:pPr>
      <w:r>
        <w:rPr>
          <w:noProof/>
        </w:rPr>
        <w:lastRenderedPageBreak/>
        <w:t>Input size 1000 :</w:t>
      </w:r>
    </w:p>
    <w:p w14:paraId="097A5A23" w14:textId="7F22EBAE" w:rsidR="00FB1454" w:rsidRDefault="00FB1454" w:rsidP="00FB1454">
      <w:pPr>
        <w:rPr>
          <w:noProof/>
        </w:rPr>
      </w:pPr>
      <w:r>
        <w:rPr>
          <w:noProof/>
        </w:rPr>
        <w:drawing>
          <wp:inline distT="0" distB="0" distL="0" distR="0" wp14:anchorId="79B87302" wp14:editId="34211D39">
            <wp:extent cx="5467350" cy="48768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D8D6" w14:textId="77777777" w:rsidR="00FB1454" w:rsidRDefault="00FB145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02E0439" w14:textId="1B6C2CC9" w:rsidR="00FB1454" w:rsidRDefault="00FB1454" w:rsidP="00FB1454">
      <w:pPr>
        <w:rPr>
          <w:noProof/>
        </w:rPr>
      </w:pPr>
      <w:r>
        <w:rPr>
          <w:noProof/>
        </w:rPr>
        <w:lastRenderedPageBreak/>
        <w:t>Input size 5000 :</w:t>
      </w:r>
    </w:p>
    <w:p w14:paraId="42B37937" w14:textId="4C62B9EB" w:rsidR="00FB1454" w:rsidRPr="00FB1454" w:rsidRDefault="00FB1454" w:rsidP="00865FAA">
      <w:pPr>
        <w:rPr>
          <w:rFonts w:ascii="나눔고딕" w:eastAsia="나눔고딕" w:hAnsi="나눔고딕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8337FA" wp14:editId="7F072FDB">
            <wp:extent cx="5419725" cy="48768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454" w:rsidRPr="00FB1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85C3" w14:textId="77777777" w:rsidR="00F35F5E" w:rsidRDefault="00F35F5E" w:rsidP="009079A0">
      <w:pPr>
        <w:spacing w:after="0" w:line="240" w:lineRule="auto"/>
      </w:pPr>
      <w:r>
        <w:separator/>
      </w:r>
    </w:p>
  </w:endnote>
  <w:endnote w:type="continuationSeparator" w:id="0">
    <w:p w14:paraId="165A9234" w14:textId="77777777" w:rsidR="00F35F5E" w:rsidRDefault="00F35F5E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944B" w14:textId="77777777" w:rsidR="00F35F5E" w:rsidRDefault="00F35F5E" w:rsidP="009079A0">
      <w:pPr>
        <w:spacing w:after="0" w:line="240" w:lineRule="auto"/>
      </w:pPr>
      <w:r>
        <w:separator/>
      </w:r>
    </w:p>
  </w:footnote>
  <w:footnote w:type="continuationSeparator" w:id="0">
    <w:p w14:paraId="290777E7" w14:textId="77777777" w:rsidR="00F35F5E" w:rsidRDefault="00F35F5E" w:rsidP="00907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A"/>
    <w:rsid w:val="000D51FA"/>
    <w:rsid w:val="000F5D4B"/>
    <w:rsid w:val="001A0A59"/>
    <w:rsid w:val="001E47E5"/>
    <w:rsid w:val="001F6143"/>
    <w:rsid w:val="0028347B"/>
    <w:rsid w:val="00371701"/>
    <w:rsid w:val="00385B3E"/>
    <w:rsid w:val="003B246D"/>
    <w:rsid w:val="00623FD3"/>
    <w:rsid w:val="006373C4"/>
    <w:rsid w:val="006B4D58"/>
    <w:rsid w:val="00731B76"/>
    <w:rsid w:val="00775570"/>
    <w:rsid w:val="007D0B12"/>
    <w:rsid w:val="00836563"/>
    <w:rsid w:val="00852BD1"/>
    <w:rsid w:val="00865FAA"/>
    <w:rsid w:val="009079A0"/>
    <w:rsid w:val="009A5124"/>
    <w:rsid w:val="00A27FAC"/>
    <w:rsid w:val="00A96753"/>
    <w:rsid w:val="00AF6301"/>
    <w:rsid w:val="00B72DFE"/>
    <w:rsid w:val="00B80F95"/>
    <w:rsid w:val="00BD7EDA"/>
    <w:rsid w:val="00C1286F"/>
    <w:rsid w:val="00C41A06"/>
    <w:rsid w:val="00C45BE0"/>
    <w:rsid w:val="00E05035"/>
    <w:rsid w:val="00E06981"/>
    <w:rsid w:val="00E40B57"/>
    <w:rsid w:val="00EE230F"/>
    <w:rsid w:val="00F04ADF"/>
    <w:rsid w:val="00F35F5E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9BC90"/>
  <w15:chartTrackingRefBased/>
  <w15:docId w15:val="{E2ABD14F-0B7C-4970-9537-427C57DA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F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9A0"/>
  </w:style>
  <w:style w:type="paragraph" w:styleId="a4">
    <w:name w:val="footer"/>
    <w:basedOn w:val="a"/>
    <w:link w:val="Char0"/>
    <w:uiPriority w:val="99"/>
    <w:unhideWhenUsed/>
    <w:rsid w:val="009079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9A0"/>
  </w:style>
  <w:style w:type="table" w:styleId="a5">
    <w:name w:val="Table Grid"/>
    <w:basedOn w:val="a1"/>
    <w:uiPriority w:val="39"/>
    <w:rsid w:val="00AF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9DC5F485B88B439201B473852EAFB7" ma:contentTypeVersion="2" ma:contentTypeDescription="새 문서를 만듭니다." ma:contentTypeScope="" ma:versionID="fbaf4979678bfa86d431e01062c7faf1">
  <xsd:schema xmlns:xsd="http://www.w3.org/2001/XMLSchema" xmlns:xs="http://www.w3.org/2001/XMLSchema" xmlns:p="http://schemas.microsoft.com/office/2006/metadata/properties" xmlns:ns3="731eaa00-0a91-4177-bc16-43305cf35232" targetNamespace="http://schemas.microsoft.com/office/2006/metadata/properties" ma:root="true" ma:fieldsID="f9ed1dab6629ec83c8b28295975da2c8" ns3:_="">
    <xsd:import namespace="731eaa00-0a91-4177-bc16-43305cf35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eaa00-0a91-4177-bc16-43305cf35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15A771-A127-4313-B0CE-A874949A7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DDEDAE-A5B3-46F9-9B3E-6892646B4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eaa00-0a91-4177-bc16-43305cf35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382464-8CA3-4F1C-B04A-978BABDD1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이소민(컴퓨터공학전공)</dc:creator>
  <cp:keywords/>
  <dc:description/>
  <cp:lastModifiedBy>이소민(컴퓨터공학전공)</cp:lastModifiedBy>
  <cp:revision>8</cp:revision>
  <dcterms:created xsi:type="dcterms:W3CDTF">2021-10-30T16:22:00Z</dcterms:created>
  <dcterms:modified xsi:type="dcterms:W3CDTF">2021-11-12T19:33:00Z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0x0101001D9DC5F485B88B439201B473852EAFB7</vt:lpwstr>
  </property>
</Properties>
</file>