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numbering.xml" ContentType="application/vnd.openxmlformats-officedocument.wordprocessingml.numbering+xml"/>
  <Override PartName="/customXml/itemProps1.xml" ContentType="application/vnd.openxmlformats-officedocument.customXml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716F0" w:rsidR="001716F0" w:rsidP="001716F0" w:rsidRDefault="001716F0" w14:paraId="4E25782B" w14:textId="7710410A">
      <w:pPr>
        <w:spacing w:before="240" w:after="120" w:line="240" w:lineRule="auto"/>
        <w:jc w:val="center"/>
        <w:rPr>
          <w:rFonts w:cs="Calibri" w:eastAsiaTheme="minorEastAsia"/>
          <w:kern w:val="0"/>
          <w:sz w:val="40"/>
          <w:szCs w:val="40"/>
          <w:lang w:val="en-AE" w:eastAsia="en-AE"/>
          <w14:ligatures w14:val="none"/>
        </w:rPr>
      </w:pPr>
      <w:commentRangeStart w:id="0"/>
    </w:p>
    <w:p w:rsidRPr="001716F0" w:rsidR="001716F0" w:rsidP="001716F0" w:rsidRDefault="001716F0" w14:paraId="0E7FDCA5" w14:textId="77777777">
      <w:pPr>
        <w:spacing w:before="240" w:after="120" w:line="240" w:lineRule="auto"/>
        <w:jc w:val="center"/>
        <w:rPr>
          <w:rFonts w:cs="Calibri" w:eastAsiaTheme="minorEastAsia"/>
          <w:kern w:val="0"/>
          <w:sz w:val="40"/>
          <w:szCs w:val="40"/>
          <w:lang w:val="en-AE" w:eastAsia="en-AE"/>
          <w14:ligatures w14:val="none"/>
        </w:rPr>
      </w:pPr>
    </w:p>
    <w:p w:rsidRPr="001716F0" w:rsidR="001716F0" w:rsidP="001716F0" w:rsidRDefault="001716F0" w14:paraId="5A40634E" w14:textId="77777777">
      <w:pPr>
        <w:spacing w:before="240" w:after="120" w:line="240" w:lineRule="auto"/>
        <w:rPr>
          <w:rFonts w:cs="Calibri" w:eastAsiaTheme="minorEastAsia"/>
          <w:kern w:val="0"/>
          <w:sz w:val="40"/>
          <w:szCs w:val="40"/>
          <w:lang w:val="en-AE" w:eastAsia="en-AE"/>
          <w14:ligatures w14:val="none"/>
        </w:rPr>
      </w:pPr>
    </w:p>
    <w:p w:rsidRPr="001716F0" w:rsidR="001716F0" w:rsidP="001716F0" w:rsidRDefault="001716F0" w14:paraId="732E9E78" w14:textId="77777777">
      <w:pPr>
        <w:spacing w:before="240" w:after="120" w:line="240" w:lineRule="auto"/>
        <w:jc w:val="center"/>
        <w:rPr>
          <w:rFonts w:cs="Calibri" w:eastAsiaTheme="minorEastAsia"/>
          <w:kern w:val="0"/>
          <w:sz w:val="40"/>
          <w:szCs w:val="40"/>
          <w:lang w:val="en-AE" w:eastAsia="en-AE"/>
          <w14:ligatures w14:val="none"/>
        </w:rPr>
      </w:pPr>
    </w:p>
    <w:p w:rsidR="00513284" w:rsidP="15797BC8" w:rsidRDefault="5A56CDD8" w14:paraId="52E976AD" w14:textId="58609FE5">
      <w:pPr>
        <w:tabs>
          <w:tab w:val="center" w:pos="4680"/>
          <w:tab w:val="right" w:pos="8222"/>
          <w:tab w:val="right" w:pos="9360"/>
        </w:tabs>
        <w:spacing w:after="0" w:line="360" w:lineRule="auto"/>
        <w:jc w:val="center"/>
        <w:rPr>
          <w:rFonts w:cs="Calibri" w:eastAsiaTheme="minorEastAsia"/>
          <w:b/>
          <w:bCs/>
          <w:color w:val="0E3473"/>
          <w:sz w:val="40"/>
          <w:szCs w:val="40"/>
          <w:lang w:val="en-AE" w:eastAsia="en-AE"/>
        </w:rPr>
      </w:pPr>
      <w:commentRangeStart w:id="1"/>
      <w:r w:rsidRPr="79EE6EF1">
        <w:rPr>
          <w:rFonts w:cs="Calibri" w:eastAsiaTheme="minorEastAsia"/>
          <w:b/>
          <w:bCs/>
          <w:color w:val="0E3473"/>
          <w:kern w:val="0"/>
          <w:sz w:val="48"/>
          <w:szCs w:val="48"/>
          <w:lang w:eastAsia="en-AE"/>
          <w14:ligatures w14:val="none"/>
        </w:rPr>
        <w:t xml:space="preserve">Roadmap Feature Definition (RFD) </w:t>
      </w:r>
      <w:commentRangeEnd w:id="1"/>
      <w:r w:rsidR="00F8505E">
        <w:rPr>
          <w:rStyle w:val="CommentReference"/>
          <w:rFonts w:cs="Calibri" w:eastAsiaTheme="minorEastAsia"/>
          <w:b/>
          <w:bCs/>
          <w:color w:val="0E3473"/>
          <w:sz w:val="40"/>
          <w:szCs w:val="40"/>
          <w:lang w:val="en-AE" w:eastAsia="en-AE"/>
        </w:rPr>
        <w:commentReference w:id="1"/>
      </w:r>
    </w:p>
    <w:p w:rsidR="00513284" w:rsidP="15797BC8" w:rsidRDefault="2861DBB2" w14:paraId="49D4ED88" w14:textId="67CFDEF7">
      <w:pPr>
        <w:tabs>
          <w:tab w:val="center" w:pos="4680"/>
          <w:tab w:val="right" w:pos="8222"/>
          <w:tab w:val="right" w:pos="9360"/>
        </w:tabs>
        <w:spacing w:after="0" w:line="360" w:lineRule="auto"/>
        <w:jc w:val="center"/>
        <w:rPr>
          <w:rFonts w:cs="Calibri" w:eastAsiaTheme="minorEastAsia"/>
          <w:b/>
          <w:bCs/>
          <w:color w:val="0E3473"/>
          <w:kern w:val="0"/>
          <w:sz w:val="40"/>
          <w:szCs w:val="40"/>
          <w:lang w:val="en-AE" w:eastAsia="en-AE"/>
          <w14:ligatures w14:val="none"/>
        </w:rPr>
      </w:pPr>
      <w:r w:rsidRPr="15797BC8">
        <w:rPr>
          <w:rFonts w:cs="Calibri" w:eastAsiaTheme="minorEastAsia"/>
          <w:b/>
          <w:bCs/>
          <w:color w:val="0E3473"/>
          <w:kern w:val="0"/>
          <w:sz w:val="40"/>
          <w:szCs w:val="40"/>
          <w:lang w:val="en-AE" w:eastAsia="en-AE"/>
          <w14:ligatures w14:val="none"/>
        </w:rPr>
        <w:t xml:space="preserve">IFHAS Version </w:t>
      </w:r>
      <w:r w:rsidRPr="15797BC8" w:rsidR="2009CF16">
        <w:rPr>
          <w:rFonts w:cs="Calibri" w:eastAsiaTheme="minorEastAsia"/>
          <w:b/>
          <w:bCs/>
          <w:color w:val="0E3473"/>
          <w:kern w:val="0"/>
          <w:sz w:val="40"/>
          <w:szCs w:val="40"/>
          <w:lang w:val="en-AE" w:eastAsia="en-AE"/>
          <w14:ligatures w14:val="none"/>
        </w:rPr>
        <w:t>3</w:t>
      </w:r>
      <w:r w:rsidRPr="15797BC8">
        <w:rPr>
          <w:rFonts w:cs="Calibri" w:eastAsiaTheme="minorEastAsia"/>
          <w:b/>
          <w:bCs/>
          <w:color w:val="0E3473"/>
          <w:kern w:val="0"/>
          <w:sz w:val="40"/>
          <w:szCs w:val="40"/>
          <w:lang w:val="en-AE" w:eastAsia="en-AE"/>
          <w14:ligatures w14:val="none"/>
        </w:rPr>
        <w:t>.0</w:t>
      </w:r>
    </w:p>
    <w:p w:rsidRPr="001716F0" w:rsidR="001716F0" w:rsidP="6B596212" w:rsidRDefault="3668C86D" w14:paraId="61543A9A" w14:textId="0B6A8DBD">
      <w:pPr>
        <w:tabs>
          <w:tab w:val="center" w:pos="4680"/>
          <w:tab w:val="right" w:pos="8222"/>
          <w:tab w:val="right" w:pos="9360"/>
        </w:tabs>
        <w:spacing w:after="0" w:line="360" w:lineRule="auto"/>
        <w:jc w:val="center"/>
        <w:rPr>
          <w:rFonts w:cs="Calibri" w:eastAsiaTheme="minorEastAsia"/>
          <w:i/>
          <w:iCs/>
          <w:color w:val="0E3473"/>
          <w:kern w:val="0"/>
          <w:sz w:val="32"/>
          <w:szCs w:val="32"/>
          <w14:ligatures w14:val="none"/>
        </w:rPr>
      </w:pPr>
      <w:r w:rsidRPr="5C2E8A48">
        <w:rPr>
          <w:rFonts w:cs="Calibri" w:eastAsiaTheme="minorEastAsia"/>
          <w:i/>
          <w:iCs/>
          <w:color w:val="0E3473"/>
          <w:kern w:val="0"/>
          <w:sz w:val="32"/>
          <w:szCs w:val="32"/>
          <w14:ligatures w14:val="none"/>
        </w:rPr>
        <w:t>30</w:t>
      </w:r>
      <w:r w:rsidRPr="6B596212" w:rsidR="2D067A20">
        <w:rPr>
          <w:rFonts w:cs="Calibri" w:eastAsiaTheme="minorEastAsia"/>
          <w:i/>
          <w:iCs/>
          <w:color w:val="0E3473"/>
          <w:kern w:val="0"/>
          <w:sz w:val="32"/>
          <w:szCs w:val="32"/>
          <w14:ligatures w14:val="none"/>
        </w:rPr>
        <w:t xml:space="preserve"> December</w:t>
      </w:r>
      <w:r w:rsidRPr="6B596212" w:rsidR="3040C802">
        <w:rPr>
          <w:rFonts w:cs="Calibri" w:eastAsiaTheme="minorEastAsia"/>
          <w:i/>
          <w:iCs/>
          <w:color w:val="0E3473"/>
          <w:kern w:val="0"/>
          <w:sz w:val="32"/>
          <w:szCs w:val="32"/>
          <w14:ligatures w14:val="none"/>
        </w:rPr>
        <w:t xml:space="preserve"> 2025</w:t>
      </w:r>
    </w:p>
    <w:p w:rsidRPr="001716F0" w:rsidR="001716F0" w:rsidP="001716F0" w:rsidRDefault="001716F0" w14:paraId="77591848" w14:textId="77777777">
      <w:pPr>
        <w:spacing w:before="240" w:after="120" w:line="240" w:lineRule="auto"/>
        <w:jc w:val="center"/>
        <w:rPr>
          <w:rFonts w:cs="Calibri" w:eastAsiaTheme="minorEastAsia"/>
          <w:kern w:val="0"/>
          <w:sz w:val="40"/>
          <w:szCs w:val="40"/>
          <w:lang w:val="en-AE" w:eastAsia="en-AE"/>
          <w14:ligatures w14:val="none"/>
        </w:rPr>
      </w:pPr>
    </w:p>
    <w:p w:rsidRPr="001716F0" w:rsidR="001716F0" w:rsidP="001716F0" w:rsidRDefault="001716F0" w14:paraId="30058967" w14:textId="77777777">
      <w:pPr>
        <w:spacing w:before="240" w:after="120" w:line="240" w:lineRule="auto"/>
        <w:jc w:val="center"/>
        <w:rPr>
          <w:rFonts w:cs="Calibri" w:eastAsiaTheme="minorEastAsia"/>
          <w:kern w:val="0"/>
          <w:sz w:val="40"/>
          <w:szCs w:val="40"/>
          <w:lang w:val="en-AE" w:eastAsia="en-AE"/>
          <w14:ligatures w14:val="none"/>
        </w:rPr>
      </w:pPr>
    </w:p>
    <w:p w:rsidRPr="001716F0" w:rsidR="001716F0" w:rsidP="15797BC8" w:rsidRDefault="001716F0" w14:paraId="27E794B4" w14:textId="017A3A77">
      <w:pPr>
        <w:spacing w:before="240" w:after="120" w:line="240" w:lineRule="auto"/>
        <w:rPr>
          <w:rFonts w:eastAsia="Calibri Light" w:cs="Calibri"/>
          <w:b/>
          <w:bCs/>
          <w:kern w:val="0"/>
          <w:sz w:val="40"/>
          <w:szCs w:val="40"/>
          <w:lang w:val="en-AE" w:eastAsia="en-AE"/>
          <w14:ligatures w14:val="none"/>
        </w:rPr>
      </w:pPr>
    </w:p>
    <w:p w:rsidRPr="001716F0" w:rsidR="001716F0" w:rsidP="00465305" w:rsidRDefault="001716F0" w14:paraId="7A408458" w14:textId="77777777">
      <w:pPr>
        <w:spacing w:before="240" w:after="120" w:line="276" w:lineRule="auto"/>
        <w:rPr>
          <w:rFonts w:eastAsia="Arial Unicode MS" w:cs="Calibri"/>
          <w:b/>
          <w:bCs/>
          <w:caps/>
          <w:color w:val="156082" w:themeColor="accent1"/>
          <w:kern w:val="28"/>
          <w:sz w:val="32"/>
          <w:szCs w:val="32"/>
          <w:lang w:val="en-GB" w:eastAsia="en-AE"/>
          <w14:ligatures w14:val="none"/>
        </w:rPr>
      </w:pPr>
      <w:commentRangeStart w:id="2"/>
      <w:r w:rsidRPr="001716F0">
        <w:rPr>
          <w:rFonts w:eastAsia="Arial Unicode MS" w:cs="Calibri"/>
          <w:b/>
          <w:bCs/>
          <w:caps/>
          <w:color w:val="156082" w:themeColor="accent1"/>
          <w:kern w:val="28"/>
          <w:sz w:val="32"/>
          <w:szCs w:val="32"/>
          <w:lang w:val="en-GB" w:eastAsia="en-AE"/>
          <w14:ligatures w14:val="none"/>
        </w:rPr>
        <w:t>sign-off trail</w:t>
      </w:r>
      <w:commentRangeEnd w:id="2"/>
      <w:r w:rsidRPr="001716F0">
        <w:rPr>
          <w:rStyle w:val="CommentReference"/>
          <w:rFonts w:eastAsia="Arial Unicode MS" w:cs="Calibri"/>
          <w:b/>
          <w:bCs/>
          <w:caps/>
          <w:color w:val="156082" w:themeColor="accent1"/>
          <w:kern w:val="28"/>
          <w:sz w:val="32"/>
          <w:szCs w:val="32"/>
          <w:lang w:val="en-GB" w:eastAsia="en-AE"/>
          <w14:ligatures w14:val="none"/>
        </w:rPr>
        <w:commentReference w:id="2"/>
      </w:r>
    </w:p>
    <w:tbl>
      <w:tblPr>
        <w:tblStyle w:val="OrionTable"/>
        <w:tblW w:w="5000" w:type="pct"/>
        <w:tblInd w:w="0" w:type="dxa"/>
        <w:tblLook w:val="0620" w:firstRow="1" w:lastRow="0" w:firstColumn="0" w:lastColumn="0" w:noHBand="1" w:noVBand="1"/>
      </w:tblPr>
      <w:tblGrid>
        <w:gridCol w:w="2096"/>
        <w:gridCol w:w="2556"/>
        <w:gridCol w:w="4374"/>
      </w:tblGrid>
      <w:tr w:rsidRPr="001716F0" w:rsidR="001716F0" w14:paraId="4F0155CF" w14:textId="77777777">
        <w:trPr>
          <w:cnfStyle w:val="100000000000" w:firstRow="1" w:lastRow="0" w:firstColumn="0" w:lastColumn="0" w:oddVBand="0" w:evenVBand="0" w:oddHBand="0" w:evenHBand="0" w:firstRowFirstColumn="0" w:firstRowLastColumn="0" w:lastRowFirstColumn="0" w:lastRowLastColumn="0"/>
          <w:cantSplit/>
        </w:trPr>
        <w:tc>
          <w:tcPr>
            <w:tcW w:w="1161" w:type="pct"/>
            <w:tcBorders>
              <w:top w:val="nil"/>
              <w:left w:val="nil"/>
              <w:bottom w:val="single" w:color="156082" w:sz="4" w:space="0"/>
              <w:right w:val="nil"/>
            </w:tcBorders>
            <w:hideMark/>
          </w:tcPr>
          <w:p w:rsidRPr="001716F0" w:rsidR="001716F0" w:rsidP="001716F0" w:rsidRDefault="001716F0" w14:paraId="182224B3" w14:textId="77777777">
            <w:pPr>
              <w:rPr>
                <w:rFonts w:cs="Calibri" w:eastAsiaTheme="minorEastAsia"/>
                <w:color w:val="156082" w:themeColor="accent1"/>
                <w:sz w:val="24"/>
                <w:szCs w:val="24"/>
              </w:rPr>
            </w:pPr>
            <w:r w:rsidRPr="001716F0">
              <w:rPr>
                <w:rFonts w:cs="Calibri" w:eastAsiaTheme="minorEastAsia"/>
                <w:color w:val="156082" w:themeColor="accent1"/>
                <w:sz w:val="24"/>
                <w:szCs w:val="24"/>
              </w:rPr>
              <w:t>Name</w:t>
            </w:r>
          </w:p>
        </w:tc>
        <w:tc>
          <w:tcPr>
            <w:tcW w:w="1416" w:type="pct"/>
            <w:tcBorders>
              <w:top w:val="nil"/>
              <w:left w:val="nil"/>
              <w:bottom w:val="single" w:color="156082" w:sz="4" w:space="0"/>
              <w:right w:val="nil"/>
            </w:tcBorders>
            <w:hideMark/>
          </w:tcPr>
          <w:p w:rsidRPr="001716F0" w:rsidR="001716F0" w:rsidP="001716F0" w:rsidRDefault="001716F0" w14:paraId="70E69CE6" w14:textId="77777777">
            <w:pPr>
              <w:rPr>
                <w:rFonts w:cs="Calibri" w:eastAsiaTheme="minorEastAsia"/>
                <w:color w:val="156082" w:themeColor="accent1"/>
                <w:sz w:val="24"/>
                <w:szCs w:val="24"/>
              </w:rPr>
            </w:pPr>
            <w:r w:rsidRPr="001716F0">
              <w:rPr>
                <w:rFonts w:cs="Calibri" w:eastAsiaTheme="minorEastAsia"/>
                <w:color w:val="156082" w:themeColor="accent1"/>
                <w:sz w:val="24"/>
                <w:szCs w:val="24"/>
              </w:rPr>
              <w:t>Role</w:t>
            </w:r>
          </w:p>
        </w:tc>
        <w:tc>
          <w:tcPr>
            <w:tcW w:w="2423" w:type="pct"/>
            <w:tcBorders>
              <w:top w:val="nil"/>
              <w:left w:val="nil"/>
              <w:bottom w:val="single" w:color="156082" w:sz="4" w:space="0"/>
              <w:right w:val="nil"/>
            </w:tcBorders>
            <w:hideMark/>
          </w:tcPr>
          <w:p w:rsidRPr="001716F0" w:rsidR="001716F0" w:rsidP="001716F0" w:rsidRDefault="001716F0" w14:paraId="5A1E1465" w14:textId="77777777">
            <w:pPr>
              <w:rPr>
                <w:rFonts w:cs="Calibri" w:eastAsiaTheme="minorEastAsia"/>
                <w:color w:val="156082" w:themeColor="accent1"/>
                <w:sz w:val="24"/>
                <w:szCs w:val="24"/>
              </w:rPr>
            </w:pPr>
            <w:r w:rsidRPr="001716F0">
              <w:rPr>
                <w:rFonts w:cs="Calibri" w:eastAsiaTheme="minorEastAsia"/>
                <w:color w:val="156082" w:themeColor="accent1"/>
                <w:sz w:val="24"/>
                <w:szCs w:val="24"/>
              </w:rPr>
              <w:t>Sign-off Date</w:t>
            </w:r>
          </w:p>
        </w:tc>
      </w:tr>
      <w:tr w:rsidRPr="001716F0" w:rsidR="001716F0" w14:paraId="10BFAE11" w14:textId="77777777">
        <w:tblPrEx>
          <w:tblCellMar>
            <w:left w:w="108" w:type="dxa"/>
            <w:right w:w="108" w:type="dxa"/>
          </w:tblCellMar>
        </w:tblPrEx>
        <w:trPr>
          <w:cantSplit/>
        </w:trPr>
        <w:tc>
          <w:tcPr>
            <w:tcW w:w="1161"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0145CE5B" w14:textId="77777777">
            <w:pPr>
              <w:widowControl w:val="0"/>
              <w:rPr>
                <w:rFonts w:eastAsia="Times New Roman" w:cs="Calibri"/>
                <w:color w:val="313130"/>
                <w:kern w:val="28"/>
                <w:sz w:val="24"/>
                <w:szCs w:val="24"/>
              </w:rPr>
            </w:pPr>
          </w:p>
        </w:tc>
        <w:tc>
          <w:tcPr>
            <w:tcW w:w="1416"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6E0A189A" w14:textId="77777777">
            <w:pPr>
              <w:widowControl w:val="0"/>
              <w:rPr>
                <w:rFonts w:eastAsia="Times New Roman" w:cs="Calibri"/>
                <w:color w:val="313130"/>
                <w:kern w:val="28"/>
                <w:sz w:val="24"/>
                <w:szCs w:val="24"/>
              </w:rPr>
            </w:pPr>
          </w:p>
        </w:tc>
        <w:tc>
          <w:tcPr>
            <w:tcW w:w="2423"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145EB7D9" w14:textId="77777777">
            <w:pPr>
              <w:widowControl w:val="0"/>
              <w:rPr>
                <w:rFonts w:eastAsia="Times New Roman" w:cs="Calibri"/>
                <w:color w:val="313130"/>
                <w:kern w:val="28"/>
                <w:sz w:val="24"/>
                <w:szCs w:val="24"/>
              </w:rPr>
            </w:pPr>
          </w:p>
        </w:tc>
      </w:tr>
      <w:tr w:rsidRPr="001716F0" w:rsidR="001716F0" w14:paraId="175F975E" w14:textId="77777777">
        <w:tblPrEx>
          <w:tblCellMar>
            <w:left w:w="108" w:type="dxa"/>
            <w:right w:w="108" w:type="dxa"/>
          </w:tblCellMar>
        </w:tblPrEx>
        <w:trPr>
          <w:cantSplit/>
        </w:trPr>
        <w:tc>
          <w:tcPr>
            <w:tcW w:w="1161"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2485786D" w14:textId="77777777">
            <w:pPr>
              <w:widowControl w:val="0"/>
              <w:rPr>
                <w:rFonts w:eastAsia="Times New Roman" w:cs="Calibri"/>
                <w:color w:val="313130"/>
                <w:kern w:val="28"/>
                <w:sz w:val="24"/>
                <w:szCs w:val="24"/>
              </w:rPr>
            </w:pPr>
          </w:p>
        </w:tc>
        <w:tc>
          <w:tcPr>
            <w:tcW w:w="1416"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2F69B48E" w14:textId="77777777">
            <w:pPr>
              <w:widowControl w:val="0"/>
              <w:rPr>
                <w:rFonts w:eastAsia="Times New Roman" w:cs="Calibri"/>
                <w:color w:val="313130"/>
                <w:kern w:val="28"/>
                <w:sz w:val="24"/>
                <w:szCs w:val="24"/>
              </w:rPr>
            </w:pPr>
          </w:p>
        </w:tc>
        <w:tc>
          <w:tcPr>
            <w:tcW w:w="2423"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054085F4" w14:textId="77777777">
            <w:pPr>
              <w:widowControl w:val="0"/>
              <w:rPr>
                <w:rFonts w:eastAsia="Times New Roman" w:cs="Calibri"/>
                <w:color w:val="313130"/>
                <w:kern w:val="28"/>
                <w:sz w:val="24"/>
                <w:szCs w:val="24"/>
              </w:rPr>
            </w:pPr>
          </w:p>
        </w:tc>
      </w:tr>
      <w:tr w:rsidRPr="001716F0" w:rsidR="001716F0" w14:paraId="73F55B42" w14:textId="77777777">
        <w:tblPrEx>
          <w:tblCellMar>
            <w:left w:w="108" w:type="dxa"/>
            <w:right w:w="108" w:type="dxa"/>
          </w:tblCellMar>
        </w:tblPrEx>
        <w:trPr>
          <w:cantSplit/>
        </w:trPr>
        <w:tc>
          <w:tcPr>
            <w:tcW w:w="1161"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493EADB1" w14:textId="77777777">
            <w:pPr>
              <w:widowControl w:val="0"/>
              <w:rPr>
                <w:rFonts w:eastAsia="Times New Roman" w:cs="Calibri"/>
                <w:color w:val="313130"/>
                <w:kern w:val="28"/>
                <w:sz w:val="24"/>
                <w:szCs w:val="24"/>
              </w:rPr>
            </w:pPr>
          </w:p>
        </w:tc>
        <w:tc>
          <w:tcPr>
            <w:tcW w:w="1416"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049A3027" w14:textId="77777777">
            <w:pPr>
              <w:widowControl w:val="0"/>
              <w:rPr>
                <w:rFonts w:eastAsia="Times New Roman" w:cs="Calibri"/>
                <w:color w:val="313130"/>
                <w:kern w:val="28"/>
                <w:sz w:val="24"/>
                <w:szCs w:val="24"/>
              </w:rPr>
            </w:pPr>
          </w:p>
        </w:tc>
        <w:tc>
          <w:tcPr>
            <w:tcW w:w="2423" w:type="pct"/>
            <w:tcBorders>
              <w:top w:val="single" w:color="156082" w:sz="4" w:space="0"/>
              <w:left w:val="nil"/>
              <w:bottom w:val="single" w:color="156082" w:sz="4" w:space="0"/>
              <w:right w:val="nil"/>
            </w:tcBorders>
            <w:tcMar>
              <w:top w:w="113" w:type="dxa"/>
              <w:left w:w="108" w:type="dxa"/>
              <w:bottom w:w="113" w:type="dxa"/>
              <w:right w:w="108" w:type="dxa"/>
            </w:tcMar>
          </w:tcPr>
          <w:p w:rsidRPr="001716F0" w:rsidR="001716F0" w:rsidP="001716F0" w:rsidRDefault="001716F0" w14:paraId="2A35FB45" w14:textId="77777777">
            <w:pPr>
              <w:widowControl w:val="0"/>
              <w:rPr>
                <w:rFonts w:eastAsia="Times New Roman" w:cs="Calibri"/>
                <w:color w:val="313130"/>
                <w:kern w:val="28"/>
                <w:sz w:val="24"/>
                <w:szCs w:val="24"/>
              </w:rPr>
            </w:pPr>
          </w:p>
        </w:tc>
      </w:tr>
    </w:tbl>
    <w:p w:rsidRPr="00687D41" w:rsidR="001716F0" w:rsidP="001716F0" w:rsidRDefault="001716F0" w14:paraId="6A557CCF" w14:textId="77777777">
      <w:pPr>
        <w:spacing w:after="0" w:line="240" w:lineRule="auto"/>
        <w:rPr>
          <w:rFonts w:cs="Calibri" w:eastAsiaTheme="minorEastAsia"/>
          <w:kern w:val="0"/>
          <w:lang w:val="en-GB" w:eastAsia="en-AE"/>
          <w14:ligatures w14:val="none"/>
        </w:rPr>
      </w:pPr>
    </w:p>
    <w:p w:rsidRPr="001716F0" w:rsidR="001716F0" w:rsidP="15797BC8" w:rsidRDefault="001716F0" w14:paraId="6CA1EE8F" w14:textId="128D7225">
      <w:pPr>
        <w:spacing w:after="0" w:line="240" w:lineRule="auto"/>
        <w:rPr>
          <w:rFonts w:cs="Calibri" w:eastAsiaTheme="minorEastAsia"/>
          <w:kern w:val="0"/>
          <w:lang w:val="en-GB" w:eastAsia="en-AE"/>
          <w14:ligatures w14:val="none"/>
        </w:rPr>
      </w:pPr>
    </w:p>
    <w:p w:rsidRPr="001716F0" w:rsidR="001716F0" w:rsidP="00465305" w:rsidRDefault="001716F0" w14:paraId="1B49CA3B" w14:textId="77777777">
      <w:pPr>
        <w:spacing w:before="240" w:after="120" w:line="276" w:lineRule="auto"/>
        <w:rPr>
          <w:rFonts w:eastAsia="Arial Unicode MS" w:cs="Calibri"/>
          <w:b/>
          <w:bCs/>
          <w:caps/>
          <w:color w:val="156082" w:themeColor="accent1"/>
          <w:kern w:val="28"/>
          <w:sz w:val="32"/>
          <w:szCs w:val="32"/>
          <w:lang w:val="en-GB" w:eastAsia="en-AE"/>
          <w14:ligatures w14:val="none"/>
        </w:rPr>
      </w:pPr>
      <w:bookmarkStart w:name="_Toc256000000" w:id="3"/>
      <w:bookmarkStart w:name="scroll-bookmark-2" w:id="4"/>
      <w:commentRangeStart w:id="5"/>
      <w:r w:rsidRPr="001716F0">
        <w:rPr>
          <w:rFonts w:eastAsia="Arial Unicode MS" w:cs="Calibri"/>
          <w:b/>
          <w:bCs/>
          <w:caps/>
          <w:color w:val="156082" w:themeColor="accent1"/>
          <w:kern w:val="28"/>
          <w:sz w:val="32"/>
          <w:szCs w:val="32"/>
          <w:lang w:val="en-GB" w:eastAsia="en-AE"/>
          <w14:ligatures w14:val="none"/>
        </w:rPr>
        <w:t>Document control</w:t>
      </w:r>
      <w:commentRangeEnd w:id="5"/>
      <w:r w:rsidRPr="001716F0">
        <w:rPr>
          <w:rStyle w:val="CommentReference"/>
          <w:rFonts w:eastAsia="Arial Unicode MS" w:cs="Calibri"/>
          <w:b/>
          <w:bCs/>
          <w:caps/>
          <w:color w:val="156082" w:themeColor="accent1"/>
          <w:kern w:val="28"/>
          <w:sz w:val="32"/>
          <w:szCs w:val="32"/>
          <w:lang w:val="en-GB" w:eastAsia="en-AE"/>
          <w14:ligatures w14:val="none"/>
        </w:rPr>
        <w:commentReference w:id="5"/>
      </w:r>
    </w:p>
    <w:tbl>
      <w:tblPr>
        <w:tblStyle w:val="OrionTable"/>
        <w:tblW w:w="8813" w:type="dxa"/>
        <w:tblInd w:w="118" w:type="dxa"/>
        <w:tblLook w:val="0620" w:firstRow="1" w:lastRow="0" w:firstColumn="0" w:lastColumn="0" w:noHBand="1" w:noVBand="1"/>
      </w:tblPr>
      <w:tblGrid>
        <w:gridCol w:w="1555"/>
        <w:gridCol w:w="1897"/>
        <w:gridCol w:w="2640"/>
        <w:gridCol w:w="2721"/>
      </w:tblGrid>
      <w:tr w:rsidRPr="001716F0" w:rsidR="001716F0" w:rsidTr="79EE6EF1" w14:paraId="0A3D3B01" w14:textId="77777777">
        <w:trPr>
          <w:cnfStyle w:val="100000000000" w:firstRow="1" w:lastRow="0" w:firstColumn="0" w:lastColumn="0" w:oddVBand="0" w:evenVBand="0" w:oddHBand="0" w:evenHBand="0" w:firstRowFirstColumn="0" w:firstRowLastColumn="0" w:lastRowFirstColumn="0" w:lastRowLastColumn="0"/>
          <w:cantSplit/>
        </w:trPr>
        <w:tc>
          <w:tcPr>
            <w:tcW w:w="1555" w:type="dxa"/>
            <w:tcBorders>
              <w:top w:val="nil"/>
              <w:left w:val="nil"/>
              <w:bottom w:val="single" w:color="156082" w:themeColor="accent1" w:sz="4" w:space="0"/>
              <w:right w:val="nil"/>
            </w:tcBorders>
            <w:hideMark/>
          </w:tcPr>
          <w:p w:rsidRPr="001716F0" w:rsidR="001716F0" w:rsidP="001716F0" w:rsidRDefault="001716F0" w14:paraId="78DFEAA9" w14:textId="77777777">
            <w:pPr>
              <w:rPr>
                <w:rFonts w:cs="Calibri" w:eastAsiaTheme="minorEastAsia"/>
                <w:color w:val="156082" w:themeColor="accent1"/>
                <w:sz w:val="24"/>
                <w:szCs w:val="24"/>
              </w:rPr>
            </w:pPr>
            <w:r w:rsidRPr="001716F0">
              <w:rPr>
                <w:rFonts w:cs="Calibri" w:eastAsiaTheme="minorEastAsia"/>
                <w:color w:val="156082" w:themeColor="accent1"/>
                <w:sz w:val="24"/>
                <w:szCs w:val="24"/>
              </w:rPr>
              <w:t>Version</w:t>
            </w:r>
          </w:p>
        </w:tc>
        <w:tc>
          <w:tcPr>
            <w:tcW w:w="1897" w:type="dxa"/>
            <w:tcBorders>
              <w:top w:val="nil"/>
              <w:left w:val="nil"/>
              <w:bottom w:val="single" w:color="156082" w:themeColor="accent1" w:sz="4" w:space="0"/>
              <w:right w:val="nil"/>
            </w:tcBorders>
            <w:hideMark/>
          </w:tcPr>
          <w:p w:rsidRPr="001716F0" w:rsidR="001716F0" w:rsidP="001716F0" w:rsidRDefault="001716F0" w14:paraId="413A3C32" w14:textId="77777777">
            <w:pPr>
              <w:rPr>
                <w:rFonts w:cs="Calibri" w:eastAsiaTheme="minorEastAsia"/>
                <w:color w:val="156082" w:themeColor="accent1"/>
                <w:sz w:val="24"/>
                <w:szCs w:val="24"/>
              </w:rPr>
            </w:pPr>
            <w:r w:rsidRPr="001716F0">
              <w:rPr>
                <w:rFonts w:cs="Calibri" w:eastAsiaTheme="minorEastAsia"/>
                <w:color w:val="156082" w:themeColor="accent1"/>
                <w:sz w:val="24"/>
                <w:szCs w:val="24"/>
              </w:rPr>
              <w:t>Date</w:t>
            </w:r>
          </w:p>
        </w:tc>
        <w:tc>
          <w:tcPr>
            <w:tcW w:w="2640" w:type="dxa"/>
            <w:tcBorders>
              <w:top w:val="nil"/>
              <w:left w:val="nil"/>
              <w:bottom w:val="single" w:color="156082" w:themeColor="accent1" w:sz="4" w:space="0"/>
              <w:right w:val="nil"/>
            </w:tcBorders>
            <w:hideMark/>
          </w:tcPr>
          <w:p w:rsidRPr="001716F0" w:rsidR="001716F0" w:rsidP="001716F0" w:rsidRDefault="001716F0" w14:paraId="72242C18" w14:textId="77777777">
            <w:pPr>
              <w:rPr>
                <w:rFonts w:cs="Calibri" w:eastAsiaTheme="minorEastAsia"/>
                <w:color w:val="156082" w:themeColor="accent1"/>
                <w:sz w:val="24"/>
                <w:szCs w:val="24"/>
              </w:rPr>
            </w:pPr>
            <w:r w:rsidRPr="001716F0">
              <w:rPr>
                <w:rFonts w:eastAsia="Arial Unicode MS" w:cs="Calibri"/>
                <w:color w:val="156082" w:themeColor="accent1"/>
                <w:kern w:val="28"/>
                <w:sz w:val="24"/>
                <w:szCs w:val="24"/>
                <w:lang w:val="en-GB"/>
              </w:rPr>
              <w:t>Author</w:t>
            </w:r>
            <w:r w:rsidRPr="001716F0">
              <w:rPr>
                <w:rFonts w:cs="Calibri" w:eastAsiaTheme="minorEastAsia"/>
                <w:color w:val="156082" w:themeColor="accent1"/>
                <w:sz w:val="24"/>
                <w:szCs w:val="24"/>
              </w:rPr>
              <w:t>(s)</w:t>
            </w:r>
          </w:p>
        </w:tc>
        <w:tc>
          <w:tcPr>
            <w:tcW w:w="2721" w:type="dxa"/>
            <w:tcBorders>
              <w:top w:val="nil"/>
              <w:left w:val="nil"/>
              <w:bottom w:val="single" w:color="156082" w:themeColor="accent1" w:sz="4" w:space="0"/>
              <w:right w:val="nil"/>
            </w:tcBorders>
            <w:hideMark/>
          </w:tcPr>
          <w:p w:rsidRPr="001716F0" w:rsidR="001716F0" w:rsidP="001716F0" w:rsidRDefault="001716F0" w14:paraId="70BC7E11" w14:textId="77777777">
            <w:pPr>
              <w:rPr>
                <w:rFonts w:cs="Calibri" w:eastAsiaTheme="minorEastAsia"/>
                <w:color w:val="156082" w:themeColor="accent1"/>
                <w:sz w:val="24"/>
                <w:szCs w:val="24"/>
              </w:rPr>
            </w:pPr>
            <w:r w:rsidRPr="001716F0">
              <w:rPr>
                <w:rFonts w:cs="Calibri" w:eastAsiaTheme="minorEastAsia"/>
                <w:color w:val="156082" w:themeColor="accent1"/>
                <w:sz w:val="24"/>
                <w:szCs w:val="24"/>
              </w:rPr>
              <w:t>Description of Changes</w:t>
            </w:r>
          </w:p>
        </w:tc>
      </w:tr>
      <w:tr w:rsidRPr="001716F0" w:rsidR="001716F0" w:rsidTr="79EE6EF1" w14:paraId="498DC15D" w14:textId="77777777">
        <w:tblPrEx>
          <w:tblCellMar>
            <w:left w:w="108" w:type="dxa"/>
            <w:right w:w="108" w:type="dxa"/>
          </w:tblCellMar>
        </w:tblPrEx>
        <w:trPr>
          <w:cantSplit/>
        </w:trPr>
        <w:tc>
          <w:tcPr>
            <w:tcW w:w="155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Pr="001716F0" w:rsidR="001716F0" w:rsidP="001716F0" w:rsidRDefault="001716F0" w14:paraId="6A0D4D55" w14:textId="77777777">
            <w:pPr>
              <w:widowControl w:val="0"/>
              <w:rPr>
                <w:rFonts w:eastAsia="Times New Roman" w:cs="Calibri"/>
                <w:color w:val="313130"/>
                <w:kern w:val="28"/>
                <w:sz w:val="24"/>
                <w:szCs w:val="24"/>
              </w:rPr>
            </w:pPr>
            <w:r w:rsidRPr="001716F0">
              <w:rPr>
                <w:rFonts w:eastAsia="Times New Roman" w:cs="Calibri"/>
                <w:color w:val="313130"/>
                <w:kern w:val="28"/>
                <w:sz w:val="24"/>
                <w:szCs w:val="24"/>
              </w:rPr>
              <w:t>1.0</w:t>
            </w:r>
          </w:p>
        </w:tc>
        <w:tc>
          <w:tcPr>
            <w:tcW w:w="1897"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Pr="001716F0" w:rsidR="001716F0" w:rsidP="001716F0" w:rsidRDefault="4FDD2E6D" w14:paraId="1B5CAA05" w14:textId="34A6BC36">
            <w:pPr>
              <w:widowControl w:val="0"/>
              <w:rPr>
                <w:rFonts w:eastAsia="Times New Roman" w:cs="Calibri"/>
                <w:color w:val="313130"/>
                <w:kern w:val="28"/>
                <w:sz w:val="24"/>
                <w:szCs w:val="24"/>
              </w:rPr>
            </w:pPr>
            <w:r w:rsidRPr="001716F0">
              <w:rPr>
                <w:rFonts w:eastAsia="Times New Roman" w:cs="Calibri"/>
                <w:color w:val="313130"/>
                <w:kern w:val="28"/>
                <w:sz w:val="24"/>
                <w:szCs w:val="24"/>
              </w:rPr>
              <w:t>09</w:t>
            </w:r>
            <w:r w:rsidRPr="001716F0" w:rsidR="0A313977">
              <w:rPr>
                <w:rFonts w:eastAsia="Times New Roman" w:cs="Calibri"/>
                <w:color w:val="313130"/>
                <w:kern w:val="28"/>
                <w:sz w:val="24"/>
                <w:szCs w:val="24"/>
              </w:rPr>
              <w:t xml:space="preserve"> Dec</w:t>
            </w:r>
            <w:r w:rsidRPr="001716F0" w:rsidR="65773AFE">
              <w:rPr>
                <w:rFonts w:eastAsia="Times New Roman" w:cs="Calibri"/>
                <w:color w:val="313130"/>
                <w:kern w:val="28"/>
                <w:sz w:val="24"/>
                <w:szCs w:val="24"/>
              </w:rPr>
              <w:t xml:space="preserve"> </w:t>
            </w:r>
            <w:r w:rsidRPr="001716F0" w:rsidR="1CFBAEA6">
              <w:rPr>
                <w:rFonts w:eastAsia="Times New Roman" w:cs="Calibri"/>
                <w:color w:val="313130"/>
                <w:kern w:val="28"/>
                <w:sz w:val="24"/>
                <w:szCs w:val="24"/>
              </w:rPr>
              <w:t>202</w:t>
            </w:r>
            <w:r w:rsidRPr="001716F0" w:rsidR="1602BD89">
              <w:rPr>
                <w:rFonts w:eastAsia="Times New Roman" w:cs="Calibri"/>
                <w:color w:val="313130"/>
                <w:kern w:val="28"/>
                <w:sz w:val="24"/>
                <w:szCs w:val="24"/>
              </w:rPr>
              <w:t>5</w:t>
            </w:r>
          </w:p>
        </w:tc>
        <w:tc>
          <w:tcPr>
            <w:tcW w:w="264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Pr="001716F0" w:rsidR="001716F0" w:rsidP="15797BC8" w:rsidRDefault="4AAAECEB" w14:paraId="4CF34A1F" w14:textId="2309E4BA">
            <w:pPr>
              <w:widowControl w:val="0"/>
            </w:pPr>
            <w:r w:rsidRPr="15797BC8">
              <w:rPr>
                <w:rFonts w:eastAsia="Times New Roman" w:cs="Calibri"/>
                <w:color w:val="313130"/>
                <w:sz w:val="24"/>
                <w:szCs w:val="24"/>
              </w:rPr>
              <w:t>Mariya Trushanova</w:t>
            </w:r>
          </w:p>
        </w:tc>
        <w:tc>
          <w:tcPr>
            <w:tcW w:w="2721"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1716F0" w:rsidR="001716F0" w:rsidP="001716F0" w:rsidRDefault="321BE922" w14:paraId="2C6F6BF8" w14:textId="6F05B5FE">
            <w:pPr>
              <w:widowControl w:val="0"/>
              <w:rPr>
                <w:rFonts w:eastAsia="Times New Roman" w:cs="Calibri"/>
                <w:color w:val="313130"/>
                <w:kern w:val="28"/>
                <w:sz w:val="24"/>
                <w:szCs w:val="24"/>
              </w:rPr>
            </w:pPr>
            <w:r w:rsidRPr="001716F0">
              <w:rPr>
                <w:rFonts w:eastAsia="Times New Roman" w:cs="Calibri"/>
                <w:color w:val="313130"/>
                <w:kern w:val="28"/>
                <w:sz w:val="24"/>
                <w:szCs w:val="24"/>
              </w:rPr>
              <w:t>D</w:t>
            </w:r>
            <w:r w:rsidRPr="001716F0" w:rsidR="1CFBAEA6">
              <w:rPr>
                <w:rFonts w:eastAsia="Times New Roman" w:cs="Calibri"/>
                <w:color w:val="313130"/>
                <w:kern w:val="28"/>
                <w:sz w:val="24"/>
                <w:szCs w:val="24"/>
              </w:rPr>
              <w:t>raft version</w:t>
            </w:r>
            <w:r w:rsidRPr="001716F0" w:rsidR="214E8884">
              <w:rPr>
                <w:rFonts w:eastAsia="Times New Roman" w:cs="Calibri"/>
                <w:color w:val="313130"/>
                <w:kern w:val="28"/>
                <w:sz w:val="24"/>
                <w:szCs w:val="24"/>
              </w:rPr>
              <w:t xml:space="preserve"> 1</w:t>
            </w:r>
          </w:p>
        </w:tc>
      </w:tr>
      <w:tr w:rsidR="6B596212" w:rsidTr="79EE6EF1" w14:paraId="3455043D" w14:textId="77777777">
        <w:tblPrEx>
          <w:tblCellMar>
            <w:left w:w="108" w:type="dxa"/>
            <w:right w:w="108" w:type="dxa"/>
          </w:tblCellMar>
        </w:tblPrEx>
        <w:trPr>
          <w:cantSplit/>
          <w:trHeight w:val="300"/>
        </w:trPr>
        <w:tc>
          <w:tcPr>
            <w:tcW w:w="155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5EA282A9" w:rsidP="6B596212" w:rsidRDefault="5EA282A9" w14:paraId="346F473B" w14:textId="7BEF323F">
            <w:pPr>
              <w:rPr>
                <w:rFonts w:eastAsia="Times New Roman" w:cs="Calibri"/>
                <w:color w:val="313130"/>
                <w:sz w:val="24"/>
                <w:szCs w:val="24"/>
              </w:rPr>
            </w:pPr>
            <w:r w:rsidRPr="6B596212">
              <w:rPr>
                <w:rFonts w:eastAsia="Times New Roman" w:cs="Calibri"/>
                <w:color w:val="313130"/>
                <w:sz w:val="24"/>
                <w:szCs w:val="24"/>
              </w:rPr>
              <w:t>1.1</w:t>
            </w:r>
          </w:p>
        </w:tc>
        <w:tc>
          <w:tcPr>
            <w:tcW w:w="1897"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5EA282A9" w:rsidP="6B596212" w:rsidRDefault="5EA282A9" w14:paraId="7944C349" w14:textId="19F5A79C">
            <w:pPr>
              <w:widowControl w:val="0"/>
              <w:rPr>
                <w:rFonts w:eastAsia="Times New Roman" w:cs="Calibri"/>
                <w:color w:val="313130"/>
                <w:sz w:val="24"/>
                <w:szCs w:val="24"/>
              </w:rPr>
            </w:pPr>
            <w:r w:rsidRPr="6B596212">
              <w:rPr>
                <w:rFonts w:eastAsia="Times New Roman" w:cs="Calibri"/>
                <w:color w:val="313130"/>
                <w:sz w:val="24"/>
                <w:szCs w:val="24"/>
              </w:rPr>
              <w:t>10</w:t>
            </w:r>
            <w:r w:rsidRPr="6B596212" w:rsidR="6B596212">
              <w:rPr>
                <w:rFonts w:eastAsia="Times New Roman" w:cs="Calibri"/>
                <w:color w:val="313130"/>
                <w:sz w:val="24"/>
                <w:szCs w:val="24"/>
              </w:rPr>
              <w:t xml:space="preserve"> Dec 2025</w:t>
            </w:r>
          </w:p>
        </w:tc>
        <w:tc>
          <w:tcPr>
            <w:tcW w:w="264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6B596212" w:rsidP="6B596212" w:rsidRDefault="6B596212" w14:paraId="6BD43C5B" w14:textId="2309E4BA">
            <w:pPr>
              <w:widowControl w:val="0"/>
            </w:pPr>
            <w:r w:rsidRPr="6B596212">
              <w:rPr>
                <w:rFonts w:eastAsia="Times New Roman" w:cs="Calibri"/>
                <w:color w:val="313130"/>
                <w:sz w:val="24"/>
                <w:szCs w:val="24"/>
              </w:rPr>
              <w:t>Mariya Trushanova</w:t>
            </w:r>
          </w:p>
        </w:tc>
        <w:tc>
          <w:tcPr>
            <w:tcW w:w="2721"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6B596212" w:rsidP="6B596212" w:rsidRDefault="6B596212" w14:paraId="5E413FD8" w14:textId="10CD6F6D">
            <w:pPr>
              <w:widowControl w:val="0"/>
              <w:rPr>
                <w:rFonts w:eastAsia="Times New Roman" w:cs="Calibri"/>
                <w:color w:val="313130"/>
                <w:sz w:val="24"/>
                <w:szCs w:val="24"/>
              </w:rPr>
            </w:pPr>
            <w:r w:rsidRPr="6B596212">
              <w:rPr>
                <w:rFonts w:eastAsia="Times New Roman" w:cs="Calibri"/>
                <w:color w:val="313130"/>
                <w:sz w:val="24"/>
                <w:szCs w:val="24"/>
              </w:rPr>
              <w:t>Draft version</w:t>
            </w:r>
            <w:r w:rsidRPr="6B596212" w:rsidR="4DA3B9D4">
              <w:rPr>
                <w:rFonts w:eastAsia="Times New Roman" w:cs="Calibri"/>
                <w:color w:val="313130"/>
                <w:sz w:val="24"/>
                <w:szCs w:val="24"/>
              </w:rPr>
              <w:t xml:space="preserve"> 2</w:t>
            </w:r>
          </w:p>
        </w:tc>
      </w:tr>
      <w:tr w:rsidRPr="001716F0" w:rsidR="001716F0" w:rsidTr="79EE6EF1" w14:paraId="334A791D" w14:textId="77777777">
        <w:tblPrEx>
          <w:tblCellMar>
            <w:left w:w="108" w:type="dxa"/>
            <w:right w:w="108" w:type="dxa"/>
          </w:tblCellMar>
        </w:tblPrEx>
        <w:trPr>
          <w:cantSplit/>
        </w:trPr>
        <w:tc>
          <w:tcPr>
            <w:tcW w:w="155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1716F0" w:rsidR="001716F0" w:rsidP="001716F0" w:rsidRDefault="4DA3B9D4" w14:paraId="18EB1C64" w14:textId="55025BB6">
            <w:pPr>
              <w:widowControl w:val="0"/>
              <w:rPr>
                <w:rFonts w:eastAsia="Times New Roman" w:cs="Calibri"/>
                <w:color w:val="313130"/>
                <w:kern w:val="28"/>
                <w:sz w:val="24"/>
                <w:szCs w:val="24"/>
              </w:rPr>
            </w:pPr>
            <w:r w:rsidRPr="6B596212">
              <w:rPr>
                <w:rFonts w:eastAsia="Times New Roman" w:cs="Calibri"/>
                <w:color w:val="313130"/>
                <w:sz w:val="24"/>
                <w:szCs w:val="24"/>
              </w:rPr>
              <w:lastRenderedPageBreak/>
              <w:t>1.</w:t>
            </w:r>
            <w:r w:rsidRPr="6B596212" w:rsidR="3C73B6A3">
              <w:rPr>
                <w:rFonts w:eastAsia="Times New Roman" w:cs="Calibri"/>
                <w:color w:val="313130"/>
                <w:sz w:val="24"/>
                <w:szCs w:val="24"/>
              </w:rPr>
              <w:t>2</w:t>
            </w:r>
          </w:p>
        </w:tc>
        <w:tc>
          <w:tcPr>
            <w:tcW w:w="1897"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1716F0" w:rsidR="001716F0" w:rsidP="001716F0" w:rsidRDefault="4DA3B9D4" w14:paraId="0EACEE77" w14:textId="3A7F94BE">
            <w:pPr>
              <w:widowControl w:val="0"/>
              <w:rPr>
                <w:rFonts w:eastAsia="Times New Roman" w:cs="Calibri"/>
                <w:color w:val="313130"/>
                <w:kern w:val="28"/>
                <w:sz w:val="24"/>
                <w:szCs w:val="24"/>
              </w:rPr>
            </w:pPr>
            <w:r w:rsidRPr="6B596212">
              <w:rPr>
                <w:rFonts w:eastAsia="Times New Roman" w:cs="Calibri"/>
                <w:color w:val="313130"/>
                <w:sz w:val="24"/>
                <w:szCs w:val="24"/>
              </w:rPr>
              <w:t>12 Dec 2025</w:t>
            </w:r>
          </w:p>
        </w:tc>
        <w:tc>
          <w:tcPr>
            <w:tcW w:w="264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1716F0" w:rsidR="001716F0" w:rsidP="6B596212" w:rsidRDefault="4DA3B9D4" w14:paraId="1B44FF4F" w14:textId="257AE590">
            <w:pPr>
              <w:widowControl w:val="0"/>
            </w:pPr>
            <w:r w:rsidRPr="6B596212">
              <w:rPr>
                <w:rFonts w:eastAsia="Times New Roman" w:cs="Calibri"/>
                <w:color w:val="313130"/>
                <w:sz w:val="24"/>
                <w:szCs w:val="24"/>
              </w:rPr>
              <w:t>Mariya Trushanova</w:t>
            </w:r>
          </w:p>
        </w:tc>
        <w:tc>
          <w:tcPr>
            <w:tcW w:w="2721"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1716F0" w:rsidR="001716F0" w:rsidP="6B596212" w:rsidRDefault="67BEE9F0" w14:paraId="41033664" w14:textId="45E1E223">
            <w:pPr>
              <w:widowControl w:val="0"/>
              <w:rPr>
                <w:rFonts w:eastAsia="Times New Roman" w:cs="Calibri"/>
                <w:color w:val="313130"/>
                <w:kern w:val="28"/>
                <w:sz w:val="24"/>
                <w:szCs w:val="24"/>
              </w:rPr>
            </w:pPr>
            <w:r w:rsidRPr="6B596212">
              <w:rPr>
                <w:rFonts w:eastAsia="Times New Roman" w:cs="Calibri"/>
                <w:color w:val="313130"/>
                <w:sz w:val="24"/>
                <w:szCs w:val="24"/>
              </w:rPr>
              <w:t>Draft version 3</w:t>
            </w:r>
          </w:p>
        </w:tc>
      </w:tr>
      <w:tr w:rsidR="79EE6EF1" w:rsidTr="79EE6EF1" w14:paraId="2C5D53E3" w14:textId="77777777">
        <w:tblPrEx>
          <w:tblCellMar>
            <w:left w:w="108" w:type="dxa"/>
            <w:right w:w="108" w:type="dxa"/>
          </w:tblCellMar>
        </w:tblPrEx>
        <w:trPr>
          <w:cantSplit/>
          <w:trHeight w:val="300"/>
        </w:trPr>
        <w:tc>
          <w:tcPr>
            <w:tcW w:w="155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1A7449F8" w:rsidP="79EE6EF1" w:rsidRDefault="1A7449F8" w14:paraId="1BC99B84" w14:textId="042656A1">
            <w:pPr>
              <w:rPr>
                <w:rFonts w:eastAsia="Times New Roman" w:cs="Calibri"/>
                <w:color w:val="313130"/>
                <w:sz w:val="24"/>
                <w:szCs w:val="24"/>
              </w:rPr>
            </w:pPr>
            <w:r w:rsidRPr="79EE6EF1">
              <w:rPr>
                <w:rFonts w:eastAsia="Times New Roman" w:cs="Calibri"/>
                <w:color w:val="313130"/>
                <w:sz w:val="24"/>
                <w:szCs w:val="24"/>
              </w:rPr>
              <w:t>1.3</w:t>
            </w:r>
          </w:p>
        </w:tc>
        <w:tc>
          <w:tcPr>
            <w:tcW w:w="1897"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1A7449F8" w:rsidP="79EE6EF1" w:rsidRDefault="1A7449F8" w14:paraId="3C861B83" w14:textId="2B551776">
            <w:pPr>
              <w:rPr>
                <w:rFonts w:eastAsia="Times New Roman" w:cs="Calibri"/>
                <w:color w:val="313130"/>
                <w:sz w:val="24"/>
                <w:szCs w:val="24"/>
              </w:rPr>
            </w:pPr>
            <w:r w:rsidRPr="79EE6EF1">
              <w:rPr>
                <w:rFonts w:eastAsia="Times New Roman" w:cs="Calibri"/>
                <w:color w:val="313130"/>
                <w:sz w:val="24"/>
                <w:szCs w:val="24"/>
              </w:rPr>
              <w:t>1</w:t>
            </w:r>
            <w:r w:rsidRPr="79EE6EF1" w:rsidR="3FE4704F">
              <w:rPr>
                <w:rFonts w:eastAsia="Times New Roman" w:cs="Calibri"/>
                <w:color w:val="313130"/>
                <w:sz w:val="24"/>
                <w:szCs w:val="24"/>
              </w:rPr>
              <w:t>9</w:t>
            </w:r>
            <w:r w:rsidRPr="79EE6EF1">
              <w:rPr>
                <w:rFonts w:eastAsia="Times New Roman" w:cs="Calibri"/>
                <w:color w:val="313130"/>
                <w:sz w:val="24"/>
                <w:szCs w:val="24"/>
              </w:rPr>
              <w:t xml:space="preserve"> Dec 2025</w:t>
            </w:r>
          </w:p>
        </w:tc>
        <w:tc>
          <w:tcPr>
            <w:tcW w:w="264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1A7449F8" w:rsidP="79EE6EF1" w:rsidRDefault="1A7449F8" w14:paraId="7CF8AAC3" w14:textId="0C5939E7">
            <w:pPr>
              <w:widowControl w:val="0"/>
              <w:rPr>
                <w:rFonts w:eastAsia="Times New Roman" w:cs="Calibri"/>
                <w:color w:val="313130"/>
                <w:sz w:val="24"/>
                <w:szCs w:val="24"/>
              </w:rPr>
            </w:pPr>
            <w:r w:rsidRPr="79EE6EF1">
              <w:rPr>
                <w:rFonts w:eastAsia="Times New Roman" w:cs="Calibri"/>
                <w:color w:val="313130"/>
                <w:sz w:val="24"/>
                <w:szCs w:val="24"/>
              </w:rPr>
              <w:t>Mariya Trushanova</w:t>
            </w:r>
          </w:p>
        </w:tc>
        <w:tc>
          <w:tcPr>
            <w:tcW w:w="2721"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66F5924A" w:rsidP="79EE6EF1" w:rsidRDefault="66F5924A" w14:paraId="2B1CAF3B" w14:textId="04B45A3C">
            <w:pPr>
              <w:rPr>
                <w:rFonts w:eastAsia="Times New Roman" w:cs="Calibri"/>
                <w:color w:val="313130"/>
                <w:sz w:val="24"/>
                <w:szCs w:val="24"/>
              </w:rPr>
            </w:pPr>
            <w:r w:rsidRPr="79EE6EF1">
              <w:rPr>
                <w:rFonts w:eastAsia="Times New Roman" w:cs="Calibri"/>
                <w:color w:val="313130"/>
                <w:sz w:val="24"/>
                <w:szCs w:val="24"/>
              </w:rPr>
              <w:t>Draft version 4</w:t>
            </w:r>
            <w:r w:rsidRPr="79EE6EF1" w:rsidR="1A7449F8">
              <w:rPr>
                <w:rFonts w:eastAsia="Times New Roman" w:cs="Calibri"/>
                <w:color w:val="313130"/>
                <w:sz w:val="24"/>
                <w:szCs w:val="24"/>
              </w:rPr>
              <w:t xml:space="preserve"> </w:t>
            </w:r>
          </w:p>
        </w:tc>
      </w:tr>
      <w:tr w:rsidR="009AD9FC" w:rsidTr="009AD9FC" w14:paraId="788386BC" w14:textId="77777777">
        <w:tblPrEx>
          <w:tblCellMar>
            <w:left w:w="108" w:type="dxa"/>
            <w:right w:w="108" w:type="dxa"/>
          </w:tblCellMar>
        </w:tblPrEx>
        <w:trPr>
          <w:cantSplit/>
          <w:trHeight w:val="300"/>
        </w:trPr>
        <w:tc>
          <w:tcPr>
            <w:tcW w:w="155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B62181B" w:rsidP="009AD9FC" w:rsidRDefault="5B62181B" w14:paraId="774BE627" w14:textId="39BC3994">
            <w:pPr>
              <w:rPr>
                <w:rFonts w:eastAsia="Times New Roman" w:cs="Calibri"/>
                <w:color w:val="313130"/>
                <w:sz w:val="24"/>
                <w:szCs w:val="24"/>
              </w:rPr>
            </w:pPr>
            <w:r w:rsidRPr="009AD9FC">
              <w:rPr>
                <w:rFonts w:eastAsia="Times New Roman" w:cs="Calibri"/>
                <w:color w:val="313130"/>
                <w:sz w:val="24"/>
                <w:szCs w:val="24"/>
              </w:rPr>
              <w:t>1.4</w:t>
            </w:r>
          </w:p>
        </w:tc>
        <w:tc>
          <w:tcPr>
            <w:tcW w:w="1897"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B62181B" w:rsidP="009AD9FC" w:rsidRDefault="5B62181B" w14:paraId="01244934" w14:textId="3550F06A">
            <w:pPr>
              <w:rPr>
                <w:rFonts w:eastAsia="Times New Roman" w:cs="Calibri"/>
                <w:color w:val="313130"/>
                <w:sz w:val="24"/>
                <w:szCs w:val="24"/>
              </w:rPr>
            </w:pPr>
            <w:r w:rsidRPr="009AD9FC">
              <w:rPr>
                <w:rFonts w:eastAsia="Times New Roman" w:cs="Calibri"/>
                <w:color w:val="313130"/>
                <w:sz w:val="24"/>
                <w:szCs w:val="24"/>
              </w:rPr>
              <w:t>24 Dec 2025</w:t>
            </w:r>
          </w:p>
        </w:tc>
        <w:tc>
          <w:tcPr>
            <w:tcW w:w="264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B62181B" w:rsidP="009AD9FC" w:rsidRDefault="5B62181B" w14:paraId="591A9E8C" w14:textId="17FA4EAE">
            <w:pPr>
              <w:widowControl w:val="0"/>
              <w:rPr>
                <w:rFonts w:eastAsia="Times New Roman" w:cs="Calibri"/>
                <w:color w:val="313130"/>
                <w:sz w:val="24"/>
                <w:szCs w:val="24"/>
              </w:rPr>
            </w:pPr>
            <w:r w:rsidRPr="009AD9FC">
              <w:rPr>
                <w:rFonts w:eastAsia="Times New Roman" w:cs="Calibri"/>
                <w:color w:val="313130"/>
                <w:sz w:val="24"/>
                <w:szCs w:val="24"/>
              </w:rPr>
              <w:t xml:space="preserve">Mariya </w:t>
            </w:r>
            <w:proofErr w:type="spellStart"/>
            <w:r w:rsidRPr="009AD9FC">
              <w:rPr>
                <w:rFonts w:eastAsia="Times New Roman" w:cs="Calibri"/>
                <w:color w:val="313130"/>
                <w:sz w:val="24"/>
                <w:szCs w:val="24"/>
              </w:rPr>
              <w:t>Trushanova</w:t>
            </w:r>
            <w:proofErr w:type="spellEnd"/>
          </w:p>
        </w:tc>
        <w:tc>
          <w:tcPr>
            <w:tcW w:w="2721"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B62181B" w:rsidP="009AD9FC" w:rsidRDefault="61878D22" w14:paraId="3F634C98" w14:textId="06742769">
            <w:r w:rsidRPr="38E36046">
              <w:rPr>
                <w:rFonts w:eastAsia="Times New Roman" w:cs="Calibri"/>
                <w:color w:val="313130"/>
                <w:sz w:val="24"/>
                <w:szCs w:val="24"/>
              </w:rPr>
              <w:t xml:space="preserve">Draft </w:t>
            </w:r>
            <w:r w:rsidRPr="04C9BF7E">
              <w:rPr>
                <w:rFonts w:eastAsia="Times New Roman" w:cs="Calibri"/>
                <w:color w:val="313130"/>
                <w:sz w:val="24"/>
                <w:szCs w:val="24"/>
              </w:rPr>
              <w:t xml:space="preserve">Version </w:t>
            </w:r>
          </w:p>
        </w:tc>
      </w:tr>
      <w:tr w:rsidR="58B872C8" w:rsidTr="58B872C8" w14:paraId="3B2A951B" w14:textId="77777777">
        <w:tblPrEx>
          <w:tblCellMar>
            <w:left w:w="108" w:type="dxa"/>
            <w:right w:w="108" w:type="dxa"/>
          </w:tblCellMar>
        </w:tblPrEx>
        <w:trPr>
          <w:cantSplit/>
          <w:trHeight w:val="300"/>
        </w:trPr>
        <w:tc>
          <w:tcPr>
            <w:tcW w:w="155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8B872C8" w:rsidP="58B872C8" w:rsidRDefault="61878D22" w14:paraId="2CEDBEA7" w14:textId="6C7CB82F">
            <w:pPr>
              <w:rPr>
                <w:rFonts w:eastAsia="Times New Roman" w:cs="Calibri"/>
                <w:color w:val="313130"/>
                <w:sz w:val="24"/>
                <w:szCs w:val="24"/>
              </w:rPr>
            </w:pPr>
            <w:r w:rsidRPr="38E36046">
              <w:rPr>
                <w:rFonts w:eastAsia="Times New Roman" w:cs="Calibri"/>
                <w:color w:val="313130"/>
                <w:sz w:val="24"/>
                <w:szCs w:val="24"/>
              </w:rPr>
              <w:t>1.5</w:t>
            </w:r>
          </w:p>
        </w:tc>
        <w:tc>
          <w:tcPr>
            <w:tcW w:w="1897"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8B872C8" w:rsidP="58B872C8" w:rsidRDefault="61878D22" w14:paraId="15073350" w14:textId="1BDC5F49">
            <w:pPr>
              <w:rPr>
                <w:rFonts w:eastAsia="Times New Roman" w:cs="Calibri"/>
                <w:color w:val="313130"/>
                <w:sz w:val="24"/>
                <w:szCs w:val="24"/>
              </w:rPr>
            </w:pPr>
            <w:r w:rsidRPr="38E36046">
              <w:rPr>
                <w:rFonts w:eastAsia="Times New Roman" w:cs="Calibri"/>
                <w:color w:val="313130"/>
                <w:sz w:val="24"/>
                <w:szCs w:val="24"/>
              </w:rPr>
              <w:t>29 Dec 2025</w:t>
            </w:r>
          </w:p>
        </w:tc>
        <w:tc>
          <w:tcPr>
            <w:tcW w:w="264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8B872C8" w:rsidP="58B872C8" w:rsidRDefault="61878D22" w14:paraId="043047EA" w14:textId="0E0FA15E">
            <w:pPr>
              <w:rPr>
                <w:rFonts w:eastAsia="Times New Roman" w:cs="Calibri"/>
                <w:color w:val="313130"/>
                <w:sz w:val="24"/>
                <w:szCs w:val="24"/>
              </w:rPr>
            </w:pPr>
            <w:r w:rsidRPr="04C9BF7E">
              <w:rPr>
                <w:rFonts w:eastAsia="Times New Roman" w:cs="Calibri"/>
                <w:color w:val="313130"/>
                <w:sz w:val="24"/>
                <w:szCs w:val="24"/>
              </w:rPr>
              <w:t xml:space="preserve">Yazan </w:t>
            </w:r>
            <w:r w:rsidRPr="20A2B87A">
              <w:rPr>
                <w:rFonts w:eastAsia="Times New Roman" w:cs="Calibri"/>
                <w:color w:val="313130"/>
                <w:sz w:val="24"/>
                <w:szCs w:val="24"/>
              </w:rPr>
              <w:t>Yahya</w:t>
            </w:r>
          </w:p>
        </w:tc>
        <w:tc>
          <w:tcPr>
            <w:tcW w:w="2721"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8B872C8" w:rsidP="58B872C8" w:rsidRDefault="61878D22" w14:paraId="2CD0F0CF" w14:textId="74E83C15">
            <w:pPr>
              <w:rPr>
                <w:rFonts w:eastAsia="Times New Roman" w:cs="Calibri"/>
                <w:color w:val="313130"/>
                <w:sz w:val="24"/>
                <w:szCs w:val="24"/>
              </w:rPr>
            </w:pPr>
            <w:r w:rsidRPr="71A18BDB">
              <w:rPr>
                <w:rFonts w:eastAsia="Times New Roman" w:cs="Calibri"/>
                <w:color w:val="313130"/>
                <w:sz w:val="24"/>
                <w:szCs w:val="24"/>
              </w:rPr>
              <w:t xml:space="preserve">Update and </w:t>
            </w:r>
            <w:proofErr w:type="gramStart"/>
            <w:r w:rsidRPr="20A2B87A">
              <w:rPr>
                <w:rFonts w:eastAsia="Times New Roman" w:cs="Calibri"/>
                <w:color w:val="313130"/>
                <w:sz w:val="24"/>
                <w:szCs w:val="24"/>
              </w:rPr>
              <w:t>Review</w:t>
            </w:r>
            <w:proofErr w:type="gramEnd"/>
            <w:r w:rsidRPr="20A2B87A">
              <w:rPr>
                <w:rFonts w:eastAsia="Times New Roman" w:cs="Calibri"/>
                <w:color w:val="313130"/>
                <w:sz w:val="24"/>
                <w:szCs w:val="24"/>
              </w:rPr>
              <w:t xml:space="preserve"> </w:t>
            </w:r>
          </w:p>
        </w:tc>
      </w:tr>
    </w:tbl>
    <w:p w:rsidRPr="001716F0" w:rsidR="001716F0" w:rsidP="00465305" w:rsidRDefault="4C12BDEA" w14:paraId="0449CE6C" w14:textId="77777777">
      <w:pPr>
        <w:spacing w:before="240" w:after="120" w:line="276" w:lineRule="auto"/>
        <w:rPr>
          <w:rFonts w:eastAsia="Arial Unicode MS" w:cs="Calibri"/>
          <w:b/>
          <w:bCs/>
          <w:caps/>
          <w:color w:val="156082" w:themeColor="accent1"/>
          <w:kern w:val="28"/>
          <w:sz w:val="32"/>
          <w:szCs w:val="32"/>
          <w:lang w:val="en-AE" w:eastAsia="en-AE"/>
          <w14:ligatures w14:val="none"/>
        </w:rPr>
      </w:pPr>
      <w:commentRangeStart w:id="6"/>
      <w:r w:rsidRPr="001716F0">
        <w:rPr>
          <w:rFonts w:eastAsia="Arial Unicode MS" w:cs="Calibri"/>
          <w:b/>
          <w:bCs/>
          <w:caps/>
          <w:color w:val="156082" w:themeColor="accent1"/>
          <w:kern w:val="28"/>
          <w:sz w:val="32"/>
          <w:szCs w:val="32"/>
          <w:lang w:val="en-AE" w:eastAsia="en-AE"/>
          <w14:ligatures w14:val="none"/>
        </w:rPr>
        <w:t>Terms and Abbreviations</w:t>
      </w:r>
      <w:commentRangeEnd w:id="6"/>
      <w:r w:rsidRPr="001716F0" w:rsidR="001716F0">
        <w:rPr>
          <w:rStyle w:val="CommentReference"/>
          <w:rFonts w:eastAsia="Arial Unicode MS" w:cs="Calibri"/>
          <w:b/>
          <w:bCs/>
          <w:caps/>
          <w:color w:val="156082" w:themeColor="accent1"/>
          <w:kern w:val="28"/>
          <w:sz w:val="32"/>
          <w:szCs w:val="32"/>
          <w:lang w:val="en-AE" w:eastAsia="en-AE"/>
          <w14:ligatures w14:val="none"/>
        </w:rPr>
        <w:commentReference w:id="6"/>
      </w:r>
    </w:p>
    <w:tbl>
      <w:tblPr>
        <w:tblW w:w="8681" w:type="dxa"/>
        <w:tblInd w:w="108" w:type="dxa"/>
        <w:tblBorders>
          <w:insideH w:val="single" w:color="F37321" w:sz="4" w:space="0"/>
        </w:tblBorders>
        <w:tblCellMar>
          <w:top w:w="113" w:type="dxa"/>
          <w:bottom w:w="113" w:type="dxa"/>
        </w:tblCellMar>
        <w:tblLook w:val="04A0" w:firstRow="1" w:lastRow="0" w:firstColumn="1" w:lastColumn="0" w:noHBand="0" w:noVBand="1"/>
      </w:tblPr>
      <w:tblGrid>
        <w:gridCol w:w="1990"/>
        <w:gridCol w:w="6691"/>
      </w:tblGrid>
      <w:tr w:rsidRPr="001716F0" w:rsidR="001716F0" w:rsidTr="6B596212" w14:paraId="113054A4" w14:textId="77777777">
        <w:trPr>
          <w:trHeight w:val="195"/>
        </w:trPr>
        <w:tc>
          <w:tcPr>
            <w:tcW w:w="1146" w:type="pct"/>
            <w:tcBorders>
              <w:top w:val="nil"/>
              <w:left w:val="nil"/>
              <w:bottom w:val="single" w:color="156082" w:themeColor="accent1" w:sz="4" w:space="0"/>
              <w:right w:val="nil"/>
            </w:tcBorders>
            <w:hideMark/>
          </w:tcPr>
          <w:p w:rsidRPr="001716F0" w:rsidR="001716F0" w:rsidP="001716F0" w:rsidRDefault="001716F0" w14:paraId="1E80C5D3" w14:textId="77777777">
            <w:pPr>
              <w:spacing w:after="100" w:line="240" w:lineRule="auto"/>
              <w:contextualSpacing/>
              <w:rPr>
                <w:rFonts w:cs="Calibri" w:eastAsiaTheme="minorEastAsia"/>
                <w:b/>
                <w:color w:val="156082" w:themeColor="accent1"/>
                <w:kern w:val="0"/>
                <w14:ligatures w14:val="none"/>
              </w:rPr>
            </w:pPr>
            <w:r w:rsidRPr="001716F0">
              <w:rPr>
                <w:rFonts w:cs="Calibri" w:eastAsiaTheme="minorEastAsia"/>
                <w:b/>
                <w:color w:val="156082" w:themeColor="accent1"/>
                <w:kern w:val="0"/>
                <w14:ligatures w14:val="none"/>
              </w:rPr>
              <w:t>Term</w:t>
            </w:r>
          </w:p>
        </w:tc>
        <w:tc>
          <w:tcPr>
            <w:tcW w:w="3854" w:type="pct"/>
            <w:tcBorders>
              <w:top w:val="nil"/>
              <w:left w:val="nil"/>
              <w:bottom w:val="single" w:color="156082" w:themeColor="accent1" w:sz="4" w:space="0"/>
              <w:right w:val="nil"/>
            </w:tcBorders>
            <w:hideMark/>
          </w:tcPr>
          <w:p w:rsidRPr="001716F0" w:rsidR="001716F0" w:rsidP="001716F0" w:rsidRDefault="001716F0" w14:paraId="4D31F928" w14:textId="77777777">
            <w:pPr>
              <w:spacing w:after="100" w:line="240" w:lineRule="auto"/>
              <w:contextualSpacing/>
              <w:rPr>
                <w:rFonts w:cs="Calibri" w:eastAsiaTheme="minorEastAsia"/>
                <w:b/>
                <w:color w:val="156082" w:themeColor="accent1"/>
                <w:kern w:val="0"/>
                <w14:ligatures w14:val="none"/>
              </w:rPr>
            </w:pPr>
            <w:r w:rsidRPr="001716F0">
              <w:rPr>
                <w:rFonts w:cs="Calibri" w:eastAsiaTheme="minorEastAsia"/>
                <w:b/>
                <w:color w:val="156082" w:themeColor="accent1"/>
                <w:kern w:val="0"/>
                <w14:ligatures w14:val="none"/>
              </w:rPr>
              <w:t>Definition</w:t>
            </w:r>
          </w:p>
        </w:tc>
      </w:tr>
      <w:tr w:rsidRPr="001716F0" w:rsidR="001716F0" w:rsidTr="6B596212" w14:paraId="61C85A1F" w14:textId="77777777">
        <w:trPr>
          <w:trHeight w:val="195"/>
        </w:trPr>
        <w:tc>
          <w:tcPr>
            <w:tcW w:w="1146" w:type="pct"/>
            <w:tcBorders>
              <w:top w:val="single" w:color="156082" w:themeColor="accent1" w:sz="4" w:space="0"/>
              <w:left w:val="nil"/>
              <w:bottom w:val="single" w:color="156082" w:themeColor="accent1" w:sz="4" w:space="0"/>
              <w:right w:val="nil"/>
            </w:tcBorders>
          </w:tcPr>
          <w:p w:rsidRPr="001716F0" w:rsidR="001716F0" w:rsidP="001716F0" w:rsidRDefault="001716F0" w14:paraId="062BDAA5" w14:textId="77777777">
            <w:pPr>
              <w:widowControl w:val="0"/>
              <w:spacing w:after="0" w:line="240" w:lineRule="auto"/>
              <w:contextualSpacing/>
              <w:rPr>
                <w:rFonts w:eastAsia="Times New Roman" w:cs="Calibri"/>
                <w:color w:val="313130"/>
                <w:kern w:val="28"/>
                <w:lang w:val="en-AE" w:eastAsia="en-AE"/>
                <w14:ligatures w14:val="none"/>
              </w:rPr>
            </w:pPr>
            <w:r w:rsidRPr="001716F0">
              <w:rPr>
                <w:rFonts w:eastAsia="Times New Roman" w:cs="Calibri"/>
                <w:color w:val="313130"/>
                <w:kern w:val="28"/>
                <w:lang w:val="en-AE" w:eastAsia="en-AE"/>
                <w14:ligatures w14:val="none"/>
              </w:rPr>
              <w:t>ADHDS</w:t>
            </w:r>
          </w:p>
        </w:tc>
        <w:tc>
          <w:tcPr>
            <w:tcW w:w="3854" w:type="pct"/>
            <w:tcBorders>
              <w:top w:val="single" w:color="156082" w:themeColor="accent1" w:sz="4" w:space="0"/>
              <w:left w:val="nil"/>
              <w:bottom w:val="single" w:color="156082" w:themeColor="accent1" w:sz="4" w:space="0"/>
              <w:right w:val="nil"/>
            </w:tcBorders>
          </w:tcPr>
          <w:p w:rsidRPr="001716F0" w:rsidR="001716F0" w:rsidP="001716F0" w:rsidRDefault="001716F0" w14:paraId="5B6F8EDB" w14:textId="77777777">
            <w:pPr>
              <w:widowControl w:val="0"/>
              <w:spacing w:after="0" w:line="240" w:lineRule="auto"/>
              <w:contextualSpacing/>
              <w:rPr>
                <w:rFonts w:eastAsia="Times New Roman" w:cs="Calibri"/>
                <w:color w:val="313130"/>
                <w:kern w:val="28"/>
                <w:lang w:val="en-AE" w:eastAsia="en-AE"/>
                <w14:ligatures w14:val="none"/>
              </w:rPr>
            </w:pPr>
            <w:r w:rsidRPr="001716F0">
              <w:rPr>
                <w:rFonts w:eastAsia="Times New Roman" w:cs="Calibri"/>
                <w:color w:val="313130"/>
                <w:kern w:val="28"/>
                <w:lang w:val="en-AE" w:eastAsia="en-AE"/>
                <w14:ligatures w14:val="none"/>
              </w:rPr>
              <w:t>Abu Dhabi Health Data Services</w:t>
            </w:r>
          </w:p>
        </w:tc>
      </w:tr>
      <w:tr w:rsidRPr="001716F0" w:rsidR="001716F0" w:rsidTr="6B596212" w14:paraId="219F9582" w14:textId="77777777">
        <w:trPr>
          <w:trHeight w:val="195"/>
        </w:trPr>
        <w:tc>
          <w:tcPr>
            <w:tcW w:w="1146" w:type="pct"/>
            <w:tcBorders>
              <w:top w:val="single" w:color="156082" w:themeColor="accent1" w:sz="4" w:space="0"/>
              <w:left w:val="nil"/>
              <w:bottom w:val="single" w:color="156082" w:themeColor="accent1" w:sz="4" w:space="0"/>
              <w:right w:val="nil"/>
            </w:tcBorders>
          </w:tcPr>
          <w:p w:rsidRPr="001716F0" w:rsidR="001716F0" w:rsidP="001716F0" w:rsidRDefault="74F12C14" w14:paraId="5E364D0C" w14:textId="1776A1CF">
            <w:pPr>
              <w:widowControl w:val="0"/>
              <w:spacing w:after="0" w:line="240" w:lineRule="auto"/>
              <w:contextualSpacing/>
              <w:rPr>
                <w:rFonts w:eastAsia="Times New Roman" w:cs="Calibri"/>
                <w:color w:val="313130"/>
                <w:kern w:val="28"/>
                <w:lang w:val="en-AE" w:eastAsia="en-AE"/>
                <w14:ligatures w14:val="none"/>
              </w:rPr>
            </w:pPr>
            <w:r w:rsidRPr="15797BC8">
              <w:rPr>
                <w:rFonts w:eastAsia="Times New Roman" w:cs="Calibri"/>
                <w:color w:val="313130"/>
                <w:lang w:val="en-AE" w:eastAsia="en-AE"/>
              </w:rPr>
              <w:t>DOH</w:t>
            </w:r>
          </w:p>
        </w:tc>
        <w:tc>
          <w:tcPr>
            <w:tcW w:w="3854" w:type="pct"/>
            <w:tcBorders>
              <w:top w:val="single" w:color="156082" w:themeColor="accent1" w:sz="4" w:space="0"/>
              <w:left w:val="nil"/>
              <w:bottom w:val="single" w:color="156082" w:themeColor="accent1" w:sz="4" w:space="0"/>
              <w:right w:val="nil"/>
            </w:tcBorders>
          </w:tcPr>
          <w:p w:rsidRPr="001716F0" w:rsidR="001716F0" w:rsidP="001716F0" w:rsidRDefault="74F12C14" w14:paraId="6436B3E0" w14:textId="23F1CB6E">
            <w:pPr>
              <w:widowControl w:val="0"/>
              <w:spacing w:after="0" w:line="240" w:lineRule="auto"/>
              <w:contextualSpacing/>
              <w:rPr>
                <w:rFonts w:eastAsia="Times New Roman" w:cs="Calibri"/>
                <w:color w:val="313130"/>
                <w:kern w:val="28"/>
                <w:lang w:val="en-AE" w:eastAsia="en-AE"/>
                <w14:ligatures w14:val="none"/>
              </w:rPr>
            </w:pPr>
            <w:r w:rsidRPr="15797BC8">
              <w:rPr>
                <w:rFonts w:eastAsia="Times New Roman" w:cs="Calibri"/>
                <w:color w:val="313130"/>
                <w:lang w:val="en-AE" w:eastAsia="en-AE"/>
              </w:rPr>
              <w:t>Department of Health</w:t>
            </w:r>
          </w:p>
        </w:tc>
      </w:tr>
      <w:tr w:rsidRPr="001716F0" w:rsidR="001716F0" w:rsidTr="6B596212" w14:paraId="5841FE2E" w14:textId="77777777">
        <w:trPr>
          <w:trHeight w:val="195"/>
        </w:trPr>
        <w:tc>
          <w:tcPr>
            <w:tcW w:w="1146" w:type="pct"/>
            <w:tcBorders>
              <w:top w:val="single" w:color="156082" w:themeColor="accent1" w:sz="4" w:space="0"/>
              <w:left w:val="nil"/>
              <w:bottom w:val="single" w:color="156082" w:themeColor="accent1" w:sz="4" w:space="0"/>
              <w:right w:val="nil"/>
            </w:tcBorders>
          </w:tcPr>
          <w:p w:rsidRPr="001716F0" w:rsidR="001716F0" w:rsidP="6B596212" w:rsidRDefault="707B084F" w14:paraId="02375CBE" w14:textId="371BA6F6">
            <w:pPr>
              <w:widowControl w:val="0"/>
              <w:spacing w:after="0" w:line="240" w:lineRule="auto"/>
              <w:contextualSpacing/>
              <w:rPr>
                <w:rFonts w:eastAsia="Times New Roman" w:cs="Calibri"/>
                <w:color w:val="313130"/>
                <w:kern w:val="28"/>
                <w14:ligatures w14:val="none"/>
              </w:rPr>
            </w:pPr>
            <w:r w:rsidRPr="6B596212">
              <w:rPr>
                <w:rFonts w:eastAsia="Times New Roman" w:cs="Calibri"/>
                <w:color w:val="313130"/>
              </w:rPr>
              <w:t>Daman</w:t>
            </w:r>
          </w:p>
        </w:tc>
        <w:tc>
          <w:tcPr>
            <w:tcW w:w="3854" w:type="pct"/>
            <w:tcBorders>
              <w:top w:val="single" w:color="156082" w:themeColor="accent1" w:sz="4" w:space="0"/>
              <w:left w:val="nil"/>
              <w:bottom w:val="single" w:color="156082" w:themeColor="accent1" w:sz="4" w:space="0"/>
              <w:right w:val="nil"/>
            </w:tcBorders>
          </w:tcPr>
          <w:p w:rsidRPr="001716F0" w:rsidR="001716F0" w:rsidP="6B596212" w:rsidRDefault="54E6FD11" w14:paraId="20EDA790" w14:textId="26DFAEE8">
            <w:pPr>
              <w:widowControl w:val="0"/>
              <w:spacing w:after="0" w:line="240" w:lineRule="auto"/>
              <w:contextualSpacing/>
              <w:rPr>
                <w:rFonts w:eastAsia="Times New Roman" w:cs="Calibri"/>
                <w:color w:val="313130"/>
                <w:kern w:val="28"/>
                <w14:ligatures w14:val="none"/>
              </w:rPr>
            </w:pPr>
            <w:r w:rsidRPr="6B596212">
              <w:rPr>
                <w:rFonts w:eastAsia="Times New Roman" w:cs="Calibri"/>
                <w:color w:val="313130"/>
              </w:rPr>
              <w:t>The National Health Insurance Company in Abu Dhabi</w:t>
            </w:r>
          </w:p>
        </w:tc>
      </w:tr>
      <w:tr w:rsidRPr="001716F0" w:rsidR="001716F0" w:rsidTr="6B596212" w14:paraId="5D6364CC" w14:textId="77777777">
        <w:trPr>
          <w:trHeight w:val="195"/>
        </w:trPr>
        <w:tc>
          <w:tcPr>
            <w:tcW w:w="1146" w:type="pct"/>
            <w:tcBorders>
              <w:top w:val="single" w:color="156082" w:themeColor="accent1" w:sz="4" w:space="0"/>
              <w:left w:val="nil"/>
              <w:bottom w:val="single" w:color="156082" w:themeColor="accent1" w:sz="4" w:space="0"/>
              <w:right w:val="nil"/>
            </w:tcBorders>
          </w:tcPr>
          <w:p w:rsidRPr="001716F0" w:rsidR="001716F0" w:rsidP="6B596212" w:rsidRDefault="22EB375C" w14:paraId="76C10466" w14:textId="0939B907">
            <w:pPr>
              <w:widowControl w:val="0"/>
              <w:spacing w:after="0" w:line="240" w:lineRule="auto"/>
              <w:contextualSpacing/>
              <w:rPr>
                <w:rFonts w:eastAsia="Times New Roman" w:cs="Calibri"/>
                <w:color w:val="313130"/>
                <w:kern w:val="28"/>
                <w14:ligatures w14:val="none"/>
              </w:rPr>
            </w:pPr>
            <w:proofErr w:type="spellStart"/>
            <w:r w:rsidRPr="017C33A0">
              <w:rPr>
                <w:rFonts w:eastAsia="Times New Roman" w:cs="Calibri"/>
                <w:color w:val="313130"/>
              </w:rPr>
              <w:t>Thiqa</w:t>
            </w:r>
            <w:proofErr w:type="spellEnd"/>
          </w:p>
        </w:tc>
        <w:tc>
          <w:tcPr>
            <w:tcW w:w="3854" w:type="pct"/>
            <w:tcBorders>
              <w:top w:val="single" w:color="156082" w:themeColor="accent1" w:sz="4" w:space="0"/>
              <w:left w:val="nil"/>
              <w:bottom w:val="single" w:color="156082" w:themeColor="accent1" w:sz="4" w:space="0"/>
              <w:right w:val="nil"/>
            </w:tcBorders>
          </w:tcPr>
          <w:p w:rsidRPr="001716F0" w:rsidR="001716F0" w:rsidP="6B596212" w:rsidRDefault="42AC07FC" w14:paraId="65D2A727" w14:textId="092AA22A">
            <w:pPr>
              <w:widowControl w:val="0"/>
              <w:spacing w:after="0" w:line="240" w:lineRule="auto"/>
              <w:contextualSpacing/>
              <w:rPr>
                <w:rFonts w:eastAsia="Times New Roman" w:cs="Calibri"/>
                <w:color w:val="313130"/>
                <w:kern w:val="28"/>
                <w14:ligatures w14:val="none"/>
              </w:rPr>
            </w:pPr>
            <w:r w:rsidRPr="6B596212">
              <w:rPr>
                <w:rFonts w:eastAsia="Times New Roman" w:cs="Calibri"/>
                <w:color w:val="313130"/>
              </w:rPr>
              <w:t>A government health insurance program in Abu Dhabi for Emirati citizens, providing access to public and private healthcare services through Daman.</w:t>
            </w:r>
          </w:p>
        </w:tc>
      </w:tr>
      <w:tr w:rsidRPr="001716F0" w:rsidR="001716F0" w:rsidTr="6B596212" w14:paraId="616E31BA" w14:textId="77777777">
        <w:trPr>
          <w:trHeight w:val="195"/>
        </w:trPr>
        <w:tc>
          <w:tcPr>
            <w:tcW w:w="1146" w:type="pct"/>
            <w:tcBorders>
              <w:top w:val="single" w:color="156082" w:themeColor="accent1" w:sz="4" w:space="0"/>
              <w:left w:val="nil"/>
              <w:bottom w:val="single" w:color="156082" w:themeColor="accent1" w:sz="4" w:space="0"/>
              <w:right w:val="nil"/>
            </w:tcBorders>
          </w:tcPr>
          <w:p w:rsidRPr="001716F0" w:rsidR="001716F0" w:rsidP="6B596212" w:rsidRDefault="42AC07FC" w14:paraId="491ED9F3" w14:textId="3F4148C6">
            <w:pPr>
              <w:widowControl w:val="0"/>
              <w:spacing w:after="0" w:line="240" w:lineRule="auto"/>
              <w:contextualSpacing/>
              <w:rPr>
                <w:rFonts w:eastAsia="Times New Roman" w:cs="Calibri"/>
                <w:color w:val="313130"/>
                <w:kern w:val="28"/>
                <w14:ligatures w14:val="none"/>
              </w:rPr>
            </w:pPr>
            <w:r w:rsidRPr="6B596212">
              <w:rPr>
                <w:rFonts w:eastAsia="Times New Roman" w:cs="Calibri"/>
                <w:color w:val="313130"/>
              </w:rPr>
              <w:t xml:space="preserve">IFHAS </w:t>
            </w:r>
          </w:p>
        </w:tc>
        <w:tc>
          <w:tcPr>
            <w:tcW w:w="3854" w:type="pct"/>
            <w:tcBorders>
              <w:top w:val="single" w:color="156082" w:themeColor="accent1" w:sz="4" w:space="0"/>
              <w:left w:val="nil"/>
              <w:bottom w:val="single" w:color="156082" w:themeColor="accent1" w:sz="4" w:space="0"/>
              <w:right w:val="nil"/>
            </w:tcBorders>
          </w:tcPr>
          <w:p w:rsidRPr="001716F0" w:rsidR="001716F0" w:rsidP="6B596212" w:rsidRDefault="42AC07FC" w14:paraId="3F9C1213" w14:textId="333D03AC">
            <w:pPr>
              <w:widowControl w:val="0"/>
              <w:spacing w:after="0" w:line="240" w:lineRule="auto"/>
              <w:contextualSpacing/>
              <w:rPr>
                <w:rFonts w:eastAsia="Times New Roman" w:cs="Calibri"/>
                <w:color w:val="313130"/>
                <w:kern w:val="28"/>
                <w14:ligatures w14:val="none"/>
              </w:rPr>
            </w:pPr>
            <w:r w:rsidRPr="6B596212">
              <w:rPr>
                <w:rFonts w:eastAsia="Times New Roman" w:cs="Calibri"/>
                <w:color w:val="313130"/>
              </w:rPr>
              <w:t xml:space="preserve">The Abu Dhabi preventive health </w:t>
            </w:r>
            <w:r w:rsidRPr="6B596212" w:rsidR="3A79EB3B">
              <w:rPr>
                <w:rFonts w:eastAsia="Times New Roman" w:cs="Calibri"/>
                <w:color w:val="313130"/>
              </w:rPr>
              <w:t>program,</w:t>
            </w:r>
            <w:r w:rsidRPr="6B596212">
              <w:rPr>
                <w:rFonts w:eastAsia="Times New Roman" w:cs="Calibri"/>
                <w:color w:val="313130"/>
              </w:rPr>
              <w:t xml:space="preserve"> offering age- and gender-specific health screenings and services.</w:t>
            </w:r>
          </w:p>
        </w:tc>
      </w:tr>
      <w:tr w:rsidR="6B596212" w:rsidTr="6B596212" w14:paraId="3DCBC80A" w14:textId="77777777">
        <w:trPr>
          <w:trHeight w:val="195"/>
        </w:trPr>
        <w:tc>
          <w:tcPr>
            <w:tcW w:w="1990" w:type="dxa"/>
            <w:tcBorders>
              <w:top w:val="single" w:color="156082" w:themeColor="accent1" w:sz="4" w:space="0"/>
              <w:left w:val="nil"/>
              <w:bottom w:val="single" w:color="156082" w:themeColor="accent1" w:sz="4" w:space="0"/>
              <w:right w:val="nil"/>
            </w:tcBorders>
          </w:tcPr>
          <w:p w:rsidR="192E956B" w:rsidP="6B596212" w:rsidRDefault="192E956B" w14:paraId="3DC6020B" w14:textId="3943BCC6">
            <w:pPr>
              <w:spacing w:line="240" w:lineRule="auto"/>
              <w:rPr>
                <w:rFonts w:eastAsia="Times New Roman" w:cs="Calibri"/>
                <w:color w:val="313130"/>
              </w:rPr>
            </w:pPr>
            <w:r w:rsidRPr="6B596212">
              <w:rPr>
                <w:rFonts w:eastAsia="Times New Roman" w:cs="Calibri"/>
                <w:color w:val="313130"/>
              </w:rPr>
              <w:t>TAMM</w:t>
            </w:r>
          </w:p>
        </w:tc>
        <w:tc>
          <w:tcPr>
            <w:tcW w:w="6691" w:type="dxa"/>
            <w:tcBorders>
              <w:top w:val="single" w:color="156082" w:themeColor="accent1" w:sz="4" w:space="0"/>
              <w:left w:val="nil"/>
              <w:bottom w:val="single" w:color="156082" w:themeColor="accent1" w:sz="4" w:space="0"/>
              <w:right w:val="nil"/>
            </w:tcBorders>
          </w:tcPr>
          <w:p w:rsidR="192E956B" w:rsidP="6B596212" w:rsidRDefault="192E956B" w14:paraId="17501BD0" w14:textId="467E2164">
            <w:pPr>
              <w:spacing w:line="240" w:lineRule="auto"/>
              <w:rPr>
                <w:rFonts w:eastAsia="Times New Roman" w:cs="Calibri"/>
                <w:color w:val="313130"/>
              </w:rPr>
            </w:pPr>
            <w:r w:rsidRPr="6B596212">
              <w:rPr>
                <w:rFonts w:eastAsia="Times New Roman" w:cs="Calibri"/>
                <w:color w:val="313130"/>
              </w:rPr>
              <w:t xml:space="preserve">Abu Dhabi’s government digital </w:t>
            </w:r>
            <w:r w:rsidRPr="6B596212" w:rsidR="591DE171">
              <w:rPr>
                <w:rFonts w:eastAsia="Times New Roman" w:cs="Calibri"/>
                <w:color w:val="313130"/>
              </w:rPr>
              <w:t>platform,</w:t>
            </w:r>
            <w:r w:rsidRPr="6B596212">
              <w:rPr>
                <w:rFonts w:eastAsia="Times New Roman" w:cs="Calibri"/>
                <w:color w:val="313130"/>
              </w:rPr>
              <w:t xml:space="preserve"> providing access to various public services, including healthcare. Sahatna is integrated within the TAMM platform.</w:t>
            </w:r>
          </w:p>
        </w:tc>
      </w:tr>
      <w:tr w:rsidR="6B596212" w:rsidTr="6B596212" w14:paraId="17E249CC" w14:textId="77777777">
        <w:trPr>
          <w:trHeight w:val="195"/>
        </w:trPr>
        <w:tc>
          <w:tcPr>
            <w:tcW w:w="1990" w:type="dxa"/>
            <w:tcBorders>
              <w:top w:val="single" w:color="156082" w:themeColor="accent1" w:sz="4" w:space="0"/>
              <w:left w:val="nil"/>
              <w:bottom w:val="single" w:color="156082" w:themeColor="accent1" w:sz="4" w:space="0"/>
              <w:right w:val="nil"/>
            </w:tcBorders>
          </w:tcPr>
          <w:p w:rsidR="192E956B" w:rsidP="6B596212" w:rsidRDefault="192E956B" w14:paraId="76D33291" w14:textId="02C10A0A">
            <w:pPr>
              <w:spacing w:line="240" w:lineRule="auto"/>
              <w:rPr>
                <w:rFonts w:eastAsia="Times New Roman" w:cs="Calibri"/>
                <w:color w:val="313130"/>
              </w:rPr>
            </w:pPr>
            <w:r w:rsidRPr="6B596212">
              <w:rPr>
                <w:rFonts w:eastAsia="Times New Roman" w:cs="Calibri"/>
                <w:color w:val="313130"/>
              </w:rPr>
              <w:t>SEHA</w:t>
            </w:r>
          </w:p>
        </w:tc>
        <w:tc>
          <w:tcPr>
            <w:tcW w:w="6691" w:type="dxa"/>
            <w:tcBorders>
              <w:top w:val="single" w:color="156082" w:themeColor="accent1" w:sz="4" w:space="0"/>
              <w:left w:val="nil"/>
              <w:bottom w:val="single" w:color="156082" w:themeColor="accent1" w:sz="4" w:space="0"/>
              <w:right w:val="nil"/>
            </w:tcBorders>
          </w:tcPr>
          <w:p w:rsidR="5ACDFAE4" w:rsidP="6B596212" w:rsidRDefault="5ACDFAE4" w14:paraId="17C59A6D" w14:textId="1E2A915D">
            <w:pPr>
              <w:spacing w:line="240" w:lineRule="auto"/>
              <w:rPr>
                <w:rFonts w:eastAsia="Times New Roman" w:cs="Calibri"/>
                <w:color w:val="313130"/>
              </w:rPr>
            </w:pPr>
            <w:r w:rsidRPr="6B596212">
              <w:rPr>
                <w:rFonts w:eastAsia="Times New Roman" w:cs="Calibri"/>
                <w:color w:val="313130"/>
              </w:rPr>
              <w:t xml:space="preserve">The Abu Dhabi Health Services Company, responsible for managing public hospitals and clinics across the </w:t>
            </w:r>
            <w:r w:rsidRPr="5E40C033" w:rsidR="6C0C054F">
              <w:rPr>
                <w:rFonts w:eastAsia="Times New Roman" w:cs="Calibri"/>
                <w:color w:val="313130"/>
              </w:rPr>
              <w:t>Emirate</w:t>
            </w:r>
            <w:r w:rsidRPr="6B596212">
              <w:rPr>
                <w:rFonts w:eastAsia="Times New Roman" w:cs="Calibri"/>
                <w:color w:val="313130"/>
              </w:rPr>
              <w:t>.</w:t>
            </w:r>
          </w:p>
        </w:tc>
      </w:tr>
      <w:tr w:rsidR="280CC666" w:rsidTr="280CC666" w14:paraId="7FA9CF09" w14:textId="77777777">
        <w:trPr>
          <w:trHeight w:val="195"/>
        </w:trPr>
        <w:tc>
          <w:tcPr>
            <w:tcW w:w="1990" w:type="dxa"/>
            <w:tcBorders>
              <w:top w:val="single" w:color="156082" w:themeColor="accent1" w:sz="4" w:space="0"/>
              <w:left w:val="nil"/>
              <w:bottom w:val="single" w:color="156082" w:themeColor="accent1" w:sz="4" w:space="0"/>
              <w:right w:val="nil"/>
            </w:tcBorders>
          </w:tcPr>
          <w:p w:rsidR="280CC666" w:rsidP="280CC666" w:rsidRDefault="6070B5EB" w14:paraId="2BC7E872" w14:textId="105E8283">
            <w:pPr>
              <w:spacing w:line="240" w:lineRule="auto"/>
              <w:rPr>
                <w:rFonts w:eastAsia="Times New Roman" w:cs="Calibri"/>
                <w:color w:val="313130"/>
              </w:rPr>
            </w:pPr>
            <w:r w:rsidRPr="48BF9619">
              <w:rPr>
                <w:rFonts w:eastAsia="Times New Roman" w:cs="Calibri"/>
                <w:color w:val="313130"/>
              </w:rPr>
              <w:t>Accela</w:t>
            </w:r>
          </w:p>
        </w:tc>
        <w:tc>
          <w:tcPr>
            <w:tcW w:w="6691" w:type="dxa"/>
            <w:tcBorders>
              <w:top w:val="single" w:color="156082" w:themeColor="accent1" w:sz="4" w:space="0"/>
              <w:left w:val="nil"/>
              <w:bottom w:val="single" w:color="156082" w:themeColor="accent1" w:sz="4" w:space="0"/>
              <w:right w:val="nil"/>
            </w:tcBorders>
          </w:tcPr>
          <w:p w:rsidR="280CC666" w:rsidP="280CC666" w:rsidRDefault="6070B5EB" w14:paraId="7DF7BAD8" w14:textId="2245A406">
            <w:pPr>
              <w:spacing w:line="240" w:lineRule="auto"/>
              <w:rPr>
                <w:rFonts w:eastAsia="Times New Roman" w:cs="Calibri"/>
                <w:color w:val="313130"/>
              </w:rPr>
            </w:pPr>
            <w:r w:rsidRPr="3820BAFE">
              <w:rPr>
                <w:rFonts w:eastAsia="Times New Roman" w:cs="Calibri"/>
                <w:color w:val="313130"/>
              </w:rPr>
              <w:t>A government licensing platform used to manage and maintain official records of licensed facilities and their authorized services.</w:t>
            </w:r>
          </w:p>
        </w:tc>
      </w:tr>
    </w:tbl>
    <w:p w:rsidR="6B596212" w:rsidRDefault="6B596212" w14:paraId="11F4E9D4" w14:textId="41D69F0C"/>
    <w:bookmarkEnd w:displacedByCustomXml="next" w:id="4"/>
    <w:bookmarkEnd w:displacedByCustomXml="next" w:id="3"/>
    <w:commentRangeStart w:displacedByCustomXml="prev" w:id="7"/>
    <w:sdt>
      <w:sdtPr>
        <w:id w:val="1392968287"/>
        <w:docPartObj>
          <w:docPartGallery w:val="Table of Contents"/>
          <w:docPartUnique/>
        </w:docPartObj>
        <w:rPr>
          <w:rFonts w:eastAsia="Times New Roman" w:cs="Times New Roman"/>
          <w:b w:val="0"/>
          <w:bCs w:val="0"/>
          <w:color w:val="595959" w:themeColor="text1" w:themeTint="A6"/>
          <w:sz w:val="20"/>
          <w:szCs w:val="20"/>
        </w:rPr>
      </w:sdtPr>
      <w:sdtEndPr>
        <w:rPr>
          <w:rFonts w:eastAsia="Times New Roman" w:cs="Times New Roman"/>
          <w:b w:val="0"/>
          <w:bCs w:val="0"/>
          <w:color w:val="595959" w:themeColor="text1" w:themeTint="A6"/>
          <w:sz w:val="20"/>
          <w:szCs w:val="20"/>
        </w:rPr>
      </w:sdtEndPr>
      <w:sdtContent>
        <w:p w:rsidR="000A3A74" w:rsidRDefault="6F34273D" w14:paraId="08531DEA" w14:textId="1407347A">
          <w:pPr>
            <w:pStyle w:val="TOCHeading"/>
          </w:pPr>
          <w:r>
            <w:t>Contents</w:t>
          </w:r>
          <w:commentRangeEnd w:id="0"/>
          <w:r w:rsidR="142792F8">
            <w:rPr>
              <w:rStyle w:val="CommentReference"/>
              <w:sz w:val="28"/>
              <w:szCs w:val="28"/>
            </w:rPr>
            <w:commentReference w:id="0"/>
          </w:r>
          <w:commentRangeEnd w:id="7"/>
          <w:r w:rsidR="142792F8">
            <w:rPr>
              <w:rStyle w:val="CommentReference"/>
              <w:sz w:val="28"/>
              <w:szCs w:val="28"/>
            </w:rPr>
            <w:commentReference w:id="7"/>
          </w:r>
        </w:p>
        <w:p w:rsidR="000A3A74" w:rsidP="6BEE82EB" w:rsidRDefault="6BEE82EB" w14:paraId="563E7DCE" w14:textId="4FAACDA8">
          <w:pPr>
            <w:pStyle w:val="TOC1"/>
            <w:tabs>
              <w:tab w:val="left" w:pos="480"/>
              <w:tab w:val="right" w:leader="dot" w:pos="9015"/>
            </w:tabs>
            <w:rPr>
              <w:rStyle w:val="Hyperlink"/>
              <w:noProof/>
            </w:rPr>
          </w:pPr>
          <w:r>
            <w:fldChar w:fldCharType="begin"/>
          </w:r>
          <w:r w:rsidR="79EE6EF1">
            <w:instrText>TOC \o "1-3" \z \u \h</w:instrText>
          </w:r>
          <w:r>
            <w:fldChar w:fldCharType="separate"/>
          </w:r>
          <w:hyperlink w:anchor="_Toc1964239550">
            <w:r w:rsidRPr="6BEE82EB">
              <w:rPr>
                <w:rStyle w:val="Hyperlink"/>
              </w:rPr>
              <w:t>1.</w:t>
            </w:r>
            <w:r w:rsidR="79EE6EF1">
              <w:tab/>
            </w:r>
            <w:r w:rsidRPr="6BEE82EB">
              <w:rPr>
                <w:rStyle w:val="Hyperlink"/>
              </w:rPr>
              <w:t>Roadmap Item &amp; Feature Summary</w:t>
            </w:r>
            <w:r w:rsidR="79EE6EF1">
              <w:tab/>
            </w:r>
            <w:r w:rsidR="79EE6EF1">
              <w:fldChar w:fldCharType="begin"/>
            </w:r>
            <w:r w:rsidR="79EE6EF1">
              <w:instrText>PAGEREF _Toc1964239550 \h</w:instrText>
            </w:r>
            <w:r w:rsidR="79EE6EF1">
              <w:fldChar w:fldCharType="separate"/>
            </w:r>
            <w:r w:rsidRPr="6BEE82EB">
              <w:rPr>
                <w:rStyle w:val="Hyperlink"/>
              </w:rPr>
              <w:t>3</w:t>
            </w:r>
            <w:r w:rsidR="79EE6EF1">
              <w:fldChar w:fldCharType="end"/>
            </w:r>
          </w:hyperlink>
        </w:p>
        <w:p w:rsidR="000A3A74" w:rsidP="6BEE82EB" w:rsidRDefault="6BEE82EB" w14:paraId="366D3E26" w14:textId="30B490A1">
          <w:pPr>
            <w:pStyle w:val="TOC2"/>
            <w:tabs>
              <w:tab w:val="left" w:pos="600"/>
              <w:tab w:val="right" w:leader="dot" w:pos="9015"/>
            </w:tabs>
            <w:rPr>
              <w:rStyle w:val="Hyperlink"/>
              <w:noProof/>
              <w:kern w:val="2"/>
              <w14:ligatures w14:val="standardContextual"/>
            </w:rPr>
          </w:pPr>
          <w:hyperlink w:anchor="_Toc2141392009">
            <w:r w:rsidRPr="6BEE82EB">
              <w:rPr>
                <w:rStyle w:val="Hyperlink"/>
              </w:rPr>
              <w:t>1.1.</w:t>
            </w:r>
            <w:r w:rsidR="79EE6EF1">
              <w:tab/>
            </w:r>
            <w:r w:rsidRPr="6BEE82EB">
              <w:rPr>
                <w:rStyle w:val="Hyperlink"/>
              </w:rPr>
              <w:t>Summary</w:t>
            </w:r>
            <w:r w:rsidR="79EE6EF1">
              <w:tab/>
            </w:r>
            <w:r w:rsidR="79EE6EF1">
              <w:fldChar w:fldCharType="begin"/>
            </w:r>
            <w:r w:rsidR="79EE6EF1">
              <w:instrText>PAGEREF _Toc2141392009 \h</w:instrText>
            </w:r>
            <w:r w:rsidR="79EE6EF1">
              <w:fldChar w:fldCharType="separate"/>
            </w:r>
            <w:r w:rsidRPr="6BEE82EB">
              <w:rPr>
                <w:rStyle w:val="Hyperlink"/>
              </w:rPr>
              <w:t>4</w:t>
            </w:r>
            <w:r w:rsidR="79EE6EF1">
              <w:fldChar w:fldCharType="end"/>
            </w:r>
          </w:hyperlink>
        </w:p>
        <w:p w:rsidR="000A3A74" w:rsidP="6BEE82EB" w:rsidRDefault="6BEE82EB" w14:paraId="17F60A61" w14:textId="0777D80A">
          <w:pPr>
            <w:pStyle w:val="TOC1"/>
            <w:tabs>
              <w:tab w:val="left" w:pos="480"/>
              <w:tab w:val="right" w:leader="dot" w:pos="9015"/>
            </w:tabs>
            <w:rPr>
              <w:rStyle w:val="Hyperlink"/>
              <w:noProof/>
            </w:rPr>
          </w:pPr>
          <w:hyperlink w:anchor="_Toc972431212">
            <w:r w:rsidRPr="6BEE82EB">
              <w:rPr>
                <w:rStyle w:val="Hyperlink"/>
              </w:rPr>
              <w:t>2.</w:t>
            </w:r>
            <w:r w:rsidR="79EE6EF1">
              <w:tab/>
            </w:r>
            <w:r w:rsidRPr="6BEE82EB">
              <w:rPr>
                <w:rStyle w:val="Hyperlink"/>
              </w:rPr>
              <w:t>BACKGROUND AND CONTEXT</w:t>
            </w:r>
            <w:r w:rsidR="79EE6EF1">
              <w:tab/>
            </w:r>
            <w:r w:rsidR="79EE6EF1">
              <w:fldChar w:fldCharType="begin"/>
            </w:r>
            <w:r w:rsidR="79EE6EF1">
              <w:instrText>PAGEREF _Toc972431212 \h</w:instrText>
            </w:r>
            <w:r w:rsidR="79EE6EF1">
              <w:fldChar w:fldCharType="separate"/>
            </w:r>
            <w:r w:rsidRPr="6BEE82EB">
              <w:rPr>
                <w:rStyle w:val="Hyperlink"/>
              </w:rPr>
              <w:t>4</w:t>
            </w:r>
            <w:r w:rsidR="79EE6EF1">
              <w:fldChar w:fldCharType="end"/>
            </w:r>
          </w:hyperlink>
        </w:p>
        <w:p w:rsidR="000A3A74" w:rsidP="6BEE82EB" w:rsidRDefault="6BEE82EB" w14:paraId="54F8E528" w14:textId="649B4854">
          <w:pPr>
            <w:pStyle w:val="TOC2"/>
            <w:tabs>
              <w:tab w:val="left" w:pos="600"/>
              <w:tab w:val="right" w:leader="dot" w:pos="9015"/>
            </w:tabs>
            <w:rPr>
              <w:rStyle w:val="Hyperlink"/>
              <w:noProof/>
              <w:kern w:val="2"/>
              <w14:ligatures w14:val="standardContextual"/>
            </w:rPr>
          </w:pPr>
          <w:hyperlink w:anchor="_Toc131186090">
            <w:r w:rsidRPr="6BEE82EB">
              <w:rPr>
                <w:rStyle w:val="Hyperlink"/>
              </w:rPr>
              <w:t>2.1.</w:t>
            </w:r>
            <w:r w:rsidR="79EE6EF1">
              <w:tab/>
            </w:r>
            <w:r w:rsidRPr="6BEE82EB">
              <w:rPr>
                <w:rStyle w:val="Hyperlink"/>
              </w:rPr>
              <w:t>KEY DRIVERS</w:t>
            </w:r>
            <w:r w:rsidR="79EE6EF1">
              <w:tab/>
            </w:r>
            <w:r w:rsidR="79EE6EF1">
              <w:fldChar w:fldCharType="begin"/>
            </w:r>
            <w:r w:rsidR="79EE6EF1">
              <w:instrText>PAGEREF _Toc131186090 \h</w:instrText>
            </w:r>
            <w:r w:rsidR="79EE6EF1">
              <w:fldChar w:fldCharType="separate"/>
            </w:r>
            <w:r w:rsidRPr="6BEE82EB">
              <w:rPr>
                <w:rStyle w:val="Hyperlink"/>
              </w:rPr>
              <w:t>4</w:t>
            </w:r>
            <w:r w:rsidR="79EE6EF1">
              <w:fldChar w:fldCharType="end"/>
            </w:r>
          </w:hyperlink>
        </w:p>
        <w:p w:rsidR="000A3A74" w:rsidP="6BEE82EB" w:rsidRDefault="6BEE82EB" w14:paraId="6B7C1907" w14:textId="0BB5A262">
          <w:pPr>
            <w:pStyle w:val="TOC2"/>
            <w:tabs>
              <w:tab w:val="left" w:pos="600"/>
              <w:tab w:val="right" w:leader="dot" w:pos="9015"/>
            </w:tabs>
            <w:rPr>
              <w:rStyle w:val="Hyperlink"/>
              <w:noProof/>
              <w:kern w:val="2"/>
              <w14:ligatures w14:val="standardContextual"/>
            </w:rPr>
          </w:pPr>
          <w:hyperlink w:anchor="_Toc842550813">
            <w:r w:rsidRPr="6BEE82EB">
              <w:rPr>
                <w:rStyle w:val="Hyperlink"/>
              </w:rPr>
              <w:t>2.2.</w:t>
            </w:r>
            <w:r w:rsidR="79EE6EF1">
              <w:tab/>
            </w:r>
            <w:r w:rsidRPr="6BEE82EB">
              <w:rPr>
                <w:rStyle w:val="Hyperlink"/>
              </w:rPr>
              <w:t>STAKEHOLDERS</w:t>
            </w:r>
            <w:r w:rsidR="79EE6EF1">
              <w:tab/>
            </w:r>
            <w:r w:rsidR="79EE6EF1">
              <w:fldChar w:fldCharType="begin"/>
            </w:r>
            <w:r w:rsidR="79EE6EF1">
              <w:instrText>PAGEREF _Toc842550813 \h</w:instrText>
            </w:r>
            <w:r w:rsidR="79EE6EF1">
              <w:fldChar w:fldCharType="separate"/>
            </w:r>
            <w:r w:rsidRPr="6BEE82EB">
              <w:rPr>
                <w:rStyle w:val="Hyperlink"/>
              </w:rPr>
              <w:t>4</w:t>
            </w:r>
            <w:r w:rsidR="79EE6EF1">
              <w:fldChar w:fldCharType="end"/>
            </w:r>
          </w:hyperlink>
        </w:p>
        <w:p w:rsidR="000A3A74" w:rsidP="6BEE82EB" w:rsidRDefault="6BEE82EB" w14:paraId="12D91828" w14:textId="6E5B786E">
          <w:pPr>
            <w:pStyle w:val="TOC2"/>
            <w:tabs>
              <w:tab w:val="left" w:pos="600"/>
              <w:tab w:val="right" w:leader="dot" w:pos="9015"/>
            </w:tabs>
            <w:rPr>
              <w:rStyle w:val="Hyperlink"/>
              <w:noProof/>
              <w:kern w:val="2"/>
              <w14:ligatures w14:val="standardContextual"/>
            </w:rPr>
          </w:pPr>
          <w:hyperlink w:anchor="_Toc767020821">
            <w:r w:rsidRPr="6BEE82EB">
              <w:rPr>
                <w:rStyle w:val="Hyperlink"/>
              </w:rPr>
              <w:t>2.3.</w:t>
            </w:r>
            <w:r w:rsidR="79EE6EF1">
              <w:tab/>
            </w:r>
            <w:r w:rsidRPr="6BEE82EB">
              <w:rPr>
                <w:rStyle w:val="Hyperlink"/>
              </w:rPr>
              <w:t>TARGET AUDIENCE</w:t>
            </w:r>
            <w:r w:rsidR="79EE6EF1">
              <w:tab/>
            </w:r>
            <w:r w:rsidR="79EE6EF1">
              <w:fldChar w:fldCharType="begin"/>
            </w:r>
            <w:r w:rsidR="79EE6EF1">
              <w:instrText>PAGEREF _Toc767020821 \h</w:instrText>
            </w:r>
            <w:r w:rsidR="79EE6EF1">
              <w:fldChar w:fldCharType="separate"/>
            </w:r>
            <w:r w:rsidRPr="6BEE82EB">
              <w:rPr>
                <w:rStyle w:val="Hyperlink"/>
              </w:rPr>
              <w:t>5</w:t>
            </w:r>
            <w:r w:rsidR="79EE6EF1">
              <w:fldChar w:fldCharType="end"/>
            </w:r>
          </w:hyperlink>
        </w:p>
        <w:p w:rsidR="000A3A74" w:rsidP="6BEE82EB" w:rsidRDefault="6BEE82EB" w14:paraId="2D807EB0" w14:textId="15888FE6">
          <w:pPr>
            <w:pStyle w:val="TOC1"/>
            <w:tabs>
              <w:tab w:val="left" w:pos="480"/>
              <w:tab w:val="right" w:leader="dot" w:pos="9015"/>
            </w:tabs>
            <w:rPr>
              <w:rStyle w:val="Hyperlink"/>
              <w:noProof/>
            </w:rPr>
          </w:pPr>
          <w:hyperlink w:anchor="_Toc757631263">
            <w:r w:rsidRPr="6BEE82EB">
              <w:rPr>
                <w:rStyle w:val="Hyperlink"/>
              </w:rPr>
              <w:t>3.</w:t>
            </w:r>
            <w:r w:rsidR="79EE6EF1">
              <w:tab/>
            </w:r>
            <w:r w:rsidRPr="6BEE82EB">
              <w:rPr>
                <w:rStyle w:val="Hyperlink"/>
              </w:rPr>
              <w:t>Scope</w:t>
            </w:r>
            <w:r w:rsidR="79EE6EF1">
              <w:tab/>
            </w:r>
            <w:r w:rsidR="79EE6EF1">
              <w:fldChar w:fldCharType="begin"/>
            </w:r>
            <w:r w:rsidR="79EE6EF1">
              <w:instrText>PAGEREF _Toc757631263 \h</w:instrText>
            </w:r>
            <w:r w:rsidR="79EE6EF1">
              <w:fldChar w:fldCharType="separate"/>
            </w:r>
            <w:r w:rsidRPr="6BEE82EB">
              <w:rPr>
                <w:rStyle w:val="Hyperlink"/>
              </w:rPr>
              <w:t>5</w:t>
            </w:r>
            <w:r w:rsidR="79EE6EF1">
              <w:fldChar w:fldCharType="end"/>
            </w:r>
          </w:hyperlink>
        </w:p>
        <w:p w:rsidR="000A3A74" w:rsidP="6BEE82EB" w:rsidRDefault="6BEE82EB" w14:paraId="3588FCB5" w14:textId="14B5D402">
          <w:pPr>
            <w:pStyle w:val="TOC2"/>
            <w:tabs>
              <w:tab w:val="left" w:pos="600"/>
              <w:tab w:val="right" w:leader="dot" w:pos="9015"/>
            </w:tabs>
            <w:rPr>
              <w:rStyle w:val="Hyperlink"/>
              <w:noProof/>
              <w:kern w:val="2"/>
              <w14:ligatures w14:val="standardContextual"/>
            </w:rPr>
          </w:pPr>
          <w:hyperlink w:anchor="_Toc1151486236">
            <w:r w:rsidRPr="6BEE82EB">
              <w:rPr>
                <w:rStyle w:val="Hyperlink"/>
              </w:rPr>
              <w:t>3.1.</w:t>
            </w:r>
            <w:r w:rsidR="79EE6EF1">
              <w:tab/>
            </w:r>
            <w:r w:rsidRPr="6BEE82EB">
              <w:rPr>
                <w:rStyle w:val="Hyperlink"/>
              </w:rPr>
              <w:t>LIST of epics</w:t>
            </w:r>
            <w:r w:rsidR="79EE6EF1">
              <w:tab/>
            </w:r>
            <w:r w:rsidR="79EE6EF1">
              <w:fldChar w:fldCharType="begin"/>
            </w:r>
            <w:r w:rsidR="79EE6EF1">
              <w:instrText>PAGEREF _Toc1151486236 \h</w:instrText>
            </w:r>
            <w:r w:rsidR="79EE6EF1">
              <w:fldChar w:fldCharType="separate"/>
            </w:r>
            <w:r w:rsidRPr="6BEE82EB">
              <w:rPr>
                <w:rStyle w:val="Hyperlink"/>
              </w:rPr>
              <w:t>5</w:t>
            </w:r>
            <w:r w:rsidR="79EE6EF1">
              <w:fldChar w:fldCharType="end"/>
            </w:r>
          </w:hyperlink>
        </w:p>
        <w:p w:rsidR="000A3A74" w:rsidP="6BEE82EB" w:rsidRDefault="6BEE82EB" w14:paraId="63536C44" w14:textId="4FC58192">
          <w:pPr>
            <w:pStyle w:val="TOC3"/>
            <w:tabs>
              <w:tab w:val="left" w:pos="1080"/>
              <w:tab w:val="right" w:leader="dot" w:pos="9015"/>
            </w:tabs>
            <w:rPr>
              <w:rStyle w:val="Hyperlink"/>
              <w:noProof/>
              <w:kern w:val="2"/>
              <w14:ligatures w14:val="standardContextual"/>
            </w:rPr>
          </w:pPr>
          <w:hyperlink w:anchor="_Toc150628643">
            <w:r w:rsidRPr="6BEE82EB">
              <w:rPr>
                <w:rStyle w:val="Hyperlink"/>
              </w:rPr>
              <w:t>3.1.1.</w:t>
            </w:r>
            <w:r w:rsidR="79EE6EF1">
              <w:tab/>
            </w:r>
            <w:r w:rsidRPr="6BEE82EB">
              <w:rPr>
                <w:rStyle w:val="Hyperlink"/>
              </w:rPr>
              <w:t>Epic 1: Check user eligibility</w:t>
            </w:r>
            <w:r w:rsidR="79EE6EF1">
              <w:tab/>
            </w:r>
            <w:r w:rsidR="79EE6EF1">
              <w:fldChar w:fldCharType="begin"/>
            </w:r>
            <w:r w:rsidR="79EE6EF1">
              <w:instrText>PAGEREF _Toc150628643 \h</w:instrText>
            </w:r>
            <w:r w:rsidR="79EE6EF1">
              <w:fldChar w:fldCharType="separate"/>
            </w:r>
            <w:r w:rsidRPr="6BEE82EB">
              <w:rPr>
                <w:rStyle w:val="Hyperlink"/>
              </w:rPr>
              <w:t>5</w:t>
            </w:r>
            <w:r w:rsidR="79EE6EF1">
              <w:fldChar w:fldCharType="end"/>
            </w:r>
          </w:hyperlink>
        </w:p>
        <w:p w:rsidR="000A3A74" w:rsidP="6BEE82EB" w:rsidRDefault="6BEE82EB" w14:paraId="126D559B" w14:textId="2CB6E799">
          <w:pPr>
            <w:pStyle w:val="TOC3"/>
            <w:tabs>
              <w:tab w:val="left" w:pos="1080"/>
              <w:tab w:val="right" w:leader="dot" w:pos="9015"/>
            </w:tabs>
            <w:rPr>
              <w:rStyle w:val="Hyperlink"/>
              <w:noProof/>
            </w:rPr>
          </w:pPr>
          <w:hyperlink w:anchor="_Toc1197132030">
            <w:r w:rsidRPr="6BEE82EB">
              <w:rPr>
                <w:rStyle w:val="Hyperlink"/>
              </w:rPr>
              <w:t>3.1.2.</w:t>
            </w:r>
            <w:r w:rsidR="79EE6EF1">
              <w:tab/>
            </w:r>
            <w:r w:rsidRPr="6BEE82EB">
              <w:rPr>
                <w:rStyle w:val="Hyperlink"/>
              </w:rPr>
              <w:t>Epic 2: IFHAS Landing page</w:t>
            </w:r>
            <w:r w:rsidR="79EE6EF1">
              <w:tab/>
            </w:r>
            <w:r w:rsidR="79EE6EF1">
              <w:fldChar w:fldCharType="begin"/>
            </w:r>
            <w:r w:rsidR="79EE6EF1">
              <w:instrText>PAGEREF _Toc1197132030 \h</w:instrText>
            </w:r>
            <w:r w:rsidR="79EE6EF1">
              <w:fldChar w:fldCharType="separate"/>
            </w:r>
            <w:r w:rsidRPr="6BEE82EB">
              <w:rPr>
                <w:rStyle w:val="Hyperlink"/>
              </w:rPr>
              <w:t>5</w:t>
            </w:r>
            <w:r w:rsidR="79EE6EF1">
              <w:fldChar w:fldCharType="end"/>
            </w:r>
          </w:hyperlink>
        </w:p>
        <w:p w:rsidR="000A3A74" w:rsidP="6BEE82EB" w:rsidRDefault="6BEE82EB" w14:paraId="0779DA2D" w14:textId="5C581C26">
          <w:pPr>
            <w:pStyle w:val="TOC3"/>
            <w:tabs>
              <w:tab w:val="left" w:pos="1080"/>
              <w:tab w:val="right" w:leader="dot" w:pos="9015"/>
            </w:tabs>
            <w:rPr>
              <w:rStyle w:val="Hyperlink"/>
              <w:noProof/>
              <w:kern w:val="2"/>
              <w14:ligatures w14:val="standardContextual"/>
            </w:rPr>
          </w:pPr>
          <w:hyperlink w:anchor="_Toc1811718129">
            <w:r w:rsidRPr="6BEE82EB">
              <w:rPr>
                <w:rStyle w:val="Hyperlink"/>
              </w:rPr>
              <w:t>3.1.3.</w:t>
            </w:r>
            <w:r w:rsidR="79EE6EF1">
              <w:tab/>
            </w:r>
            <w:r w:rsidRPr="6BEE82EB">
              <w:rPr>
                <w:rStyle w:val="Hyperlink"/>
              </w:rPr>
              <w:t>Epic 3: Available IFHAS packages</w:t>
            </w:r>
            <w:r w:rsidR="79EE6EF1">
              <w:tab/>
            </w:r>
            <w:r w:rsidR="79EE6EF1">
              <w:fldChar w:fldCharType="begin"/>
            </w:r>
            <w:r w:rsidR="79EE6EF1">
              <w:instrText>PAGEREF _Toc1811718129 \h</w:instrText>
            </w:r>
            <w:r w:rsidR="79EE6EF1">
              <w:fldChar w:fldCharType="separate"/>
            </w:r>
            <w:r w:rsidRPr="6BEE82EB">
              <w:rPr>
                <w:rStyle w:val="Hyperlink"/>
              </w:rPr>
              <w:t>5</w:t>
            </w:r>
            <w:r w:rsidR="79EE6EF1">
              <w:fldChar w:fldCharType="end"/>
            </w:r>
          </w:hyperlink>
        </w:p>
        <w:p w:rsidR="000A3A74" w:rsidP="6BEE82EB" w:rsidRDefault="6BEE82EB" w14:paraId="68B3B308" w14:textId="4A43F272">
          <w:pPr>
            <w:pStyle w:val="TOC3"/>
            <w:tabs>
              <w:tab w:val="left" w:pos="1080"/>
              <w:tab w:val="right" w:leader="dot" w:pos="9015"/>
            </w:tabs>
            <w:rPr>
              <w:rStyle w:val="Hyperlink"/>
              <w:noProof/>
              <w:kern w:val="2"/>
              <w14:ligatures w14:val="standardContextual"/>
            </w:rPr>
          </w:pPr>
          <w:hyperlink w:anchor="_Toc429466318">
            <w:r w:rsidRPr="6BEE82EB">
              <w:rPr>
                <w:rStyle w:val="Hyperlink"/>
              </w:rPr>
              <w:t>3.1.4.</w:t>
            </w:r>
            <w:r w:rsidR="79EE6EF1">
              <w:tab/>
            </w:r>
            <w:r w:rsidRPr="6BEE82EB">
              <w:rPr>
                <w:rStyle w:val="Hyperlink"/>
              </w:rPr>
              <w:t>Epic 4: View IFHAS-related information</w:t>
            </w:r>
            <w:r w:rsidR="79EE6EF1">
              <w:tab/>
            </w:r>
            <w:r w:rsidR="79EE6EF1">
              <w:fldChar w:fldCharType="begin"/>
            </w:r>
            <w:r w:rsidR="79EE6EF1">
              <w:instrText>PAGEREF _Toc429466318 \h</w:instrText>
            </w:r>
            <w:r w:rsidR="79EE6EF1">
              <w:fldChar w:fldCharType="separate"/>
            </w:r>
            <w:r w:rsidRPr="6BEE82EB">
              <w:rPr>
                <w:rStyle w:val="Hyperlink"/>
              </w:rPr>
              <w:t>6</w:t>
            </w:r>
            <w:r w:rsidR="79EE6EF1">
              <w:fldChar w:fldCharType="end"/>
            </w:r>
          </w:hyperlink>
        </w:p>
        <w:p w:rsidR="000A3A74" w:rsidP="6BEE82EB" w:rsidRDefault="6BEE82EB" w14:paraId="50E82D12" w14:textId="479CE9A9">
          <w:pPr>
            <w:pStyle w:val="TOC3"/>
            <w:tabs>
              <w:tab w:val="left" w:pos="1080"/>
              <w:tab w:val="right" w:leader="dot" w:pos="9015"/>
            </w:tabs>
            <w:rPr>
              <w:rStyle w:val="Hyperlink"/>
              <w:noProof/>
              <w:kern w:val="2"/>
              <w14:ligatures w14:val="standardContextual"/>
            </w:rPr>
          </w:pPr>
          <w:hyperlink w:anchor="_Toc709805485">
            <w:r w:rsidRPr="6BEE82EB">
              <w:rPr>
                <w:rStyle w:val="Hyperlink"/>
              </w:rPr>
              <w:t>3.1.5.</w:t>
            </w:r>
            <w:r w:rsidR="79EE6EF1">
              <w:tab/>
            </w:r>
            <w:r w:rsidRPr="6BEE82EB">
              <w:rPr>
                <w:rStyle w:val="Hyperlink"/>
              </w:rPr>
              <w:t>Epic 5: View screening results</w:t>
            </w:r>
            <w:r w:rsidR="79EE6EF1">
              <w:tab/>
            </w:r>
            <w:r w:rsidR="79EE6EF1">
              <w:fldChar w:fldCharType="begin"/>
            </w:r>
            <w:r w:rsidR="79EE6EF1">
              <w:instrText>PAGEREF _Toc709805485 \h</w:instrText>
            </w:r>
            <w:r w:rsidR="79EE6EF1">
              <w:fldChar w:fldCharType="separate"/>
            </w:r>
            <w:r w:rsidRPr="6BEE82EB">
              <w:rPr>
                <w:rStyle w:val="Hyperlink"/>
              </w:rPr>
              <w:t>6</w:t>
            </w:r>
            <w:r w:rsidR="79EE6EF1">
              <w:fldChar w:fldCharType="end"/>
            </w:r>
          </w:hyperlink>
        </w:p>
        <w:p w:rsidR="000A3A74" w:rsidP="6BEE82EB" w:rsidRDefault="6BEE82EB" w14:paraId="7615EC58" w14:textId="3286E947">
          <w:pPr>
            <w:pStyle w:val="TOC3"/>
            <w:tabs>
              <w:tab w:val="left" w:pos="1080"/>
              <w:tab w:val="right" w:leader="dot" w:pos="9015"/>
            </w:tabs>
            <w:rPr>
              <w:rStyle w:val="Hyperlink"/>
              <w:noProof/>
            </w:rPr>
          </w:pPr>
          <w:hyperlink w:anchor="_Toc1125384629">
            <w:r w:rsidRPr="6BEE82EB">
              <w:rPr>
                <w:rStyle w:val="Hyperlink"/>
              </w:rPr>
              <w:t>3.1.6.</w:t>
            </w:r>
            <w:r w:rsidR="79EE6EF1">
              <w:tab/>
            </w:r>
            <w:r w:rsidRPr="6BEE82EB">
              <w:rPr>
                <w:rStyle w:val="Hyperlink"/>
              </w:rPr>
              <w:t>Epic 6: Book IFHAS appointment</w:t>
            </w:r>
            <w:r w:rsidR="79EE6EF1">
              <w:tab/>
            </w:r>
            <w:r w:rsidR="79EE6EF1">
              <w:fldChar w:fldCharType="begin"/>
            </w:r>
            <w:r w:rsidR="79EE6EF1">
              <w:instrText>PAGEREF _Toc1125384629 \h</w:instrText>
            </w:r>
            <w:r w:rsidR="79EE6EF1">
              <w:fldChar w:fldCharType="separate"/>
            </w:r>
            <w:r w:rsidRPr="6BEE82EB">
              <w:rPr>
                <w:rStyle w:val="Hyperlink"/>
              </w:rPr>
              <w:t>6</w:t>
            </w:r>
            <w:r w:rsidR="79EE6EF1">
              <w:fldChar w:fldCharType="end"/>
            </w:r>
          </w:hyperlink>
        </w:p>
        <w:p w:rsidR="000A3A74" w:rsidP="6BEE82EB" w:rsidRDefault="6BEE82EB" w14:paraId="4218DFE2" w14:textId="2A4D6552">
          <w:pPr>
            <w:pStyle w:val="TOC3"/>
            <w:tabs>
              <w:tab w:val="left" w:pos="1080"/>
              <w:tab w:val="right" w:leader="dot" w:pos="9015"/>
            </w:tabs>
            <w:rPr>
              <w:rStyle w:val="Hyperlink"/>
              <w:noProof/>
            </w:rPr>
          </w:pPr>
          <w:hyperlink w:anchor="_Toc1461636870">
            <w:r w:rsidRPr="6BEE82EB">
              <w:rPr>
                <w:rStyle w:val="Hyperlink"/>
              </w:rPr>
              <w:t>3.1.7.</w:t>
            </w:r>
            <w:r w:rsidR="79EE6EF1">
              <w:tab/>
            </w:r>
            <w:r w:rsidRPr="6BEE82EB">
              <w:rPr>
                <w:rStyle w:val="Hyperlink"/>
              </w:rPr>
              <w:t>Epic 7: Fill in Pre-screening Questionnaire</w:t>
            </w:r>
            <w:r w:rsidR="79EE6EF1">
              <w:tab/>
            </w:r>
            <w:r w:rsidR="79EE6EF1">
              <w:fldChar w:fldCharType="begin"/>
            </w:r>
            <w:r w:rsidR="79EE6EF1">
              <w:instrText>PAGEREF _Toc1461636870 \h</w:instrText>
            </w:r>
            <w:r w:rsidR="79EE6EF1">
              <w:fldChar w:fldCharType="separate"/>
            </w:r>
            <w:r w:rsidRPr="6BEE82EB">
              <w:rPr>
                <w:rStyle w:val="Hyperlink"/>
              </w:rPr>
              <w:t>6</w:t>
            </w:r>
            <w:r w:rsidR="79EE6EF1">
              <w:fldChar w:fldCharType="end"/>
            </w:r>
          </w:hyperlink>
        </w:p>
        <w:p w:rsidR="000A3A74" w:rsidP="6BEE82EB" w:rsidRDefault="6BEE82EB" w14:paraId="4F51BAF1" w14:textId="5F81457F">
          <w:pPr>
            <w:pStyle w:val="TOC3"/>
            <w:tabs>
              <w:tab w:val="left" w:pos="1080"/>
              <w:tab w:val="right" w:leader="dot" w:pos="9015"/>
            </w:tabs>
            <w:rPr>
              <w:rStyle w:val="Hyperlink"/>
              <w:noProof/>
              <w:kern w:val="2"/>
              <w14:ligatures w14:val="standardContextual"/>
            </w:rPr>
          </w:pPr>
          <w:hyperlink w:anchor="_Toc727985622">
            <w:r w:rsidRPr="6BEE82EB">
              <w:rPr>
                <w:rStyle w:val="Hyperlink"/>
              </w:rPr>
              <w:t>3.1.8.</w:t>
            </w:r>
            <w:r w:rsidR="79EE6EF1">
              <w:tab/>
            </w:r>
            <w:r w:rsidRPr="6BEE82EB">
              <w:rPr>
                <w:rStyle w:val="Hyperlink"/>
              </w:rPr>
              <w:t>Epic 8: View IFHAS facility details</w:t>
            </w:r>
            <w:r w:rsidR="79EE6EF1">
              <w:tab/>
            </w:r>
            <w:r w:rsidR="79EE6EF1">
              <w:fldChar w:fldCharType="begin"/>
            </w:r>
            <w:r w:rsidR="79EE6EF1">
              <w:instrText>PAGEREF _Toc727985622 \h</w:instrText>
            </w:r>
            <w:r w:rsidR="79EE6EF1">
              <w:fldChar w:fldCharType="separate"/>
            </w:r>
            <w:r w:rsidRPr="6BEE82EB">
              <w:rPr>
                <w:rStyle w:val="Hyperlink"/>
              </w:rPr>
              <w:t>6</w:t>
            </w:r>
            <w:r w:rsidR="79EE6EF1">
              <w:fldChar w:fldCharType="end"/>
            </w:r>
          </w:hyperlink>
        </w:p>
        <w:p w:rsidR="000A3A74" w:rsidP="6BEE82EB" w:rsidRDefault="6BEE82EB" w14:paraId="0D7D813A" w14:textId="7D300908">
          <w:pPr>
            <w:pStyle w:val="TOC3"/>
            <w:tabs>
              <w:tab w:val="left" w:pos="1080"/>
              <w:tab w:val="right" w:leader="dot" w:pos="9015"/>
            </w:tabs>
            <w:rPr>
              <w:rStyle w:val="Hyperlink"/>
              <w:noProof/>
              <w:kern w:val="2"/>
              <w14:ligatures w14:val="standardContextual"/>
            </w:rPr>
          </w:pPr>
          <w:hyperlink w:anchor="_Toc1197655265">
            <w:r w:rsidRPr="6BEE82EB">
              <w:rPr>
                <w:rStyle w:val="Hyperlink"/>
              </w:rPr>
              <w:t>3.1.9.</w:t>
            </w:r>
            <w:r w:rsidR="79EE6EF1">
              <w:tab/>
            </w:r>
            <w:r w:rsidRPr="6BEE82EB">
              <w:rPr>
                <w:rStyle w:val="Hyperlink"/>
              </w:rPr>
              <w:t>Epic 9: Nudge users</w:t>
            </w:r>
            <w:r w:rsidR="79EE6EF1">
              <w:tab/>
            </w:r>
            <w:r w:rsidR="79EE6EF1">
              <w:fldChar w:fldCharType="begin"/>
            </w:r>
            <w:r w:rsidR="79EE6EF1">
              <w:instrText>PAGEREF _Toc1197655265 \h</w:instrText>
            </w:r>
            <w:r w:rsidR="79EE6EF1">
              <w:fldChar w:fldCharType="separate"/>
            </w:r>
            <w:r w:rsidRPr="6BEE82EB">
              <w:rPr>
                <w:rStyle w:val="Hyperlink"/>
              </w:rPr>
              <w:t>7</w:t>
            </w:r>
            <w:r w:rsidR="79EE6EF1">
              <w:fldChar w:fldCharType="end"/>
            </w:r>
          </w:hyperlink>
        </w:p>
        <w:p w:rsidR="000A3A74" w:rsidP="6BEE82EB" w:rsidRDefault="6BEE82EB" w14:paraId="22D34119" w14:textId="14B3DCA5">
          <w:pPr>
            <w:pStyle w:val="TOC3"/>
            <w:tabs>
              <w:tab w:val="left" w:pos="1080"/>
              <w:tab w:val="right" w:leader="dot" w:pos="9015"/>
            </w:tabs>
            <w:rPr>
              <w:rStyle w:val="Hyperlink"/>
              <w:noProof/>
              <w:kern w:val="2"/>
              <w14:ligatures w14:val="standardContextual"/>
            </w:rPr>
          </w:pPr>
          <w:hyperlink w:anchor="_Toc640903247">
            <w:r w:rsidRPr="6BEE82EB">
              <w:rPr>
                <w:rStyle w:val="Hyperlink"/>
              </w:rPr>
              <w:t>3.1.10.</w:t>
            </w:r>
            <w:r w:rsidR="79EE6EF1">
              <w:tab/>
            </w:r>
            <w:r w:rsidRPr="6BEE82EB">
              <w:rPr>
                <w:rStyle w:val="Hyperlink"/>
              </w:rPr>
              <w:t>Epic 10: Send reminders</w:t>
            </w:r>
            <w:r w:rsidR="79EE6EF1">
              <w:tab/>
            </w:r>
            <w:r w:rsidR="79EE6EF1">
              <w:fldChar w:fldCharType="begin"/>
            </w:r>
            <w:r w:rsidR="79EE6EF1">
              <w:instrText>PAGEREF _Toc640903247 \h</w:instrText>
            </w:r>
            <w:r w:rsidR="79EE6EF1">
              <w:fldChar w:fldCharType="separate"/>
            </w:r>
            <w:r w:rsidRPr="6BEE82EB">
              <w:rPr>
                <w:rStyle w:val="Hyperlink"/>
              </w:rPr>
              <w:t>7</w:t>
            </w:r>
            <w:r w:rsidR="79EE6EF1">
              <w:fldChar w:fldCharType="end"/>
            </w:r>
          </w:hyperlink>
        </w:p>
        <w:p w:rsidR="000A3A74" w:rsidP="6BEE82EB" w:rsidRDefault="6BEE82EB" w14:paraId="1D752A4F" w14:textId="5CE7AD55">
          <w:pPr>
            <w:pStyle w:val="TOC3"/>
            <w:tabs>
              <w:tab w:val="left" w:pos="1080"/>
              <w:tab w:val="right" w:leader="dot" w:pos="9015"/>
            </w:tabs>
            <w:rPr>
              <w:rStyle w:val="Hyperlink"/>
              <w:noProof/>
            </w:rPr>
          </w:pPr>
          <w:hyperlink w:anchor="_Toc207788066">
            <w:r w:rsidRPr="6BEE82EB">
              <w:rPr>
                <w:rStyle w:val="Hyperlink"/>
              </w:rPr>
              <w:t>3.1.11.</w:t>
            </w:r>
            <w:r w:rsidR="79EE6EF1">
              <w:tab/>
            </w:r>
            <w:r w:rsidRPr="6BEE82EB">
              <w:rPr>
                <w:rStyle w:val="Hyperlink"/>
              </w:rPr>
              <w:t>Epic 11: Post-appointment survey</w:t>
            </w:r>
            <w:r w:rsidR="79EE6EF1">
              <w:tab/>
            </w:r>
            <w:r w:rsidR="79EE6EF1">
              <w:fldChar w:fldCharType="begin"/>
            </w:r>
            <w:r w:rsidR="79EE6EF1">
              <w:instrText>PAGEREF _Toc207788066 \h</w:instrText>
            </w:r>
            <w:r w:rsidR="79EE6EF1">
              <w:fldChar w:fldCharType="separate"/>
            </w:r>
            <w:r w:rsidRPr="6BEE82EB">
              <w:rPr>
                <w:rStyle w:val="Hyperlink"/>
              </w:rPr>
              <w:t>7</w:t>
            </w:r>
            <w:r w:rsidR="79EE6EF1">
              <w:fldChar w:fldCharType="end"/>
            </w:r>
          </w:hyperlink>
        </w:p>
        <w:p w:rsidR="6B596212" w:rsidP="6BEE82EB" w:rsidRDefault="6BEE82EB" w14:paraId="56A0F661" w14:textId="37B729CA">
          <w:pPr>
            <w:pStyle w:val="TOC1"/>
            <w:tabs>
              <w:tab w:val="left" w:pos="480"/>
              <w:tab w:val="right" w:leader="dot" w:pos="9015"/>
            </w:tabs>
            <w:rPr>
              <w:rStyle w:val="Hyperlink"/>
            </w:rPr>
          </w:pPr>
          <w:hyperlink w:anchor="_Toc1964856779">
            <w:r w:rsidRPr="6BEE82EB">
              <w:rPr>
                <w:rStyle w:val="Hyperlink"/>
              </w:rPr>
              <w:t>4.</w:t>
            </w:r>
            <w:r w:rsidR="79EE6EF1">
              <w:tab/>
            </w:r>
            <w:r w:rsidRPr="6BEE82EB">
              <w:rPr>
                <w:rStyle w:val="Hyperlink"/>
              </w:rPr>
              <w:t>Assumptions</w:t>
            </w:r>
            <w:r w:rsidR="79EE6EF1">
              <w:tab/>
            </w:r>
            <w:r w:rsidR="79EE6EF1">
              <w:fldChar w:fldCharType="begin"/>
            </w:r>
            <w:r w:rsidR="79EE6EF1">
              <w:instrText>PAGEREF _Toc1964856779 \h</w:instrText>
            </w:r>
            <w:r w:rsidR="79EE6EF1">
              <w:fldChar w:fldCharType="separate"/>
            </w:r>
            <w:r w:rsidRPr="6BEE82EB">
              <w:rPr>
                <w:rStyle w:val="Hyperlink"/>
              </w:rPr>
              <w:t>7</w:t>
            </w:r>
            <w:r w:rsidR="79EE6EF1">
              <w:fldChar w:fldCharType="end"/>
            </w:r>
          </w:hyperlink>
        </w:p>
        <w:p w:rsidR="6B596212" w:rsidP="79EE6EF1" w:rsidRDefault="6BEE82EB" w14:paraId="59B8A6A6" w14:textId="3D256FB2">
          <w:pPr>
            <w:pStyle w:val="TOC3"/>
            <w:tabs>
              <w:tab w:val="left" w:pos="1080"/>
              <w:tab w:val="right" w:leader="dot" w:pos="9015"/>
            </w:tabs>
            <w:rPr>
              <w:rStyle w:val="Hyperlink"/>
            </w:rPr>
          </w:pPr>
          <w:hyperlink w:anchor="_Toc523404104">
            <w:r w:rsidRPr="6BEE82EB">
              <w:rPr>
                <w:rStyle w:val="Hyperlink"/>
              </w:rPr>
              <w:t>4.1.1.</w:t>
            </w:r>
            <w:r w:rsidR="79EE6EF1">
              <w:tab/>
            </w:r>
            <w:r w:rsidRPr="6BEE82EB">
              <w:rPr>
                <w:rStyle w:val="Hyperlink"/>
              </w:rPr>
              <w:t>Data Availability from Daman System</w:t>
            </w:r>
            <w:r w:rsidR="79EE6EF1">
              <w:tab/>
            </w:r>
            <w:r w:rsidR="79EE6EF1">
              <w:fldChar w:fldCharType="begin"/>
            </w:r>
            <w:r w:rsidR="79EE6EF1">
              <w:instrText>PAGEREF _Toc523404104 \h</w:instrText>
            </w:r>
            <w:r w:rsidR="79EE6EF1">
              <w:fldChar w:fldCharType="separate"/>
            </w:r>
            <w:r w:rsidRPr="6BEE82EB">
              <w:rPr>
                <w:rStyle w:val="Hyperlink"/>
              </w:rPr>
              <w:t>7</w:t>
            </w:r>
            <w:r w:rsidR="79EE6EF1">
              <w:fldChar w:fldCharType="end"/>
            </w:r>
          </w:hyperlink>
        </w:p>
        <w:p w:rsidR="6B596212" w:rsidP="79EE6EF1" w:rsidRDefault="6BEE82EB" w14:paraId="3DCFDF6F" w14:textId="33F56B92">
          <w:pPr>
            <w:pStyle w:val="TOC3"/>
            <w:tabs>
              <w:tab w:val="left" w:pos="1080"/>
              <w:tab w:val="right" w:leader="dot" w:pos="9015"/>
            </w:tabs>
            <w:rPr>
              <w:rStyle w:val="Hyperlink"/>
            </w:rPr>
          </w:pPr>
          <w:hyperlink w:anchor="_Toc739263239">
            <w:r w:rsidRPr="6BEE82EB">
              <w:rPr>
                <w:rStyle w:val="Hyperlink"/>
              </w:rPr>
              <w:t>4.1.2.</w:t>
            </w:r>
            <w:r w:rsidR="79EE6EF1">
              <w:tab/>
            </w:r>
            <w:r w:rsidRPr="6BEE82EB">
              <w:rPr>
                <w:rStyle w:val="Hyperlink"/>
              </w:rPr>
              <w:t>Screening Results Retrieval from Malaffi:</w:t>
            </w:r>
            <w:r w:rsidR="79EE6EF1">
              <w:tab/>
            </w:r>
            <w:r w:rsidR="79EE6EF1">
              <w:fldChar w:fldCharType="begin"/>
            </w:r>
            <w:r w:rsidR="79EE6EF1">
              <w:instrText>PAGEREF _Toc739263239 \h</w:instrText>
            </w:r>
            <w:r w:rsidR="79EE6EF1">
              <w:fldChar w:fldCharType="separate"/>
            </w:r>
            <w:r w:rsidRPr="6BEE82EB">
              <w:rPr>
                <w:rStyle w:val="Hyperlink"/>
              </w:rPr>
              <w:t>8</w:t>
            </w:r>
            <w:r w:rsidR="79EE6EF1">
              <w:fldChar w:fldCharType="end"/>
            </w:r>
          </w:hyperlink>
        </w:p>
        <w:p w:rsidR="6B596212" w:rsidP="79EE6EF1" w:rsidRDefault="6BEE82EB" w14:paraId="05D0A65B" w14:textId="0F9DC6D7">
          <w:pPr>
            <w:pStyle w:val="TOC3"/>
            <w:tabs>
              <w:tab w:val="left" w:pos="1080"/>
              <w:tab w:val="right" w:leader="dot" w:pos="9015"/>
            </w:tabs>
            <w:rPr>
              <w:rStyle w:val="Hyperlink"/>
            </w:rPr>
          </w:pPr>
          <w:hyperlink w:anchor="_Toc969865609">
            <w:r w:rsidRPr="6BEE82EB">
              <w:rPr>
                <w:rStyle w:val="Hyperlink"/>
              </w:rPr>
              <w:t>4.1.3.</w:t>
            </w:r>
            <w:r w:rsidR="79EE6EF1">
              <w:tab/>
            </w:r>
            <w:r w:rsidRPr="6BEE82EB">
              <w:rPr>
                <w:rStyle w:val="Hyperlink"/>
              </w:rPr>
              <w:t>IFHAS Service Identification by Facilities</w:t>
            </w:r>
            <w:r w:rsidR="79EE6EF1">
              <w:tab/>
            </w:r>
            <w:r w:rsidR="79EE6EF1">
              <w:fldChar w:fldCharType="begin"/>
            </w:r>
            <w:r w:rsidR="79EE6EF1">
              <w:instrText>PAGEREF _Toc969865609 \h</w:instrText>
            </w:r>
            <w:r w:rsidR="79EE6EF1">
              <w:fldChar w:fldCharType="separate"/>
            </w:r>
            <w:r w:rsidRPr="6BEE82EB">
              <w:rPr>
                <w:rStyle w:val="Hyperlink"/>
              </w:rPr>
              <w:t>8</w:t>
            </w:r>
            <w:r w:rsidR="79EE6EF1">
              <w:fldChar w:fldCharType="end"/>
            </w:r>
          </w:hyperlink>
        </w:p>
        <w:p w:rsidR="6B596212" w:rsidP="79EE6EF1" w:rsidRDefault="6BEE82EB" w14:paraId="513A87B2" w14:textId="6FD5C8A0">
          <w:pPr>
            <w:pStyle w:val="TOC3"/>
            <w:tabs>
              <w:tab w:val="left" w:pos="1080"/>
              <w:tab w:val="right" w:leader="dot" w:pos="9015"/>
            </w:tabs>
            <w:rPr>
              <w:rStyle w:val="Hyperlink"/>
            </w:rPr>
          </w:pPr>
          <w:hyperlink w:anchor="_Toc1741192848">
            <w:r w:rsidRPr="6BEE82EB">
              <w:rPr>
                <w:rStyle w:val="Hyperlink"/>
              </w:rPr>
              <w:t>4.1.4.</w:t>
            </w:r>
            <w:r w:rsidR="79EE6EF1">
              <w:tab/>
            </w:r>
            <w:r w:rsidRPr="6BEE82EB">
              <w:rPr>
                <w:rStyle w:val="Hyperlink"/>
              </w:rPr>
              <w:t>DOH facility licensing system</w:t>
            </w:r>
            <w:r w:rsidR="79EE6EF1">
              <w:tab/>
            </w:r>
            <w:r w:rsidR="79EE6EF1">
              <w:fldChar w:fldCharType="begin"/>
            </w:r>
            <w:r w:rsidR="79EE6EF1">
              <w:instrText>PAGEREF _Toc1741192848 \h</w:instrText>
            </w:r>
            <w:r w:rsidR="79EE6EF1">
              <w:fldChar w:fldCharType="separate"/>
            </w:r>
            <w:r w:rsidRPr="6BEE82EB">
              <w:rPr>
                <w:rStyle w:val="Hyperlink"/>
              </w:rPr>
              <w:t>9</w:t>
            </w:r>
            <w:r w:rsidR="79EE6EF1">
              <w:fldChar w:fldCharType="end"/>
            </w:r>
          </w:hyperlink>
        </w:p>
        <w:p w:rsidR="6B596212" w:rsidP="6BEE82EB" w:rsidRDefault="6BEE82EB" w14:paraId="3A503C89" w14:textId="7CA1F126">
          <w:pPr>
            <w:pStyle w:val="TOC3"/>
            <w:tabs>
              <w:tab w:val="left" w:pos="1080"/>
              <w:tab w:val="right" w:leader="dot" w:pos="9015"/>
            </w:tabs>
            <w:rPr>
              <w:rStyle w:val="Hyperlink"/>
            </w:rPr>
          </w:pPr>
          <w:hyperlink w:anchor="_Toc1758808172">
            <w:r w:rsidRPr="6BEE82EB">
              <w:rPr>
                <w:rStyle w:val="Hyperlink"/>
              </w:rPr>
              <w:t>4.1.5.</w:t>
            </w:r>
            <w:r w:rsidR="79EE6EF1">
              <w:tab/>
            </w:r>
            <w:r w:rsidRPr="6BEE82EB">
              <w:rPr>
                <w:rStyle w:val="Hyperlink"/>
              </w:rPr>
              <w:t>DOH provides IFHAS information</w:t>
            </w:r>
            <w:r w:rsidR="79EE6EF1">
              <w:tab/>
            </w:r>
            <w:r w:rsidR="79EE6EF1">
              <w:fldChar w:fldCharType="begin"/>
            </w:r>
            <w:r w:rsidR="79EE6EF1">
              <w:instrText>PAGEREF _Toc1758808172 \h</w:instrText>
            </w:r>
            <w:r w:rsidR="79EE6EF1">
              <w:fldChar w:fldCharType="separate"/>
            </w:r>
            <w:r w:rsidRPr="6BEE82EB">
              <w:rPr>
                <w:rStyle w:val="Hyperlink"/>
              </w:rPr>
              <w:t>9</w:t>
            </w:r>
            <w:r w:rsidR="79EE6EF1">
              <w:fldChar w:fldCharType="end"/>
            </w:r>
          </w:hyperlink>
        </w:p>
        <w:p w:rsidR="6B596212" w:rsidP="6BEE82EB" w:rsidRDefault="6BEE82EB" w14:paraId="04064EEE" w14:textId="376B9CCA">
          <w:pPr>
            <w:pStyle w:val="TOC1"/>
            <w:tabs>
              <w:tab w:val="left" w:pos="480"/>
              <w:tab w:val="right" w:leader="dot" w:pos="9015"/>
            </w:tabs>
            <w:rPr>
              <w:rStyle w:val="Hyperlink"/>
            </w:rPr>
          </w:pPr>
          <w:hyperlink w:anchor="_Toc1604633011">
            <w:r w:rsidRPr="6BEE82EB">
              <w:rPr>
                <w:rStyle w:val="Hyperlink"/>
              </w:rPr>
              <w:t>5.</w:t>
            </w:r>
            <w:r w:rsidR="79EE6EF1">
              <w:tab/>
            </w:r>
            <w:r w:rsidRPr="6BEE82EB">
              <w:rPr>
                <w:rStyle w:val="Hyperlink"/>
              </w:rPr>
              <w:t>TO-BE USER JOURNEYS</w:t>
            </w:r>
            <w:r w:rsidR="79EE6EF1">
              <w:tab/>
            </w:r>
            <w:r w:rsidR="79EE6EF1">
              <w:fldChar w:fldCharType="begin"/>
            </w:r>
            <w:r w:rsidR="79EE6EF1">
              <w:instrText>PAGEREF _Toc1604633011 \h</w:instrText>
            </w:r>
            <w:r w:rsidR="79EE6EF1">
              <w:fldChar w:fldCharType="separate"/>
            </w:r>
            <w:r w:rsidRPr="6BEE82EB">
              <w:rPr>
                <w:rStyle w:val="Hyperlink"/>
              </w:rPr>
              <w:t>9</w:t>
            </w:r>
            <w:r w:rsidR="79EE6EF1">
              <w:fldChar w:fldCharType="end"/>
            </w:r>
          </w:hyperlink>
        </w:p>
        <w:p w:rsidR="6B596212" w:rsidP="6B596212" w:rsidRDefault="6BEE82EB" w14:paraId="0F0EB8ED" w14:textId="6532C077">
          <w:pPr>
            <w:pStyle w:val="TOC2"/>
            <w:tabs>
              <w:tab w:val="left" w:pos="600"/>
              <w:tab w:val="right" w:leader="dot" w:pos="9015"/>
            </w:tabs>
            <w:rPr>
              <w:rStyle w:val="Hyperlink"/>
            </w:rPr>
          </w:pPr>
          <w:hyperlink w:anchor="_Toc2068444461">
            <w:r w:rsidRPr="6BEE82EB">
              <w:rPr>
                <w:rStyle w:val="Hyperlink"/>
              </w:rPr>
              <w:t>5.1.</w:t>
            </w:r>
            <w:r w:rsidR="79EE6EF1">
              <w:tab/>
            </w:r>
            <w:r w:rsidRPr="6BEE82EB">
              <w:rPr>
                <w:rStyle w:val="Hyperlink"/>
              </w:rPr>
              <w:t>User Journey: BOOK IFHAS Appointment.</w:t>
            </w:r>
            <w:r w:rsidR="79EE6EF1">
              <w:tab/>
            </w:r>
            <w:r w:rsidR="79EE6EF1">
              <w:fldChar w:fldCharType="begin"/>
            </w:r>
            <w:r w:rsidR="79EE6EF1">
              <w:instrText>PAGEREF _Toc2068444461 \h</w:instrText>
            </w:r>
            <w:r w:rsidR="79EE6EF1">
              <w:fldChar w:fldCharType="separate"/>
            </w:r>
            <w:r w:rsidRPr="6BEE82EB">
              <w:rPr>
                <w:rStyle w:val="Hyperlink"/>
              </w:rPr>
              <w:t>9</w:t>
            </w:r>
            <w:r w:rsidR="79EE6EF1">
              <w:fldChar w:fldCharType="end"/>
            </w:r>
          </w:hyperlink>
        </w:p>
        <w:p w:rsidR="6B596212" w:rsidP="6B596212" w:rsidRDefault="6BEE82EB" w14:paraId="03B8B2F1" w14:textId="2CC605DF">
          <w:pPr>
            <w:pStyle w:val="TOC2"/>
            <w:tabs>
              <w:tab w:val="left" w:pos="600"/>
              <w:tab w:val="right" w:leader="dot" w:pos="9015"/>
            </w:tabs>
            <w:rPr>
              <w:rStyle w:val="Hyperlink"/>
            </w:rPr>
          </w:pPr>
          <w:hyperlink w:anchor="_Toc886348501">
            <w:r w:rsidRPr="6BEE82EB">
              <w:rPr>
                <w:rStyle w:val="Hyperlink"/>
              </w:rPr>
              <w:t>5.2.</w:t>
            </w:r>
            <w:r w:rsidR="79EE6EF1">
              <w:tab/>
            </w:r>
            <w:r w:rsidRPr="6BEE82EB">
              <w:rPr>
                <w:rStyle w:val="Hyperlink"/>
              </w:rPr>
              <w:t>USER JOURNEY: View Encounter History</w:t>
            </w:r>
            <w:r w:rsidR="79EE6EF1">
              <w:tab/>
            </w:r>
            <w:r w:rsidR="79EE6EF1">
              <w:fldChar w:fldCharType="begin"/>
            </w:r>
            <w:r w:rsidR="79EE6EF1">
              <w:instrText>PAGEREF _Toc886348501 \h</w:instrText>
            </w:r>
            <w:r w:rsidR="79EE6EF1">
              <w:fldChar w:fldCharType="separate"/>
            </w:r>
            <w:r w:rsidRPr="6BEE82EB">
              <w:rPr>
                <w:rStyle w:val="Hyperlink"/>
              </w:rPr>
              <w:t>9</w:t>
            </w:r>
            <w:r w:rsidR="79EE6EF1">
              <w:fldChar w:fldCharType="end"/>
            </w:r>
          </w:hyperlink>
        </w:p>
        <w:p w:rsidR="6B596212" w:rsidP="6BEE82EB" w:rsidRDefault="6BEE82EB" w14:paraId="4FFB9CF0" w14:textId="09FA937B">
          <w:pPr>
            <w:pStyle w:val="TOC2"/>
            <w:tabs>
              <w:tab w:val="left" w:pos="600"/>
              <w:tab w:val="right" w:leader="dot" w:pos="9015"/>
            </w:tabs>
            <w:rPr>
              <w:rStyle w:val="Hyperlink"/>
            </w:rPr>
          </w:pPr>
          <w:hyperlink w:anchor="_Toc1542430559">
            <w:r w:rsidRPr="6BEE82EB">
              <w:rPr>
                <w:rStyle w:val="Hyperlink"/>
              </w:rPr>
              <w:t>5.3.</w:t>
            </w:r>
            <w:r w:rsidR="79EE6EF1">
              <w:tab/>
            </w:r>
            <w:r w:rsidRPr="6BEE82EB">
              <w:rPr>
                <w:rStyle w:val="Hyperlink"/>
              </w:rPr>
              <w:t>USER JOURNEY: Nudge the user</w:t>
            </w:r>
            <w:r w:rsidR="79EE6EF1">
              <w:tab/>
            </w:r>
            <w:r w:rsidR="79EE6EF1">
              <w:fldChar w:fldCharType="begin"/>
            </w:r>
            <w:r w:rsidR="79EE6EF1">
              <w:instrText>PAGEREF _Toc1542430559 \h</w:instrText>
            </w:r>
            <w:r w:rsidR="79EE6EF1">
              <w:fldChar w:fldCharType="separate"/>
            </w:r>
            <w:r w:rsidRPr="6BEE82EB">
              <w:rPr>
                <w:rStyle w:val="Hyperlink"/>
              </w:rPr>
              <w:t>10</w:t>
            </w:r>
            <w:r w:rsidR="79EE6EF1">
              <w:fldChar w:fldCharType="end"/>
            </w:r>
          </w:hyperlink>
        </w:p>
        <w:p w:rsidR="6B596212" w:rsidP="6BEE82EB" w:rsidRDefault="6BEE82EB" w14:paraId="342468F1" w14:textId="27A8ABF6">
          <w:pPr>
            <w:pStyle w:val="TOC2"/>
            <w:tabs>
              <w:tab w:val="left" w:pos="600"/>
              <w:tab w:val="right" w:leader="dot" w:pos="9015"/>
            </w:tabs>
            <w:rPr>
              <w:rStyle w:val="Hyperlink"/>
            </w:rPr>
          </w:pPr>
          <w:hyperlink w:anchor="_Toc244611827">
            <w:r w:rsidRPr="6BEE82EB">
              <w:rPr>
                <w:rStyle w:val="Hyperlink"/>
              </w:rPr>
              <w:t>5.4.</w:t>
            </w:r>
            <w:r w:rsidR="79EE6EF1">
              <w:tab/>
            </w:r>
            <w:r w:rsidRPr="6BEE82EB">
              <w:rPr>
                <w:rStyle w:val="Hyperlink"/>
              </w:rPr>
              <w:t>Business Processes: Book IFHAS appointment.</w:t>
            </w:r>
            <w:r w:rsidR="79EE6EF1">
              <w:tab/>
            </w:r>
            <w:r w:rsidR="79EE6EF1">
              <w:fldChar w:fldCharType="begin"/>
            </w:r>
            <w:r w:rsidR="79EE6EF1">
              <w:instrText>PAGEREF _Toc244611827 \h</w:instrText>
            </w:r>
            <w:r w:rsidR="79EE6EF1">
              <w:fldChar w:fldCharType="separate"/>
            </w:r>
            <w:r w:rsidRPr="6BEE82EB">
              <w:rPr>
                <w:rStyle w:val="Hyperlink"/>
              </w:rPr>
              <w:t>10</w:t>
            </w:r>
            <w:r w:rsidR="79EE6EF1">
              <w:fldChar w:fldCharType="end"/>
            </w:r>
          </w:hyperlink>
        </w:p>
        <w:p w:rsidR="6B596212" w:rsidP="79EE6EF1" w:rsidRDefault="6BEE82EB" w14:paraId="294BF5A0" w14:textId="2B91F93A">
          <w:pPr>
            <w:pStyle w:val="TOC3"/>
            <w:tabs>
              <w:tab w:val="left" w:pos="1080"/>
              <w:tab w:val="right" w:leader="dot" w:pos="9015"/>
            </w:tabs>
            <w:rPr>
              <w:rStyle w:val="Hyperlink"/>
            </w:rPr>
          </w:pPr>
          <w:hyperlink w:anchor="_Toc1677310943">
            <w:r w:rsidRPr="6BEE82EB">
              <w:rPr>
                <w:rStyle w:val="Hyperlink"/>
              </w:rPr>
              <w:t>5.4.1.</w:t>
            </w:r>
            <w:r w:rsidR="79EE6EF1">
              <w:tab/>
            </w:r>
            <w:r w:rsidRPr="6BEE82EB">
              <w:rPr>
                <w:rStyle w:val="Hyperlink"/>
              </w:rPr>
              <w:t>Eligibility check</w:t>
            </w:r>
            <w:r w:rsidR="79EE6EF1">
              <w:tab/>
            </w:r>
            <w:r w:rsidR="79EE6EF1">
              <w:fldChar w:fldCharType="begin"/>
            </w:r>
            <w:r w:rsidR="79EE6EF1">
              <w:instrText>PAGEREF _Toc1677310943 \h</w:instrText>
            </w:r>
            <w:r w:rsidR="79EE6EF1">
              <w:fldChar w:fldCharType="separate"/>
            </w:r>
            <w:r w:rsidRPr="6BEE82EB">
              <w:rPr>
                <w:rStyle w:val="Hyperlink"/>
              </w:rPr>
              <w:t>11</w:t>
            </w:r>
            <w:r w:rsidR="79EE6EF1">
              <w:fldChar w:fldCharType="end"/>
            </w:r>
          </w:hyperlink>
        </w:p>
        <w:p w:rsidR="6B596212" w:rsidP="79EE6EF1" w:rsidRDefault="6BEE82EB" w14:paraId="3B670655" w14:textId="20AF4503">
          <w:pPr>
            <w:pStyle w:val="TOC3"/>
            <w:tabs>
              <w:tab w:val="left" w:pos="1080"/>
              <w:tab w:val="right" w:leader="dot" w:pos="9015"/>
            </w:tabs>
            <w:rPr>
              <w:rStyle w:val="Hyperlink"/>
            </w:rPr>
          </w:pPr>
          <w:hyperlink w:anchor="_Toc280851063">
            <w:r w:rsidRPr="6BEE82EB">
              <w:rPr>
                <w:rStyle w:val="Hyperlink"/>
              </w:rPr>
              <w:t>5.4.2.</w:t>
            </w:r>
            <w:r w:rsidR="79EE6EF1">
              <w:tab/>
            </w:r>
            <w:r w:rsidRPr="6BEE82EB">
              <w:rPr>
                <w:rStyle w:val="Hyperlink"/>
              </w:rPr>
              <w:t>View Landing page</w:t>
            </w:r>
            <w:r w:rsidR="79EE6EF1">
              <w:tab/>
            </w:r>
            <w:r w:rsidR="79EE6EF1">
              <w:fldChar w:fldCharType="begin"/>
            </w:r>
            <w:r w:rsidR="79EE6EF1">
              <w:instrText>PAGEREF _Toc280851063 \h</w:instrText>
            </w:r>
            <w:r w:rsidR="79EE6EF1">
              <w:fldChar w:fldCharType="separate"/>
            </w:r>
            <w:r w:rsidRPr="6BEE82EB">
              <w:rPr>
                <w:rStyle w:val="Hyperlink"/>
              </w:rPr>
              <w:t>11</w:t>
            </w:r>
            <w:r w:rsidR="79EE6EF1">
              <w:fldChar w:fldCharType="end"/>
            </w:r>
          </w:hyperlink>
        </w:p>
        <w:p w:rsidR="6B596212" w:rsidP="79EE6EF1" w:rsidRDefault="6BEE82EB" w14:paraId="161117E0" w14:textId="00B3DBE7">
          <w:pPr>
            <w:pStyle w:val="TOC3"/>
            <w:tabs>
              <w:tab w:val="left" w:pos="1080"/>
              <w:tab w:val="right" w:leader="dot" w:pos="9015"/>
            </w:tabs>
            <w:rPr>
              <w:rStyle w:val="Hyperlink"/>
            </w:rPr>
          </w:pPr>
          <w:hyperlink w:anchor="_Toc1627053935">
            <w:r w:rsidRPr="6BEE82EB">
              <w:rPr>
                <w:rStyle w:val="Hyperlink"/>
              </w:rPr>
              <w:t>5.4.3.</w:t>
            </w:r>
            <w:r w:rsidR="79EE6EF1">
              <w:tab/>
            </w:r>
            <w:r w:rsidRPr="6BEE82EB">
              <w:rPr>
                <w:rStyle w:val="Hyperlink"/>
              </w:rPr>
              <w:t>Determine Available IFHAS Packages</w:t>
            </w:r>
            <w:r w:rsidR="79EE6EF1">
              <w:tab/>
            </w:r>
            <w:r w:rsidR="79EE6EF1">
              <w:fldChar w:fldCharType="begin"/>
            </w:r>
            <w:r w:rsidR="79EE6EF1">
              <w:instrText>PAGEREF _Toc1627053935 \h</w:instrText>
            </w:r>
            <w:r w:rsidR="79EE6EF1">
              <w:fldChar w:fldCharType="separate"/>
            </w:r>
            <w:r w:rsidRPr="6BEE82EB">
              <w:rPr>
                <w:rStyle w:val="Hyperlink"/>
              </w:rPr>
              <w:t>11</w:t>
            </w:r>
            <w:r w:rsidR="79EE6EF1">
              <w:fldChar w:fldCharType="end"/>
            </w:r>
          </w:hyperlink>
        </w:p>
        <w:p w:rsidR="6B596212" w:rsidP="79EE6EF1" w:rsidRDefault="6BEE82EB" w14:paraId="0868E443" w14:textId="31738697">
          <w:pPr>
            <w:pStyle w:val="TOC3"/>
            <w:tabs>
              <w:tab w:val="left" w:pos="1080"/>
              <w:tab w:val="right" w:leader="dot" w:pos="9015"/>
            </w:tabs>
            <w:rPr>
              <w:rStyle w:val="Hyperlink"/>
            </w:rPr>
          </w:pPr>
          <w:hyperlink w:anchor="_Toc190730807">
            <w:r w:rsidRPr="6BEE82EB">
              <w:rPr>
                <w:rStyle w:val="Hyperlink"/>
              </w:rPr>
              <w:t>5.4.4.</w:t>
            </w:r>
            <w:r w:rsidR="79EE6EF1">
              <w:tab/>
            </w:r>
            <w:r w:rsidRPr="6BEE82EB">
              <w:rPr>
                <w:rStyle w:val="Hyperlink"/>
              </w:rPr>
              <w:t>Select IFHAS package</w:t>
            </w:r>
            <w:r w:rsidR="79EE6EF1">
              <w:tab/>
            </w:r>
            <w:r w:rsidR="79EE6EF1">
              <w:fldChar w:fldCharType="begin"/>
            </w:r>
            <w:r w:rsidR="79EE6EF1">
              <w:instrText>PAGEREF _Toc190730807 \h</w:instrText>
            </w:r>
            <w:r w:rsidR="79EE6EF1">
              <w:fldChar w:fldCharType="separate"/>
            </w:r>
            <w:r w:rsidRPr="6BEE82EB">
              <w:rPr>
                <w:rStyle w:val="Hyperlink"/>
              </w:rPr>
              <w:t>11</w:t>
            </w:r>
            <w:r w:rsidR="79EE6EF1">
              <w:fldChar w:fldCharType="end"/>
            </w:r>
          </w:hyperlink>
        </w:p>
        <w:p w:rsidR="6B596212" w:rsidP="79EE6EF1" w:rsidRDefault="6BEE82EB" w14:paraId="6426A3A7" w14:textId="5B60DD34">
          <w:pPr>
            <w:pStyle w:val="TOC3"/>
            <w:tabs>
              <w:tab w:val="left" w:pos="1080"/>
              <w:tab w:val="right" w:leader="dot" w:pos="9015"/>
            </w:tabs>
            <w:rPr>
              <w:rStyle w:val="Hyperlink"/>
            </w:rPr>
          </w:pPr>
          <w:hyperlink w:anchor="_Toc1688385206">
            <w:r w:rsidRPr="6BEE82EB">
              <w:rPr>
                <w:rStyle w:val="Hyperlink"/>
              </w:rPr>
              <w:t>5.4.5.</w:t>
            </w:r>
            <w:r w:rsidR="79EE6EF1">
              <w:tab/>
            </w:r>
            <w:r w:rsidRPr="6BEE82EB">
              <w:rPr>
                <w:rStyle w:val="Hyperlink"/>
              </w:rPr>
              <w:t>Select IFHAS facility</w:t>
            </w:r>
            <w:r w:rsidR="79EE6EF1">
              <w:tab/>
            </w:r>
            <w:r w:rsidR="79EE6EF1">
              <w:fldChar w:fldCharType="begin"/>
            </w:r>
            <w:r w:rsidR="79EE6EF1">
              <w:instrText>PAGEREF _Toc1688385206 \h</w:instrText>
            </w:r>
            <w:r w:rsidR="79EE6EF1">
              <w:fldChar w:fldCharType="separate"/>
            </w:r>
            <w:r w:rsidRPr="6BEE82EB">
              <w:rPr>
                <w:rStyle w:val="Hyperlink"/>
              </w:rPr>
              <w:t>11</w:t>
            </w:r>
            <w:r w:rsidR="79EE6EF1">
              <w:fldChar w:fldCharType="end"/>
            </w:r>
          </w:hyperlink>
        </w:p>
        <w:p w:rsidR="6B596212" w:rsidP="79EE6EF1" w:rsidRDefault="6BEE82EB" w14:paraId="314A8653" w14:textId="486FA865">
          <w:pPr>
            <w:pStyle w:val="TOC3"/>
            <w:tabs>
              <w:tab w:val="left" w:pos="1080"/>
              <w:tab w:val="right" w:leader="dot" w:pos="9015"/>
            </w:tabs>
            <w:rPr>
              <w:rStyle w:val="Hyperlink"/>
            </w:rPr>
          </w:pPr>
          <w:hyperlink w:anchor="_Toc514607323">
            <w:r w:rsidRPr="6BEE82EB">
              <w:rPr>
                <w:rStyle w:val="Hyperlink"/>
              </w:rPr>
              <w:t>5.4.6.</w:t>
            </w:r>
            <w:r w:rsidR="79EE6EF1">
              <w:tab/>
            </w:r>
            <w:r w:rsidRPr="6BEE82EB">
              <w:rPr>
                <w:rStyle w:val="Hyperlink"/>
              </w:rPr>
              <w:t>Select physician</w:t>
            </w:r>
            <w:r w:rsidR="79EE6EF1">
              <w:tab/>
            </w:r>
            <w:r w:rsidR="79EE6EF1">
              <w:fldChar w:fldCharType="begin"/>
            </w:r>
            <w:r w:rsidR="79EE6EF1">
              <w:instrText>PAGEREF _Toc514607323 \h</w:instrText>
            </w:r>
            <w:r w:rsidR="79EE6EF1">
              <w:fldChar w:fldCharType="separate"/>
            </w:r>
            <w:r w:rsidRPr="6BEE82EB">
              <w:rPr>
                <w:rStyle w:val="Hyperlink"/>
              </w:rPr>
              <w:t>11</w:t>
            </w:r>
            <w:r w:rsidR="79EE6EF1">
              <w:fldChar w:fldCharType="end"/>
            </w:r>
          </w:hyperlink>
        </w:p>
        <w:p w:rsidR="6B596212" w:rsidP="79EE6EF1" w:rsidRDefault="6BEE82EB" w14:paraId="59BA0111" w14:textId="41352D74">
          <w:pPr>
            <w:pStyle w:val="TOC3"/>
            <w:tabs>
              <w:tab w:val="left" w:pos="1080"/>
              <w:tab w:val="right" w:leader="dot" w:pos="9015"/>
            </w:tabs>
            <w:rPr>
              <w:rStyle w:val="Hyperlink"/>
            </w:rPr>
          </w:pPr>
          <w:hyperlink w:anchor="_Toc603092438">
            <w:r w:rsidRPr="6BEE82EB">
              <w:rPr>
                <w:rStyle w:val="Hyperlink"/>
              </w:rPr>
              <w:t>5.4.7.</w:t>
            </w:r>
            <w:r w:rsidR="79EE6EF1">
              <w:tab/>
            </w:r>
            <w:r w:rsidRPr="6BEE82EB">
              <w:rPr>
                <w:rStyle w:val="Hyperlink"/>
              </w:rPr>
              <w:t>Choose slot</w:t>
            </w:r>
            <w:r w:rsidR="79EE6EF1">
              <w:tab/>
            </w:r>
            <w:r w:rsidR="79EE6EF1">
              <w:fldChar w:fldCharType="begin"/>
            </w:r>
            <w:r w:rsidR="79EE6EF1">
              <w:instrText>PAGEREF _Toc603092438 \h</w:instrText>
            </w:r>
            <w:r w:rsidR="79EE6EF1">
              <w:fldChar w:fldCharType="separate"/>
            </w:r>
            <w:r w:rsidRPr="6BEE82EB">
              <w:rPr>
                <w:rStyle w:val="Hyperlink"/>
              </w:rPr>
              <w:t>12</w:t>
            </w:r>
            <w:r w:rsidR="79EE6EF1">
              <w:fldChar w:fldCharType="end"/>
            </w:r>
          </w:hyperlink>
        </w:p>
        <w:p w:rsidR="6B596212" w:rsidP="6BEE82EB" w:rsidRDefault="6BEE82EB" w14:paraId="3A8FEE44" w14:textId="418D3581">
          <w:pPr>
            <w:pStyle w:val="TOC3"/>
            <w:tabs>
              <w:tab w:val="left" w:pos="1080"/>
              <w:tab w:val="right" w:leader="dot" w:pos="9015"/>
            </w:tabs>
            <w:rPr>
              <w:rStyle w:val="Hyperlink"/>
            </w:rPr>
          </w:pPr>
          <w:hyperlink w:anchor="_Toc850547189">
            <w:r w:rsidRPr="6BEE82EB">
              <w:rPr>
                <w:rStyle w:val="Hyperlink"/>
              </w:rPr>
              <w:t>5.4.8.</w:t>
            </w:r>
            <w:r w:rsidR="79EE6EF1">
              <w:tab/>
            </w:r>
            <w:r w:rsidRPr="6BEE82EB">
              <w:rPr>
                <w:rStyle w:val="Hyperlink"/>
              </w:rPr>
              <w:t>Book IFHAS appointment</w:t>
            </w:r>
            <w:r w:rsidR="79EE6EF1">
              <w:tab/>
            </w:r>
            <w:r w:rsidR="79EE6EF1">
              <w:fldChar w:fldCharType="begin"/>
            </w:r>
            <w:r w:rsidR="79EE6EF1">
              <w:instrText>PAGEREF _Toc850547189 \h</w:instrText>
            </w:r>
            <w:r w:rsidR="79EE6EF1">
              <w:fldChar w:fldCharType="separate"/>
            </w:r>
            <w:r w:rsidRPr="6BEE82EB">
              <w:rPr>
                <w:rStyle w:val="Hyperlink"/>
              </w:rPr>
              <w:t>12</w:t>
            </w:r>
            <w:r w:rsidR="79EE6EF1">
              <w:fldChar w:fldCharType="end"/>
            </w:r>
          </w:hyperlink>
        </w:p>
        <w:p w:rsidR="6B596212" w:rsidP="79EE6EF1" w:rsidRDefault="6BEE82EB" w14:paraId="23714415" w14:textId="14F4004A">
          <w:pPr>
            <w:pStyle w:val="TOC3"/>
            <w:tabs>
              <w:tab w:val="left" w:pos="1080"/>
              <w:tab w:val="right" w:leader="dot" w:pos="9015"/>
            </w:tabs>
            <w:rPr>
              <w:rStyle w:val="Hyperlink"/>
            </w:rPr>
          </w:pPr>
          <w:hyperlink w:anchor="_Toc352323221">
            <w:r w:rsidRPr="6BEE82EB">
              <w:rPr>
                <w:rStyle w:val="Hyperlink"/>
              </w:rPr>
              <w:t>5.4.9.</w:t>
            </w:r>
            <w:r w:rsidR="79EE6EF1">
              <w:tab/>
            </w:r>
            <w:r w:rsidRPr="6BEE82EB">
              <w:rPr>
                <w:rStyle w:val="Hyperlink"/>
              </w:rPr>
              <w:t>Fill out IFHAS Pre-screening Questionnaire</w:t>
            </w:r>
            <w:r w:rsidR="79EE6EF1">
              <w:tab/>
            </w:r>
            <w:r w:rsidR="79EE6EF1">
              <w:fldChar w:fldCharType="begin"/>
            </w:r>
            <w:r w:rsidR="79EE6EF1">
              <w:instrText>PAGEREF _Toc352323221 \h</w:instrText>
            </w:r>
            <w:r w:rsidR="79EE6EF1">
              <w:fldChar w:fldCharType="separate"/>
            </w:r>
            <w:r w:rsidRPr="6BEE82EB">
              <w:rPr>
                <w:rStyle w:val="Hyperlink"/>
              </w:rPr>
              <w:t>12</w:t>
            </w:r>
            <w:r w:rsidR="79EE6EF1">
              <w:fldChar w:fldCharType="end"/>
            </w:r>
          </w:hyperlink>
        </w:p>
        <w:p w:rsidR="6B596212" w:rsidP="6BEE82EB" w:rsidRDefault="6BEE82EB" w14:paraId="28A67CCF" w14:textId="0333F21F">
          <w:pPr>
            <w:pStyle w:val="TOC2"/>
            <w:tabs>
              <w:tab w:val="left" w:pos="600"/>
              <w:tab w:val="right" w:leader="dot" w:pos="9015"/>
            </w:tabs>
            <w:rPr>
              <w:rStyle w:val="Hyperlink"/>
            </w:rPr>
          </w:pPr>
          <w:hyperlink w:anchor="_Toc2077912784">
            <w:r w:rsidRPr="6BEE82EB">
              <w:rPr>
                <w:rStyle w:val="Hyperlink"/>
              </w:rPr>
              <w:t>5.5.</w:t>
            </w:r>
            <w:r w:rsidR="79EE6EF1">
              <w:tab/>
            </w:r>
            <w:r w:rsidRPr="6BEE82EB">
              <w:rPr>
                <w:rStyle w:val="Hyperlink"/>
              </w:rPr>
              <w:t>Business Processes: View Encounter History</w:t>
            </w:r>
            <w:r w:rsidR="79EE6EF1">
              <w:tab/>
            </w:r>
            <w:r w:rsidR="79EE6EF1">
              <w:fldChar w:fldCharType="begin"/>
            </w:r>
            <w:r w:rsidR="79EE6EF1">
              <w:instrText>PAGEREF _Toc2077912784 \h</w:instrText>
            </w:r>
            <w:r w:rsidR="79EE6EF1">
              <w:fldChar w:fldCharType="separate"/>
            </w:r>
            <w:r w:rsidRPr="6BEE82EB">
              <w:rPr>
                <w:rStyle w:val="Hyperlink"/>
              </w:rPr>
              <w:t>12</w:t>
            </w:r>
            <w:r w:rsidR="79EE6EF1">
              <w:fldChar w:fldCharType="end"/>
            </w:r>
          </w:hyperlink>
        </w:p>
        <w:p w:rsidR="6B596212" w:rsidP="79EE6EF1" w:rsidRDefault="6BEE82EB" w14:paraId="22D69540" w14:textId="0CD13F78">
          <w:pPr>
            <w:pStyle w:val="TOC3"/>
            <w:tabs>
              <w:tab w:val="left" w:pos="1080"/>
              <w:tab w:val="right" w:leader="dot" w:pos="9015"/>
            </w:tabs>
            <w:rPr>
              <w:rStyle w:val="Hyperlink"/>
            </w:rPr>
          </w:pPr>
          <w:hyperlink w:anchor="_Toc1305000426">
            <w:r w:rsidRPr="6BEE82EB">
              <w:rPr>
                <w:rStyle w:val="Hyperlink"/>
              </w:rPr>
              <w:t>5.5.1.</w:t>
            </w:r>
            <w:r w:rsidR="79EE6EF1">
              <w:tab/>
            </w:r>
            <w:r w:rsidRPr="6BEE82EB">
              <w:rPr>
                <w:rStyle w:val="Hyperlink"/>
              </w:rPr>
              <w:t>Check upcoming IFHAS appointments</w:t>
            </w:r>
            <w:r w:rsidR="79EE6EF1">
              <w:tab/>
            </w:r>
            <w:r w:rsidR="79EE6EF1">
              <w:fldChar w:fldCharType="begin"/>
            </w:r>
            <w:r w:rsidR="79EE6EF1">
              <w:instrText>PAGEREF _Toc1305000426 \h</w:instrText>
            </w:r>
            <w:r w:rsidR="79EE6EF1">
              <w:fldChar w:fldCharType="separate"/>
            </w:r>
            <w:r w:rsidRPr="6BEE82EB">
              <w:rPr>
                <w:rStyle w:val="Hyperlink"/>
              </w:rPr>
              <w:t>12</w:t>
            </w:r>
            <w:r w:rsidR="79EE6EF1">
              <w:fldChar w:fldCharType="end"/>
            </w:r>
          </w:hyperlink>
        </w:p>
        <w:p w:rsidR="6B596212" w:rsidP="6BEE82EB" w:rsidRDefault="6BEE82EB" w14:paraId="25C21E32" w14:textId="20C63F20">
          <w:pPr>
            <w:pStyle w:val="TOC3"/>
            <w:tabs>
              <w:tab w:val="left" w:pos="1080"/>
              <w:tab w:val="right" w:leader="dot" w:pos="9015"/>
            </w:tabs>
            <w:rPr>
              <w:rStyle w:val="Hyperlink"/>
            </w:rPr>
          </w:pPr>
          <w:hyperlink w:anchor="_Toc1953312151">
            <w:r w:rsidRPr="6BEE82EB">
              <w:rPr>
                <w:rStyle w:val="Hyperlink"/>
              </w:rPr>
              <w:t>5.5.2.</w:t>
            </w:r>
            <w:r w:rsidR="79EE6EF1">
              <w:tab/>
            </w:r>
            <w:r w:rsidRPr="6BEE82EB">
              <w:rPr>
                <w:rStyle w:val="Hyperlink"/>
              </w:rPr>
              <w:t>Access IFHAS encounter history</w:t>
            </w:r>
            <w:r w:rsidR="79EE6EF1">
              <w:tab/>
            </w:r>
            <w:r w:rsidR="79EE6EF1">
              <w:fldChar w:fldCharType="begin"/>
            </w:r>
            <w:r w:rsidR="79EE6EF1">
              <w:instrText>PAGEREF _Toc1953312151 \h</w:instrText>
            </w:r>
            <w:r w:rsidR="79EE6EF1">
              <w:fldChar w:fldCharType="separate"/>
            </w:r>
            <w:r w:rsidRPr="6BEE82EB">
              <w:rPr>
                <w:rStyle w:val="Hyperlink"/>
              </w:rPr>
              <w:t>12</w:t>
            </w:r>
            <w:r w:rsidR="79EE6EF1">
              <w:fldChar w:fldCharType="end"/>
            </w:r>
          </w:hyperlink>
        </w:p>
        <w:p w:rsidR="6B596212" w:rsidP="6BEE82EB" w:rsidRDefault="6BEE82EB" w14:paraId="00B50013" w14:textId="31FC744E">
          <w:pPr>
            <w:pStyle w:val="TOC3"/>
            <w:tabs>
              <w:tab w:val="left" w:pos="1080"/>
              <w:tab w:val="right" w:leader="dot" w:pos="9015"/>
            </w:tabs>
            <w:rPr>
              <w:rStyle w:val="Hyperlink"/>
            </w:rPr>
          </w:pPr>
          <w:hyperlink w:anchor="_Toc2025244201">
            <w:r w:rsidRPr="6BEE82EB">
              <w:rPr>
                <w:rStyle w:val="Hyperlink"/>
              </w:rPr>
              <w:t>5.5.3.</w:t>
            </w:r>
            <w:r w:rsidR="79EE6EF1">
              <w:tab/>
            </w:r>
            <w:r w:rsidRPr="6BEE82EB">
              <w:rPr>
                <w:rStyle w:val="Hyperlink"/>
              </w:rPr>
              <w:t>Review IFHAS screening results</w:t>
            </w:r>
            <w:r w:rsidR="79EE6EF1">
              <w:tab/>
            </w:r>
            <w:r w:rsidR="79EE6EF1">
              <w:fldChar w:fldCharType="begin"/>
            </w:r>
            <w:r w:rsidR="79EE6EF1">
              <w:instrText>PAGEREF _Toc2025244201 \h</w:instrText>
            </w:r>
            <w:r w:rsidR="79EE6EF1">
              <w:fldChar w:fldCharType="separate"/>
            </w:r>
            <w:r w:rsidRPr="6BEE82EB">
              <w:rPr>
                <w:rStyle w:val="Hyperlink"/>
              </w:rPr>
              <w:t>12</w:t>
            </w:r>
            <w:r w:rsidR="79EE6EF1">
              <w:fldChar w:fldCharType="end"/>
            </w:r>
          </w:hyperlink>
        </w:p>
        <w:p w:rsidR="6B596212" w:rsidP="6B596212" w:rsidRDefault="6BEE82EB" w14:paraId="28F53A79" w14:textId="646E1276">
          <w:pPr>
            <w:pStyle w:val="TOC2"/>
            <w:tabs>
              <w:tab w:val="left" w:pos="600"/>
              <w:tab w:val="right" w:leader="dot" w:pos="9015"/>
            </w:tabs>
            <w:rPr>
              <w:rStyle w:val="Hyperlink"/>
            </w:rPr>
          </w:pPr>
          <w:hyperlink w:anchor="_Toc1695664444">
            <w:r w:rsidRPr="6BEE82EB">
              <w:rPr>
                <w:rStyle w:val="Hyperlink"/>
              </w:rPr>
              <w:t>5.6.</w:t>
            </w:r>
            <w:r w:rsidR="79EE6EF1">
              <w:tab/>
            </w:r>
            <w:r w:rsidRPr="6BEE82EB">
              <w:rPr>
                <w:rStyle w:val="Hyperlink"/>
              </w:rPr>
              <w:t>Business Processes: Nudge the user</w:t>
            </w:r>
            <w:r w:rsidR="79EE6EF1">
              <w:tab/>
            </w:r>
            <w:r w:rsidR="79EE6EF1">
              <w:fldChar w:fldCharType="begin"/>
            </w:r>
            <w:r w:rsidR="79EE6EF1">
              <w:instrText>PAGEREF _Toc1695664444 \h</w:instrText>
            </w:r>
            <w:r w:rsidR="79EE6EF1">
              <w:fldChar w:fldCharType="separate"/>
            </w:r>
            <w:r w:rsidRPr="6BEE82EB">
              <w:rPr>
                <w:rStyle w:val="Hyperlink"/>
              </w:rPr>
              <w:t>12</w:t>
            </w:r>
            <w:r w:rsidR="79EE6EF1">
              <w:fldChar w:fldCharType="end"/>
            </w:r>
          </w:hyperlink>
        </w:p>
        <w:p w:rsidR="6B596212" w:rsidP="6BEE82EB" w:rsidRDefault="6BEE82EB" w14:paraId="70AEA41E" w14:textId="5EF9768A">
          <w:pPr>
            <w:pStyle w:val="TOC3"/>
            <w:tabs>
              <w:tab w:val="left" w:pos="1080"/>
              <w:tab w:val="right" w:leader="dot" w:pos="9015"/>
            </w:tabs>
            <w:rPr>
              <w:rStyle w:val="Hyperlink"/>
            </w:rPr>
          </w:pPr>
          <w:hyperlink w:anchor="_Toc1376588393">
            <w:r w:rsidRPr="6BEE82EB">
              <w:rPr>
                <w:rStyle w:val="Hyperlink"/>
              </w:rPr>
              <w:t>5.6.1.</w:t>
            </w:r>
            <w:r w:rsidR="79EE6EF1">
              <w:tab/>
            </w:r>
            <w:r w:rsidRPr="6BEE82EB">
              <w:rPr>
                <w:rStyle w:val="Hyperlink"/>
              </w:rPr>
              <w:t>Insurance Expired</w:t>
            </w:r>
            <w:r w:rsidR="79EE6EF1">
              <w:tab/>
            </w:r>
            <w:r w:rsidR="79EE6EF1">
              <w:fldChar w:fldCharType="begin"/>
            </w:r>
            <w:r w:rsidR="79EE6EF1">
              <w:instrText>PAGEREF _Toc1376588393 \h</w:instrText>
            </w:r>
            <w:r w:rsidR="79EE6EF1">
              <w:fldChar w:fldCharType="separate"/>
            </w:r>
            <w:r w:rsidRPr="6BEE82EB">
              <w:rPr>
                <w:rStyle w:val="Hyperlink"/>
              </w:rPr>
              <w:t>12</w:t>
            </w:r>
            <w:r w:rsidR="79EE6EF1">
              <w:fldChar w:fldCharType="end"/>
            </w:r>
          </w:hyperlink>
        </w:p>
        <w:p w:rsidR="6B596212" w:rsidP="6BEE82EB" w:rsidRDefault="6BEE82EB" w14:paraId="0FB57955" w14:textId="658F15AE">
          <w:pPr>
            <w:pStyle w:val="TOC3"/>
            <w:tabs>
              <w:tab w:val="left" w:pos="1080"/>
              <w:tab w:val="right" w:leader="dot" w:pos="9015"/>
            </w:tabs>
            <w:rPr>
              <w:rStyle w:val="Hyperlink"/>
            </w:rPr>
          </w:pPr>
          <w:hyperlink w:anchor="_Toc1057711809">
            <w:r w:rsidRPr="6BEE82EB">
              <w:rPr>
                <w:rStyle w:val="Hyperlink"/>
              </w:rPr>
              <w:t>5.6.2.</w:t>
            </w:r>
            <w:r w:rsidR="79EE6EF1">
              <w:tab/>
            </w:r>
            <w:r w:rsidRPr="6BEE82EB">
              <w:rPr>
                <w:rStyle w:val="Hyperlink"/>
              </w:rPr>
              <w:t>Insurance On Hold</w:t>
            </w:r>
            <w:r w:rsidR="79EE6EF1">
              <w:tab/>
            </w:r>
            <w:r w:rsidR="79EE6EF1">
              <w:fldChar w:fldCharType="begin"/>
            </w:r>
            <w:r w:rsidR="79EE6EF1">
              <w:instrText>PAGEREF _Toc1057711809 \h</w:instrText>
            </w:r>
            <w:r w:rsidR="79EE6EF1">
              <w:fldChar w:fldCharType="separate"/>
            </w:r>
            <w:r w:rsidRPr="6BEE82EB">
              <w:rPr>
                <w:rStyle w:val="Hyperlink"/>
              </w:rPr>
              <w:t>12</w:t>
            </w:r>
            <w:r w:rsidR="79EE6EF1">
              <w:fldChar w:fldCharType="end"/>
            </w:r>
          </w:hyperlink>
        </w:p>
        <w:p w:rsidR="6B596212" w:rsidP="6BEE82EB" w:rsidRDefault="6BEE82EB" w14:paraId="69163CF0" w14:textId="21EBDFFB">
          <w:pPr>
            <w:pStyle w:val="TOC3"/>
            <w:tabs>
              <w:tab w:val="left" w:pos="1080"/>
              <w:tab w:val="right" w:leader="dot" w:pos="9015"/>
            </w:tabs>
            <w:rPr>
              <w:rStyle w:val="Hyperlink"/>
            </w:rPr>
          </w:pPr>
          <w:hyperlink w:anchor="_Toc1382151192">
            <w:r w:rsidRPr="6BEE82EB">
              <w:rPr>
                <w:rStyle w:val="Hyperlink"/>
              </w:rPr>
              <w:t>5.6.3.</w:t>
            </w:r>
            <w:r w:rsidR="79EE6EF1">
              <w:tab/>
            </w:r>
            <w:r w:rsidRPr="6BEE82EB">
              <w:rPr>
                <w:rStyle w:val="Hyperlink"/>
              </w:rPr>
              <w:t>IFHAS Screening Available</w:t>
            </w:r>
            <w:r w:rsidR="79EE6EF1">
              <w:tab/>
            </w:r>
            <w:r w:rsidR="79EE6EF1">
              <w:fldChar w:fldCharType="begin"/>
            </w:r>
            <w:r w:rsidR="79EE6EF1">
              <w:instrText>PAGEREF _Toc1382151192 \h</w:instrText>
            </w:r>
            <w:r w:rsidR="79EE6EF1">
              <w:fldChar w:fldCharType="separate"/>
            </w:r>
            <w:r w:rsidRPr="6BEE82EB">
              <w:rPr>
                <w:rStyle w:val="Hyperlink"/>
              </w:rPr>
              <w:t>13</w:t>
            </w:r>
            <w:r w:rsidR="79EE6EF1">
              <w:fldChar w:fldCharType="end"/>
            </w:r>
          </w:hyperlink>
        </w:p>
        <w:p w:rsidR="6B596212" w:rsidP="6BEE82EB" w:rsidRDefault="6BEE82EB" w14:paraId="03DDF930" w14:textId="5A4DD07C">
          <w:pPr>
            <w:pStyle w:val="TOC3"/>
            <w:tabs>
              <w:tab w:val="left" w:pos="1440"/>
              <w:tab w:val="right" w:leader="dot" w:pos="9015"/>
            </w:tabs>
            <w:rPr>
              <w:rStyle w:val="Hyperlink"/>
            </w:rPr>
          </w:pPr>
          <w:hyperlink w:anchor="_Toc66847501">
            <w:r w:rsidRPr="6BEE82EB">
              <w:rPr>
                <w:rStyle w:val="Hyperlink"/>
              </w:rPr>
              <w:t>5.6.4.</w:t>
            </w:r>
            <w:r w:rsidR="79EE6EF1">
              <w:tab/>
            </w:r>
            <w:r w:rsidRPr="6BEE82EB">
              <w:rPr>
                <w:rStyle w:val="Hyperlink"/>
              </w:rPr>
              <w:t>Complete IFHAS screening</w:t>
            </w:r>
            <w:r w:rsidR="79EE6EF1">
              <w:tab/>
            </w:r>
            <w:r w:rsidR="79EE6EF1">
              <w:fldChar w:fldCharType="begin"/>
            </w:r>
            <w:r w:rsidR="79EE6EF1">
              <w:instrText>PAGEREF _Toc66847501 \h</w:instrText>
            </w:r>
            <w:r w:rsidR="79EE6EF1">
              <w:fldChar w:fldCharType="separate"/>
            </w:r>
            <w:r w:rsidRPr="6BEE82EB">
              <w:rPr>
                <w:rStyle w:val="Hyperlink"/>
              </w:rPr>
              <w:t>13</w:t>
            </w:r>
            <w:r w:rsidR="79EE6EF1">
              <w:fldChar w:fldCharType="end"/>
            </w:r>
          </w:hyperlink>
        </w:p>
        <w:p w:rsidR="6B596212" w:rsidP="6BEE82EB" w:rsidRDefault="6BEE82EB" w14:paraId="5200152A" w14:textId="69FE5188">
          <w:pPr>
            <w:pStyle w:val="TOC1"/>
            <w:tabs>
              <w:tab w:val="left" w:pos="390"/>
              <w:tab w:val="right" w:leader="dot" w:pos="9015"/>
            </w:tabs>
            <w:rPr>
              <w:rStyle w:val="Hyperlink"/>
            </w:rPr>
          </w:pPr>
          <w:hyperlink w:anchor="_Toc659461775">
            <w:r w:rsidRPr="6BEE82EB">
              <w:rPr>
                <w:rStyle w:val="Hyperlink"/>
              </w:rPr>
              <w:t>6.</w:t>
            </w:r>
            <w:r w:rsidR="79EE6EF1">
              <w:tab/>
            </w:r>
            <w:r w:rsidRPr="6BEE82EB">
              <w:rPr>
                <w:rStyle w:val="Hyperlink"/>
              </w:rPr>
              <w:t>External Integrations: Key system/API interactions mapped to user actions.</w:t>
            </w:r>
            <w:r w:rsidR="79EE6EF1">
              <w:tab/>
            </w:r>
            <w:r w:rsidR="79EE6EF1">
              <w:fldChar w:fldCharType="begin"/>
            </w:r>
            <w:r w:rsidR="79EE6EF1">
              <w:instrText>PAGEREF _Toc659461775 \h</w:instrText>
            </w:r>
            <w:r w:rsidR="79EE6EF1">
              <w:fldChar w:fldCharType="separate"/>
            </w:r>
            <w:r w:rsidRPr="6BEE82EB">
              <w:rPr>
                <w:rStyle w:val="Hyperlink"/>
              </w:rPr>
              <w:t>13</w:t>
            </w:r>
            <w:r w:rsidR="79EE6EF1">
              <w:fldChar w:fldCharType="end"/>
            </w:r>
          </w:hyperlink>
        </w:p>
        <w:p w:rsidR="6B596212" w:rsidP="79EE6EF1" w:rsidRDefault="6BEE82EB" w14:paraId="56B80E66" w14:textId="45CB5494">
          <w:pPr>
            <w:pStyle w:val="TOC2"/>
            <w:tabs>
              <w:tab w:val="left" w:pos="600"/>
              <w:tab w:val="right" w:leader="dot" w:pos="9015"/>
            </w:tabs>
            <w:rPr>
              <w:rStyle w:val="Hyperlink"/>
            </w:rPr>
          </w:pPr>
          <w:hyperlink w:anchor="_Toc1374752193">
            <w:r w:rsidRPr="6BEE82EB">
              <w:rPr>
                <w:rStyle w:val="Hyperlink"/>
              </w:rPr>
              <w:t>6.1.</w:t>
            </w:r>
            <w:r w:rsidR="79EE6EF1">
              <w:tab/>
            </w:r>
            <w:r w:rsidRPr="6BEE82EB">
              <w:rPr>
                <w:rStyle w:val="Hyperlink"/>
              </w:rPr>
              <w:t>EMR Integration (Appointment Booking)</w:t>
            </w:r>
            <w:r w:rsidR="79EE6EF1">
              <w:tab/>
            </w:r>
            <w:r w:rsidR="79EE6EF1">
              <w:fldChar w:fldCharType="begin"/>
            </w:r>
            <w:r w:rsidR="79EE6EF1">
              <w:instrText>PAGEREF _Toc1374752193 \h</w:instrText>
            </w:r>
            <w:r w:rsidR="79EE6EF1">
              <w:fldChar w:fldCharType="separate"/>
            </w:r>
            <w:r w:rsidRPr="6BEE82EB">
              <w:rPr>
                <w:rStyle w:val="Hyperlink"/>
              </w:rPr>
              <w:t>13</w:t>
            </w:r>
            <w:r w:rsidR="79EE6EF1">
              <w:fldChar w:fldCharType="end"/>
            </w:r>
          </w:hyperlink>
        </w:p>
        <w:p w:rsidR="6B596212" w:rsidP="79EE6EF1" w:rsidRDefault="6BEE82EB" w14:paraId="59A0340C" w14:textId="5D1F2D8C">
          <w:pPr>
            <w:pStyle w:val="TOC2"/>
            <w:tabs>
              <w:tab w:val="left" w:pos="600"/>
              <w:tab w:val="right" w:leader="dot" w:pos="9015"/>
            </w:tabs>
            <w:rPr>
              <w:rStyle w:val="Hyperlink"/>
            </w:rPr>
          </w:pPr>
          <w:hyperlink w:anchor="_Toc1065089777">
            <w:r w:rsidRPr="6BEE82EB">
              <w:rPr>
                <w:rStyle w:val="Hyperlink"/>
              </w:rPr>
              <w:t>6.2.</w:t>
            </w:r>
            <w:r w:rsidR="79EE6EF1">
              <w:tab/>
            </w:r>
            <w:r w:rsidRPr="6BEE82EB">
              <w:rPr>
                <w:rStyle w:val="Hyperlink"/>
              </w:rPr>
              <w:t>Integration with Daman</w:t>
            </w:r>
            <w:r w:rsidR="79EE6EF1">
              <w:tab/>
            </w:r>
            <w:r w:rsidR="79EE6EF1">
              <w:fldChar w:fldCharType="begin"/>
            </w:r>
            <w:r w:rsidR="79EE6EF1">
              <w:instrText>PAGEREF _Toc1065089777 \h</w:instrText>
            </w:r>
            <w:r w:rsidR="79EE6EF1">
              <w:fldChar w:fldCharType="separate"/>
            </w:r>
            <w:r w:rsidRPr="6BEE82EB">
              <w:rPr>
                <w:rStyle w:val="Hyperlink"/>
              </w:rPr>
              <w:t>13</w:t>
            </w:r>
            <w:r w:rsidR="79EE6EF1">
              <w:fldChar w:fldCharType="end"/>
            </w:r>
          </w:hyperlink>
        </w:p>
        <w:p w:rsidR="6B596212" w:rsidP="79EE6EF1" w:rsidRDefault="6BEE82EB" w14:paraId="7BDD90C5" w14:textId="344AA9DA">
          <w:pPr>
            <w:pStyle w:val="TOC2"/>
            <w:tabs>
              <w:tab w:val="left" w:pos="600"/>
              <w:tab w:val="right" w:leader="dot" w:pos="9015"/>
            </w:tabs>
            <w:rPr>
              <w:rStyle w:val="Hyperlink"/>
            </w:rPr>
          </w:pPr>
          <w:hyperlink w:anchor="_Toc1075412697">
            <w:r w:rsidRPr="6BEE82EB">
              <w:rPr>
                <w:rStyle w:val="Hyperlink"/>
              </w:rPr>
              <w:t>6.3.</w:t>
            </w:r>
            <w:r w:rsidR="79EE6EF1">
              <w:tab/>
            </w:r>
            <w:r w:rsidRPr="6BEE82EB">
              <w:rPr>
                <w:rStyle w:val="Hyperlink"/>
              </w:rPr>
              <w:t>Malaffi Integration (Retrieval of IFHAS results)</w:t>
            </w:r>
            <w:r w:rsidR="79EE6EF1">
              <w:tab/>
            </w:r>
            <w:r w:rsidR="79EE6EF1">
              <w:fldChar w:fldCharType="begin"/>
            </w:r>
            <w:r w:rsidR="79EE6EF1">
              <w:instrText>PAGEREF _Toc1075412697 \h</w:instrText>
            </w:r>
            <w:r w:rsidR="79EE6EF1">
              <w:fldChar w:fldCharType="separate"/>
            </w:r>
            <w:r w:rsidRPr="6BEE82EB">
              <w:rPr>
                <w:rStyle w:val="Hyperlink"/>
              </w:rPr>
              <w:t>14</w:t>
            </w:r>
            <w:r w:rsidR="79EE6EF1">
              <w:fldChar w:fldCharType="end"/>
            </w:r>
          </w:hyperlink>
        </w:p>
        <w:p w:rsidR="6B596212" w:rsidP="79EE6EF1" w:rsidRDefault="6BEE82EB" w14:paraId="779D182E" w14:textId="331F8D06">
          <w:pPr>
            <w:pStyle w:val="TOC2"/>
            <w:tabs>
              <w:tab w:val="left" w:pos="600"/>
              <w:tab w:val="right" w:leader="dot" w:pos="9015"/>
            </w:tabs>
            <w:rPr>
              <w:rStyle w:val="Hyperlink"/>
            </w:rPr>
          </w:pPr>
          <w:hyperlink w:anchor="_Toc1407074553">
            <w:r w:rsidRPr="6BEE82EB">
              <w:rPr>
                <w:rStyle w:val="Hyperlink"/>
              </w:rPr>
              <w:t>6.4.</w:t>
            </w:r>
            <w:r w:rsidR="79EE6EF1">
              <w:tab/>
            </w:r>
            <w:r w:rsidRPr="6BEE82EB">
              <w:rPr>
                <w:rStyle w:val="Hyperlink"/>
              </w:rPr>
              <w:t>DOH Licensing System Integration:</w:t>
            </w:r>
            <w:r w:rsidR="79EE6EF1">
              <w:tab/>
            </w:r>
            <w:r w:rsidR="79EE6EF1">
              <w:fldChar w:fldCharType="begin"/>
            </w:r>
            <w:r w:rsidR="79EE6EF1">
              <w:instrText>PAGEREF _Toc1407074553 \h</w:instrText>
            </w:r>
            <w:r w:rsidR="79EE6EF1">
              <w:fldChar w:fldCharType="separate"/>
            </w:r>
            <w:r w:rsidRPr="6BEE82EB">
              <w:rPr>
                <w:rStyle w:val="Hyperlink"/>
              </w:rPr>
              <w:t>14</w:t>
            </w:r>
            <w:r w:rsidR="79EE6EF1">
              <w:fldChar w:fldCharType="end"/>
            </w:r>
          </w:hyperlink>
        </w:p>
        <w:p w:rsidR="6B596212" w:rsidP="6BEE82EB" w:rsidRDefault="6BEE82EB" w14:paraId="3FAAADC4" w14:textId="79209973">
          <w:pPr>
            <w:pStyle w:val="TOC2"/>
            <w:tabs>
              <w:tab w:val="left" w:pos="720"/>
              <w:tab w:val="right" w:leader="dot" w:pos="9015"/>
            </w:tabs>
            <w:rPr>
              <w:rStyle w:val="Hyperlink"/>
            </w:rPr>
          </w:pPr>
          <w:hyperlink w:anchor="_Toc1226354559">
            <w:r w:rsidRPr="6BEE82EB">
              <w:rPr>
                <w:rStyle w:val="Hyperlink"/>
              </w:rPr>
              <w:t>6.5.</w:t>
            </w:r>
            <w:r w:rsidR="79EE6EF1">
              <w:tab/>
            </w:r>
            <w:r w:rsidRPr="6BEE82EB">
              <w:rPr>
                <w:rStyle w:val="Hyperlink"/>
              </w:rPr>
              <w:t>CMS Integration:</w:t>
            </w:r>
            <w:r w:rsidR="79EE6EF1">
              <w:tab/>
            </w:r>
            <w:r w:rsidR="79EE6EF1">
              <w:fldChar w:fldCharType="begin"/>
            </w:r>
            <w:r w:rsidR="79EE6EF1">
              <w:instrText>PAGEREF _Toc1226354559 \h</w:instrText>
            </w:r>
            <w:r w:rsidR="79EE6EF1">
              <w:fldChar w:fldCharType="separate"/>
            </w:r>
            <w:r w:rsidRPr="6BEE82EB">
              <w:rPr>
                <w:rStyle w:val="Hyperlink"/>
              </w:rPr>
              <w:t>15</w:t>
            </w:r>
            <w:r w:rsidR="79EE6EF1">
              <w:fldChar w:fldCharType="end"/>
            </w:r>
          </w:hyperlink>
        </w:p>
        <w:p w:rsidR="6B596212" w:rsidP="6BEE82EB" w:rsidRDefault="6BEE82EB" w14:paraId="2BAD1734" w14:textId="4469C6C4">
          <w:pPr>
            <w:pStyle w:val="TOC1"/>
            <w:tabs>
              <w:tab w:val="left" w:pos="390"/>
              <w:tab w:val="right" w:leader="dot" w:pos="9015"/>
            </w:tabs>
            <w:rPr>
              <w:rStyle w:val="Hyperlink"/>
            </w:rPr>
          </w:pPr>
          <w:hyperlink w:anchor="_Toc1529842676">
            <w:r w:rsidRPr="6BEE82EB">
              <w:rPr>
                <w:rStyle w:val="Hyperlink"/>
              </w:rPr>
              <w:t>7.</w:t>
            </w:r>
            <w:r w:rsidR="79EE6EF1">
              <w:tab/>
            </w:r>
            <w:r w:rsidRPr="6BEE82EB">
              <w:rPr>
                <w:rStyle w:val="Hyperlink"/>
              </w:rPr>
              <w:t>To-Be UX/UI Designs IN LOW FIDELITY</w:t>
            </w:r>
            <w:r w:rsidR="79EE6EF1">
              <w:tab/>
            </w:r>
            <w:r w:rsidR="79EE6EF1">
              <w:fldChar w:fldCharType="begin"/>
            </w:r>
            <w:r w:rsidR="79EE6EF1">
              <w:instrText>PAGEREF _Toc1529842676 \h</w:instrText>
            </w:r>
            <w:r w:rsidR="79EE6EF1">
              <w:fldChar w:fldCharType="separate"/>
            </w:r>
            <w:r w:rsidRPr="6BEE82EB">
              <w:rPr>
                <w:rStyle w:val="Hyperlink"/>
              </w:rPr>
              <w:t>15</w:t>
            </w:r>
            <w:r w:rsidR="79EE6EF1">
              <w:fldChar w:fldCharType="end"/>
            </w:r>
          </w:hyperlink>
        </w:p>
        <w:p w:rsidR="6B596212" w:rsidP="79EE6EF1" w:rsidRDefault="6BEE82EB" w14:paraId="7011E751" w14:textId="2572A04E">
          <w:pPr>
            <w:pStyle w:val="TOC2"/>
            <w:tabs>
              <w:tab w:val="left" w:pos="600"/>
              <w:tab w:val="right" w:leader="dot" w:pos="9015"/>
            </w:tabs>
            <w:rPr>
              <w:rStyle w:val="Hyperlink"/>
            </w:rPr>
          </w:pPr>
          <w:hyperlink w:anchor="_Toc1603890440">
            <w:r w:rsidRPr="6BEE82EB">
              <w:rPr>
                <w:rStyle w:val="Hyperlink"/>
              </w:rPr>
              <w:t>7.1.</w:t>
            </w:r>
            <w:r w:rsidR="79EE6EF1">
              <w:tab/>
            </w:r>
            <w:r w:rsidRPr="6BEE82EB">
              <w:rPr>
                <w:rStyle w:val="Hyperlink"/>
              </w:rPr>
              <w:t>Landing page</w:t>
            </w:r>
            <w:r w:rsidR="79EE6EF1">
              <w:tab/>
            </w:r>
            <w:r w:rsidR="79EE6EF1">
              <w:fldChar w:fldCharType="begin"/>
            </w:r>
            <w:r w:rsidR="79EE6EF1">
              <w:instrText>PAGEREF _Toc1603890440 \h</w:instrText>
            </w:r>
            <w:r w:rsidR="79EE6EF1">
              <w:fldChar w:fldCharType="separate"/>
            </w:r>
            <w:r w:rsidRPr="6BEE82EB">
              <w:rPr>
                <w:rStyle w:val="Hyperlink"/>
              </w:rPr>
              <w:t>16</w:t>
            </w:r>
            <w:r w:rsidR="79EE6EF1">
              <w:fldChar w:fldCharType="end"/>
            </w:r>
          </w:hyperlink>
        </w:p>
        <w:p w:rsidR="6B596212" w:rsidP="79EE6EF1" w:rsidRDefault="6BEE82EB" w14:paraId="146FF4A2" w14:textId="7914B503">
          <w:pPr>
            <w:pStyle w:val="TOC2"/>
            <w:tabs>
              <w:tab w:val="left" w:pos="600"/>
              <w:tab w:val="right" w:leader="dot" w:pos="9015"/>
            </w:tabs>
            <w:rPr>
              <w:rStyle w:val="Hyperlink"/>
            </w:rPr>
          </w:pPr>
          <w:hyperlink w:anchor="_Toc908388809">
            <w:r w:rsidRPr="6BEE82EB">
              <w:rPr>
                <w:rStyle w:val="Hyperlink"/>
              </w:rPr>
              <w:t>7.2.</w:t>
            </w:r>
            <w:r w:rsidR="79EE6EF1">
              <w:tab/>
            </w:r>
            <w:r w:rsidRPr="6BEE82EB">
              <w:rPr>
                <w:rStyle w:val="Hyperlink"/>
              </w:rPr>
              <w:t>IFHAS Packages</w:t>
            </w:r>
            <w:r w:rsidR="79EE6EF1">
              <w:tab/>
            </w:r>
            <w:r w:rsidR="79EE6EF1">
              <w:fldChar w:fldCharType="begin"/>
            </w:r>
            <w:r w:rsidR="79EE6EF1">
              <w:instrText>PAGEREF _Toc908388809 \h</w:instrText>
            </w:r>
            <w:r w:rsidR="79EE6EF1">
              <w:fldChar w:fldCharType="separate"/>
            </w:r>
            <w:r w:rsidRPr="6BEE82EB">
              <w:rPr>
                <w:rStyle w:val="Hyperlink"/>
              </w:rPr>
              <w:t>16</w:t>
            </w:r>
            <w:r w:rsidR="79EE6EF1">
              <w:fldChar w:fldCharType="end"/>
            </w:r>
          </w:hyperlink>
        </w:p>
        <w:p w:rsidR="6B596212" w:rsidP="79EE6EF1" w:rsidRDefault="6BEE82EB" w14:paraId="462640A9" w14:textId="202F770A">
          <w:pPr>
            <w:pStyle w:val="TOC2"/>
            <w:tabs>
              <w:tab w:val="left" w:pos="600"/>
              <w:tab w:val="right" w:leader="dot" w:pos="9015"/>
            </w:tabs>
            <w:rPr>
              <w:rStyle w:val="Hyperlink"/>
            </w:rPr>
          </w:pPr>
          <w:hyperlink w:anchor="_Toc197060404">
            <w:r w:rsidRPr="6BEE82EB">
              <w:rPr>
                <w:rStyle w:val="Hyperlink"/>
              </w:rPr>
              <w:t>7.3.</w:t>
            </w:r>
            <w:r w:rsidR="79EE6EF1">
              <w:tab/>
            </w:r>
            <w:r w:rsidRPr="6BEE82EB">
              <w:rPr>
                <w:rStyle w:val="Hyperlink"/>
              </w:rPr>
              <w:t>IFHAS Offerings</w:t>
            </w:r>
            <w:r w:rsidR="79EE6EF1">
              <w:tab/>
            </w:r>
            <w:r w:rsidR="79EE6EF1">
              <w:fldChar w:fldCharType="begin"/>
            </w:r>
            <w:r w:rsidR="79EE6EF1">
              <w:instrText>PAGEREF _Toc197060404 \h</w:instrText>
            </w:r>
            <w:r w:rsidR="79EE6EF1">
              <w:fldChar w:fldCharType="separate"/>
            </w:r>
            <w:r w:rsidRPr="6BEE82EB">
              <w:rPr>
                <w:rStyle w:val="Hyperlink"/>
              </w:rPr>
              <w:t>17</w:t>
            </w:r>
            <w:r w:rsidR="79EE6EF1">
              <w:fldChar w:fldCharType="end"/>
            </w:r>
          </w:hyperlink>
        </w:p>
        <w:p w:rsidR="6B596212" w:rsidP="79EE6EF1" w:rsidRDefault="6BEE82EB" w14:paraId="613724D7" w14:textId="5544E9FB">
          <w:pPr>
            <w:pStyle w:val="TOC2"/>
            <w:tabs>
              <w:tab w:val="left" w:pos="600"/>
              <w:tab w:val="right" w:leader="dot" w:pos="9015"/>
            </w:tabs>
            <w:rPr>
              <w:rStyle w:val="Hyperlink"/>
            </w:rPr>
          </w:pPr>
          <w:hyperlink w:anchor="_Toc787802627">
            <w:r w:rsidRPr="6BEE82EB">
              <w:rPr>
                <w:rStyle w:val="Hyperlink"/>
              </w:rPr>
              <w:t>7.4.</w:t>
            </w:r>
            <w:r w:rsidR="79EE6EF1">
              <w:tab/>
            </w:r>
            <w:r w:rsidRPr="6BEE82EB">
              <w:rPr>
                <w:rStyle w:val="Hyperlink"/>
              </w:rPr>
              <w:t>Select Hospital or Clinic</w:t>
            </w:r>
            <w:r w:rsidR="79EE6EF1">
              <w:tab/>
            </w:r>
            <w:r w:rsidR="79EE6EF1">
              <w:fldChar w:fldCharType="begin"/>
            </w:r>
            <w:r w:rsidR="79EE6EF1">
              <w:instrText>PAGEREF _Toc787802627 \h</w:instrText>
            </w:r>
            <w:r w:rsidR="79EE6EF1">
              <w:fldChar w:fldCharType="separate"/>
            </w:r>
            <w:r w:rsidRPr="6BEE82EB">
              <w:rPr>
                <w:rStyle w:val="Hyperlink"/>
              </w:rPr>
              <w:t>18</w:t>
            </w:r>
            <w:r w:rsidR="79EE6EF1">
              <w:fldChar w:fldCharType="end"/>
            </w:r>
          </w:hyperlink>
        </w:p>
        <w:p w:rsidR="79EE6EF1" w:rsidP="6BEE82EB" w:rsidRDefault="6BEE82EB" w14:paraId="5420ACF1" w14:textId="7A890D4B">
          <w:pPr>
            <w:pStyle w:val="TOC2"/>
            <w:tabs>
              <w:tab w:val="left" w:pos="600"/>
              <w:tab w:val="right" w:leader="dot" w:pos="9015"/>
            </w:tabs>
            <w:rPr>
              <w:rStyle w:val="Hyperlink"/>
            </w:rPr>
          </w:pPr>
          <w:hyperlink w:anchor="_Toc1767374795">
            <w:r w:rsidRPr="6BEE82EB">
              <w:rPr>
                <w:rStyle w:val="Hyperlink"/>
              </w:rPr>
              <w:t>7.5.</w:t>
            </w:r>
            <w:r w:rsidR="79EE6EF1">
              <w:tab/>
            </w:r>
            <w:r w:rsidRPr="6BEE82EB">
              <w:rPr>
                <w:rStyle w:val="Hyperlink"/>
              </w:rPr>
              <w:t>CHOOSE Physician</w:t>
            </w:r>
            <w:r w:rsidR="79EE6EF1">
              <w:tab/>
            </w:r>
            <w:r w:rsidR="79EE6EF1">
              <w:fldChar w:fldCharType="begin"/>
            </w:r>
            <w:r w:rsidR="79EE6EF1">
              <w:instrText>PAGEREF _Toc1767374795 \h</w:instrText>
            </w:r>
            <w:r w:rsidR="79EE6EF1">
              <w:fldChar w:fldCharType="separate"/>
            </w:r>
            <w:r w:rsidRPr="6BEE82EB">
              <w:rPr>
                <w:rStyle w:val="Hyperlink"/>
              </w:rPr>
              <w:t>18</w:t>
            </w:r>
            <w:r w:rsidR="79EE6EF1">
              <w:fldChar w:fldCharType="end"/>
            </w:r>
          </w:hyperlink>
        </w:p>
        <w:p w:rsidR="79EE6EF1" w:rsidP="6BEE82EB" w:rsidRDefault="6BEE82EB" w14:paraId="55C0FA73" w14:textId="6A377A8F">
          <w:pPr>
            <w:pStyle w:val="TOC2"/>
            <w:tabs>
              <w:tab w:val="left" w:pos="600"/>
              <w:tab w:val="right" w:leader="dot" w:pos="9015"/>
            </w:tabs>
            <w:rPr>
              <w:rStyle w:val="Hyperlink"/>
            </w:rPr>
          </w:pPr>
          <w:hyperlink w:anchor="_Toc2008083010">
            <w:r w:rsidRPr="6BEE82EB">
              <w:rPr>
                <w:rStyle w:val="Hyperlink"/>
              </w:rPr>
              <w:t>7.6.</w:t>
            </w:r>
            <w:r w:rsidR="79EE6EF1">
              <w:tab/>
            </w:r>
            <w:r w:rsidRPr="6BEE82EB">
              <w:rPr>
                <w:rStyle w:val="Hyperlink"/>
              </w:rPr>
              <w:t>Select slot</w:t>
            </w:r>
            <w:r w:rsidR="79EE6EF1">
              <w:tab/>
            </w:r>
            <w:r w:rsidR="79EE6EF1">
              <w:fldChar w:fldCharType="begin"/>
            </w:r>
            <w:r w:rsidR="79EE6EF1">
              <w:instrText>PAGEREF _Toc2008083010 \h</w:instrText>
            </w:r>
            <w:r w:rsidR="79EE6EF1">
              <w:fldChar w:fldCharType="separate"/>
            </w:r>
            <w:r w:rsidRPr="6BEE82EB">
              <w:rPr>
                <w:rStyle w:val="Hyperlink"/>
              </w:rPr>
              <w:t>19</w:t>
            </w:r>
            <w:r w:rsidR="79EE6EF1">
              <w:fldChar w:fldCharType="end"/>
            </w:r>
          </w:hyperlink>
        </w:p>
        <w:p w:rsidR="79EE6EF1" w:rsidP="6BEE82EB" w:rsidRDefault="6BEE82EB" w14:paraId="7DEA5F7A" w14:textId="7C3A9953">
          <w:pPr>
            <w:pStyle w:val="TOC2"/>
            <w:tabs>
              <w:tab w:val="left" w:pos="600"/>
              <w:tab w:val="right" w:leader="dot" w:pos="9015"/>
            </w:tabs>
            <w:rPr>
              <w:rStyle w:val="Hyperlink"/>
            </w:rPr>
          </w:pPr>
          <w:hyperlink w:anchor="_Toc1527395104">
            <w:r w:rsidRPr="6BEE82EB">
              <w:rPr>
                <w:rStyle w:val="Hyperlink"/>
              </w:rPr>
              <w:t>7.7.</w:t>
            </w:r>
            <w:r w:rsidR="79EE6EF1">
              <w:tab/>
            </w:r>
            <w:r w:rsidRPr="6BEE82EB">
              <w:rPr>
                <w:rStyle w:val="Hyperlink"/>
              </w:rPr>
              <w:t>View PHYSICIAN PROFILE</w:t>
            </w:r>
            <w:r w:rsidR="79EE6EF1">
              <w:tab/>
            </w:r>
            <w:r w:rsidR="79EE6EF1">
              <w:fldChar w:fldCharType="begin"/>
            </w:r>
            <w:r w:rsidR="79EE6EF1">
              <w:instrText>PAGEREF _Toc1527395104 \h</w:instrText>
            </w:r>
            <w:r w:rsidR="79EE6EF1">
              <w:fldChar w:fldCharType="separate"/>
            </w:r>
            <w:r w:rsidRPr="6BEE82EB">
              <w:rPr>
                <w:rStyle w:val="Hyperlink"/>
              </w:rPr>
              <w:t>19</w:t>
            </w:r>
            <w:r w:rsidR="79EE6EF1">
              <w:fldChar w:fldCharType="end"/>
            </w:r>
          </w:hyperlink>
        </w:p>
        <w:p w:rsidR="79EE6EF1" w:rsidP="6BEE82EB" w:rsidRDefault="6BEE82EB" w14:paraId="44770A5E" w14:textId="2AA596AE">
          <w:pPr>
            <w:pStyle w:val="TOC2"/>
            <w:tabs>
              <w:tab w:val="left" w:pos="600"/>
              <w:tab w:val="right" w:leader="dot" w:pos="9015"/>
            </w:tabs>
            <w:rPr>
              <w:rStyle w:val="Hyperlink"/>
            </w:rPr>
          </w:pPr>
          <w:hyperlink w:anchor="_Toc627826009">
            <w:r w:rsidRPr="6BEE82EB">
              <w:rPr>
                <w:rStyle w:val="Hyperlink"/>
              </w:rPr>
              <w:t>7.8.</w:t>
            </w:r>
            <w:r w:rsidR="79EE6EF1">
              <w:tab/>
            </w:r>
            <w:r w:rsidRPr="6BEE82EB">
              <w:rPr>
                <w:rStyle w:val="Hyperlink"/>
              </w:rPr>
              <w:t>Confirm booking</w:t>
            </w:r>
            <w:r w:rsidR="79EE6EF1">
              <w:tab/>
            </w:r>
            <w:r w:rsidR="79EE6EF1">
              <w:fldChar w:fldCharType="begin"/>
            </w:r>
            <w:r w:rsidR="79EE6EF1">
              <w:instrText>PAGEREF _Toc627826009 \h</w:instrText>
            </w:r>
            <w:r w:rsidR="79EE6EF1">
              <w:fldChar w:fldCharType="separate"/>
            </w:r>
            <w:r w:rsidRPr="6BEE82EB">
              <w:rPr>
                <w:rStyle w:val="Hyperlink"/>
              </w:rPr>
              <w:t>20</w:t>
            </w:r>
            <w:r w:rsidR="79EE6EF1">
              <w:fldChar w:fldCharType="end"/>
            </w:r>
          </w:hyperlink>
        </w:p>
        <w:p w:rsidR="79EE6EF1" w:rsidP="6BEE82EB" w:rsidRDefault="6BEE82EB" w14:paraId="3FE524CF" w14:textId="08F00B5F">
          <w:pPr>
            <w:pStyle w:val="TOC2"/>
            <w:tabs>
              <w:tab w:val="left" w:pos="600"/>
              <w:tab w:val="right" w:leader="dot" w:pos="9015"/>
            </w:tabs>
            <w:rPr>
              <w:rStyle w:val="Hyperlink"/>
            </w:rPr>
          </w:pPr>
          <w:hyperlink w:anchor="_Toc619967816">
            <w:r w:rsidRPr="6BEE82EB">
              <w:rPr>
                <w:rStyle w:val="Hyperlink"/>
              </w:rPr>
              <w:t>7.9.</w:t>
            </w:r>
            <w:r w:rsidR="79EE6EF1">
              <w:tab/>
            </w:r>
            <w:r w:rsidRPr="6BEE82EB">
              <w:rPr>
                <w:rStyle w:val="Hyperlink"/>
              </w:rPr>
              <w:t>Fill out PRE-SCREENING Questionnaire</w:t>
            </w:r>
            <w:r w:rsidR="79EE6EF1">
              <w:tab/>
            </w:r>
            <w:r w:rsidR="79EE6EF1">
              <w:fldChar w:fldCharType="begin"/>
            </w:r>
            <w:r w:rsidR="79EE6EF1">
              <w:instrText>PAGEREF _Toc619967816 \h</w:instrText>
            </w:r>
            <w:r w:rsidR="79EE6EF1">
              <w:fldChar w:fldCharType="separate"/>
            </w:r>
            <w:r w:rsidRPr="6BEE82EB">
              <w:rPr>
                <w:rStyle w:val="Hyperlink"/>
              </w:rPr>
              <w:t>21</w:t>
            </w:r>
            <w:r w:rsidR="79EE6EF1">
              <w:fldChar w:fldCharType="end"/>
            </w:r>
          </w:hyperlink>
        </w:p>
        <w:p w:rsidR="79EE6EF1" w:rsidP="6BEE82EB" w:rsidRDefault="6BEE82EB" w14:paraId="2B19CDDA" w14:textId="4E191F19">
          <w:pPr>
            <w:pStyle w:val="TOC2"/>
            <w:tabs>
              <w:tab w:val="left" w:pos="795"/>
              <w:tab w:val="right" w:leader="dot" w:pos="9015"/>
            </w:tabs>
            <w:rPr>
              <w:rStyle w:val="Hyperlink"/>
            </w:rPr>
          </w:pPr>
          <w:hyperlink w:anchor="_Toc67504190">
            <w:r w:rsidRPr="6BEE82EB">
              <w:rPr>
                <w:rStyle w:val="Hyperlink"/>
              </w:rPr>
              <w:t>7.10.</w:t>
            </w:r>
            <w:r w:rsidR="79EE6EF1">
              <w:tab/>
            </w:r>
            <w:r w:rsidRPr="6BEE82EB">
              <w:rPr>
                <w:rStyle w:val="Hyperlink"/>
              </w:rPr>
              <w:t>Explore IFHAS Facilities</w:t>
            </w:r>
            <w:r w:rsidR="79EE6EF1">
              <w:tab/>
            </w:r>
            <w:r w:rsidR="79EE6EF1">
              <w:fldChar w:fldCharType="begin"/>
            </w:r>
            <w:r w:rsidR="79EE6EF1">
              <w:instrText>PAGEREF _Toc67504190 \h</w:instrText>
            </w:r>
            <w:r w:rsidR="79EE6EF1">
              <w:fldChar w:fldCharType="separate"/>
            </w:r>
            <w:r w:rsidRPr="6BEE82EB">
              <w:rPr>
                <w:rStyle w:val="Hyperlink"/>
              </w:rPr>
              <w:t>21</w:t>
            </w:r>
            <w:r w:rsidR="79EE6EF1">
              <w:fldChar w:fldCharType="end"/>
            </w:r>
          </w:hyperlink>
        </w:p>
        <w:p w:rsidR="6BEE82EB" w:rsidP="6BEE82EB" w:rsidRDefault="6BEE82EB" w14:paraId="2FE5F411" w14:textId="023DCECD">
          <w:pPr>
            <w:pStyle w:val="TOC2"/>
            <w:tabs>
              <w:tab w:val="left" w:pos="960"/>
              <w:tab w:val="right" w:leader="dot" w:pos="9015"/>
            </w:tabs>
            <w:rPr>
              <w:rStyle w:val="Hyperlink"/>
            </w:rPr>
          </w:pPr>
          <w:hyperlink w:anchor="_Toc1866500038">
            <w:r w:rsidRPr="6BEE82EB">
              <w:rPr>
                <w:rStyle w:val="Hyperlink"/>
              </w:rPr>
              <w:t>7.11.</w:t>
            </w:r>
            <w:r>
              <w:tab/>
            </w:r>
            <w:r w:rsidRPr="6BEE82EB">
              <w:rPr>
                <w:rStyle w:val="Hyperlink"/>
              </w:rPr>
              <w:t>Cancel IFHAS Appointment</w:t>
            </w:r>
            <w:r>
              <w:tab/>
            </w:r>
            <w:r>
              <w:fldChar w:fldCharType="begin"/>
            </w:r>
            <w:r>
              <w:instrText>PAGEREF _Toc1866500038 \h</w:instrText>
            </w:r>
            <w:r>
              <w:fldChar w:fldCharType="separate"/>
            </w:r>
            <w:r w:rsidRPr="6BEE82EB">
              <w:rPr>
                <w:rStyle w:val="Hyperlink"/>
              </w:rPr>
              <w:t>22</w:t>
            </w:r>
            <w:r>
              <w:fldChar w:fldCharType="end"/>
            </w:r>
          </w:hyperlink>
        </w:p>
        <w:p w:rsidR="6BEE82EB" w:rsidP="6BEE82EB" w:rsidRDefault="6BEE82EB" w14:paraId="698B2A51" w14:textId="15D2F814">
          <w:pPr>
            <w:pStyle w:val="TOC2"/>
            <w:tabs>
              <w:tab w:val="left" w:pos="960"/>
              <w:tab w:val="right" w:leader="dot" w:pos="9015"/>
            </w:tabs>
            <w:rPr>
              <w:rStyle w:val="Hyperlink"/>
            </w:rPr>
          </w:pPr>
          <w:hyperlink w:anchor="_Toc1562410656">
            <w:r w:rsidRPr="6BEE82EB">
              <w:rPr>
                <w:rStyle w:val="Hyperlink"/>
              </w:rPr>
              <w:t>7.12.</w:t>
            </w:r>
            <w:r>
              <w:tab/>
            </w:r>
            <w:r w:rsidRPr="6BEE82EB">
              <w:rPr>
                <w:rStyle w:val="Hyperlink"/>
              </w:rPr>
              <w:t>Reschedule IFHAS Appointment</w:t>
            </w:r>
            <w:r>
              <w:tab/>
            </w:r>
            <w:r>
              <w:fldChar w:fldCharType="begin"/>
            </w:r>
            <w:r>
              <w:instrText>PAGEREF _Toc1562410656 \h</w:instrText>
            </w:r>
            <w:r>
              <w:fldChar w:fldCharType="separate"/>
            </w:r>
            <w:r w:rsidRPr="6BEE82EB">
              <w:rPr>
                <w:rStyle w:val="Hyperlink"/>
              </w:rPr>
              <w:t>22</w:t>
            </w:r>
            <w:r>
              <w:fldChar w:fldCharType="end"/>
            </w:r>
          </w:hyperlink>
        </w:p>
        <w:p w:rsidR="6BEE82EB" w:rsidP="6BEE82EB" w:rsidRDefault="6BEE82EB" w14:paraId="59ECF17F" w14:textId="4CFE50B0">
          <w:pPr>
            <w:pStyle w:val="TOC2"/>
            <w:tabs>
              <w:tab w:val="left" w:pos="960"/>
              <w:tab w:val="right" w:leader="dot" w:pos="9015"/>
            </w:tabs>
            <w:rPr>
              <w:rStyle w:val="Hyperlink"/>
            </w:rPr>
          </w:pPr>
          <w:hyperlink w:anchor="_Toc502424187">
            <w:r w:rsidRPr="6BEE82EB">
              <w:rPr>
                <w:rStyle w:val="Hyperlink"/>
              </w:rPr>
              <w:t>7.13.</w:t>
            </w:r>
            <w:r>
              <w:tab/>
            </w:r>
            <w:r w:rsidRPr="6BEE82EB">
              <w:rPr>
                <w:rStyle w:val="Hyperlink"/>
              </w:rPr>
              <w:t>Nudges</w:t>
            </w:r>
            <w:r>
              <w:tab/>
            </w:r>
            <w:r>
              <w:fldChar w:fldCharType="begin"/>
            </w:r>
            <w:r>
              <w:instrText>PAGEREF _Toc502424187 \h</w:instrText>
            </w:r>
            <w:r>
              <w:fldChar w:fldCharType="separate"/>
            </w:r>
            <w:r w:rsidRPr="6BEE82EB">
              <w:rPr>
                <w:rStyle w:val="Hyperlink"/>
              </w:rPr>
              <w:t>23</w:t>
            </w:r>
            <w:r>
              <w:fldChar w:fldCharType="end"/>
            </w:r>
          </w:hyperlink>
          <w:r>
            <w:fldChar w:fldCharType="end"/>
          </w:r>
        </w:p>
      </w:sdtContent>
    </w:sdt>
    <w:p w:rsidR="000A3A74" w:rsidRDefault="000A3A74" w14:paraId="77AF5BCB" w14:textId="6D73F191"/>
    <w:p w:rsidR="6B596212" w:rsidRDefault="6B596212" w14:paraId="70CE32DD" w14:textId="27041418">
      <w:r>
        <w:br w:type="page"/>
      </w:r>
    </w:p>
    <w:p w:rsidRPr="00F8505E" w:rsidR="00E02AB0" w:rsidP="00F8505E" w:rsidRDefault="3DC58146" w14:paraId="0B2DD173" w14:textId="1A36055E">
      <w:pPr>
        <w:pStyle w:val="H1"/>
        <w:rPr>
          <w:lang w:val="en-US"/>
        </w:rPr>
      </w:pPr>
      <w:bookmarkStart w:name="_Toc1964239550" w:id="8"/>
      <w:r w:rsidRPr="79EE6EF1">
        <w:rPr>
          <w:lang w:val="en-US"/>
        </w:rPr>
        <w:lastRenderedPageBreak/>
        <w:t>Roadmap Item &amp; Feature Summary</w:t>
      </w:r>
      <w:bookmarkEnd w:id="8"/>
    </w:p>
    <w:p w:rsidRPr="00E43893" w:rsidR="00E43893" w:rsidP="000A3A74" w:rsidRDefault="3DC58146" w14:paraId="538F0DA2" w14:textId="3B1CBD31">
      <w:pPr>
        <w:pStyle w:val="H2"/>
      </w:pPr>
      <w:bookmarkStart w:name="_Toc2141392009" w:id="9"/>
      <w:commentRangeStart w:id="10"/>
      <w:r>
        <w:t>Summary</w:t>
      </w:r>
      <w:bookmarkEnd w:id="9"/>
      <w:commentRangeEnd w:id="10"/>
      <w:r w:rsidRPr="00E43893" w:rsidR="481B80FE">
        <w:rPr>
          <w:rStyle w:val="CommentReference"/>
          <w:sz w:val="28"/>
          <w:szCs w:val="32"/>
        </w:rPr>
        <w:commentReference w:id="10"/>
      </w:r>
    </w:p>
    <w:p w:rsidR="3317D0BA" w:rsidP="15797BC8" w:rsidRDefault="37CD6CC1" w14:paraId="25FE9CFB" w14:textId="24FE05C2">
      <w:r w:rsidRPr="79EE6EF1">
        <w:rPr>
          <w:rFonts w:eastAsia="Calibri" w:cs="Calibri"/>
          <w:color w:val="000000" w:themeColor="text1"/>
        </w:rPr>
        <w:t>The document describes a project by</w:t>
      </w:r>
      <w:r w:rsidR="5FAD3B6B">
        <w:t xml:space="preserve"> the Abu Dhabi Department of Health for </w:t>
      </w:r>
      <w:r w:rsidR="17CAD0E3">
        <w:t xml:space="preserve">IFHAS </w:t>
      </w:r>
      <w:r w:rsidR="5FAD3B6B">
        <w:t xml:space="preserve">screening </w:t>
      </w:r>
      <w:r w:rsidR="478CC4BF">
        <w:t>program</w:t>
      </w:r>
      <w:r w:rsidR="5FAD3B6B">
        <w:t>. The core functionality includes providing clear and accessible information about the importance of the IFHAS, highlighting its benefits and the significance of preventive health screening</w:t>
      </w:r>
      <w:r w:rsidR="58435A0D">
        <w:t>s</w:t>
      </w:r>
      <w:r w:rsidR="5FAD3B6B">
        <w:t>. It enables booking IFHAS appointments</w:t>
      </w:r>
      <w:r w:rsidR="1519E55D">
        <w:t xml:space="preserve"> based on user’s eligibility</w:t>
      </w:r>
      <w:r w:rsidR="5FAD3B6B">
        <w:t>, reviewing the Prescreening Questionnaire, and sending reminders for IFHAS appointments. The</w:t>
      </w:r>
      <w:commentRangeStart w:id="11"/>
      <w:commentRangeStart w:id="12"/>
      <w:r w:rsidR="5FAD3B6B">
        <w:t xml:space="preserve"> intended outcome is to </w:t>
      </w:r>
      <w:commentRangeEnd w:id="11"/>
      <w:r w:rsidR="616D0E6A">
        <w:rPr>
          <w:rStyle w:val="CommentReference"/>
          <w:sz w:val="24"/>
          <w:szCs w:val="24"/>
        </w:rPr>
        <w:commentReference w:id="11"/>
      </w:r>
      <w:commentRangeEnd w:id="12"/>
      <w:r>
        <w:rPr>
          <w:rStyle w:val="CommentReference"/>
          <w:sz w:val="24"/>
          <w:szCs w:val="24"/>
        </w:rPr>
        <w:commentReference w:id="12"/>
      </w:r>
      <w:r w:rsidR="33BC4B65">
        <w:t xml:space="preserve">be aware of the available screening program by age and gender and to empower the community </w:t>
      </w:r>
      <w:r w:rsidR="1D620C89">
        <w:t>to take</w:t>
      </w:r>
      <w:r w:rsidR="33BC4B65">
        <w:t xml:space="preserve"> care of their health, supporting healthy </w:t>
      </w:r>
      <w:r w:rsidR="56A42F43">
        <w:t>behavior</w:t>
      </w:r>
      <w:r w:rsidR="33BC4B65">
        <w:t xml:space="preserve"> and longevity. </w:t>
      </w:r>
    </w:p>
    <w:p w:rsidR="00725A32" w:rsidP="0038005A" w:rsidRDefault="766AA370" w14:paraId="7AB4A492" w14:textId="359AFC0C">
      <w:pPr>
        <w:pStyle w:val="H1"/>
      </w:pPr>
      <w:bookmarkStart w:name="_Toc972431212" w:id="13"/>
      <w:r>
        <w:t>BACKGROUND AND CONTEXT</w:t>
      </w:r>
      <w:bookmarkEnd w:id="13"/>
    </w:p>
    <w:p w:rsidRPr="00E43893" w:rsidR="00822F0B" w:rsidP="000A3A74" w:rsidRDefault="766AA370" w14:paraId="6B04859E" w14:textId="517001F2">
      <w:pPr>
        <w:pStyle w:val="H2"/>
      </w:pPr>
      <w:bookmarkStart w:name="_Toc131186090" w:id="14"/>
      <w:commentRangeStart w:id="15"/>
      <w:r>
        <w:t>KEY DRIVERS</w:t>
      </w:r>
      <w:bookmarkEnd w:id="14"/>
      <w:commentRangeEnd w:id="15"/>
      <w:r w:rsidRPr="00E43893" w:rsidR="0C448D8F">
        <w:rPr>
          <w:rStyle w:val="CommentReference"/>
          <w:sz w:val="28"/>
          <w:szCs w:val="32"/>
        </w:rPr>
        <w:commentReference w:id="15"/>
      </w:r>
    </w:p>
    <w:p w:rsidR="58E32751" w:rsidP="15797BC8" w:rsidRDefault="49FD14A1" w14:paraId="3AEDEDAF" w14:textId="41C8E246">
      <w:r>
        <w:t>IFHAS is part of a comprehensive</w:t>
      </w:r>
      <w:r w:rsidR="5672E886">
        <w:t>,</w:t>
      </w:r>
      <w:r>
        <w:t xml:space="preserve"> </w:t>
      </w:r>
      <w:commentRangeStart w:id="16"/>
      <w:r w:rsidR="5672E886">
        <w:t>periodic</w:t>
      </w:r>
      <w:commentRangeEnd w:id="16"/>
      <w:r w:rsidR="58E32751">
        <w:rPr>
          <w:rStyle w:val="CommentReference"/>
          <w:sz w:val="24"/>
          <w:szCs w:val="24"/>
        </w:rPr>
        <w:commentReference w:id="16"/>
      </w:r>
      <w:r w:rsidR="1982E7EE">
        <w:t>,</w:t>
      </w:r>
      <w:r w:rsidR="5672E886">
        <w:t xml:space="preserve"> and </w:t>
      </w:r>
      <w:r>
        <w:t>preventive</w:t>
      </w:r>
      <w:r w:rsidR="5672E886">
        <w:t xml:space="preserve"> screening</w:t>
      </w:r>
      <w:r>
        <w:t xml:space="preserve"> initiative from DOH</w:t>
      </w:r>
      <w:r w:rsidR="5672E886">
        <w:t>/ADPHC</w:t>
      </w:r>
      <w:r>
        <w:t>, which aims to improve the</w:t>
      </w:r>
      <w:r w:rsidR="3C407105">
        <w:t xml:space="preserve"> </w:t>
      </w:r>
      <w:r>
        <w:t>health outcomes of the citizens in the Emirate of Abu Dhabi. The program aims to provide early detection of</w:t>
      </w:r>
      <w:r w:rsidR="16D258FC">
        <w:t xml:space="preserve"> </w:t>
      </w:r>
      <w:r>
        <w:t>chronic diseases and various health conditions such as cardiovascular diseases, mental health issues,</w:t>
      </w:r>
      <w:r w:rsidR="5672E886">
        <w:t xml:space="preserve"> fertility health,</w:t>
      </w:r>
      <w:r>
        <w:t xml:space="preserve"> oral health problems, and common cancers. By identifying these conditions early, the program seeks to</w:t>
      </w:r>
      <w:r w:rsidR="40F36D64">
        <w:t xml:space="preserve"> </w:t>
      </w:r>
      <w:r>
        <w:t>reduce</w:t>
      </w:r>
      <w:r w:rsidR="11CB6FC1">
        <w:t xml:space="preserve"> </w:t>
      </w:r>
      <w:r>
        <w:t>complications and enable timely preventive measures and therapeutic interventions. The program</w:t>
      </w:r>
      <w:r w:rsidR="24B86188">
        <w:t xml:space="preserve"> </w:t>
      </w:r>
      <w:r>
        <w:t>provides various screenings for males and females as per their age.</w:t>
      </w:r>
    </w:p>
    <w:p w:rsidR="7D773680" w:rsidRDefault="7D773680" w14:paraId="6E9E2BA3" w14:textId="4962C24B">
      <w:pPr>
        <w:rPr>
          <w:highlight w:val="yellow"/>
        </w:rPr>
      </w:pPr>
      <w:r w:rsidRPr="009AD9FC">
        <w:rPr>
          <w:highlight w:val="yellow"/>
        </w:rPr>
        <w:t>IFHAS is offered at multiple facilities across Abu Dhabi. Sahatna will receive the list of facilities marked as IFHAS providers from the Accela licensing system, with the ability to enable or disable each facility for IFHAS in the backend.</w:t>
      </w:r>
    </w:p>
    <w:p w:rsidR="58E32751" w:rsidP="15797BC8" w:rsidRDefault="5672E886" w14:paraId="278CA348" w14:textId="2A1A9FEE">
      <w:r>
        <w:t>In 2024</w:t>
      </w:r>
      <w:r w:rsidR="49FD14A1">
        <w:t xml:space="preserve">, the </w:t>
      </w:r>
      <w:proofErr w:type="spellStart"/>
      <w:r>
        <w:t>Thiqa</w:t>
      </w:r>
      <w:proofErr w:type="spellEnd"/>
      <w:r>
        <w:t xml:space="preserve"> C1 </w:t>
      </w:r>
      <w:r w:rsidR="49FD14A1">
        <w:t xml:space="preserve">member engagement with the </w:t>
      </w:r>
      <w:r>
        <w:t xml:space="preserve">IFHAS CVD </w:t>
      </w:r>
      <w:r w:rsidR="49FD14A1">
        <w:t xml:space="preserve">program </w:t>
      </w:r>
      <w:r>
        <w:t>was</w:t>
      </w:r>
      <w:r w:rsidR="49FD14A1">
        <w:t xml:space="preserve"> low and there are minimal screenings (~</w:t>
      </w:r>
      <w:r>
        <w:t>40</w:t>
      </w:r>
      <w:r w:rsidR="49FD14A1">
        <w:t>%) being</w:t>
      </w:r>
      <w:r w:rsidR="76794510">
        <w:t xml:space="preserve"> </w:t>
      </w:r>
      <w:r w:rsidR="49FD14A1">
        <w:t>done by the population of Abu Dhabi. The mandate is to increase</w:t>
      </w:r>
      <w:r w:rsidR="4E256156">
        <w:t xml:space="preserve"> </w:t>
      </w:r>
      <w:r w:rsidR="49FD14A1">
        <w:t xml:space="preserve">engagement (on IFHAS) by </w:t>
      </w:r>
      <w:r>
        <w:t>75% by 2026</w:t>
      </w:r>
      <w:r w:rsidR="49FD14A1">
        <w:t>. It is expected</w:t>
      </w:r>
      <w:r w:rsidR="23E2BA29">
        <w:t xml:space="preserve"> </w:t>
      </w:r>
      <w:r w:rsidR="49FD14A1">
        <w:t>that Sahatna will help bring about increased engagement through clear information visibility and ease of</w:t>
      </w:r>
      <w:r w:rsidR="2470F7E3">
        <w:t xml:space="preserve"> </w:t>
      </w:r>
      <w:r w:rsidR="49FD14A1">
        <w:t>booking screening</w:t>
      </w:r>
      <w:r w:rsidR="186C13D3">
        <w:t xml:space="preserve"> </w:t>
      </w:r>
      <w:r w:rsidR="49FD14A1">
        <w:t>appointments.</w:t>
      </w:r>
      <w:r>
        <w:t xml:space="preserve"> Thus, enhancing the overall IFHAS journey and experience by the </w:t>
      </w:r>
      <w:r w:rsidR="79592E75">
        <w:t>participants</w:t>
      </w:r>
      <w:r>
        <w:t>.</w:t>
      </w:r>
    </w:p>
    <w:p w:rsidRPr="00285526" w:rsidR="00725A32" w:rsidP="6B596212" w:rsidRDefault="766AA370" w14:paraId="7D7132BE" w14:textId="3D4E5B3A">
      <w:pPr>
        <w:pStyle w:val="H2"/>
      </w:pPr>
      <w:bookmarkStart w:name="_Toc842550813" w:id="17"/>
      <w:commentRangeStart w:id="18"/>
      <w:r>
        <w:t>STAKEHOLDERS</w:t>
      </w:r>
      <w:bookmarkEnd w:id="17"/>
      <w:r w:rsidR="617AC4B2">
        <w:t xml:space="preserve"> </w:t>
      </w:r>
      <w:commentRangeEnd w:id="18"/>
      <w:r w:rsidRPr="00285526" w:rsidR="0C448D8F">
        <w:rPr>
          <w:rStyle w:val="CommentReference"/>
          <w:sz w:val="28"/>
          <w:szCs w:val="32"/>
        </w:rPr>
        <w:commentReference w:id="18"/>
      </w:r>
    </w:p>
    <w:tbl>
      <w:tblPr>
        <w:tblStyle w:val="OrionTable"/>
        <w:tblW w:w="9026" w:type="dxa"/>
        <w:tblInd w:w="0" w:type="dxa"/>
        <w:tblLook w:val="0620" w:firstRow="1" w:lastRow="0" w:firstColumn="0" w:lastColumn="0" w:noHBand="1" w:noVBand="1"/>
      </w:tblPr>
      <w:tblGrid>
        <w:gridCol w:w="495"/>
        <w:gridCol w:w="3075"/>
        <w:gridCol w:w="2510"/>
        <w:gridCol w:w="2946"/>
      </w:tblGrid>
      <w:tr w:rsidRPr="003721BE" w:rsidR="00F8505E" w:rsidTr="79EE6EF1" w14:paraId="1CD51FD1" w14:textId="7A98136E">
        <w:trPr>
          <w:cnfStyle w:val="100000000000" w:firstRow="1" w:lastRow="0" w:firstColumn="0" w:lastColumn="0" w:oddVBand="0" w:evenVBand="0" w:oddHBand="0" w:evenHBand="0" w:firstRowFirstColumn="0" w:firstRowLastColumn="0" w:lastRowFirstColumn="0" w:lastRowLastColumn="0"/>
          <w:cantSplit/>
          <w:trHeight w:val="300"/>
        </w:trPr>
        <w:tc>
          <w:tcPr>
            <w:tcW w:w="495" w:type="dxa"/>
            <w:tcBorders>
              <w:top w:val="nil"/>
              <w:left w:val="nil"/>
              <w:bottom w:val="single" w:color="156082" w:themeColor="accent1" w:sz="4" w:space="0"/>
              <w:right w:val="nil"/>
            </w:tcBorders>
            <w:hideMark/>
          </w:tcPr>
          <w:p w:rsidRPr="003721BE" w:rsidR="00F8505E" w:rsidP="00EA7906" w:rsidRDefault="00F8505E" w14:paraId="366AD27A" w14:textId="77777777">
            <w:pPr>
              <w:spacing w:before="0" w:beforeAutospacing="0" w:afterAutospacing="0"/>
              <w:rPr>
                <w:rFonts w:cs="Calibri"/>
                <w:color w:val="156082" w:themeColor="accent1"/>
                <w:sz w:val="24"/>
                <w:szCs w:val="24"/>
              </w:rPr>
            </w:pPr>
            <w:r>
              <w:rPr>
                <w:rFonts w:cs="Calibri"/>
                <w:color w:val="156082" w:themeColor="accent1"/>
                <w:sz w:val="24"/>
                <w:szCs w:val="24"/>
              </w:rPr>
              <w:t>#</w:t>
            </w:r>
          </w:p>
        </w:tc>
        <w:tc>
          <w:tcPr>
            <w:tcW w:w="3075" w:type="dxa"/>
            <w:tcBorders>
              <w:top w:val="nil"/>
              <w:left w:val="nil"/>
              <w:bottom w:val="single" w:color="156082" w:themeColor="accent1" w:sz="4" w:space="0"/>
              <w:right w:val="nil"/>
            </w:tcBorders>
            <w:hideMark/>
          </w:tcPr>
          <w:p w:rsidRPr="003721BE" w:rsidR="00F8505E" w:rsidP="15797BC8" w:rsidRDefault="63BF8CE4" w14:paraId="3B196AF6" w14:textId="0DA6872B">
            <w:pPr>
              <w:spacing w:before="0" w:beforeAutospacing="0" w:afterAutospacing="0"/>
              <w:rPr>
                <w:rFonts w:cs="Calibri"/>
                <w:color w:val="156082" w:themeColor="accent1"/>
                <w:sz w:val="24"/>
                <w:szCs w:val="24"/>
              </w:rPr>
            </w:pPr>
            <w:r w:rsidRPr="15797BC8">
              <w:rPr>
                <w:rFonts w:cs="Calibri"/>
                <w:color w:val="156082" w:themeColor="accent1"/>
                <w:sz w:val="24"/>
                <w:szCs w:val="24"/>
              </w:rPr>
              <w:t>Stakeholder</w:t>
            </w:r>
            <w:r w:rsidRPr="15797BC8" w:rsidR="00F8505E">
              <w:rPr>
                <w:rFonts w:cs="Calibri"/>
                <w:color w:val="156082" w:themeColor="accent1"/>
                <w:sz w:val="24"/>
                <w:szCs w:val="24"/>
              </w:rPr>
              <w:t xml:space="preserve"> Name</w:t>
            </w:r>
          </w:p>
        </w:tc>
        <w:tc>
          <w:tcPr>
            <w:tcW w:w="2510" w:type="dxa"/>
            <w:tcBorders>
              <w:top w:val="nil"/>
              <w:left w:val="nil"/>
              <w:bottom w:val="single" w:color="156082" w:themeColor="accent1" w:sz="4" w:space="0"/>
              <w:right w:val="nil"/>
            </w:tcBorders>
            <w:hideMark/>
          </w:tcPr>
          <w:p w:rsidRPr="003721BE" w:rsidR="00F8505E" w:rsidP="00EA7906" w:rsidRDefault="00F8505E" w14:paraId="592934A2" w14:textId="763BC935">
            <w:pPr>
              <w:spacing w:before="0" w:beforeAutospacing="0" w:afterAutospacing="0"/>
              <w:rPr>
                <w:rFonts w:cs="Calibri"/>
                <w:color w:val="156082" w:themeColor="accent1"/>
                <w:sz w:val="24"/>
                <w:szCs w:val="24"/>
              </w:rPr>
            </w:pPr>
            <w:r>
              <w:rPr>
                <w:rFonts w:cs="Calibri"/>
                <w:color w:val="156082" w:themeColor="accent1"/>
                <w:sz w:val="24"/>
                <w:szCs w:val="24"/>
              </w:rPr>
              <w:t>Designation</w:t>
            </w:r>
          </w:p>
        </w:tc>
        <w:tc>
          <w:tcPr>
            <w:tcW w:w="2946" w:type="dxa"/>
            <w:tcBorders>
              <w:top w:val="nil"/>
              <w:left w:val="nil"/>
              <w:bottom w:val="single" w:color="156082" w:themeColor="accent1" w:sz="4" w:space="0"/>
              <w:right w:val="nil"/>
            </w:tcBorders>
          </w:tcPr>
          <w:p w:rsidR="00F8505E" w:rsidP="00EA7906" w:rsidRDefault="00F8505E" w14:paraId="372E682F" w14:textId="5C2EE183">
            <w:pPr>
              <w:rPr>
                <w:rFonts w:cs="Calibri"/>
                <w:color w:val="156082" w:themeColor="accent1"/>
              </w:rPr>
            </w:pPr>
            <w:r>
              <w:rPr>
                <w:rFonts w:cs="Calibri"/>
                <w:color w:val="156082" w:themeColor="accent1"/>
              </w:rPr>
              <w:t>Contact Info (optional)</w:t>
            </w:r>
          </w:p>
        </w:tc>
      </w:tr>
      <w:tr w:rsidRPr="003721BE" w:rsidR="00F8505E" w:rsidTr="79EE6EF1" w14:paraId="4530E5C7" w14:textId="0A5FAB6B">
        <w:tblPrEx>
          <w:tblCellMar>
            <w:left w:w="108" w:type="dxa"/>
            <w:right w:w="108" w:type="dxa"/>
          </w:tblCellMar>
        </w:tblPrEx>
        <w:trPr>
          <w:cantSplit/>
          <w:trHeight w:val="300"/>
        </w:trPr>
        <w:tc>
          <w:tcPr>
            <w:tcW w:w="49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Pr="003721BE" w:rsidR="00F8505E" w:rsidP="00EA7906" w:rsidRDefault="00F8505E" w14:paraId="37325D28" w14:textId="77777777">
            <w:pPr>
              <w:pStyle w:val="Tablecontent"/>
              <w:rPr>
                <w:sz w:val="24"/>
                <w:szCs w:val="24"/>
              </w:rPr>
            </w:pPr>
            <w:r>
              <w:rPr>
                <w:sz w:val="24"/>
                <w:szCs w:val="24"/>
              </w:rPr>
              <w:t>1</w:t>
            </w:r>
          </w:p>
        </w:tc>
        <w:tc>
          <w:tcPr>
            <w:tcW w:w="307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hideMark/>
          </w:tcPr>
          <w:p w:rsidRPr="003721BE" w:rsidR="00F8505E" w:rsidP="00EA7906" w:rsidRDefault="1A9F7656" w14:paraId="222CA545" w14:textId="47A8B345">
            <w:pPr>
              <w:pStyle w:val="Tablecontent"/>
              <w:rPr>
                <w:sz w:val="24"/>
                <w:szCs w:val="24"/>
              </w:rPr>
            </w:pPr>
            <w:r w:rsidRPr="7250D0F1">
              <w:rPr>
                <w:sz w:val="24"/>
                <w:szCs w:val="24"/>
              </w:rPr>
              <w:t>Dr. Kawther Salem Al Ameri</w:t>
            </w:r>
          </w:p>
        </w:tc>
        <w:tc>
          <w:tcPr>
            <w:tcW w:w="251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3721BE" w:rsidR="00F8505E" w:rsidP="00EA7906" w:rsidRDefault="0CD9E72B" w14:paraId="25CD0476" w14:textId="6585B751">
            <w:pPr>
              <w:pStyle w:val="Tablecontent"/>
              <w:rPr>
                <w:sz w:val="24"/>
                <w:szCs w:val="24"/>
              </w:rPr>
            </w:pPr>
            <w:r w:rsidRPr="7250D0F1">
              <w:rPr>
                <w:sz w:val="24"/>
                <w:szCs w:val="24"/>
              </w:rPr>
              <w:t>ADPHC-Abu Dhabi</w:t>
            </w:r>
          </w:p>
        </w:tc>
        <w:tc>
          <w:tcPr>
            <w:tcW w:w="2946" w:type="dxa"/>
            <w:tcBorders>
              <w:top w:val="single" w:color="156082" w:themeColor="accent1" w:sz="4" w:space="0"/>
              <w:left w:val="nil"/>
              <w:bottom w:val="single" w:color="156082" w:themeColor="accent1" w:sz="4" w:space="0"/>
              <w:right w:val="nil"/>
            </w:tcBorders>
          </w:tcPr>
          <w:p w:rsidR="00F8505E" w:rsidP="00EA7906" w:rsidRDefault="00F8505E" w14:paraId="133FE145" w14:textId="77777777">
            <w:pPr>
              <w:pStyle w:val="Tablecontent"/>
            </w:pPr>
          </w:p>
        </w:tc>
      </w:tr>
      <w:tr w:rsidRPr="003721BE" w:rsidR="00F8505E" w:rsidTr="79EE6EF1" w14:paraId="4FE0E26D" w14:textId="14B1CCCA">
        <w:tblPrEx>
          <w:tblCellMar>
            <w:left w:w="108" w:type="dxa"/>
            <w:right w:w="108" w:type="dxa"/>
          </w:tblCellMar>
        </w:tblPrEx>
        <w:trPr>
          <w:cantSplit/>
          <w:trHeight w:val="300"/>
        </w:trPr>
        <w:tc>
          <w:tcPr>
            <w:tcW w:w="49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3721BE" w:rsidR="00F8505E" w:rsidP="00EA7906" w:rsidRDefault="1B4300F6" w14:paraId="7FEBE4FF" w14:textId="6871749F">
            <w:pPr>
              <w:pStyle w:val="Tablecontent"/>
              <w:rPr>
                <w:sz w:val="24"/>
                <w:szCs w:val="24"/>
              </w:rPr>
            </w:pPr>
            <w:r w:rsidRPr="79EE6EF1">
              <w:rPr>
                <w:sz w:val="24"/>
                <w:szCs w:val="24"/>
              </w:rPr>
              <w:lastRenderedPageBreak/>
              <w:t>2</w:t>
            </w:r>
          </w:p>
        </w:tc>
        <w:tc>
          <w:tcPr>
            <w:tcW w:w="307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A40B50" w:rsidR="00F8505E" w:rsidP="00EA7906" w:rsidRDefault="5672E886" w14:paraId="17BD0572" w14:textId="2136D01B">
            <w:pPr>
              <w:pStyle w:val="Tablecontent"/>
              <w:rPr>
                <w:strike/>
                <w:sz w:val="24"/>
                <w:szCs w:val="24"/>
              </w:rPr>
            </w:pPr>
            <w:r w:rsidRPr="79EE6EF1">
              <w:rPr>
                <w:sz w:val="24"/>
                <w:szCs w:val="24"/>
              </w:rPr>
              <w:t>Hurra Hassan</w:t>
            </w:r>
          </w:p>
        </w:tc>
        <w:tc>
          <w:tcPr>
            <w:tcW w:w="251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3721BE" w:rsidR="00F8505E" w:rsidP="00EA7906" w:rsidRDefault="73AEDB38" w14:paraId="4986B52A" w14:textId="718C1A00">
            <w:pPr>
              <w:pStyle w:val="Tablecontent"/>
              <w:rPr>
                <w:sz w:val="24"/>
                <w:szCs w:val="24"/>
              </w:rPr>
            </w:pPr>
            <w:r w:rsidRPr="7250D0F1">
              <w:rPr>
                <w:sz w:val="24"/>
                <w:szCs w:val="24"/>
              </w:rPr>
              <w:t>ADPHC-Abu Dhabi</w:t>
            </w:r>
          </w:p>
        </w:tc>
        <w:tc>
          <w:tcPr>
            <w:tcW w:w="2946" w:type="dxa"/>
            <w:tcBorders>
              <w:top w:val="single" w:color="156082" w:themeColor="accent1" w:sz="4" w:space="0"/>
              <w:left w:val="nil"/>
              <w:bottom w:val="single" w:color="156082" w:themeColor="accent1" w:sz="4" w:space="0"/>
              <w:right w:val="nil"/>
            </w:tcBorders>
          </w:tcPr>
          <w:p w:rsidRPr="003721BE" w:rsidR="00F8505E" w:rsidP="00EA7906" w:rsidRDefault="00F8505E" w14:paraId="040A281E" w14:textId="77777777">
            <w:pPr>
              <w:pStyle w:val="Tablecontent"/>
            </w:pPr>
          </w:p>
        </w:tc>
      </w:tr>
      <w:tr w:rsidRPr="003721BE" w:rsidR="00F8505E" w:rsidTr="79EE6EF1" w14:paraId="365B0A88" w14:textId="14B1CC5C">
        <w:tblPrEx>
          <w:tblCellMar>
            <w:left w:w="108" w:type="dxa"/>
            <w:right w:w="108" w:type="dxa"/>
          </w:tblCellMar>
        </w:tblPrEx>
        <w:trPr>
          <w:cantSplit/>
          <w:trHeight w:val="300"/>
        </w:trPr>
        <w:tc>
          <w:tcPr>
            <w:tcW w:w="49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3721BE" w:rsidR="00F8505E" w:rsidP="00EA7906" w:rsidRDefault="02633906" w14:paraId="015B4518" w14:textId="05DAD39F">
            <w:pPr>
              <w:pStyle w:val="Tablecontent"/>
              <w:rPr>
                <w:sz w:val="24"/>
                <w:szCs w:val="24"/>
              </w:rPr>
            </w:pPr>
            <w:r w:rsidRPr="7250D0F1">
              <w:rPr>
                <w:sz w:val="24"/>
                <w:szCs w:val="24"/>
              </w:rPr>
              <w:t>3</w:t>
            </w:r>
          </w:p>
        </w:tc>
        <w:tc>
          <w:tcPr>
            <w:tcW w:w="307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3721BE" w:rsidR="00F8505E" w:rsidP="00EA7906" w:rsidRDefault="19BA3CFF" w14:paraId="257666DD" w14:textId="193A9159">
            <w:pPr>
              <w:pStyle w:val="Tablecontent"/>
              <w:rPr>
                <w:sz w:val="24"/>
                <w:szCs w:val="24"/>
              </w:rPr>
            </w:pPr>
            <w:r w:rsidRPr="7250D0F1">
              <w:rPr>
                <w:sz w:val="24"/>
                <w:szCs w:val="24"/>
              </w:rPr>
              <w:t>Ashraf Othman</w:t>
            </w:r>
          </w:p>
        </w:tc>
        <w:tc>
          <w:tcPr>
            <w:tcW w:w="251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Pr="003721BE" w:rsidR="00F8505E" w:rsidP="00EA7906" w:rsidRDefault="19BA3CFF" w14:paraId="4A54E827" w14:textId="78E06A9F">
            <w:pPr>
              <w:pStyle w:val="Tablecontent"/>
              <w:rPr>
                <w:sz w:val="24"/>
                <w:szCs w:val="24"/>
              </w:rPr>
            </w:pPr>
            <w:r w:rsidRPr="7250D0F1">
              <w:rPr>
                <w:sz w:val="24"/>
                <w:szCs w:val="24"/>
              </w:rPr>
              <w:t>Daman</w:t>
            </w:r>
          </w:p>
        </w:tc>
        <w:tc>
          <w:tcPr>
            <w:tcW w:w="2946" w:type="dxa"/>
            <w:tcBorders>
              <w:top w:val="single" w:color="156082" w:themeColor="accent1" w:sz="4" w:space="0"/>
              <w:left w:val="nil"/>
              <w:bottom w:val="single" w:color="156082" w:themeColor="accent1" w:sz="4" w:space="0"/>
              <w:right w:val="nil"/>
            </w:tcBorders>
          </w:tcPr>
          <w:p w:rsidRPr="003721BE" w:rsidR="00F8505E" w:rsidP="00EA7906" w:rsidRDefault="00F8505E" w14:paraId="03F9A783" w14:textId="77777777">
            <w:pPr>
              <w:pStyle w:val="Tablecontent"/>
            </w:pPr>
          </w:p>
        </w:tc>
      </w:tr>
      <w:tr w:rsidR="7250D0F1" w:rsidTr="79EE6EF1" w14:paraId="3593FE8F" w14:textId="77777777">
        <w:tblPrEx>
          <w:tblCellMar>
            <w:left w:w="108" w:type="dxa"/>
            <w:right w:w="108" w:type="dxa"/>
          </w:tblCellMar>
        </w:tblPrEx>
        <w:trPr>
          <w:cantSplit/>
          <w:trHeight w:val="300"/>
        </w:trPr>
        <w:tc>
          <w:tcPr>
            <w:tcW w:w="49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78A41111" w:rsidP="7250D0F1" w:rsidRDefault="78A41111" w14:paraId="0C8E5CDD" w14:textId="1ECE666C">
            <w:pPr>
              <w:pStyle w:val="Tablecontent"/>
              <w:rPr>
                <w:sz w:val="24"/>
                <w:szCs w:val="24"/>
              </w:rPr>
            </w:pPr>
            <w:r w:rsidRPr="7250D0F1">
              <w:rPr>
                <w:sz w:val="24"/>
                <w:szCs w:val="24"/>
              </w:rPr>
              <w:t>5</w:t>
            </w:r>
          </w:p>
        </w:tc>
        <w:tc>
          <w:tcPr>
            <w:tcW w:w="307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78A41111" w:rsidP="7250D0F1" w:rsidRDefault="78A41111" w14:paraId="0E6D145B" w14:textId="6567F171">
            <w:pPr>
              <w:pStyle w:val="Tablecontent"/>
              <w:rPr>
                <w:sz w:val="24"/>
                <w:szCs w:val="24"/>
              </w:rPr>
            </w:pPr>
            <w:r w:rsidRPr="7250D0F1">
              <w:rPr>
                <w:sz w:val="24"/>
                <w:szCs w:val="24"/>
              </w:rPr>
              <w:t>Austin Ross Wei Yen Beh</w:t>
            </w:r>
          </w:p>
        </w:tc>
        <w:tc>
          <w:tcPr>
            <w:tcW w:w="251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78A41111" w:rsidP="7250D0F1" w:rsidRDefault="78A41111" w14:paraId="7E6A55C5" w14:textId="6A190092">
            <w:pPr>
              <w:pStyle w:val="Tablecontent"/>
              <w:rPr>
                <w:sz w:val="24"/>
                <w:szCs w:val="24"/>
              </w:rPr>
            </w:pPr>
            <w:r w:rsidRPr="7250D0F1">
              <w:rPr>
                <w:sz w:val="24"/>
                <w:szCs w:val="24"/>
              </w:rPr>
              <w:t>DOH</w:t>
            </w:r>
          </w:p>
        </w:tc>
        <w:tc>
          <w:tcPr>
            <w:tcW w:w="2946" w:type="dxa"/>
            <w:tcBorders>
              <w:top w:val="single" w:color="156082" w:themeColor="accent1" w:sz="4" w:space="0"/>
              <w:left w:val="nil"/>
              <w:bottom w:val="single" w:color="156082" w:themeColor="accent1" w:sz="4" w:space="0"/>
              <w:right w:val="nil"/>
            </w:tcBorders>
          </w:tcPr>
          <w:p w:rsidR="7250D0F1" w:rsidP="7250D0F1" w:rsidRDefault="7250D0F1" w14:paraId="0B37EA6B" w14:textId="49D75D8E">
            <w:pPr>
              <w:pStyle w:val="Tablecontent"/>
            </w:pPr>
          </w:p>
        </w:tc>
      </w:tr>
      <w:tr w:rsidR="7250D0F1" w:rsidTr="79EE6EF1" w14:paraId="42C4F16E" w14:textId="77777777">
        <w:tblPrEx>
          <w:tblCellMar>
            <w:left w:w="108" w:type="dxa"/>
            <w:right w:w="108" w:type="dxa"/>
          </w:tblCellMar>
        </w:tblPrEx>
        <w:trPr>
          <w:cantSplit/>
          <w:trHeight w:val="300"/>
        </w:trPr>
        <w:tc>
          <w:tcPr>
            <w:tcW w:w="49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533AB39C" w:rsidP="7250D0F1" w:rsidRDefault="533AB39C" w14:paraId="294FAA09" w14:textId="26C2CE73">
            <w:pPr>
              <w:pStyle w:val="Tablecontent"/>
              <w:rPr>
                <w:sz w:val="24"/>
                <w:szCs w:val="24"/>
              </w:rPr>
            </w:pPr>
            <w:r w:rsidRPr="7250D0F1">
              <w:rPr>
                <w:sz w:val="24"/>
                <w:szCs w:val="24"/>
              </w:rPr>
              <w:t>4</w:t>
            </w:r>
          </w:p>
        </w:tc>
        <w:tc>
          <w:tcPr>
            <w:tcW w:w="3075"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78A41111" w:rsidP="7250D0F1" w:rsidRDefault="78A41111" w14:paraId="4AE4473C" w14:textId="74510DCD">
            <w:pPr>
              <w:pStyle w:val="Tablecontent"/>
              <w:rPr>
                <w:sz w:val="24"/>
                <w:szCs w:val="24"/>
              </w:rPr>
            </w:pPr>
            <w:r w:rsidRPr="7250D0F1">
              <w:rPr>
                <w:sz w:val="24"/>
                <w:szCs w:val="24"/>
              </w:rPr>
              <w:t xml:space="preserve">Dinesh Jai Lal </w:t>
            </w:r>
          </w:p>
        </w:tc>
        <w:tc>
          <w:tcPr>
            <w:tcW w:w="2510" w:type="dxa"/>
            <w:tcBorders>
              <w:top w:val="single" w:color="156082" w:themeColor="accent1" w:sz="4" w:space="0"/>
              <w:left w:val="nil"/>
              <w:bottom w:val="single" w:color="156082" w:themeColor="accent1" w:sz="4" w:space="0"/>
              <w:right w:val="nil"/>
            </w:tcBorders>
            <w:tcMar>
              <w:top w:w="113" w:type="dxa"/>
              <w:left w:w="108" w:type="dxa"/>
              <w:bottom w:w="113" w:type="dxa"/>
              <w:right w:w="108" w:type="dxa"/>
            </w:tcMar>
          </w:tcPr>
          <w:p w:rsidR="78A41111" w:rsidP="7250D0F1" w:rsidRDefault="78A41111" w14:paraId="046CF72D" w14:textId="4BD12D3B">
            <w:pPr>
              <w:pStyle w:val="Tablecontent"/>
              <w:rPr>
                <w:sz w:val="24"/>
                <w:szCs w:val="24"/>
              </w:rPr>
            </w:pPr>
            <w:r w:rsidRPr="7250D0F1">
              <w:rPr>
                <w:sz w:val="24"/>
                <w:szCs w:val="24"/>
              </w:rPr>
              <w:t>DOH</w:t>
            </w:r>
          </w:p>
        </w:tc>
        <w:tc>
          <w:tcPr>
            <w:tcW w:w="2946" w:type="dxa"/>
            <w:tcBorders>
              <w:top w:val="single" w:color="156082" w:themeColor="accent1" w:sz="4" w:space="0"/>
              <w:left w:val="nil"/>
              <w:bottom w:val="single" w:color="156082" w:themeColor="accent1" w:sz="4" w:space="0"/>
              <w:right w:val="nil"/>
            </w:tcBorders>
          </w:tcPr>
          <w:p w:rsidR="7250D0F1" w:rsidP="7250D0F1" w:rsidRDefault="7250D0F1" w14:paraId="3E17D665" w14:textId="1A8972D7">
            <w:pPr>
              <w:pStyle w:val="Tablecontent"/>
            </w:pPr>
          </w:p>
        </w:tc>
      </w:tr>
    </w:tbl>
    <w:p w:rsidRPr="000A3A74" w:rsidR="000B38A3" w:rsidP="15797BC8" w:rsidRDefault="766AA370" w14:paraId="166757AE" w14:textId="57B64902">
      <w:pPr>
        <w:pStyle w:val="H2"/>
      </w:pPr>
      <w:bookmarkStart w:name="_Toc767020821" w:id="19"/>
      <w:r>
        <w:t>TARGET AUDIENCE</w:t>
      </w:r>
      <w:bookmarkEnd w:id="19"/>
      <w:r w:rsidR="617AC4B2">
        <w:t xml:space="preserve"> </w:t>
      </w:r>
    </w:p>
    <w:p w:rsidR="3926A951" w:rsidP="15797BC8" w:rsidRDefault="3926A951" w14:paraId="23996FF4" w14:textId="440B7B3D">
      <w:r>
        <w:t xml:space="preserve">Only </w:t>
      </w:r>
      <w:r w:rsidR="15E306B0">
        <w:t>users</w:t>
      </w:r>
      <w:r>
        <w:t xml:space="preserve"> holding a </w:t>
      </w:r>
      <w:proofErr w:type="spellStart"/>
      <w:r>
        <w:t>Thiqa</w:t>
      </w:r>
      <w:proofErr w:type="spellEnd"/>
      <w:r>
        <w:t xml:space="preserve"> </w:t>
      </w:r>
      <w:r w:rsidR="62232C81">
        <w:t xml:space="preserve">insurance </w:t>
      </w:r>
      <w:r>
        <w:t xml:space="preserve">level </w:t>
      </w:r>
      <w:r w:rsidR="21409B2C">
        <w:t xml:space="preserve">from 1 to </w:t>
      </w:r>
      <w:r>
        <w:t>4 are eligible to participate in the IFHAS Program.</w:t>
      </w:r>
    </w:p>
    <w:p w:rsidRPr="00FF7B7A" w:rsidR="00604C4B" w:rsidP="00FF7B7A" w:rsidRDefault="6B296E04" w14:paraId="4876A95F" w14:textId="43C7C90B">
      <w:pPr>
        <w:pStyle w:val="H1"/>
        <w:rPr>
          <w:lang w:val="en-US"/>
        </w:rPr>
      </w:pPr>
      <w:bookmarkStart w:name="_Toc757631263" w:id="20"/>
      <w:r w:rsidRPr="79EE6EF1">
        <w:rPr>
          <w:lang w:val="en-US"/>
        </w:rPr>
        <w:t>Scope</w:t>
      </w:r>
      <w:bookmarkEnd w:id="20"/>
    </w:p>
    <w:p w:rsidR="5B542C6B" w:rsidP="6B596212" w:rsidRDefault="0F01AF3C" w14:paraId="7A21CCAA" w14:textId="5D63D229">
      <w:pPr>
        <w:pStyle w:val="H2"/>
        <w:rPr>
          <w:lang w:val="en-US"/>
        </w:rPr>
      </w:pPr>
      <w:bookmarkStart w:name="_Toc1151486236" w:id="21"/>
      <w:r w:rsidRPr="79EE6EF1">
        <w:rPr>
          <w:lang w:val="en-US"/>
        </w:rPr>
        <w:t>LIST of epics</w:t>
      </w:r>
      <w:bookmarkEnd w:id="21"/>
    </w:p>
    <w:p w:rsidRPr="00DD60B2" w:rsidR="00270F92" w:rsidP="6B596212" w:rsidRDefault="60E4D7F1" w14:paraId="7CA62860" w14:textId="5573C0FA">
      <w:pPr>
        <w:pStyle w:val="H3"/>
      </w:pPr>
      <w:bookmarkStart w:name="_Toc150628643" w:id="22"/>
      <w:r>
        <w:t xml:space="preserve">Epic 1: </w:t>
      </w:r>
      <w:r w:rsidR="3D867981">
        <w:t>Check user eligibility</w:t>
      </w:r>
      <w:bookmarkEnd w:id="22"/>
    </w:p>
    <w:p w:rsidRPr="00DD60B2" w:rsidR="00270F92" w:rsidP="004F3FF5" w:rsidRDefault="00270F92" w14:paraId="0D67F126" w14:textId="165D07A3">
      <w:pPr>
        <w:pStyle w:val="NormalWeb"/>
        <w:numPr>
          <w:ilvl w:val="0"/>
          <w:numId w:val="19"/>
        </w:numPr>
        <w:rPr>
          <w:rFonts w:ascii="Calibri" w:hAnsi="Calibri" w:cs="Calibri"/>
        </w:rPr>
      </w:pPr>
      <w:r w:rsidRPr="15797BC8">
        <w:rPr>
          <w:rStyle w:val="Strong"/>
          <w:rFonts w:ascii="Calibri" w:hAnsi="Calibri" w:cs="Calibri" w:eastAsiaTheme="majorEastAsia"/>
        </w:rPr>
        <w:t>Description</w:t>
      </w:r>
      <w:r w:rsidRPr="15797BC8">
        <w:rPr>
          <w:rFonts w:ascii="Calibri" w:hAnsi="Calibri" w:cs="Calibri"/>
          <w:b/>
          <w:bCs/>
        </w:rPr>
        <w:t>:</w:t>
      </w:r>
      <w:r w:rsidRPr="15797BC8">
        <w:rPr>
          <w:rFonts w:ascii="Calibri" w:hAnsi="Calibri" w:cs="Calibri"/>
        </w:rPr>
        <w:t xml:space="preserve"> </w:t>
      </w:r>
      <w:r w:rsidRPr="15797BC8" w:rsidR="25665E6D">
        <w:rPr>
          <w:rStyle w:val="Emphasis"/>
          <w:rFonts w:ascii="Calibri" w:hAnsi="Calibri" w:cs="Calibri" w:eastAsiaTheme="majorEastAsia"/>
          <w:i w:val="0"/>
          <w:iCs w:val="0"/>
        </w:rPr>
        <w:t>Check within Daman service if the user is eligible for IFHAS screening.</w:t>
      </w:r>
    </w:p>
    <w:p w:rsidRPr="00DD60B2" w:rsidR="00270F92" w:rsidP="004F3FF5" w:rsidRDefault="166D0D63" w14:paraId="679B0576" w14:textId="0E2B70AA">
      <w:pPr>
        <w:pStyle w:val="NormalWeb"/>
        <w:numPr>
          <w:ilvl w:val="0"/>
          <w:numId w:val="19"/>
        </w:numPr>
        <w:rPr>
          <w:rStyle w:val="Emphasis"/>
          <w:rFonts w:ascii="Calibri" w:hAnsi="Calibri" w:cs="Calibri" w:eastAsiaTheme="majorEastAsia"/>
          <w:i w:val="0"/>
          <w:iCs w:val="0"/>
        </w:rPr>
      </w:pPr>
      <w:r w:rsidRPr="6B596212">
        <w:rPr>
          <w:rStyle w:val="Strong"/>
          <w:rFonts w:ascii="Calibri" w:hAnsi="Calibri" w:cs="Calibri" w:eastAsiaTheme="majorEastAsia"/>
        </w:rPr>
        <w:t>Expected Outcome</w:t>
      </w:r>
      <w:r w:rsidRPr="6B596212">
        <w:rPr>
          <w:rFonts w:ascii="Calibri" w:hAnsi="Calibri" w:cs="Calibri"/>
          <w:b/>
          <w:bCs/>
        </w:rPr>
        <w:t>:</w:t>
      </w:r>
      <w:r w:rsidRPr="6B596212">
        <w:rPr>
          <w:rFonts w:ascii="Calibri" w:hAnsi="Calibri" w:cs="Calibri"/>
        </w:rPr>
        <w:t xml:space="preserve"> </w:t>
      </w:r>
      <w:r w:rsidRPr="6B596212" w:rsidR="3A5A6E13">
        <w:rPr>
          <w:rStyle w:val="Emphasis"/>
          <w:rFonts w:ascii="Calibri" w:hAnsi="Calibri" w:cs="Calibri" w:eastAsiaTheme="majorEastAsia"/>
          <w:i w:val="0"/>
          <w:iCs w:val="0"/>
        </w:rPr>
        <w:t xml:space="preserve">If the user has </w:t>
      </w:r>
      <w:proofErr w:type="spellStart"/>
      <w:r w:rsidRPr="6B596212" w:rsidR="3A5A6E13">
        <w:rPr>
          <w:rStyle w:val="Emphasis"/>
          <w:rFonts w:ascii="Calibri" w:hAnsi="Calibri" w:cs="Calibri" w:eastAsiaTheme="majorEastAsia"/>
          <w:i w:val="0"/>
          <w:iCs w:val="0"/>
        </w:rPr>
        <w:t>Thiqa</w:t>
      </w:r>
      <w:proofErr w:type="spellEnd"/>
      <w:r w:rsidRPr="6B596212" w:rsidR="3A5A6E13">
        <w:rPr>
          <w:rStyle w:val="Emphasis"/>
          <w:rFonts w:ascii="Calibri" w:hAnsi="Calibri" w:cs="Calibri" w:eastAsiaTheme="majorEastAsia"/>
          <w:i w:val="0"/>
          <w:iCs w:val="0"/>
        </w:rPr>
        <w:t xml:space="preserve"> level from </w:t>
      </w:r>
      <w:r w:rsidRPr="6B596212" w:rsidR="75D07D28">
        <w:rPr>
          <w:rStyle w:val="Emphasis"/>
          <w:rFonts w:ascii="Calibri" w:hAnsi="Calibri" w:cs="Calibri" w:eastAsiaTheme="majorEastAsia"/>
          <w:i w:val="0"/>
          <w:iCs w:val="0"/>
        </w:rPr>
        <w:t>С</w:t>
      </w:r>
      <w:r w:rsidRPr="6B596212" w:rsidR="3A5A6E13">
        <w:rPr>
          <w:rStyle w:val="Emphasis"/>
          <w:rFonts w:ascii="Calibri" w:hAnsi="Calibri" w:cs="Calibri" w:eastAsiaTheme="majorEastAsia"/>
          <w:i w:val="0"/>
          <w:iCs w:val="0"/>
        </w:rPr>
        <w:t xml:space="preserve">1 to </w:t>
      </w:r>
      <w:r w:rsidRPr="6B596212" w:rsidR="021E0C9A">
        <w:rPr>
          <w:rStyle w:val="Emphasis"/>
          <w:rFonts w:ascii="Calibri" w:hAnsi="Calibri" w:cs="Calibri" w:eastAsiaTheme="majorEastAsia"/>
          <w:i w:val="0"/>
          <w:iCs w:val="0"/>
        </w:rPr>
        <w:t>С</w:t>
      </w:r>
      <w:r w:rsidRPr="6B596212" w:rsidR="3A5A6E13">
        <w:rPr>
          <w:rStyle w:val="Emphasis"/>
          <w:rFonts w:ascii="Calibri" w:hAnsi="Calibri" w:cs="Calibri" w:eastAsiaTheme="majorEastAsia"/>
          <w:i w:val="0"/>
          <w:iCs w:val="0"/>
        </w:rPr>
        <w:t>4, they will see IFHAS</w:t>
      </w:r>
      <w:r w:rsidRPr="6B596212" w:rsidR="3D840B39">
        <w:rPr>
          <w:rStyle w:val="Emphasis"/>
          <w:rFonts w:ascii="Calibri" w:hAnsi="Calibri" w:cs="Calibri" w:eastAsiaTheme="majorEastAsia"/>
          <w:i w:val="0"/>
          <w:iCs w:val="0"/>
        </w:rPr>
        <w:t xml:space="preserve"> Banner and Q</w:t>
      </w:r>
      <w:r w:rsidRPr="6B596212" w:rsidR="245AFF22">
        <w:rPr>
          <w:rStyle w:val="Emphasis"/>
          <w:rFonts w:ascii="Calibri" w:hAnsi="Calibri" w:cs="Calibri" w:eastAsiaTheme="majorEastAsia"/>
          <w:i w:val="0"/>
          <w:iCs w:val="0"/>
        </w:rPr>
        <w:t>uick tool</w:t>
      </w:r>
      <w:r w:rsidRPr="6B596212" w:rsidR="3A5A6E13">
        <w:rPr>
          <w:rStyle w:val="Emphasis"/>
          <w:rFonts w:ascii="Calibri" w:hAnsi="Calibri" w:cs="Calibri" w:eastAsiaTheme="majorEastAsia"/>
          <w:i w:val="0"/>
          <w:iCs w:val="0"/>
        </w:rPr>
        <w:t xml:space="preserve"> on </w:t>
      </w:r>
      <w:r w:rsidRPr="6B596212" w:rsidR="7F83D870">
        <w:rPr>
          <w:rStyle w:val="Emphasis"/>
          <w:rFonts w:ascii="Calibri" w:hAnsi="Calibri" w:cs="Calibri" w:eastAsiaTheme="majorEastAsia"/>
          <w:i w:val="0"/>
          <w:iCs w:val="0"/>
        </w:rPr>
        <w:t>t</w:t>
      </w:r>
      <w:r w:rsidRPr="6B596212" w:rsidR="3A5A6E13">
        <w:rPr>
          <w:rStyle w:val="Emphasis"/>
          <w:rFonts w:ascii="Calibri" w:hAnsi="Calibri" w:cs="Calibri" w:eastAsiaTheme="majorEastAsia"/>
          <w:i w:val="0"/>
          <w:iCs w:val="0"/>
        </w:rPr>
        <w:t>he TAMM Dashboard.</w:t>
      </w:r>
      <w:r w:rsidRPr="6B596212" w:rsidR="04E6AD9E">
        <w:rPr>
          <w:rStyle w:val="Emphasis"/>
          <w:rFonts w:ascii="Calibri" w:hAnsi="Calibri" w:cs="Calibri" w:eastAsiaTheme="majorEastAsia"/>
          <w:i w:val="0"/>
          <w:iCs w:val="0"/>
        </w:rPr>
        <w:t xml:space="preserve"> </w:t>
      </w:r>
    </w:p>
    <w:p w:rsidR="6BF8DB85" w:rsidP="004F3FF5" w:rsidRDefault="6D011B0D" w14:paraId="2EF63909" w14:textId="43364D77">
      <w:pPr>
        <w:pStyle w:val="NormalWeb"/>
        <w:numPr>
          <w:ilvl w:val="0"/>
          <w:numId w:val="19"/>
        </w:numPr>
        <w:rPr>
          <w:rStyle w:val="Emphasis"/>
          <w:rFonts w:ascii="Calibri" w:hAnsi="Calibri" w:cs="Calibri" w:eastAsiaTheme="majorEastAsia"/>
          <w:i w:val="0"/>
          <w:iCs w:val="0"/>
        </w:rPr>
      </w:pPr>
      <w:r w:rsidRPr="6B596212">
        <w:rPr>
          <w:rStyle w:val="Emphasis"/>
          <w:rFonts w:ascii="Calibri" w:hAnsi="Calibri" w:cs="Calibri" w:eastAsiaTheme="majorEastAsia"/>
          <w:b/>
          <w:bCs/>
          <w:i w:val="0"/>
          <w:iCs w:val="0"/>
        </w:rPr>
        <w:t>Note:</w:t>
      </w:r>
      <w:r w:rsidRPr="6B596212">
        <w:rPr>
          <w:rStyle w:val="Emphasis"/>
          <w:rFonts w:ascii="Calibri" w:hAnsi="Calibri" w:cs="Calibri" w:eastAsiaTheme="majorEastAsia"/>
          <w:i w:val="0"/>
          <w:iCs w:val="0"/>
        </w:rPr>
        <w:t xml:space="preserve"> There will be integration with the Daman service to check user’s eligibility. </w:t>
      </w:r>
      <w:r w:rsidR="6BF8DB85">
        <w:br/>
      </w:r>
      <w:r w:rsidRPr="6B596212" w:rsidR="5121FDD8">
        <w:rPr>
          <w:rStyle w:val="Emphasis"/>
          <w:rFonts w:ascii="Calibri" w:hAnsi="Calibri" w:cs="Calibri" w:eastAsiaTheme="majorEastAsia"/>
          <w:i w:val="0"/>
          <w:iCs w:val="0"/>
        </w:rPr>
        <w:t>IFHAS Banner</w:t>
      </w:r>
      <w:r w:rsidRPr="6B596212" w:rsidR="06A7F4A6">
        <w:rPr>
          <w:rStyle w:val="Emphasis"/>
          <w:rFonts w:ascii="Calibri" w:hAnsi="Calibri" w:cs="Calibri" w:eastAsiaTheme="majorEastAsia"/>
          <w:i w:val="0"/>
          <w:iCs w:val="0"/>
        </w:rPr>
        <w:t xml:space="preserve"> will be managed via </w:t>
      </w:r>
      <w:proofErr w:type="spellStart"/>
      <w:r w:rsidRPr="6B596212" w:rsidR="06A7F4A6">
        <w:rPr>
          <w:rStyle w:val="Emphasis"/>
          <w:rFonts w:ascii="Calibri" w:hAnsi="Calibri" w:cs="Calibri" w:eastAsiaTheme="majorEastAsia"/>
          <w:i w:val="0"/>
          <w:iCs w:val="0"/>
        </w:rPr>
        <w:t>Strapi</w:t>
      </w:r>
      <w:proofErr w:type="spellEnd"/>
      <w:r w:rsidRPr="6B596212" w:rsidR="06A7F4A6">
        <w:rPr>
          <w:rStyle w:val="Emphasis"/>
          <w:rFonts w:ascii="Calibri" w:hAnsi="Calibri" w:cs="Calibri" w:eastAsiaTheme="majorEastAsia"/>
          <w:i w:val="0"/>
          <w:iCs w:val="0"/>
        </w:rPr>
        <w:t xml:space="preserve"> CMS</w:t>
      </w:r>
      <w:r w:rsidRPr="5B07BB75" w:rsidR="4B451BED">
        <w:rPr>
          <w:rStyle w:val="Emphasis"/>
          <w:rFonts w:ascii="Calibri" w:hAnsi="Calibri" w:cs="Calibri" w:eastAsiaTheme="majorEastAsia"/>
          <w:i w:val="0"/>
          <w:iCs w:val="0"/>
        </w:rPr>
        <w:t xml:space="preserve"> and will depend on TAMM team.</w:t>
      </w:r>
    </w:p>
    <w:p w:rsidR="0D30942E" w:rsidP="6B596212" w:rsidRDefault="12B51249" w14:paraId="7AF21B22" w14:textId="24008B40">
      <w:pPr>
        <w:pStyle w:val="H3"/>
      </w:pPr>
      <w:bookmarkStart w:name="_Toc1197132030" w:id="23"/>
      <w:r>
        <w:t>Epic 2: IFHAS Landing page</w:t>
      </w:r>
      <w:bookmarkEnd w:id="23"/>
    </w:p>
    <w:p w:rsidR="0D30942E" w:rsidP="004F3FF5" w:rsidRDefault="0D30942E" w14:paraId="3FC74168" w14:textId="15EC0358">
      <w:pPr>
        <w:pStyle w:val="ListParagraph"/>
        <w:numPr>
          <w:ilvl w:val="0"/>
          <w:numId w:val="16"/>
        </w:numPr>
        <w:spacing w:after="0"/>
        <w:rPr>
          <w:rFonts w:cs="Calibri"/>
        </w:rPr>
      </w:pPr>
      <w:r w:rsidRPr="15797BC8">
        <w:rPr>
          <w:rStyle w:val="Strong"/>
        </w:rPr>
        <w:t xml:space="preserve">Description: </w:t>
      </w:r>
      <w:r w:rsidR="0A7636D7">
        <w:t xml:space="preserve">Display </w:t>
      </w:r>
      <w:r w:rsidR="28552459">
        <w:t xml:space="preserve">IFHAS </w:t>
      </w:r>
      <w:r w:rsidR="0A7636D7">
        <w:t>Landing page for eligible users.</w:t>
      </w:r>
    </w:p>
    <w:p w:rsidRPr="00F3714A" w:rsidR="0D30942E" w:rsidP="004F3FF5" w:rsidRDefault="04E6AD9E" w14:paraId="5076CCE5" w14:textId="7C5F0EC4">
      <w:pPr>
        <w:pStyle w:val="NormalWeb"/>
        <w:numPr>
          <w:ilvl w:val="0"/>
          <w:numId w:val="16"/>
        </w:numPr>
        <w:spacing w:after="0" w:afterAutospacing="0"/>
        <w:rPr>
          <w:rFonts w:ascii="Calibri" w:hAnsi="Calibri" w:cs="Calibri"/>
        </w:rPr>
      </w:pPr>
      <w:r w:rsidRPr="00F3714A">
        <w:rPr>
          <w:rStyle w:val="Strong"/>
          <w:rFonts w:ascii="Calibri" w:hAnsi="Calibri" w:cs="Calibri" w:eastAsiaTheme="majorEastAsia"/>
        </w:rPr>
        <w:t>Expected Outcome</w:t>
      </w:r>
      <w:r w:rsidRPr="00F3714A">
        <w:rPr>
          <w:rFonts w:ascii="Calibri" w:hAnsi="Calibri" w:cs="Calibri"/>
          <w:b/>
          <w:bCs/>
        </w:rPr>
        <w:t>:</w:t>
      </w:r>
      <w:r w:rsidRPr="00F3714A" w:rsidR="0E48FDE3">
        <w:rPr>
          <w:rFonts w:ascii="Calibri" w:hAnsi="Calibri" w:cs="Calibri"/>
        </w:rPr>
        <w:t xml:space="preserve"> </w:t>
      </w:r>
      <w:r w:rsidRPr="00F3714A" w:rsidR="42950C77">
        <w:rPr>
          <w:rFonts w:ascii="Calibri" w:hAnsi="Calibri" w:cs="Calibri"/>
        </w:rPr>
        <w:t>The IFHAS Landing page contains:</w:t>
      </w:r>
    </w:p>
    <w:p w:rsidRPr="00F3714A" w:rsidR="0DEE19F3" w:rsidP="004F3FF5" w:rsidRDefault="624DAB21" w14:paraId="0BF73D68" w14:textId="55C80D84">
      <w:pPr>
        <w:pStyle w:val="ListParagraph"/>
        <w:numPr>
          <w:ilvl w:val="1"/>
          <w:numId w:val="16"/>
        </w:numPr>
      </w:pPr>
      <w:r w:rsidRPr="00F3714A">
        <w:t>Pending</w:t>
      </w:r>
      <w:r w:rsidRPr="00F3714A" w:rsidR="0DEE19F3">
        <w:t xml:space="preserve"> packages</w:t>
      </w:r>
    </w:p>
    <w:p w:rsidRPr="00F3714A" w:rsidR="0DEE19F3" w:rsidP="004F3FF5" w:rsidRDefault="0DEE19F3" w14:paraId="6D6F4E02" w14:textId="4821528B">
      <w:pPr>
        <w:pStyle w:val="ListParagraph"/>
        <w:numPr>
          <w:ilvl w:val="1"/>
          <w:numId w:val="16"/>
        </w:numPr>
      </w:pPr>
      <w:r w:rsidRPr="00F3714A">
        <w:t>Book IFHAS appointment</w:t>
      </w:r>
    </w:p>
    <w:p w:rsidRPr="00F3714A" w:rsidR="0DEE19F3" w:rsidP="004F3FF5" w:rsidRDefault="4FEC9B0E" w14:paraId="0A7A3A46" w14:textId="26D7D2E6">
      <w:pPr>
        <w:pStyle w:val="ListParagraph"/>
        <w:numPr>
          <w:ilvl w:val="1"/>
          <w:numId w:val="16"/>
        </w:numPr>
      </w:pPr>
      <w:r w:rsidRPr="00F3714A">
        <w:t xml:space="preserve">Current and previous </w:t>
      </w:r>
      <w:r w:rsidRPr="00F3714A" w:rsidR="1A17CCDC">
        <w:t>Screening results (</w:t>
      </w:r>
      <w:r w:rsidRPr="00F3714A" w:rsidR="531692E4">
        <w:t xml:space="preserve">only if facilities are flagging the </w:t>
      </w:r>
      <w:r w:rsidRPr="00F3714A" w:rsidR="55A856FC">
        <w:t>results</w:t>
      </w:r>
      <w:r w:rsidRPr="00F3714A" w:rsidR="531692E4">
        <w:t xml:space="preserve"> as IFHAS</w:t>
      </w:r>
      <w:r w:rsidRPr="00F3714A" w:rsidR="1A17CCDC">
        <w:t>)</w:t>
      </w:r>
      <w:commentRangeStart w:id="24"/>
      <w:commentRangeStart w:id="25"/>
      <w:commentRangeStart w:id="26"/>
      <w:commentRangeEnd w:id="26"/>
      <w:r w:rsidRPr="00F3714A" w:rsidR="0DEE19F3">
        <w:rPr>
          <w:rStyle w:val="CommentReference"/>
          <w:sz w:val="24"/>
          <w:szCs w:val="24"/>
        </w:rPr>
        <w:commentReference w:id="26"/>
      </w:r>
      <w:commentRangeEnd w:id="24"/>
      <w:r w:rsidRPr="00F3714A" w:rsidR="0DEE19F3">
        <w:rPr>
          <w:rStyle w:val="CommentReference"/>
          <w:sz w:val="24"/>
          <w:szCs w:val="24"/>
        </w:rPr>
        <w:commentReference w:id="24"/>
      </w:r>
      <w:commentRangeEnd w:id="25"/>
      <w:r w:rsidRPr="00F3714A" w:rsidR="007B5A86">
        <w:rPr>
          <w:rStyle w:val="CommentReference"/>
          <w:sz w:val="24"/>
          <w:szCs w:val="24"/>
        </w:rPr>
        <w:commentReference w:id="25"/>
      </w:r>
    </w:p>
    <w:p w:rsidRPr="00F3714A" w:rsidR="25C83F84" w:rsidP="009AD9FC" w:rsidRDefault="7E09DA73" w14:paraId="3D33C327" w14:textId="6E104D27">
      <w:pPr>
        <w:pStyle w:val="ListParagraph"/>
        <w:numPr>
          <w:ilvl w:val="1"/>
          <w:numId w:val="16"/>
        </w:numPr>
      </w:pPr>
      <w:r w:rsidRPr="00F3714A">
        <w:t>History of previous packages</w:t>
      </w:r>
      <w:r w:rsidRPr="00F3714A" w:rsidR="4BAFA70C">
        <w:t xml:space="preserve"> from Daman</w:t>
      </w:r>
    </w:p>
    <w:p w:rsidRPr="00F3714A" w:rsidR="22779E3E" w:rsidP="004F3FF5" w:rsidRDefault="42950C77" w14:paraId="027F3ACD" w14:textId="08ADEFE7">
      <w:pPr>
        <w:pStyle w:val="ListParagraph"/>
        <w:numPr>
          <w:ilvl w:val="1"/>
          <w:numId w:val="16"/>
        </w:numPr>
        <w:rPr>
          <w:rFonts w:cs="Calibri"/>
        </w:rPr>
      </w:pPr>
      <w:r w:rsidRPr="00F3714A">
        <w:t>What is IFHAS banner</w:t>
      </w:r>
    </w:p>
    <w:p w:rsidRPr="00F3714A" w:rsidR="2F8295F9" w:rsidP="004F3FF5" w:rsidRDefault="0453CF3B" w14:paraId="23CB4DA5" w14:textId="5F276799">
      <w:pPr>
        <w:pStyle w:val="ListParagraph"/>
        <w:numPr>
          <w:ilvl w:val="1"/>
          <w:numId w:val="16"/>
        </w:numPr>
        <w:rPr>
          <w:rFonts w:cs="Calibri"/>
        </w:rPr>
      </w:pPr>
      <w:r w:rsidRPr="00F3714A">
        <w:t>Benefits</w:t>
      </w:r>
    </w:p>
    <w:p w:rsidRPr="00F3714A" w:rsidR="2F8295F9" w:rsidP="004F3FF5" w:rsidRDefault="0453CF3B" w14:paraId="315347D7" w14:textId="6AA0BF58">
      <w:pPr>
        <w:pStyle w:val="ListParagraph"/>
        <w:numPr>
          <w:ilvl w:val="1"/>
          <w:numId w:val="16"/>
        </w:numPr>
        <w:rPr>
          <w:rFonts w:cs="Calibri"/>
        </w:rPr>
      </w:pPr>
      <w:r w:rsidRPr="00F3714A">
        <w:t>Conditions are assessed under IFHAS</w:t>
      </w:r>
    </w:p>
    <w:p w:rsidRPr="00F3714A" w:rsidR="2F8295F9" w:rsidP="004F3FF5" w:rsidRDefault="0453CF3B" w14:paraId="7DFCA0D6" w14:textId="38EFD61C">
      <w:pPr>
        <w:pStyle w:val="ListParagraph"/>
        <w:numPr>
          <w:ilvl w:val="1"/>
          <w:numId w:val="16"/>
        </w:numPr>
      </w:pPr>
      <w:r w:rsidRPr="00F3714A">
        <w:t>IFHAS offerings</w:t>
      </w:r>
    </w:p>
    <w:p w:rsidRPr="00F3714A" w:rsidR="5961EB8A" w:rsidP="009AD9FC" w:rsidRDefault="5961EB8A" w14:paraId="59DCF7D8" w14:textId="55358D08">
      <w:pPr>
        <w:pStyle w:val="ListParagraph"/>
        <w:numPr>
          <w:ilvl w:val="1"/>
          <w:numId w:val="16"/>
        </w:numPr>
      </w:pPr>
      <w:r w:rsidRPr="00F3714A">
        <w:t>D</w:t>
      </w:r>
      <w:r w:rsidRPr="00F3714A" w:rsidR="3DB3E4B2">
        <w:t>igital</w:t>
      </w:r>
      <w:r w:rsidRPr="00F3714A">
        <w:t xml:space="preserve"> </w:t>
      </w:r>
      <w:r w:rsidRPr="00F3714A" w:rsidR="01EA47EE">
        <w:t>Pre-screening questionnaire</w:t>
      </w:r>
      <w:r w:rsidRPr="00F3714A" w:rsidR="2146CA35">
        <w:t xml:space="preserve"> using the same architecture used for the other screenings </w:t>
      </w:r>
      <w:r w:rsidRPr="00F3714A" w:rsidR="0BFB0FB9">
        <w:t xml:space="preserve">no results would be shown </w:t>
      </w:r>
    </w:p>
    <w:p w:rsidRPr="00F3714A" w:rsidR="2F8295F9" w:rsidP="004F3FF5" w:rsidRDefault="0453CF3B" w14:paraId="02C4D002" w14:textId="1D295ABE">
      <w:pPr>
        <w:pStyle w:val="ListParagraph"/>
        <w:numPr>
          <w:ilvl w:val="1"/>
          <w:numId w:val="16"/>
        </w:numPr>
      </w:pPr>
      <w:r w:rsidRPr="00F3714A">
        <w:t xml:space="preserve">Helpful Tips </w:t>
      </w:r>
    </w:p>
    <w:p w:rsidRPr="00F3714A" w:rsidR="52BAA107" w:rsidP="004F3FF5" w:rsidRDefault="5ED1077F" w14:paraId="5C341884" w14:textId="69A26C72">
      <w:pPr>
        <w:pStyle w:val="ListParagraph"/>
        <w:numPr>
          <w:ilvl w:val="1"/>
          <w:numId w:val="16"/>
        </w:numPr>
      </w:pPr>
      <w:r w:rsidRPr="00F3714A">
        <w:t>Explore facility list</w:t>
      </w:r>
    </w:p>
    <w:p w:rsidRPr="00F3714A" w:rsidR="22779E3E" w:rsidP="004F3FF5" w:rsidRDefault="42950C77" w14:paraId="203567CF" w14:textId="206402B6">
      <w:pPr>
        <w:pStyle w:val="ListParagraph"/>
        <w:numPr>
          <w:ilvl w:val="1"/>
          <w:numId w:val="16"/>
        </w:numPr>
      </w:pPr>
      <w:r w:rsidRPr="00F3714A">
        <w:t>FAQs</w:t>
      </w:r>
    </w:p>
    <w:p w:rsidRPr="00F3714A" w:rsidR="2B3E3F38" w:rsidP="6B596212" w:rsidRDefault="5D7636DF" w14:paraId="20089A5E" w14:textId="4B0249CC">
      <w:pPr>
        <w:pStyle w:val="H3"/>
      </w:pPr>
      <w:bookmarkStart w:name="_Toc1811718129" w:id="27"/>
      <w:r w:rsidRPr="00F3714A">
        <w:lastRenderedPageBreak/>
        <w:t xml:space="preserve">Epic 3: </w:t>
      </w:r>
      <w:r w:rsidRPr="00F3714A" w:rsidR="6420C6E9">
        <w:t>Available IFHAS packages</w:t>
      </w:r>
      <w:bookmarkEnd w:id="27"/>
      <w:r w:rsidRPr="00F3714A">
        <w:t xml:space="preserve"> </w:t>
      </w:r>
    </w:p>
    <w:p w:rsidRPr="00F3714A" w:rsidR="53AC1F9F" w:rsidP="004F3FF5" w:rsidRDefault="53AC1F9F" w14:paraId="14588100" w14:textId="0B70F3E9">
      <w:pPr>
        <w:pStyle w:val="ListParagraph"/>
        <w:numPr>
          <w:ilvl w:val="0"/>
          <w:numId w:val="15"/>
        </w:numPr>
        <w:spacing w:after="0"/>
        <w:rPr>
          <w:rStyle w:val="Strong"/>
          <w:b w:val="0"/>
          <w:bCs w:val="0"/>
        </w:rPr>
      </w:pPr>
      <w:r w:rsidRPr="00F3714A">
        <w:rPr>
          <w:rStyle w:val="Strong"/>
        </w:rPr>
        <w:t xml:space="preserve">Description: </w:t>
      </w:r>
      <w:r w:rsidRPr="00F3714A" w:rsidR="424957A1">
        <w:rPr>
          <w:rStyle w:val="Strong"/>
          <w:b w:val="0"/>
          <w:bCs w:val="0"/>
        </w:rPr>
        <w:t>Di</w:t>
      </w:r>
      <w:r w:rsidRPr="00F3714A">
        <w:rPr>
          <w:rStyle w:val="Strong"/>
          <w:b w:val="0"/>
          <w:bCs w:val="0"/>
        </w:rPr>
        <w:t>s</w:t>
      </w:r>
      <w:r w:rsidRPr="00F3714A" w:rsidR="424957A1">
        <w:rPr>
          <w:rStyle w:val="Strong"/>
          <w:b w:val="0"/>
          <w:bCs w:val="0"/>
        </w:rPr>
        <w:t>playing available IFHAS packages for the user.</w:t>
      </w:r>
    </w:p>
    <w:p w:rsidRPr="00F3714A" w:rsidR="53AC1F9F" w:rsidP="004F3FF5" w:rsidRDefault="65F6548B" w14:paraId="734BB8D6" w14:textId="66A2E84A">
      <w:pPr>
        <w:pStyle w:val="ListParagraph"/>
        <w:numPr>
          <w:ilvl w:val="0"/>
          <w:numId w:val="15"/>
        </w:numPr>
        <w:spacing w:after="0"/>
        <w:rPr>
          <w:rFonts w:cs="Calibri"/>
        </w:rPr>
      </w:pPr>
      <w:r w:rsidRPr="00F3714A">
        <w:rPr>
          <w:rStyle w:val="Strong"/>
          <w:rFonts w:cs="Calibri" w:eastAsiaTheme="majorEastAsia"/>
        </w:rPr>
        <w:t>Expected Outcome</w:t>
      </w:r>
      <w:r w:rsidRPr="00F3714A">
        <w:rPr>
          <w:rFonts w:cs="Calibri"/>
          <w:b/>
          <w:bCs/>
        </w:rPr>
        <w:t>:</w:t>
      </w:r>
      <w:r w:rsidRPr="00F3714A" w:rsidR="17488F85">
        <w:rPr>
          <w:rFonts w:cs="Calibri"/>
          <w:b/>
          <w:bCs/>
        </w:rPr>
        <w:t xml:space="preserve"> </w:t>
      </w:r>
      <w:r w:rsidRPr="00F3714A" w:rsidR="112EC343">
        <w:rPr>
          <w:rFonts w:cs="Calibri"/>
        </w:rPr>
        <w:t xml:space="preserve">Sahatna </w:t>
      </w:r>
      <w:r w:rsidRPr="00F3714A" w:rsidR="17488F85">
        <w:rPr>
          <w:rFonts w:cs="Calibri"/>
        </w:rPr>
        <w:t xml:space="preserve">will receive member IFHAS details based on user </w:t>
      </w:r>
      <w:r w:rsidRPr="00F3714A" w:rsidR="32E86AF0">
        <w:rPr>
          <w:rFonts w:cs="Calibri"/>
        </w:rPr>
        <w:t>EID,</w:t>
      </w:r>
      <w:r w:rsidRPr="00F3714A" w:rsidR="396A5327">
        <w:rPr>
          <w:rFonts w:cs="Calibri"/>
        </w:rPr>
        <w:t xml:space="preserve"> </w:t>
      </w:r>
      <w:r w:rsidRPr="00F3714A" w:rsidR="4D22F634">
        <w:rPr>
          <w:rFonts w:cs="Calibri"/>
        </w:rPr>
        <w:t xml:space="preserve">as well as </w:t>
      </w:r>
      <w:r w:rsidRPr="00F3714A" w:rsidR="410FA831">
        <w:rPr>
          <w:rFonts w:cs="Calibri"/>
        </w:rPr>
        <w:t>pending</w:t>
      </w:r>
      <w:r w:rsidRPr="00F3714A" w:rsidR="396A5327">
        <w:rPr>
          <w:rFonts w:cs="Calibri"/>
        </w:rPr>
        <w:t xml:space="preserve"> packages </w:t>
      </w:r>
      <w:r w:rsidRPr="00F3714A" w:rsidR="0E6CCC77">
        <w:rPr>
          <w:rFonts w:cs="Calibri"/>
        </w:rPr>
        <w:t>for</w:t>
      </w:r>
      <w:r w:rsidRPr="00F3714A" w:rsidR="396A5327">
        <w:rPr>
          <w:rFonts w:cs="Calibri"/>
        </w:rPr>
        <w:t xml:space="preserve"> the user</w:t>
      </w:r>
      <w:r w:rsidRPr="00F3714A" w:rsidR="00DD65C4">
        <w:rPr>
          <w:rFonts w:cs="Calibri"/>
        </w:rPr>
        <w:t xml:space="preserve"> </w:t>
      </w:r>
      <w:r w:rsidRPr="00F3714A" w:rsidR="002F5571">
        <w:rPr>
          <w:rFonts w:cs="Calibri"/>
        </w:rPr>
        <w:t>from Daman</w:t>
      </w:r>
      <w:r w:rsidRPr="00F3714A" w:rsidR="396A5327">
        <w:rPr>
          <w:rFonts w:cs="Calibri"/>
        </w:rPr>
        <w:t>. The user will be able to choose which package they want to book an appointment for</w:t>
      </w:r>
      <w:r w:rsidRPr="00F3714A" w:rsidR="5672E886">
        <w:rPr>
          <w:rFonts w:cs="Calibri"/>
        </w:rPr>
        <w:t xml:space="preserve"> as listed upon age and gender</w:t>
      </w:r>
      <w:r w:rsidRPr="00F3714A" w:rsidR="396A5327">
        <w:rPr>
          <w:rFonts w:cs="Calibri"/>
        </w:rPr>
        <w:t>.</w:t>
      </w:r>
    </w:p>
    <w:p w:rsidRPr="00F3714A" w:rsidR="13CC8066" w:rsidP="6B596212" w:rsidRDefault="7200EBF4" w14:paraId="38B9FF3A" w14:textId="3AE2FF24">
      <w:pPr>
        <w:pStyle w:val="H3"/>
      </w:pPr>
      <w:bookmarkStart w:name="_Toc429466318" w:id="28"/>
      <w:r w:rsidRPr="00F3714A">
        <w:t xml:space="preserve">Epic 4: </w:t>
      </w:r>
      <w:r w:rsidRPr="00F3714A" w:rsidR="006C406E">
        <w:t>View IFHAS</w:t>
      </w:r>
      <w:r w:rsidRPr="00F3714A" w:rsidR="64A9BD86">
        <w:t>-related information</w:t>
      </w:r>
      <w:bookmarkEnd w:id="28"/>
    </w:p>
    <w:p w:rsidRPr="00F3714A" w:rsidR="2EFE47F3" w:rsidP="004F3FF5" w:rsidRDefault="2EFE47F3" w14:paraId="73A88D7E" w14:textId="67E911BB">
      <w:pPr>
        <w:pStyle w:val="ListParagraph"/>
        <w:numPr>
          <w:ilvl w:val="0"/>
          <w:numId w:val="15"/>
        </w:numPr>
        <w:spacing w:after="0"/>
        <w:rPr>
          <w:rStyle w:val="Strong"/>
          <w:b w:val="0"/>
          <w:bCs w:val="0"/>
        </w:rPr>
      </w:pPr>
      <w:r w:rsidRPr="00F3714A">
        <w:rPr>
          <w:rStyle w:val="Strong"/>
        </w:rPr>
        <w:t xml:space="preserve">Description: </w:t>
      </w:r>
      <w:r w:rsidRPr="00F3714A">
        <w:rPr>
          <w:rStyle w:val="Strong"/>
          <w:b w:val="0"/>
          <w:bCs w:val="0"/>
        </w:rPr>
        <w:t>Displaying current and past IFHAS-related information</w:t>
      </w:r>
      <w:bookmarkStart w:name="_Int_PfwgudhS" w:id="29"/>
      <w:r w:rsidRPr="00F3714A">
        <w:rPr>
          <w:rStyle w:val="Strong"/>
          <w:b w:val="0"/>
          <w:bCs w:val="0"/>
        </w:rPr>
        <w:t xml:space="preserve">.  </w:t>
      </w:r>
      <w:bookmarkEnd w:id="29"/>
      <w:r w:rsidRPr="00F3714A">
        <w:rPr>
          <w:rStyle w:val="Strong"/>
          <w:b w:val="0"/>
          <w:bCs w:val="0"/>
        </w:rPr>
        <w:t xml:space="preserve"> </w:t>
      </w:r>
    </w:p>
    <w:p w:rsidRPr="00F3714A" w:rsidR="2EFE47F3" w:rsidP="004F3FF5" w:rsidRDefault="2EFE47F3" w14:paraId="5EC3207F" w14:textId="04990686">
      <w:pPr>
        <w:pStyle w:val="ListParagraph"/>
        <w:numPr>
          <w:ilvl w:val="0"/>
          <w:numId w:val="15"/>
        </w:numPr>
      </w:pPr>
      <w:r w:rsidRPr="00F3714A">
        <w:rPr>
          <w:rStyle w:val="Strong"/>
          <w:rFonts w:cs="Calibri" w:eastAsiaTheme="majorEastAsia"/>
        </w:rPr>
        <w:t>Expected Outcome</w:t>
      </w:r>
      <w:r w:rsidRPr="00F3714A">
        <w:rPr>
          <w:rFonts w:cs="Calibri"/>
          <w:b/>
          <w:bCs/>
        </w:rPr>
        <w:t>:</w:t>
      </w:r>
      <w:r w:rsidRPr="00F3714A">
        <w:t xml:space="preserve"> </w:t>
      </w:r>
      <w:r w:rsidRPr="00F3714A" w:rsidR="70153DE4">
        <w:t xml:space="preserve">Users can view their current IFHAS insurance eligibility status, </w:t>
      </w:r>
      <w:r w:rsidRPr="00F3714A" w:rsidR="493AFB87">
        <w:t>completed packages</w:t>
      </w:r>
      <w:r w:rsidRPr="00F3714A" w:rsidR="70153DE4">
        <w:t xml:space="preserve">, </w:t>
      </w:r>
      <w:r w:rsidRPr="00F3714A" w:rsidR="723F3EAF">
        <w:t xml:space="preserve">and </w:t>
      </w:r>
      <w:r w:rsidRPr="00F3714A" w:rsidR="70153DE4">
        <w:t>upcoming IFHAS appointments</w:t>
      </w:r>
      <w:r w:rsidRPr="00F3714A" w:rsidR="005D6A29">
        <w:t xml:space="preserve"> based </w:t>
      </w:r>
      <w:r w:rsidRPr="00F3714A" w:rsidR="00B932B8">
        <w:t xml:space="preserve">on </w:t>
      </w:r>
      <w:r w:rsidRPr="00F3714A" w:rsidR="005D6A29">
        <w:t xml:space="preserve">DAMAN </w:t>
      </w:r>
      <w:r w:rsidRPr="00F3714A" w:rsidR="00262147">
        <w:t>Api’s</w:t>
      </w:r>
      <w:r w:rsidRPr="00F3714A" w:rsidR="00056174">
        <w:t xml:space="preserve"> data</w:t>
      </w:r>
    </w:p>
    <w:p w:rsidRPr="00F3714A" w:rsidR="5A96E5EE" w:rsidP="6B596212" w:rsidRDefault="0DC7A656" w14:paraId="418F768E" w14:textId="157D1B98">
      <w:pPr>
        <w:pStyle w:val="H3"/>
      </w:pPr>
      <w:bookmarkStart w:name="_Toc709805485" w:id="30"/>
      <w:r w:rsidRPr="00F3714A">
        <w:t xml:space="preserve">Epic </w:t>
      </w:r>
      <w:r w:rsidRPr="00F3714A" w:rsidR="722737FB">
        <w:t>5</w:t>
      </w:r>
      <w:r w:rsidRPr="00F3714A">
        <w:t>: View screening results</w:t>
      </w:r>
      <w:bookmarkEnd w:id="30"/>
    </w:p>
    <w:p w:rsidRPr="00F3714A" w:rsidR="5A96E5EE" w:rsidP="004F3FF5" w:rsidRDefault="5A96E5EE" w14:paraId="4FD2AE69" w14:textId="087C6322">
      <w:pPr>
        <w:pStyle w:val="ListParagraph"/>
        <w:numPr>
          <w:ilvl w:val="0"/>
          <w:numId w:val="15"/>
        </w:numPr>
        <w:spacing w:after="0"/>
        <w:rPr>
          <w:rStyle w:val="Strong"/>
          <w:b w:val="0"/>
          <w:bCs w:val="0"/>
        </w:rPr>
      </w:pPr>
      <w:r w:rsidRPr="00F3714A">
        <w:rPr>
          <w:rStyle w:val="Strong"/>
        </w:rPr>
        <w:t xml:space="preserve">Description: </w:t>
      </w:r>
      <w:r w:rsidRPr="00F3714A">
        <w:rPr>
          <w:rStyle w:val="Strong"/>
          <w:b w:val="0"/>
          <w:bCs w:val="0"/>
        </w:rPr>
        <w:t xml:space="preserve">Displaying </w:t>
      </w:r>
      <w:r w:rsidRPr="00F3714A" w:rsidR="509EA4C0">
        <w:rPr>
          <w:rStyle w:val="Strong"/>
          <w:b w:val="0"/>
          <w:bCs w:val="0"/>
        </w:rPr>
        <w:t>screening results after IFHAS appointment</w:t>
      </w:r>
      <w:bookmarkStart w:name="_Int_uUQ02C8g" w:id="31"/>
      <w:r w:rsidRPr="00F3714A">
        <w:rPr>
          <w:rStyle w:val="Strong"/>
          <w:b w:val="0"/>
          <w:bCs w:val="0"/>
        </w:rPr>
        <w:t xml:space="preserve">.  </w:t>
      </w:r>
      <w:bookmarkEnd w:id="31"/>
      <w:r w:rsidRPr="00F3714A">
        <w:rPr>
          <w:rStyle w:val="Strong"/>
          <w:b w:val="0"/>
          <w:bCs w:val="0"/>
        </w:rPr>
        <w:t xml:space="preserve"> </w:t>
      </w:r>
    </w:p>
    <w:p w:rsidRPr="00F3714A" w:rsidR="5A96E5EE" w:rsidP="004F3FF5" w:rsidRDefault="0DC7A656" w14:paraId="35B1980E" w14:textId="14A10C4A">
      <w:pPr>
        <w:pStyle w:val="ListParagraph"/>
        <w:numPr>
          <w:ilvl w:val="0"/>
          <w:numId w:val="15"/>
        </w:numPr>
        <w:rPr>
          <w:rFonts w:cs="Calibri"/>
        </w:rPr>
      </w:pPr>
      <w:r w:rsidRPr="00F3714A">
        <w:rPr>
          <w:rStyle w:val="Strong"/>
          <w:rFonts w:cs="Calibri" w:eastAsiaTheme="majorEastAsia"/>
        </w:rPr>
        <w:t>Expected Outcome</w:t>
      </w:r>
      <w:r w:rsidRPr="00F3714A">
        <w:rPr>
          <w:rFonts w:cs="Calibri"/>
          <w:b/>
          <w:bCs/>
        </w:rPr>
        <w:t xml:space="preserve">: </w:t>
      </w:r>
      <w:r w:rsidRPr="00F3714A">
        <w:rPr>
          <w:rFonts w:cs="Calibri"/>
        </w:rPr>
        <w:t xml:space="preserve">After the screening, users can view their results on Sahatna, with data retrieved </w:t>
      </w:r>
      <w:commentRangeStart w:id="32"/>
      <w:commentRangeStart w:id="33"/>
      <w:r w:rsidRPr="00F3714A">
        <w:rPr>
          <w:rFonts w:cs="Calibri"/>
        </w:rPr>
        <w:t xml:space="preserve">from </w:t>
      </w:r>
      <w:proofErr w:type="spellStart"/>
      <w:r w:rsidRPr="00F3714A">
        <w:rPr>
          <w:rFonts w:cs="Calibri"/>
        </w:rPr>
        <w:t>Malaffi</w:t>
      </w:r>
      <w:proofErr w:type="spellEnd"/>
      <w:commentRangeEnd w:id="32"/>
      <w:r w:rsidRPr="00F3714A" w:rsidR="5A96E5EE">
        <w:rPr>
          <w:rStyle w:val="CommentReference"/>
          <w:rFonts w:cs="Calibri"/>
          <w:sz w:val="24"/>
          <w:szCs w:val="24"/>
        </w:rPr>
        <w:commentReference w:id="32"/>
      </w:r>
      <w:commentRangeEnd w:id="33"/>
      <w:r w:rsidRPr="00F3714A" w:rsidR="5A96E5EE">
        <w:rPr>
          <w:rStyle w:val="CommentReference"/>
          <w:rFonts w:cs="Calibri"/>
          <w:sz w:val="24"/>
          <w:szCs w:val="24"/>
        </w:rPr>
        <w:commentReference w:id="33"/>
      </w:r>
      <w:r w:rsidRPr="00F3714A" w:rsidR="35BCE738">
        <w:rPr>
          <w:rFonts w:cs="Calibri"/>
        </w:rPr>
        <w:t xml:space="preserve"> </w:t>
      </w:r>
      <w:r w:rsidRPr="00F3714A" w:rsidR="35BCE738">
        <w:t>(only if facilities are flagging the appointment as IFHAS)</w:t>
      </w:r>
      <w:r w:rsidRPr="00F3714A">
        <w:rPr>
          <w:rFonts w:cs="Calibri"/>
        </w:rPr>
        <w:t>.</w:t>
      </w:r>
    </w:p>
    <w:p w:rsidRPr="00F3714A" w:rsidR="771F9CFF" w:rsidP="004F3FF5" w:rsidRDefault="771F9CFF" w14:paraId="0F8B2FFE" w14:textId="6BCABE46">
      <w:pPr>
        <w:pStyle w:val="ListParagraph"/>
        <w:numPr>
          <w:ilvl w:val="0"/>
          <w:numId w:val="15"/>
        </w:numPr>
        <w:rPr>
          <w:rFonts w:cs="Calibri"/>
        </w:rPr>
      </w:pPr>
      <w:r w:rsidRPr="00F3714A">
        <w:rPr>
          <w:rFonts w:cs="Calibri"/>
          <w:b/>
          <w:bCs/>
        </w:rPr>
        <w:t>Note:</w:t>
      </w:r>
      <w:r w:rsidRPr="00F3714A">
        <w:rPr>
          <w:rFonts w:cs="Calibri"/>
        </w:rPr>
        <w:t xml:space="preserve"> Facility should add flag IFHAS to </w:t>
      </w:r>
      <w:r w:rsidRPr="00F3714A" w:rsidR="0B929D8F">
        <w:rPr>
          <w:rFonts w:cs="Calibri"/>
        </w:rPr>
        <w:t xml:space="preserve">corresponding </w:t>
      </w:r>
      <w:r w:rsidRPr="00F3714A">
        <w:rPr>
          <w:rFonts w:cs="Calibri"/>
        </w:rPr>
        <w:t>screenings. This should be solved via F</w:t>
      </w:r>
      <w:r w:rsidRPr="00F3714A" w:rsidR="6D1E8096">
        <w:rPr>
          <w:rFonts w:cs="Calibri"/>
        </w:rPr>
        <w:t>acility onboarding.</w:t>
      </w:r>
    </w:p>
    <w:p w:rsidR="495C2986" w:rsidP="6B596212" w:rsidRDefault="517FB736" w14:paraId="00FD79EF" w14:textId="729C79E7">
      <w:pPr>
        <w:pStyle w:val="H3"/>
      </w:pPr>
      <w:bookmarkStart w:name="_Toc1125384629" w:id="34"/>
      <w:r>
        <w:t xml:space="preserve">Epic </w:t>
      </w:r>
      <w:r w:rsidR="20E17D6B">
        <w:t>6</w:t>
      </w:r>
      <w:r>
        <w:t>: Book IFHAS appointment</w:t>
      </w:r>
      <w:bookmarkEnd w:id="34"/>
      <w:r>
        <w:t xml:space="preserve"> </w:t>
      </w:r>
    </w:p>
    <w:p w:rsidR="07B2AD89" w:rsidP="004F3FF5" w:rsidRDefault="07B2AD89" w14:paraId="13E226B5" w14:textId="24188E14">
      <w:pPr>
        <w:pStyle w:val="ListParagraph"/>
        <w:numPr>
          <w:ilvl w:val="0"/>
          <w:numId w:val="15"/>
        </w:numPr>
        <w:spacing w:after="0"/>
        <w:rPr>
          <w:rStyle w:val="Strong"/>
          <w:b w:val="0"/>
          <w:bCs w:val="0"/>
        </w:rPr>
      </w:pPr>
      <w:r w:rsidRPr="7250D0F1">
        <w:rPr>
          <w:rStyle w:val="Strong"/>
        </w:rPr>
        <w:t xml:space="preserve">Description: </w:t>
      </w:r>
      <w:r w:rsidRPr="7250D0F1" w:rsidR="34F0E48E">
        <w:rPr>
          <w:rStyle w:val="Strong"/>
          <w:b w:val="0"/>
          <w:bCs w:val="0"/>
        </w:rPr>
        <w:t xml:space="preserve">Eligible users can book </w:t>
      </w:r>
      <w:r w:rsidRPr="7250D0F1" w:rsidR="5F04B339">
        <w:rPr>
          <w:rStyle w:val="Strong"/>
          <w:b w:val="0"/>
          <w:bCs w:val="0"/>
        </w:rPr>
        <w:t xml:space="preserve">IFHAS </w:t>
      </w:r>
      <w:r w:rsidRPr="71AD097A" w:rsidR="253FB588">
        <w:rPr>
          <w:rStyle w:val="Strong"/>
          <w:b w:val="0"/>
          <w:bCs w:val="0"/>
        </w:rPr>
        <w:t>appointments</w:t>
      </w:r>
      <w:r w:rsidRPr="7250D0F1" w:rsidR="3F26561F">
        <w:rPr>
          <w:rStyle w:val="Strong"/>
          <w:b w:val="0"/>
          <w:bCs w:val="0"/>
        </w:rPr>
        <w:t xml:space="preserve"> for major or minor </w:t>
      </w:r>
      <w:r w:rsidRPr="71AD097A" w:rsidR="6ED35126">
        <w:rPr>
          <w:rStyle w:val="Strong"/>
          <w:b w:val="0"/>
          <w:bCs w:val="0"/>
        </w:rPr>
        <w:t>packages</w:t>
      </w:r>
      <w:r w:rsidRPr="7250D0F1" w:rsidR="4A3F5D91">
        <w:rPr>
          <w:rStyle w:val="Strong"/>
          <w:b w:val="0"/>
          <w:bCs w:val="0"/>
        </w:rPr>
        <w:t xml:space="preserve">. </w:t>
      </w:r>
    </w:p>
    <w:p w:rsidR="07B2AD89" w:rsidP="004F3FF5" w:rsidRDefault="07B2AD89" w14:paraId="0E295471" w14:textId="7B67B9BB">
      <w:pPr>
        <w:pStyle w:val="NormalWeb"/>
        <w:numPr>
          <w:ilvl w:val="0"/>
          <w:numId w:val="15"/>
        </w:numPr>
        <w:spacing w:after="0" w:afterAutospacing="0"/>
        <w:rPr>
          <w:rFonts w:ascii="Calibri" w:hAnsi="Calibri" w:cs="Calibri"/>
        </w:rPr>
      </w:pPr>
      <w:r w:rsidRPr="7250D0F1">
        <w:rPr>
          <w:rStyle w:val="Strong"/>
          <w:rFonts w:ascii="Calibri" w:hAnsi="Calibri" w:cs="Calibri" w:eastAsiaTheme="majorEastAsia"/>
        </w:rPr>
        <w:t>Expected Outcome</w:t>
      </w:r>
      <w:r w:rsidRPr="7250D0F1">
        <w:rPr>
          <w:rFonts w:ascii="Calibri" w:hAnsi="Calibri" w:cs="Calibri"/>
          <w:b/>
          <w:bCs/>
        </w:rPr>
        <w:t>:</w:t>
      </w:r>
      <w:r w:rsidRPr="7250D0F1" w:rsidR="5337E048">
        <w:rPr>
          <w:rFonts w:ascii="Calibri" w:hAnsi="Calibri" w:cs="Calibri"/>
        </w:rPr>
        <w:t xml:space="preserve"> </w:t>
      </w:r>
      <w:r w:rsidRPr="7250D0F1" w:rsidR="588C81B3">
        <w:rPr>
          <w:rFonts w:ascii="Calibri" w:hAnsi="Calibri" w:cs="Calibri"/>
        </w:rPr>
        <w:t>The user select</w:t>
      </w:r>
      <w:r w:rsidRPr="7250D0F1" w:rsidR="24A08EB1">
        <w:rPr>
          <w:rFonts w:ascii="Calibri" w:hAnsi="Calibri" w:cs="Calibri"/>
        </w:rPr>
        <w:t>s</w:t>
      </w:r>
      <w:r w:rsidRPr="7250D0F1" w:rsidR="588C81B3">
        <w:rPr>
          <w:rFonts w:ascii="Calibri" w:hAnsi="Calibri" w:cs="Calibri"/>
        </w:rPr>
        <w:t xml:space="preserve"> IFHAS package</w:t>
      </w:r>
      <w:r w:rsidRPr="7250D0F1" w:rsidR="06172A91">
        <w:rPr>
          <w:rFonts w:ascii="Calibri" w:hAnsi="Calibri" w:cs="Calibri"/>
        </w:rPr>
        <w:t>,</w:t>
      </w:r>
      <w:r w:rsidRPr="7250D0F1" w:rsidR="588C81B3">
        <w:rPr>
          <w:rFonts w:ascii="Calibri" w:hAnsi="Calibri" w:cs="Calibri"/>
        </w:rPr>
        <w:t xml:space="preserve"> facility</w:t>
      </w:r>
      <w:r w:rsidR="008F72A1">
        <w:rPr>
          <w:rFonts w:ascii="Calibri" w:hAnsi="Calibri" w:cs="Calibri"/>
        </w:rPr>
        <w:t xml:space="preserve"> (</w:t>
      </w:r>
      <w:r w:rsidRPr="7250D0F1" w:rsidR="588C81B3">
        <w:rPr>
          <w:rFonts w:ascii="Calibri" w:hAnsi="Calibri" w:cs="Calibri"/>
        </w:rPr>
        <w:t>physician</w:t>
      </w:r>
      <w:r w:rsidR="008F72A1">
        <w:rPr>
          <w:rFonts w:ascii="Calibri" w:hAnsi="Calibri" w:cs="Calibri"/>
        </w:rPr>
        <w:t xml:space="preserve">s will be </w:t>
      </w:r>
      <w:r w:rsidR="0053539B">
        <w:rPr>
          <w:rFonts w:ascii="Calibri" w:hAnsi="Calibri" w:cs="Calibri"/>
        </w:rPr>
        <w:t xml:space="preserve">auto fetched </w:t>
      </w:r>
      <w:r w:rsidR="00BE1635">
        <w:rPr>
          <w:rFonts w:ascii="Calibri" w:hAnsi="Calibri" w:cs="Calibri"/>
        </w:rPr>
        <w:t>based on the business shared by DOH)</w:t>
      </w:r>
      <w:r w:rsidRPr="7250D0F1" w:rsidR="22D7134A">
        <w:rPr>
          <w:rFonts w:ascii="Calibri" w:hAnsi="Calibri" w:cs="Calibri"/>
        </w:rPr>
        <w:t>, and book an appointment.</w:t>
      </w:r>
    </w:p>
    <w:p w:rsidR="7250D0F1" w:rsidP="79EE6EF1" w:rsidRDefault="7429247F" w14:paraId="4DB45885" w14:textId="35267877">
      <w:pPr>
        <w:pStyle w:val="NormalWeb"/>
        <w:numPr>
          <w:ilvl w:val="0"/>
          <w:numId w:val="15"/>
        </w:numPr>
        <w:spacing w:after="0" w:afterAutospacing="0"/>
        <w:rPr>
          <w:rFonts w:ascii="Calibri" w:hAnsi="Calibri" w:cs="Calibri"/>
        </w:rPr>
      </w:pPr>
      <w:r w:rsidRPr="7A7791DA">
        <w:rPr>
          <w:rFonts w:ascii="Calibri" w:hAnsi="Calibri" w:cs="Calibri"/>
          <w:b/>
          <w:bCs/>
        </w:rPr>
        <w:t>Note:</w:t>
      </w:r>
      <w:r w:rsidRPr="7A7791DA">
        <w:rPr>
          <w:rFonts w:ascii="Calibri" w:hAnsi="Calibri" w:cs="Calibri"/>
        </w:rPr>
        <w:t xml:space="preserve"> </w:t>
      </w:r>
      <w:r w:rsidRPr="7A7791DA" w:rsidR="2B50DEE3">
        <w:rPr>
          <w:rFonts w:ascii="Calibri" w:hAnsi="Calibri" w:cs="Calibri"/>
        </w:rPr>
        <w:t>Sahatna will receive the list of facilities marked as IFHAS providers from the Accela licensing system, with the ability to enable or disable each facility for IFHAS in the backend.</w:t>
      </w:r>
      <w:r w:rsidRPr="2F5A0822" w:rsidR="2B50DEE3">
        <w:rPr>
          <w:rFonts w:ascii="Calibri" w:hAnsi="Calibri" w:cs="Calibri"/>
        </w:rPr>
        <w:t xml:space="preserve"> </w:t>
      </w:r>
      <w:r w:rsidRPr="7A7791DA" w:rsidR="67E9D29B">
        <w:rPr>
          <w:rFonts w:ascii="Calibri" w:hAnsi="Calibri" w:cs="Calibri"/>
        </w:rPr>
        <w:t xml:space="preserve">The system will filter doctors by </w:t>
      </w:r>
      <w:r w:rsidRPr="7A7791DA" w:rsidR="667351EB">
        <w:rPr>
          <w:rFonts w:ascii="Calibri" w:hAnsi="Calibri" w:cs="Calibri"/>
        </w:rPr>
        <w:t>specialties</w:t>
      </w:r>
      <w:r w:rsidRPr="7A7791DA" w:rsidR="2F01DDF0">
        <w:rPr>
          <w:rFonts w:ascii="Calibri" w:hAnsi="Calibri" w:cs="Calibri"/>
        </w:rPr>
        <w:t xml:space="preserve"> </w:t>
      </w:r>
      <w:commentRangeStart w:id="35"/>
      <w:commentRangeStart w:id="36"/>
      <w:commentRangeEnd w:id="36"/>
      <w:r w:rsidRPr="79EE6EF1" w:rsidR="13A6709C">
        <w:rPr>
          <w:rStyle w:val="CommentReference"/>
          <w:rFonts w:ascii="Calibri" w:hAnsi="Calibri" w:cs="Calibri"/>
          <w:sz w:val="24"/>
          <w:szCs w:val="24"/>
        </w:rPr>
        <w:commentReference w:id="36"/>
      </w:r>
      <w:commentRangeEnd w:id="35"/>
      <w:r w:rsidRPr="79EE6EF1" w:rsidR="13A6709C">
        <w:rPr>
          <w:rStyle w:val="CommentReference"/>
          <w:rFonts w:ascii="Calibri" w:hAnsi="Calibri" w:cs="Calibri"/>
          <w:sz w:val="24"/>
          <w:szCs w:val="24"/>
        </w:rPr>
        <w:commentReference w:id="35"/>
      </w:r>
      <w:r w:rsidRPr="79EE6EF1" w:rsidR="2F01DDF0">
        <w:rPr>
          <w:rFonts w:ascii="Calibri" w:hAnsi="Calibri" w:cs="Calibri"/>
        </w:rPr>
        <w:t xml:space="preserve">based on IFHAS </w:t>
      </w:r>
      <w:r w:rsidRPr="4AADE780" w:rsidR="58CAFD36">
        <w:rPr>
          <w:rFonts w:ascii="Calibri" w:hAnsi="Calibri" w:cs="Calibri"/>
        </w:rPr>
        <w:t>packages</w:t>
      </w:r>
      <w:r w:rsidRPr="4AADE780" w:rsidR="2F01DDF0">
        <w:rPr>
          <w:rFonts w:ascii="Calibri" w:hAnsi="Calibri" w:cs="Calibri"/>
        </w:rPr>
        <w:t>.</w:t>
      </w:r>
      <w:r w:rsidRPr="79EE6EF1" w:rsidR="2F01DDF0">
        <w:rPr>
          <w:rFonts w:ascii="Calibri" w:hAnsi="Calibri" w:cs="Calibri"/>
        </w:rPr>
        <w:t xml:space="preserve"> </w:t>
      </w:r>
      <w:r w:rsidRPr="79EE6EF1" w:rsidR="598F3260">
        <w:rPr>
          <w:rFonts w:ascii="Calibri" w:hAnsi="Calibri" w:cs="Calibri"/>
        </w:rPr>
        <w:t xml:space="preserve">IFHAS appointment can </w:t>
      </w:r>
      <w:r w:rsidRPr="79EE6EF1" w:rsidR="598F3260">
        <w:rPr>
          <w:rFonts w:ascii="Calibri" w:hAnsi="Calibri" w:cs="Calibri"/>
        </w:rPr>
        <w:t>only</w:t>
      </w:r>
      <w:r w:rsidRPr="79EE6EF1" w:rsidR="598F3260">
        <w:rPr>
          <w:rFonts w:ascii="Calibri" w:hAnsi="Calibri" w:cs="Calibri"/>
        </w:rPr>
        <w:t xml:space="preserve"> </w:t>
      </w:r>
      <w:r w:rsidRPr="4A9D23D7" w:rsidR="1DA064E8">
        <w:rPr>
          <w:rFonts w:ascii="Calibri" w:hAnsi="Calibri" w:cs="Calibri"/>
        </w:rPr>
        <w:t>be</w:t>
      </w:r>
      <w:r w:rsidRPr="4A9D23D7" w:rsidR="598F3260">
        <w:rPr>
          <w:rFonts w:ascii="Calibri" w:hAnsi="Calibri" w:cs="Calibri"/>
        </w:rPr>
        <w:t xml:space="preserve"> </w:t>
      </w:r>
      <w:r w:rsidRPr="79EE6EF1" w:rsidR="598F3260">
        <w:rPr>
          <w:rFonts w:ascii="Calibri" w:hAnsi="Calibri" w:cs="Calibri"/>
        </w:rPr>
        <w:t>In-Person.</w:t>
      </w:r>
    </w:p>
    <w:p w:rsidR="0043640C" w:rsidP="6B596212" w:rsidRDefault="0FC3AB82" w14:paraId="317C9791" w14:textId="0E5F06A2">
      <w:pPr>
        <w:pStyle w:val="H3"/>
      </w:pPr>
      <w:bookmarkStart w:name="_Toc1461636870" w:id="37"/>
      <w:r>
        <w:t xml:space="preserve">Epic </w:t>
      </w:r>
      <w:r w:rsidR="3693C26F">
        <w:t>7</w:t>
      </w:r>
      <w:r>
        <w:t xml:space="preserve">: </w:t>
      </w:r>
      <w:r w:rsidR="536A7F73">
        <w:t>Fill in Pre-screening Questionnaire</w:t>
      </w:r>
      <w:bookmarkEnd w:id="37"/>
    </w:p>
    <w:p w:rsidR="536A7F73" w:rsidP="79EE6EF1" w:rsidRDefault="536A7F73" w14:paraId="59540C3A" w14:textId="2F12C4F2">
      <w:pPr>
        <w:pStyle w:val="ListParagraph"/>
        <w:numPr>
          <w:ilvl w:val="0"/>
          <w:numId w:val="14"/>
        </w:numPr>
        <w:rPr>
          <w:rFonts w:asciiTheme="minorHAnsi" w:hAnsiTheme="minorHAnsi" w:eastAsiaTheme="minorEastAsia"/>
        </w:rPr>
      </w:pPr>
      <w:r w:rsidRPr="79EE6EF1">
        <w:rPr>
          <w:b/>
          <w:bCs/>
        </w:rPr>
        <w:t xml:space="preserve">Description: </w:t>
      </w:r>
      <w:r>
        <w:t xml:space="preserve">When a user books an IFHAS appointment for Major package, they </w:t>
      </w:r>
      <w:r w:rsidR="1854FCD9">
        <w:t>must</w:t>
      </w:r>
      <w:r>
        <w:t xml:space="preserve"> </w:t>
      </w:r>
      <w:r w:rsidR="5D3734F4">
        <w:t>fill in</w:t>
      </w:r>
      <w:r w:rsidR="1854FCD9">
        <w:t xml:space="preserve"> a</w:t>
      </w:r>
      <w:r w:rsidR="6BB39A7B">
        <w:t xml:space="preserve"> digital</w:t>
      </w:r>
      <w:r>
        <w:t xml:space="preserve"> Pre-screening Questionnaire </w:t>
      </w:r>
      <w:r w:rsidR="1854FCD9">
        <w:t>before</w:t>
      </w:r>
      <w:r>
        <w:t xml:space="preserve"> visiting the doctor.</w:t>
      </w:r>
    </w:p>
    <w:p w:rsidR="536A7F73" w:rsidP="79EE6EF1" w:rsidRDefault="536A7F73" w14:paraId="11B3D004" w14:textId="4CF7E7F8">
      <w:pPr>
        <w:pStyle w:val="ListParagraph"/>
        <w:numPr>
          <w:ilvl w:val="0"/>
          <w:numId w:val="14"/>
        </w:numPr>
        <w:spacing w:before="240" w:after="240"/>
      </w:pPr>
      <w:r w:rsidRPr="79EE6EF1">
        <w:rPr>
          <w:b/>
          <w:bCs/>
        </w:rPr>
        <w:t>Expected Outcome:</w:t>
      </w:r>
      <w:r w:rsidRPr="79EE6EF1">
        <w:t xml:space="preserve"> After a successful booking of IFHAS appointment for Major package, the system shall present the pre-screening questionnaire to the user. The user may complete the questionnaire immediately or choose to skip it and complete it later. If skipped, the questionnaire must remain accessible to the user at any time before the scheduled appointment.</w:t>
      </w:r>
    </w:p>
    <w:p w:rsidR="536A7F73" w:rsidP="79EE6EF1" w:rsidRDefault="536A7F73" w14:paraId="12D36BA2" w14:textId="36F94125">
      <w:pPr>
        <w:pStyle w:val="ListParagraph"/>
        <w:numPr>
          <w:ilvl w:val="0"/>
          <w:numId w:val="14"/>
        </w:numPr>
        <w:spacing w:before="240" w:after="240"/>
      </w:pPr>
      <w:r w:rsidRPr="79EE6EF1">
        <w:rPr>
          <w:b/>
          <w:bCs/>
        </w:rPr>
        <w:t>Note:</w:t>
      </w:r>
      <w:r w:rsidRPr="79EE6EF1">
        <w:t xml:space="preserve"> List of questions for the Pre-screening Questionnaire should be provided by DOH. </w:t>
      </w:r>
      <w:r>
        <w:br/>
      </w:r>
      <w:r w:rsidRPr="79EE6EF1">
        <w:t xml:space="preserve">Results of Pre-screening Questionnaire filled by the patient will be available for </w:t>
      </w:r>
      <w:r w:rsidR="1209F38A">
        <w:t>physicians</w:t>
      </w:r>
      <w:r w:rsidRPr="79EE6EF1">
        <w:t xml:space="preserve"> by Malaffi.</w:t>
      </w:r>
    </w:p>
    <w:p w:rsidR="4BA7ACCE" w:rsidP="6B596212" w:rsidRDefault="4F7D8B2E" w14:paraId="5907E0FF" w14:textId="17BC3E35">
      <w:pPr>
        <w:pStyle w:val="H3"/>
      </w:pPr>
      <w:bookmarkStart w:name="_Toc727985622" w:id="38"/>
      <w:r>
        <w:lastRenderedPageBreak/>
        <w:t xml:space="preserve">Epic </w:t>
      </w:r>
      <w:r w:rsidR="607C0A26">
        <w:t>8</w:t>
      </w:r>
      <w:r>
        <w:t>: View IFHAS facility details</w:t>
      </w:r>
      <w:bookmarkEnd w:id="38"/>
    </w:p>
    <w:p w:rsidR="357EDCB1" w:rsidP="004F3FF5" w:rsidRDefault="357EDCB1" w14:paraId="638BDAFB" w14:textId="19D23B97">
      <w:pPr>
        <w:pStyle w:val="ListParagraph"/>
        <w:numPr>
          <w:ilvl w:val="0"/>
          <w:numId w:val="14"/>
        </w:numPr>
      </w:pPr>
      <w:r w:rsidRPr="7250D0F1">
        <w:rPr>
          <w:b/>
          <w:bCs/>
        </w:rPr>
        <w:t>Description:</w:t>
      </w:r>
      <w:r w:rsidRPr="7250D0F1">
        <w:t xml:space="preserve"> The user can review details of </w:t>
      </w:r>
      <w:r w:rsidR="0F232B6A">
        <w:t xml:space="preserve">the </w:t>
      </w:r>
      <w:r w:rsidRPr="7250D0F1">
        <w:t xml:space="preserve">IFHAS facility. </w:t>
      </w:r>
    </w:p>
    <w:p w:rsidR="357EDCB1" w:rsidP="004F3FF5" w:rsidRDefault="5F48E601" w14:paraId="4774626D" w14:textId="5FD400D3">
      <w:pPr>
        <w:pStyle w:val="ListParagraph"/>
        <w:numPr>
          <w:ilvl w:val="0"/>
          <w:numId w:val="14"/>
        </w:numPr>
      </w:pPr>
      <w:r w:rsidRPr="79EE6EF1">
        <w:rPr>
          <w:b/>
          <w:bCs/>
        </w:rPr>
        <w:t>Expected Outcome:</w:t>
      </w:r>
      <w:r w:rsidRPr="79EE6EF1" w:rsidR="410C8CD2">
        <w:rPr>
          <w:b/>
          <w:bCs/>
        </w:rPr>
        <w:t xml:space="preserve"> </w:t>
      </w:r>
      <w:r w:rsidR="410C8CD2">
        <w:t>The</w:t>
      </w:r>
      <w:r w:rsidR="667351EB">
        <w:t>y</w:t>
      </w:r>
      <w:r w:rsidR="410C8CD2">
        <w:t xml:space="preserve"> can explore </w:t>
      </w:r>
      <w:r w:rsidR="2112B5F4">
        <w:t xml:space="preserve">the </w:t>
      </w:r>
      <w:r w:rsidR="410C8CD2">
        <w:t xml:space="preserve">IFHAS facility list and </w:t>
      </w:r>
      <w:r w:rsidR="1C152F3C">
        <w:t xml:space="preserve">review details of a clinic. </w:t>
      </w:r>
    </w:p>
    <w:p w:rsidR="6B306B3A" w:rsidP="004F3FF5" w:rsidRDefault="572DA954" w14:paraId="246F4F5F" w14:textId="29AEF5F5">
      <w:pPr>
        <w:pStyle w:val="ListParagraph"/>
        <w:numPr>
          <w:ilvl w:val="0"/>
          <w:numId w:val="14"/>
        </w:numPr>
        <w:rPr>
          <w:rFonts w:cs="Calibri"/>
        </w:rPr>
      </w:pPr>
      <w:r w:rsidRPr="79EE6EF1">
        <w:rPr>
          <w:rFonts w:cs="Calibri"/>
          <w:b/>
          <w:bCs/>
        </w:rPr>
        <w:t>Note:</w:t>
      </w:r>
      <w:r w:rsidRPr="79EE6EF1">
        <w:rPr>
          <w:rFonts w:cs="Calibri"/>
        </w:rPr>
        <w:t xml:space="preserve"> The system will display only facilities from the list provided by DOH.</w:t>
      </w:r>
    </w:p>
    <w:p w:rsidR="70C96940" w:rsidP="6B596212" w:rsidRDefault="5ED84EAE" w14:paraId="2C44E9FC" w14:textId="610DA79E">
      <w:pPr>
        <w:pStyle w:val="H3"/>
      </w:pPr>
      <w:r>
        <w:t xml:space="preserve">Epic 9: </w:t>
      </w:r>
      <w:bookmarkStart w:name="_Toc640903247" w:id="39"/>
      <w:r w:rsidR="19B4DE8D">
        <w:t>Send reminders</w:t>
      </w:r>
      <w:bookmarkEnd w:id="39"/>
    </w:p>
    <w:p w:rsidR="394F82AA" w:rsidP="6B596212" w:rsidRDefault="394F82AA" w14:paraId="4721AEB1" w14:textId="7029CA0D">
      <w:pPr>
        <w:pStyle w:val="ListParagraph"/>
        <w:numPr>
          <w:ilvl w:val="0"/>
          <w:numId w:val="1"/>
        </w:numPr>
        <w:rPr>
          <w:rFonts w:ascii="Segoe UI" w:hAnsi="Segoe UI" w:eastAsia="Segoe UI" w:cs="Segoe UI"/>
          <w:color w:val="000000" w:themeColor="text1"/>
          <w:sz w:val="21"/>
          <w:szCs w:val="21"/>
        </w:rPr>
      </w:pPr>
      <w:r w:rsidRPr="06ACF20E">
        <w:rPr>
          <w:b/>
          <w:bCs/>
        </w:rPr>
        <w:t xml:space="preserve">Description: </w:t>
      </w:r>
      <w:r w:rsidR="22695739">
        <w:t>Sahatna should send reminders</w:t>
      </w:r>
      <w:r w:rsidR="51A06137">
        <w:t xml:space="preserve"> to complete important tasks - </w:t>
      </w:r>
      <w:r w:rsidRPr="06ACF20E" w:rsidR="51A06137">
        <w:rPr>
          <w:rFonts w:ascii="Segoe UI" w:hAnsi="Segoe UI" w:eastAsia="Segoe UI" w:cs="Segoe UI"/>
          <w:color w:val="000000" w:themeColor="text1"/>
          <w:sz w:val="21"/>
          <w:szCs w:val="21"/>
        </w:rPr>
        <w:t>update insurance or book an appointment for a new screening.</w:t>
      </w:r>
    </w:p>
    <w:p w:rsidR="1C7189F0" w:rsidP="6B596212" w:rsidRDefault="061A58D3" w14:paraId="748A6DE0" w14:textId="2FB59294">
      <w:pPr>
        <w:pStyle w:val="ListParagraph"/>
        <w:numPr>
          <w:ilvl w:val="0"/>
          <w:numId w:val="1"/>
        </w:numPr>
      </w:pPr>
      <w:r w:rsidRPr="79EE6EF1">
        <w:rPr>
          <w:b/>
          <w:bCs/>
        </w:rPr>
        <w:t>Expected Outcome:</w:t>
      </w:r>
      <w:r>
        <w:t xml:space="preserve"> R</w:t>
      </w:r>
      <w:r w:rsidR="5ED84EAE">
        <w:t>eminders after booking the appointment 24H and 1H prior to the appointment</w:t>
      </w:r>
      <w:r w:rsidR="12300BD3">
        <w:t>.</w:t>
      </w:r>
    </w:p>
    <w:p w:rsidRPr="008C798A" w:rsidR="75F78235" w:rsidP="75F78235" w:rsidRDefault="1A1CA2DB" w14:paraId="13E38BF0" w14:textId="04D9AF10">
      <w:pPr>
        <w:pStyle w:val="ListParagraph"/>
        <w:numPr>
          <w:ilvl w:val="0"/>
          <w:numId w:val="1"/>
        </w:numPr>
        <w:rPr>
          <w:rFonts w:eastAsia="Calibri" w:cs="Calibri"/>
        </w:rPr>
      </w:pPr>
      <w:r w:rsidRPr="008C798A">
        <w:rPr>
          <w:rFonts w:asciiTheme="minorHAnsi" w:hAnsiTheme="minorHAnsi" w:eastAsiaTheme="minorEastAsia"/>
          <w:b/>
          <w:bCs/>
        </w:rPr>
        <w:t>Note</w:t>
      </w:r>
      <w:r w:rsidRPr="008C798A">
        <w:rPr>
          <w:rFonts w:asciiTheme="minorHAnsi" w:hAnsiTheme="minorHAnsi" w:eastAsiaTheme="minorEastAsia"/>
        </w:rPr>
        <w:t>:</w:t>
      </w:r>
      <w:r w:rsidRPr="008C798A" w:rsidR="00DE36B9">
        <w:rPr>
          <w:rFonts w:asciiTheme="minorHAnsi" w:hAnsiTheme="minorHAnsi" w:eastAsiaTheme="minorEastAsia"/>
        </w:rPr>
        <w:t xml:space="preserve"> Nudges will be confirmed after the agreement </w:t>
      </w:r>
      <w:r w:rsidRPr="008C798A" w:rsidR="008C798A">
        <w:rPr>
          <w:rFonts w:asciiTheme="minorHAnsi" w:hAnsiTheme="minorHAnsi" w:eastAsiaTheme="minorEastAsia"/>
        </w:rPr>
        <w:t xml:space="preserve">with Daman on the data that will be provided </w:t>
      </w:r>
      <w:r w:rsidR="008C798A">
        <w:rPr>
          <w:rFonts w:asciiTheme="minorHAnsi" w:hAnsiTheme="minorHAnsi" w:eastAsiaTheme="minorEastAsia"/>
        </w:rPr>
        <w:t xml:space="preserve">through APIs, below are </w:t>
      </w:r>
      <w:r w:rsidRPr="008C798A" w:rsidR="008C798A">
        <w:rPr>
          <w:rFonts w:asciiTheme="minorHAnsi" w:hAnsiTheme="minorHAnsi" w:eastAsiaTheme="minorEastAsia"/>
        </w:rPr>
        <w:t>sample nudges:</w:t>
      </w:r>
    </w:p>
    <w:p w:rsidRPr="008C798A" w:rsidR="008C798A" w:rsidP="008C798A" w:rsidRDefault="008C798A" w14:paraId="458693B1" w14:textId="2E1DB8BA">
      <w:pPr>
        <w:pStyle w:val="ListParagraph"/>
        <w:numPr>
          <w:ilvl w:val="1"/>
          <w:numId w:val="1"/>
        </w:numPr>
        <w:rPr>
          <w:rFonts w:eastAsia="Aptos" w:cs="Arial"/>
        </w:rPr>
      </w:pPr>
      <w:r w:rsidRPr="008C798A">
        <w:rPr>
          <w:rFonts w:eastAsia="Aptos" w:cs="Arial"/>
        </w:rPr>
        <w:t>Nudge the user for the screening that were not done</w:t>
      </w:r>
    </w:p>
    <w:p w:rsidRPr="008C798A" w:rsidR="008C798A" w:rsidP="008C798A" w:rsidRDefault="008C798A" w14:paraId="56DCB4EE" w14:textId="77777777">
      <w:pPr>
        <w:pStyle w:val="ListParagraph"/>
        <w:numPr>
          <w:ilvl w:val="1"/>
          <w:numId w:val="1"/>
        </w:numPr>
        <w:rPr>
          <w:rFonts w:eastAsia="Aptos" w:cs="Arial"/>
        </w:rPr>
      </w:pPr>
      <w:r w:rsidRPr="008C798A">
        <w:t>I</w:t>
      </w:r>
      <w:r w:rsidRPr="008C798A">
        <w:rPr>
          <w:rFonts w:asciiTheme="minorHAnsi" w:hAnsiTheme="minorHAnsi" w:eastAsiaTheme="minorEastAsia"/>
        </w:rPr>
        <w:t>f the user has Thiqa2, Thiqa3, Thiqa4 and the insurance is expired</w:t>
      </w:r>
    </w:p>
    <w:p w:rsidRPr="008C798A" w:rsidR="008C798A" w:rsidP="008C798A" w:rsidRDefault="008C798A" w14:paraId="6C16012C" w14:textId="77777777">
      <w:pPr>
        <w:pStyle w:val="ListParagraph"/>
        <w:numPr>
          <w:ilvl w:val="1"/>
          <w:numId w:val="1"/>
        </w:numPr>
        <w:rPr>
          <w:rFonts w:eastAsia="Aptos" w:cs="Arial"/>
        </w:rPr>
      </w:pPr>
      <w:r w:rsidRPr="008C798A">
        <w:rPr>
          <w:rFonts w:eastAsia="Aptos" w:cs="Arial"/>
        </w:rPr>
        <w:t>If the user has Thiqa1 and the insurance is on hold</w:t>
      </w:r>
    </w:p>
    <w:p w:rsidRPr="008C798A" w:rsidR="008C798A" w:rsidP="008C798A" w:rsidRDefault="008C798A" w14:paraId="2337F8B6" w14:textId="77777777">
      <w:pPr>
        <w:pStyle w:val="ListParagraph"/>
        <w:numPr>
          <w:ilvl w:val="1"/>
          <w:numId w:val="1"/>
        </w:numPr>
        <w:rPr>
          <w:rFonts w:eastAsia="Calibri" w:cs="Calibri"/>
        </w:rPr>
      </w:pPr>
      <w:r w:rsidRPr="008C798A">
        <w:rPr>
          <w:rFonts w:eastAsia="Aptos" w:cs="Arial"/>
        </w:rPr>
        <w:t>If the user is eligible, the system shall nudge them to Book IFHAS appointments upon age and gender.</w:t>
      </w:r>
    </w:p>
    <w:p w:rsidRPr="008C798A" w:rsidR="008C798A" w:rsidP="008C798A" w:rsidRDefault="008C798A" w14:paraId="769EC3E3" w14:textId="354D1E2F">
      <w:pPr>
        <w:pStyle w:val="ListParagraph"/>
        <w:numPr>
          <w:ilvl w:val="1"/>
          <w:numId w:val="1"/>
        </w:numPr>
        <w:rPr>
          <w:rFonts w:eastAsia="Calibri" w:cs="Calibri"/>
        </w:rPr>
      </w:pPr>
      <w:r w:rsidRPr="008C798A">
        <w:rPr>
          <w:rFonts w:asciiTheme="minorHAnsi" w:hAnsiTheme="minorHAnsi" w:eastAsiaTheme="minorEastAsia"/>
        </w:rPr>
        <w:t xml:space="preserve">If the </w:t>
      </w:r>
      <w:proofErr w:type="spellStart"/>
      <w:r w:rsidRPr="008C798A">
        <w:rPr>
          <w:rFonts w:asciiTheme="minorHAnsi" w:hAnsiTheme="minorHAnsi" w:eastAsiaTheme="minorEastAsia"/>
        </w:rPr>
        <w:t>Thiqa</w:t>
      </w:r>
      <w:proofErr w:type="spellEnd"/>
      <w:r w:rsidRPr="008C798A">
        <w:rPr>
          <w:rFonts w:asciiTheme="minorHAnsi" w:hAnsiTheme="minorHAnsi" w:eastAsiaTheme="minorEastAsia"/>
        </w:rPr>
        <w:t xml:space="preserve"> insurance expires in 90 days, the system shall nudge the user to book a pending IFHAS appointment.</w:t>
      </w:r>
    </w:p>
    <w:p w:rsidR="40D8ABA3" w:rsidP="008C798A" w:rsidRDefault="40D8ABA3" w14:paraId="041E782F" w14:textId="287B30DC">
      <w:pPr>
        <w:pStyle w:val="H3"/>
        <w:tabs>
          <w:tab w:val="left" w:pos="810"/>
        </w:tabs>
      </w:pPr>
      <w:r>
        <w:t xml:space="preserve"> </w:t>
      </w:r>
      <w:bookmarkStart w:name="_Toc207788066" w:id="40"/>
      <w:r>
        <w:t>Epic 1</w:t>
      </w:r>
      <w:r w:rsidR="6D5FC564">
        <w:t>0</w:t>
      </w:r>
      <w:r>
        <w:t xml:space="preserve">: </w:t>
      </w:r>
      <w:r w:rsidR="6C950C6E">
        <w:t>Post-appointment survey</w:t>
      </w:r>
      <w:bookmarkEnd w:id="40"/>
      <w:r w:rsidR="6C950C6E">
        <w:t xml:space="preserve"> </w:t>
      </w:r>
    </w:p>
    <w:p w:rsidR="72117AD7" w:rsidP="79EE6EF1" w:rsidRDefault="72117AD7" w14:paraId="29E83C86" w14:textId="10FC1EA7">
      <w:pPr>
        <w:pStyle w:val="ListParagraph"/>
        <w:numPr>
          <w:ilvl w:val="0"/>
          <w:numId w:val="1"/>
        </w:numPr>
      </w:pPr>
      <w:r w:rsidRPr="79EE6EF1">
        <w:rPr>
          <w:b/>
          <w:bCs/>
        </w:rPr>
        <w:t xml:space="preserve">Description: </w:t>
      </w:r>
      <w:r w:rsidRPr="79EE6EF1" w:rsidR="71EBC9A5">
        <w:t>After an IFHAS appointment, the system should collect user feedback through a post-appointment survey</w:t>
      </w:r>
      <w:r w:rsidR="008C798A">
        <w:t xml:space="preserve"> for visits which are flagged as IFHAS on the provider side</w:t>
      </w:r>
      <w:r w:rsidRPr="79EE6EF1" w:rsidR="71EBC9A5">
        <w:t>.</w:t>
      </w:r>
      <w:r>
        <w:t xml:space="preserve"> </w:t>
      </w:r>
    </w:p>
    <w:p w:rsidR="72117AD7" w:rsidP="79EE6EF1" w:rsidRDefault="72117AD7" w14:paraId="75605DC0" w14:textId="015C21DA">
      <w:pPr>
        <w:pStyle w:val="ListParagraph"/>
        <w:numPr>
          <w:ilvl w:val="0"/>
          <w:numId w:val="1"/>
        </w:numPr>
      </w:pPr>
      <w:r w:rsidRPr="79EE6EF1">
        <w:rPr>
          <w:b/>
          <w:bCs/>
        </w:rPr>
        <w:t xml:space="preserve">Expected Outcome: </w:t>
      </w:r>
      <w:r w:rsidR="1EFECF36">
        <w:t xml:space="preserve">7 </w:t>
      </w:r>
      <w:r w:rsidRPr="79EE6EF1" w:rsidR="1EFECF36">
        <w:t>days</w:t>
      </w:r>
      <w:r w:rsidR="008C798A">
        <w:t xml:space="preserve"> (Can be configurable)</w:t>
      </w:r>
      <w:r w:rsidRPr="79EE6EF1" w:rsidR="1EFECF36">
        <w:t xml:space="preserve"> after the results become available, the system</w:t>
      </w:r>
      <w:r w:rsidRPr="79EE6EF1" w:rsidR="65F420C8">
        <w:t xml:space="preserve"> shall nudge the user to complete the survey, encouraging them to share feedback on their experience.</w:t>
      </w:r>
    </w:p>
    <w:p w:rsidRPr="008C798A" w:rsidR="5E8B8981" w:rsidP="79EE6EF1" w:rsidRDefault="5E8B8981" w14:paraId="73E3463C" w14:textId="34290594">
      <w:pPr>
        <w:pStyle w:val="ListParagraph"/>
        <w:numPr>
          <w:ilvl w:val="0"/>
          <w:numId w:val="1"/>
        </w:numPr>
      </w:pPr>
      <w:r w:rsidRPr="008C798A">
        <w:rPr>
          <w:b/>
          <w:bCs/>
        </w:rPr>
        <w:t>Note:</w:t>
      </w:r>
      <w:r w:rsidRPr="008C798A">
        <w:t xml:space="preserve"> Questions for </w:t>
      </w:r>
      <w:r w:rsidRPr="008C798A" w:rsidR="1B58BD66">
        <w:t>surveys</w:t>
      </w:r>
      <w:r w:rsidRPr="008C798A">
        <w:t xml:space="preserve"> should be provided by DOH. </w:t>
      </w:r>
      <w:r w:rsidRPr="008C798A">
        <w:br/>
      </w:r>
      <w:r w:rsidRPr="008C798A" w:rsidR="2F1970E4">
        <w:rPr>
          <w:rFonts w:eastAsia="Calibri" w:cs="Calibri"/>
          <w:color w:val="000000" w:themeColor="text1"/>
        </w:rPr>
        <w:t xml:space="preserve">Dashboard to review overall survey results for DOH business owners will be prepared by </w:t>
      </w:r>
      <w:r w:rsidRPr="008C798A" w:rsidR="008C798A">
        <w:rPr>
          <w:rFonts w:eastAsia="Calibri" w:cs="Calibri"/>
          <w:color w:val="000000" w:themeColor="text1"/>
        </w:rPr>
        <w:t>DOH data team</w:t>
      </w:r>
      <w:r w:rsidRPr="008C798A" w:rsidR="6D80B0AB">
        <w:rPr>
          <w:rFonts w:eastAsia="Calibri" w:cs="Calibri"/>
          <w:color w:val="000000" w:themeColor="text1"/>
        </w:rPr>
        <w:t xml:space="preserve"> team. </w:t>
      </w:r>
      <w:r w:rsidRPr="008C798A" w:rsidR="6D80B0AB">
        <w:t xml:space="preserve"> </w:t>
      </w:r>
    </w:p>
    <w:p w:rsidR="00D92F15" w:rsidP="00D92F15" w:rsidRDefault="5B7F6CC8" w14:paraId="78A1C40C" w14:textId="77777777">
      <w:pPr>
        <w:pStyle w:val="H1"/>
      </w:pPr>
      <w:bookmarkStart w:name="_Toc1964856779" w:id="41"/>
      <w:r>
        <w:t>Assumptions</w:t>
      </w:r>
      <w:bookmarkEnd w:id="41"/>
    </w:p>
    <w:p w:rsidR="0E7430EC" w:rsidP="6B596212" w:rsidRDefault="0E7430EC" w14:paraId="3C3ADE16" w14:textId="71A31D9E">
      <w:pPr>
        <w:rPr>
          <w:rFonts w:eastAsia="Calibri" w:cs="Calibri"/>
          <w:color w:val="000000" w:themeColor="text1"/>
          <w:sz w:val="22"/>
          <w:szCs w:val="22"/>
        </w:rPr>
      </w:pPr>
      <w:r w:rsidRPr="6B596212">
        <w:t>For a successful implementation of the program, it is assumed that the following will be made available by DOH</w:t>
      </w:r>
    </w:p>
    <w:p w:rsidR="0E7430EC" w:rsidP="6B596212" w:rsidRDefault="20D97428" w14:paraId="5776CC85" w14:textId="20C5F9D0">
      <w:pPr>
        <w:pStyle w:val="H3"/>
      </w:pPr>
      <w:bookmarkStart w:name="_Toc523404104" w:id="42"/>
      <w:r>
        <w:t>Data Availability from Daman System</w:t>
      </w:r>
      <w:bookmarkEnd w:id="42"/>
    </w:p>
    <w:p w:rsidR="0E7430EC" w:rsidP="004F3FF5" w:rsidRDefault="0E7430EC" w14:paraId="653B11C5" w14:textId="23242281">
      <w:pPr>
        <w:pStyle w:val="ListParagraph"/>
        <w:numPr>
          <w:ilvl w:val="0"/>
          <w:numId w:val="9"/>
        </w:numPr>
        <w:tabs>
          <w:tab w:val="left" w:pos="1080"/>
        </w:tabs>
        <w:rPr>
          <w:rFonts w:eastAsia="Calibri" w:cs="Calibri"/>
          <w:color w:val="000000" w:themeColor="text1"/>
          <w:sz w:val="22"/>
          <w:szCs w:val="22"/>
        </w:rPr>
      </w:pPr>
      <w:r w:rsidR="0E7430EC">
        <w:rPr/>
        <w:t xml:space="preserve">Daman will make the following data elements available for </w:t>
      </w:r>
      <w:r w:rsidR="0E7430EC">
        <w:rPr/>
        <w:t>Sahatna</w:t>
      </w:r>
      <w:r w:rsidR="0E7430EC">
        <w:rPr/>
        <w:t xml:space="preserve"> to consume using APIs.</w:t>
      </w:r>
    </w:p>
    <w:p w:rsidR="0E7430EC" w:rsidP="004F3FF5" w:rsidRDefault="0E7430EC" w14:paraId="16816938" w14:textId="44A3A1B0">
      <w:pPr>
        <w:pStyle w:val="ListParagraph"/>
        <w:numPr>
          <w:ilvl w:val="1"/>
          <w:numId w:val="9"/>
        </w:numPr>
        <w:tabs>
          <w:tab w:val="left" w:pos="1799"/>
        </w:tabs>
        <w:rPr>
          <w:rFonts w:eastAsia="Calibri" w:cs="Calibri"/>
          <w:color w:val="000000" w:themeColor="text1"/>
          <w:sz w:val="22"/>
          <w:szCs w:val="22"/>
        </w:rPr>
      </w:pPr>
      <w:r w:rsidRPr="6B596212">
        <w:t xml:space="preserve">Member card number </w:t>
      </w:r>
    </w:p>
    <w:p w:rsidR="0E7430EC" w:rsidP="004F3FF5" w:rsidRDefault="0E7430EC" w14:paraId="7DB7C817" w14:textId="0553DA4B">
      <w:pPr>
        <w:pStyle w:val="ListParagraph"/>
        <w:numPr>
          <w:ilvl w:val="1"/>
          <w:numId w:val="9"/>
        </w:numPr>
        <w:rPr>
          <w:rFonts w:eastAsia="Calibri" w:cs="Calibri"/>
          <w:color w:val="000000" w:themeColor="text1"/>
          <w:sz w:val="22"/>
          <w:szCs w:val="22"/>
        </w:rPr>
      </w:pPr>
      <w:r w:rsidR="0E7430EC">
        <w:rPr/>
        <w:t xml:space="preserve">THIQA category </w:t>
      </w:r>
      <w:r w:rsidR="0E7430EC">
        <w:rPr/>
        <w:t>(TH1, TH2, TH3</w:t>
      </w:r>
      <w:r w:rsidR="0E7430EC">
        <w:rPr/>
        <w:t xml:space="preserve">, </w:t>
      </w:r>
      <w:r w:rsidR="0E7430EC">
        <w:rPr/>
        <w:t>etc.)</w:t>
      </w:r>
      <w:r w:rsidR="0E7430EC">
        <w:rPr/>
        <w:t xml:space="preserve"> </w:t>
      </w:r>
    </w:p>
    <w:p w:rsidR="0E7430EC" w:rsidP="004F3FF5" w:rsidRDefault="0E7430EC" w14:paraId="547C5594" w14:textId="776D82E0">
      <w:pPr>
        <w:pStyle w:val="ListParagraph"/>
        <w:numPr>
          <w:ilvl w:val="1"/>
          <w:numId w:val="9"/>
        </w:numPr>
        <w:rPr>
          <w:rFonts w:eastAsia="Calibri" w:cs="Calibri"/>
          <w:color w:val="000000" w:themeColor="text1"/>
          <w:sz w:val="22"/>
          <w:szCs w:val="22"/>
        </w:rPr>
      </w:pPr>
      <w:r w:rsidRPr="6B596212">
        <w:t xml:space="preserve">Member </w:t>
      </w:r>
      <w:r w:rsidRPr="6B596212" w:rsidR="7E9F1789">
        <w:t>enrolment</w:t>
      </w:r>
      <w:r w:rsidRPr="6B596212">
        <w:t xml:space="preserve"> start date </w:t>
      </w:r>
    </w:p>
    <w:p w:rsidR="0E7430EC" w:rsidP="004F3FF5" w:rsidRDefault="0E7430EC" w14:paraId="264FDF04" w14:textId="7B077C28">
      <w:pPr>
        <w:pStyle w:val="ListParagraph"/>
        <w:numPr>
          <w:ilvl w:val="1"/>
          <w:numId w:val="9"/>
        </w:numPr>
        <w:rPr>
          <w:rFonts w:eastAsia="Calibri" w:cs="Calibri"/>
          <w:color w:val="000000" w:themeColor="text1"/>
          <w:sz w:val="22"/>
          <w:szCs w:val="22"/>
        </w:rPr>
      </w:pPr>
      <w:r w:rsidRPr="6B596212">
        <w:t xml:space="preserve">Member expiry date </w:t>
      </w:r>
    </w:p>
    <w:p w:rsidR="0E7430EC" w:rsidP="03562718" w:rsidRDefault="0E7430EC" w14:paraId="695F637B" w14:textId="7A601109">
      <w:pPr>
        <w:pStyle w:val="ListParagraph"/>
        <w:numPr>
          <w:ilvl w:val="2"/>
          <w:numId w:val="9"/>
        </w:numPr>
        <w:rPr>
          <w:rFonts w:eastAsia="Calibri" w:cs="Calibri"/>
          <w:color w:val="000000" w:themeColor="text1" w:themeTint="FF" w:themeShade="FF"/>
          <w:sz w:val="22"/>
          <w:szCs w:val="22"/>
        </w:rPr>
      </w:pPr>
      <w:r w:rsidR="0E7430EC">
        <w:rPr/>
        <w:t>Member status. (Active / Expired / Cancelled</w:t>
      </w:r>
      <w:r w:rsidR="0E7430EC">
        <w:rPr/>
        <w:t xml:space="preserve">) </w:t>
      </w:r>
    </w:p>
    <w:p w:rsidR="0E7430EC" w:rsidP="004F3FF5" w:rsidRDefault="0E7430EC" w14:paraId="14C1FFAF" w14:textId="596DFECC">
      <w:pPr>
        <w:pStyle w:val="ListParagraph"/>
        <w:numPr>
          <w:ilvl w:val="1"/>
          <w:numId w:val="9"/>
        </w:numPr>
        <w:rPr>
          <w:rFonts w:eastAsia="Calibri" w:cs="Calibri"/>
          <w:color w:val="000000" w:themeColor="text1"/>
          <w:sz w:val="22"/>
          <w:szCs w:val="22"/>
        </w:rPr>
      </w:pPr>
      <w:r w:rsidRPr="6B596212">
        <w:t xml:space="preserve">Authorization approval date </w:t>
      </w:r>
    </w:p>
    <w:p w:rsidR="0E7430EC" w:rsidP="004F3FF5" w:rsidRDefault="0E7430EC" w14:paraId="14E8B3B0" w14:textId="0043D588">
      <w:pPr>
        <w:pStyle w:val="ListParagraph"/>
        <w:numPr>
          <w:ilvl w:val="1"/>
          <w:numId w:val="9"/>
        </w:numPr>
        <w:rPr>
          <w:rFonts w:eastAsia="Calibri" w:cs="Calibri"/>
          <w:color w:val="000000" w:themeColor="text1"/>
          <w:sz w:val="22"/>
          <w:szCs w:val="22"/>
        </w:rPr>
      </w:pPr>
      <w:r w:rsidRPr="6B596212">
        <w:t xml:space="preserve">Service description (IFHAS Package) </w:t>
      </w:r>
    </w:p>
    <w:p w:rsidR="0E7430EC" w:rsidP="004F3FF5" w:rsidRDefault="0E7430EC" w14:paraId="091EDBD2" w14:textId="0A15803A">
      <w:pPr>
        <w:pStyle w:val="ListParagraph"/>
        <w:numPr>
          <w:ilvl w:val="1"/>
          <w:numId w:val="9"/>
        </w:numPr>
        <w:rPr>
          <w:rFonts w:eastAsia="Calibri" w:cs="Calibri"/>
          <w:color w:val="000000" w:themeColor="text1"/>
          <w:sz w:val="22"/>
          <w:szCs w:val="22"/>
        </w:rPr>
      </w:pPr>
      <w:r w:rsidRPr="6B596212">
        <w:t xml:space="preserve">Service code (IFHAS Package) </w:t>
      </w:r>
    </w:p>
    <w:p w:rsidR="0E7430EC" w:rsidP="004F3FF5" w:rsidRDefault="0E7430EC" w14:paraId="10B19699" w14:textId="7E80908D">
      <w:pPr>
        <w:pStyle w:val="ListParagraph"/>
        <w:numPr>
          <w:ilvl w:val="1"/>
          <w:numId w:val="9"/>
        </w:numPr>
        <w:rPr>
          <w:rFonts w:eastAsia="Calibri" w:cs="Calibri"/>
          <w:color w:val="000000" w:themeColor="text1"/>
          <w:sz w:val="22"/>
          <w:szCs w:val="22"/>
        </w:rPr>
      </w:pPr>
      <w:r w:rsidRPr="6B596212">
        <w:t xml:space="preserve">Authorization Status Received date </w:t>
      </w:r>
    </w:p>
    <w:p w:rsidR="0E7430EC" w:rsidP="004F3FF5" w:rsidRDefault="0E7430EC" w14:paraId="2B9D1AA1" w14:textId="07B274B9">
      <w:pPr>
        <w:pStyle w:val="ListParagraph"/>
        <w:numPr>
          <w:ilvl w:val="1"/>
          <w:numId w:val="9"/>
        </w:numPr>
        <w:rPr>
          <w:rFonts w:eastAsia="Calibri" w:cs="Calibri"/>
          <w:color w:val="000000" w:themeColor="text1"/>
          <w:sz w:val="22"/>
          <w:szCs w:val="22"/>
        </w:rPr>
      </w:pPr>
      <w:r w:rsidRPr="6B596212">
        <w:t xml:space="preserve">Provider License Number (MFXXX) </w:t>
      </w:r>
    </w:p>
    <w:p w:rsidR="0E7430EC" w:rsidP="004F3FF5" w:rsidRDefault="0E7430EC" w14:paraId="2135B74C" w14:textId="7C0FD794">
      <w:pPr>
        <w:pStyle w:val="ListParagraph"/>
        <w:numPr>
          <w:ilvl w:val="1"/>
          <w:numId w:val="9"/>
        </w:numPr>
        <w:rPr>
          <w:rFonts w:eastAsia="Calibri" w:cs="Calibri"/>
          <w:color w:val="000000" w:themeColor="text1"/>
          <w:sz w:val="22"/>
          <w:szCs w:val="22"/>
        </w:rPr>
      </w:pPr>
      <w:r w:rsidRPr="6B596212">
        <w:t>Physician License Number (GDXXX)</w:t>
      </w:r>
    </w:p>
    <w:p w:rsidR="0E7430EC" w:rsidP="03562718" w:rsidRDefault="0E7430EC" w14:paraId="6701C6C0" w14:textId="380D8B1F">
      <w:pPr>
        <w:pStyle w:val="ListParagraph"/>
        <w:numPr>
          <w:ilvl w:val="0"/>
          <w:numId w:val="9"/>
        </w:numPr>
        <w:tabs>
          <w:tab w:val="left" w:leader="none" w:pos="1080"/>
        </w:tabs>
        <w:rPr/>
      </w:pPr>
      <w:r w:rsidR="0E7430EC">
        <w:rPr/>
        <w:t>This data will be accessible on demand.</w:t>
      </w:r>
    </w:p>
    <w:p w:rsidR="5BECA6C3" w:rsidP="03562718" w:rsidRDefault="5BECA6C3" w14:paraId="64C2FD7C" w14:textId="656379BC">
      <w:pPr>
        <w:pStyle w:val="ListParagraph"/>
        <w:numPr>
          <w:ilvl w:val="0"/>
          <w:numId w:val="9"/>
        </w:numPr>
        <w:tabs>
          <w:tab w:val="left" w:leader="none" w:pos="1080"/>
        </w:tabs>
        <w:rPr>
          <w:rFonts w:eastAsia="Calibri" w:cs="Calibri"/>
          <w:noProof w:val="0"/>
          <w:color w:val="000000" w:themeColor="text1" w:themeTint="FF" w:themeShade="FF"/>
          <w:sz w:val="22"/>
          <w:szCs w:val="22"/>
          <w:lang w:val="en-US"/>
        </w:rPr>
      </w:pPr>
      <w:r w:rsidR="0E7430EC">
        <w:rPr/>
        <w:t>Quality of data will be the responsibility of Daman</w:t>
      </w:r>
    </w:p>
    <w:p w:rsidR="0E7430EC" w:rsidP="004F3FF5" w:rsidRDefault="0E7430EC" w14:paraId="1A4DC0E7" w14:textId="26FFFA5E">
      <w:pPr>
        <w:pStyle w:val="ListParagraph"/>
        <w:numPr>
          <w:ilvl w:val="0"/>
          <w:numId w:val="9"/>
        </w:numPr>
        <w:tabs>
          <w:tab w:val="left" w:pos="1081"/>
        </w:tabs>
        <w:rPr>
          <w:rFonts w:eastAsia="Calibri" w:cs="Calibri"/>
          <w:color w:val="000000" w:themeColor="text1"/>
          <w:sz w:val="22"/>
          <w:szCs w:val="22"/>
        </w:rPr>
      </w:pPr>
      <w:r w:rsidR="0E7430EC">
        <w:rPr/>
        <w:t xml:space="preserve">The integration should support seamless data flow, enabling </w:t>
      </w:r>
      <w:r w:rsidR="0E7430EC">
        <w:rPr/>
        <w:t>Sahatna</w:t>
      </w:r>
      <w:r w:rsidR="0E7430EC">
        <w:rPr/>
        <w:t xml:space="preserve"> to provide users with </w:t>
      </w:r>
      <w:r w:rsidR="0E7430EC">
        <w:rPr/>
        <w:t>accurate</w:t>
      </w:r>
      <w:r w:rsidR="0E7430EC">
        <w:rPr/>
        <w:t xml:space="preserve"> information on their </w:t>
      </w:r>
      <w:r w:rsidR="0E7430EC">
        <w:rPr/>
        <w:t>Thiqa</w:t>
      </w:r>
      <w:r w:rsidR="0E7430EC">
        <w:rPr/>
        <w:t xml:space="preserve"> category, prior encounters, and current </w:t>
      </w:r>
      <w:r w:rsidR="0E7430EC">
        <w:rPr/>
        <w:t>eligibility.</w:t>
      </w:r>
    </w:p>
    <w:p w:rsidR="2C77072D" w:rsidP="6B596212" w:rsidRDefault="3A66BF5A" w14:paraId="77250010" w14:textId="3895FA69">
      <w:pPr>
        <w:pStyle w:val="H3"/>
      </w:pPr>
      <w:bookmarkStart w:name="_Toc739263239" w:id="43"/>
      <w:r>
        <w:t>Screening Results Retrieval from Malaffi:</w:t>
      </w:r>
      <w:bookmarkEnd w:id="43"/>
    </w:p>
    <w:p w:rsidR="2C77072D" w:rsidP="004F3FF5" w:rsidRDefault="2C77072D" w14:paraId="411F91F1" w14:textId="51DDA922">
      <w:pPr>
        <w:pStyle w:val="ListParagraph"/>
        <w:numPr>
          <w:ilvl w:val="0"/>
          <w:numId w:val="8"/>
        </w:numPr>
        <w:tabs>
          <w:tab w:val="left" w:pos="1080"/>
        </w:tabs>
        <w:rPr>
          <w:rFonts w:eastAsia="Calibri" w:cs="Calibri"/>
          <w:color w:val="000000" w:themeColor="text1"/>
          <w:sz w:val="22"/>
          <w:szCs w:val="22"/>
        </w:rPr>
      </w:pPr>
      <w:r w:rsidRPr="6B596212">
        <w:t xml:space="preserve">Diagnostic results if any will be retrieved securely and on-demand from the </w:t>
      </w:r>
      <w:proofErr w:type="spellStart"/>
      <w:r w:rsidRPr="6B596212">
        <w:t>Malaffi</w:t>
      </w:r>
      <w:proofErr w:type="spellEnd"/>
      <w:r w:rsidRPr="6B596212">
        <w:t xml:space="preserve"> system.</w:t>
      </w:r>
    </w:p>
    <w:p w:rsidR="2C77072D" w:rsidP="004F3FF5" w:rsidRDefault="2C77072D" w14:paraId="3AE6AB02" w14:textId="28E63922">
      <w:pPr>
        <w:pStyle w:val="ListParagraph"/>
        <w:numPr>
          <w:ilvl w:val="0"/>
          <w:numId w:val="8"/>
        </w:numPr>
        <w:tabs>
          <w:tab w:val="left" w:pos="1081"/>
        </w:tabs>
        <w:rPr>
          <w:rFonts w:eastAsia="Calibri" w:cs="Calibri"/>
          <w:color w:val="000000" w:themeColor="text1"/>
          <w:sz w:val="22"/>
          <w:szCs w:val="22"/>
        </w:rPr>
      </w:pPr>
      <w:r w:rsidRPr="6B596212">
        <w:t>The integration with Malaffi should ensure that once the screening is completed, the results are promptly accessible to the user through the Sahatna app.</w:t>
      </w:r>
    </w:p>
    <w:p w:rsidR="2C77072D" w:rsidP="0043097A" w:rsidRDefault="2C77072D" w14:paraId="30FEE770" w14:textId="2E717665">
      <w:pPr>
        <w:ind w:left="720"/>
        <w:rPr>
          <w:rFonts w:eastAsia="Calibri" w:cs="Calibri"/>
          <w:color w:val="000000" w:themeColor="text1"/>
          <w:sz w:val="22"/>
          <w:szCs w:val="22"/>
        </w:rPr>
      </w:pPr>
      <w:commentRangeStart w:id="44"/>
      <w:commentRangeStart w:id="45"/>
      <w:r w:rsidRPr="6B596212">
        <w:rPr>
          <w:b/>
          <w:bCs/>
        </w:rPr>
        <w:t>Assumption:</w:t>
      </w:r>
      <w:r w:rsidRPr="6B596212">
        <w:t xml:space="preserve"> Screening results should have the visit identifier to selectively filter results for </w:t>
      </w:r>
      <w:r w:rsidRPr="0043097A" w:rsidR="0043097A">
        <w:t>IFHAS Comprehensive Screening</w:t>
      </w:r>
      <w:r w:rsidRPr="6B596212">
        <w:t>.</w:t>
      </w:r>
      <w:commentRangeEnd w:id="44"/>
      <w:r>
        <w:rPr>
          <w:rStyle w:val="CommentReference"/>
          <w:rFonts w:eastAsia="Calibri" w:cs="Calibri"/>
          <w:color w:val="000000" w:themeColor="text1"/>
          <w:sz w:val="22"/>
          <w:szCs w:val="22"/>
        </w:rPr>
        <w:commentReference w:id="44"/>
      </w:r>
      <w:commentRangeEnd w:id="45"/>
      <w:r w:rsidR="0043097A">
        <w:rPr>
          <w:rStyle w:val="CommentReference"/>
          <w:rFonts w:eastAsia="Calibri" w:cs="Calibri"/>
          <w:color w:val="000000" w:themeColor="text1"/>
          <w:sz w:val="22"/>
          <w:szCs w:val="22"/>
        </w:rPr>
        <w:commentReference w:id="45"/>
      </w:r>
    </w:p>
    <w:p w:rsidR="4602FBB5" w:rsidP="6B596212" w:rsidRDefault="438F42DA" w14:paraId="69F66E1F" w14:textId="49107BBF">
      <w:pPr>
        <w:pStyle w:val="H3"/>
      </w:pPr>
      <w:bookmarkStart w:name="_Toc969865609" w:id="46"/>
      <w:r>
        <w:t>IFHAS Service Identification by Facilities</w:t>
      </w:r>
      <w:bookmarkEnd w:id="46"/>
    </w:p>
    <w:p w:rsidR="4602FBB5" w:rsidP="004F3FF5" w:rsidRDefault="4602FBB5" w14:paraId="07A7DDF6" w14:textId="634B9721">
      <w:pPr>
        <w:pStyle w:val="ListParagraph"/>
        <w:numPr>
          <w:ilvl w:val="0"/>
          <w:numId w:val="7"/>
        </w:numPr>
        <w:tabs>
          <w:tab w:val="left" w:pos="1441"/>
        </w:tabs>
        <w:rPr>
          <w:rFonts w:eastAsia="Calibri" w:cs="Calibri"/>
          <w:color w:val="000000" w:themeColor="text1"/>
          <w:sz w:val="22"/>
          <w:szCs w:val="22"/>
        </w:rPr>
      </w:pPr>
      <w:r w:rsidRPr="6B596212">
        <w:t>Facilities offering IFHAS services must have a designated service type or identifier within their system to differentiate IFHAS appointments from other appointments. This will enable Sahatna to accurately list and filter facilities based on their participation in the IFHAS program. Note: the feasibility of implementing this requirement depends on multiple stakeholders, including providers and Malaffi.</w:t>
      </w:r>
    </w:p>
    <w:p w:rsidR="4602FBB5" w:rsidP="6B596212" w:rsidRDefault="438F42DA" w14:paraId="4A226707" w14:textId="5A168F3C">
      <w:pPr>
        <w:pStyle w:val="H3"/>
      </w:pPr>
      <w:bookmarkStart w:name="_Toc1741192848" w:id="47"/>
      <w:r>
        <w:t>DOH facility licensing system</w:t>
      </w:r>
      <w:bookmarkEnd w:id="47"/>
    </w:p>
    <w:p w:rsidR="4602FBB5" w:rsidP="004F3FF5" w:rsidRDefault="4602FBB5" w14:paraId="7D971B91" w14:textId="545B2810">
      <w:pPr>
        <w:pStyle w:val="ListParagraph"/>
        <w:numPr>
          <w:ilvl w:val="0"/>
          <w:numId w:val="6"/>
        </w:numPr>
        <w:tabs>
          <w:tab w:val="left" w:pos="1441"/>
        </w:tabs>
        <w:rPr>
          <w:rFonts w:eastAsia="Calibri" w:cs="Calibri"/>
          <w:color w:val="000000" w:themeColor="text1"/>
          <w:sz w:val="22"/>
          <w:szCs w:val="22"/>
        </w:rPr>
      </w:pPr>
      <w:r w:rsidRPr="6B596212">
        <w:t>DOH is the responsible team for ensuring DOH licensing system will include a flag for IFHAS service providers.</w:t>
      </w:r>
    </w:p>
    <w:p w:rsidR="4602FBB5" w:rsidP="6B596212" w:rsidRDefault="438F42DA" w14:paraId="33D4B0ED" w14:textId="7119CA1A">
      <w:pPr>
        <w:pStyle w:val="H3"/>
      </w:pPr>
      <w:bookmarkStart w:name="_Toc1758808172" w:id="48"/>
      <w:r>
        <w:t xml:space="preserve">IFHAS </w:t>
      </w:r>
      <w:r w:rsidR="00156035">
        <w:t xml:space="preserve">Packages and </w:t>
      </w:r>
      <w:r w:rsidR="00F97F08">
        <w:t>screening</w:t>
      </w:r>
      <w:r w:rsidR="00156035">
        <w:t xml:space="preserve"> information </w:t>
      </w:r>
      <w:bookmarkEnd w:id="48"/>
    </w:p>
    <w:p w:rsidR="4602FBB5" w:rsidP="004F3FF5" w:rsidRDefault="00926731" w14:paraId="3630310F" w14:textId="1B2A215D">
      <w:pPr>
        <w:pStyle w:val="ListParagraph"/>
        <w:numPr>
          <w:ilvl w:val="0"/>
          <w:numId w:val="5"/>
        </w:numPr>
        <w:spacing w:before="240" w:after="240"/>
      </w:pPr>
      <w:r w:rsidRPr="00926731">
        <w:t>Packages and corresponding screening services (codes and descriptions) applicable to the eligible population, as defined by age- and gender-specific eligibility criteria</w:t>
      </w:r>
      <w:r>
        <w:t xml:space="preserve"> </w:t>
      </w:r>
      <w:r w:rsidR="00A965B5">
        <w:t>which would be provided by DOH/ADPHC</w:t>
      </w:r>
      <w:commentRangeStart w:id="49"/>
      <w:commentRangeStart w:id="50"/>
      <w:r w:rsidRPr="6B596212" w:rsidR="4602FBB5">
        <w:t xml:space="preserve"> </w:t>
      </w:r>
      <w:commentRangeEnd w:id="49"/>
      <w:r w:rsidR="4602FBB5">
        <w:rPr>
          <w:rStyle w:val="CommentReference"/>
          <w:sz w:val="24"/>
          <w:szCs w:val="24"/>
        </w:rPr>
        <w:commentReference w:id="49"/>
      </w:r>
      <w:commentRangeEnd w:id="50"/>
      <w:r w:rsidR="00A965B5">
        <w:rPr>
          <w:rStyle w:val="CommentReference"/>
          <w:sz w:val="24"/>
          <w:szCs w:val="24"/>
        </w:rPr>
        <w:commentReference w:id="50"/>
      </w:r>
    </w:p>
    <w:p w:rsidR="4602FBB5" w:rsidP="004F3FF5" w:rsidRDefault="438F42DA" w14:paraId="5275DB74" w14:textId="71DAA9E6">
      <w:pPr>
        <w:pStyle w:val="ListParagraph"/>
        <w:numPr>
          <w:ilvl w:val="0"/>
          <w:numId w:val="5"/>
        </w:numPr>
        <w:spacing w:before="240" w:after="240"/>
      </w:pPr>
      <w:r>
        <w:lastRenderedPageBreak/>
        <w:t xml:space="preserve">List of </w:t>
      </w:r>
      <w:r w:rsidR="58A36B6C">
        <w:t>specialties</w:t>
      </w:r>
      <w:r>
        <w:t xml:space="preserve"> and </w:t>
      </w:r>
      <w:commentRangeStart w:id="51"/>
      <w:commentRangeStart w:id="52"/>
      <w:r>
        <w:t>facilities</w:t>
      </w:r>
      <w:commentRangeEnd w:id="51"/>
      <w:r>
        <w:rPr>
          <w:rStyle w:val="CommentReference"/>
          <w:sz w:val="24"/>
          <w:szCs w:val="24"/>
        </w:rPr>
        <w:commentReference w:id="51"/>
      </w:r>
      <w:commentRangeEnd w:id="52"/>
      <w:r w:rsidR="00F3714A">
        <w:rPr>
          <w:rStyle w:val="CommentReference"/>
          <w:sz w:val="24"/>
          <w:szCs w:val="24"/>
        </w:rPr>
        <w:commentReference w:id="52"/>
      </w:r>
      <w:r>
        <w:t xml:space="preserve"> for each package</w:t>
      </w:r>
      <w:r w:rsidR="00F97F08">
        <w:t xml:space="preserve"> should be provided by DOH/ADPHC</w:t>
      </w:r>
      <w:r w:rsidR="00F3714A">
        <w:t xml:space="preserve"> in case the information is not coming from Accela or Daman</w:t>
      </w:r>
      <w:r>
        <w:t xml:space="preserve">. </w:t>
      </w:r>
    </w:p>
    <w:p w:rsidR="6B596212" w:rsidP="6B596212" w:rsidRDefault="6B596212" w14:paraId="76C9F9FF" w14:textId="134B1520"/>
    <w:p w:rsidRPr="000A3A74" w:rsidR="00492ABD" w:rsidP="79EE6EF1" w:rsidRDefault="49613CFB" w14:paraId="3925740F" w14:textId="7B2FE575">
      <w:pPr>
        <w:pStyle w:val="H1"/>
        <w:rPr>
          <w:rFonts w:cstheme="minorBidi"/>
        </w:rPr>
      </w:pPr>
      <w:bookmarkStart w:name="_Toc1604633011" w:id="53"/>
      <w:r>
        <w:t>TO</w:t>
      </w:r>
      <w:r w:rsidR="2F3F7A1C">
        <w:t>-</w:t>
      </w:r>
      <w:r>
        <w:t>BE</w:t>
      </w:r>
      <w:r w:rsidR="2F3F7A1C">
        <w:t xml:space="preserve"> USER JOURNEYS</w:t>
      </w:r>
      <w:bookmarkEnd w:id="53"/>
    </w:p>
    <w:p w:rsidRPr="00161747" w:rsidR="00B324FB" w:rsidP="79EE6EF1" w:rsidRDefault="4703D98E" w14:paraId="5A8E85B2" w14:textId="6EB0EC6F">
      <w:pPr>
        <w:pStyle w:val="H2"/>
        <w:rPr>
          <w:rFonts w:cstheme="minorBidi"/>
          <w:lang w:val="en-US"/>
        </w:rPr>
      </w:pPr>
      <w:bookmarkStart w:name="_Toc2068444461" w:id="54"/>
      <w:commentRangeStart w:id="55"/>
      <w:r w:rsidRPr="79EE6EF1">
        <w:rPr>
          <w:lang w:val="en-US"/>
        </w:rPr>
        <w:t xml:space="preserve">User Journey: </w:t>
      </w:r>
      <w:r w:rsidRPr="79EE6EF1" w:rsidR="22EC02D1">
        <w:rPr>
          <w:lang w:val="en-US"/>
        </w:rPr>
        <w:t>BOOK IFHAS Appointment</w:t>
      </w:r>
      <w:r w:rsidRPr="79EE6EF1">
        <w:rPr>
          <w:lang w:val="en-US"/>
        </w:rPr>
        <w:t>.</w:t>
      </w:r>
      <w:bookmarkEnd w:id="54"/>
      <w:commentRangeEnd w:id="55"/>
      <w:r w:rsidRPr="00161747" w:rsidR="62054132">
        <w:rPr>
          <w:rStyle w:val="CommentReference"/>
          <w:rFonts w:cstheme="minorBidi"/>
          <w:sz w:val="28"/>
          <w:szCs w:val="32"/>
          <w:lang w:val="en-US"/>
        </w:rPr>
        <w:commentReference w:id="55"/>
      </w:r>
    </w:p>
    <w:p w:rsidR="038D5B9B" w:rsidP="6B596212" w:rsidRDefault="30E7DB98" w14:paraId="6C130BF4" w14:textId="696AE0F6">
      <w:r>
        <w:t xml:space="preserve">The Detailed workflow can be viewed at this </w:t>
      </w:r>
      <w:hyperlink r:id="rId12">
        <w:r w:rsidRPr="79EE6EF1">
          <w:rPr>
            <w:rStyle w:val="Hyperlink"/>
          </w:rPr>
          <w:t>link</w:t>
        </w:r>
        <w:r w:rsidRPr="79EE6EF1" w:rsidR="6E797C0D">
          <w:rPr>
            <w:rStyle w:val="Hyperlink"/>
          </w:rPr>
          <w:t>.</w:t>
        </w:r>
      </w:hyperlink>
    </w:p>
    <w:p w:rsidR="038D5B9B" w:rsidP="79EE6EF1" w:rsidRDefault="55A8305F" w14:paraId="0498F63F" w14:textId="419CF1E4">
      <w:r>
        <w:rPr>
          <w:noProof/>
        </w:rPr>
        <w:drawing>
          <wp:inline distT="0" distB="0" distL="0" distR="0" wp14:anchorId="437120B0" wp14:editId="52ADDBD3">
            <wp:extent cx="5724525" cy="2019300"/>
            <wp:effectExtent l="0" t="0" r="0" b="0"/>
            <wp:docPr id="1267655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55151" name="Picture 1267655151"/>
                    <pic:cNvPicPr/>
                  </pic:nvPicPr>
                  <pic:blipFill>
                    <a:blip r:embed="rId13">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p w:rsidR="3738ACD6" w:rsidP="6B596212" w:rsidRDefault="09C7D579" w14:paraId="44C8C5A9" w14:textId="73DF1EF1">
      <w:pPr>
        <w:pStyle w:val="H2"/>
        <w:rPr>
          <w:lang w:val="en-US"/>
        </w:rPr>
      </w:pPr>
      <w:bookmarkStart w:name="_Toc886348501" w:id="57"/>
      <w:r w:rsidRPr="79EE6EF1">
        <w:rPr>
          <w:lang w:val="en-US"/>
        </w:rPr>
        <w:t xml:space="preserve">USER JOURNEY: </w:t>
      </w:r>
      <w:r w:rsidRPr="79EE6EF1" w:rsidR="42E0AA80">
        <w:rPr>
          <w:lang w:val="en-US"/>
        </w:rPr>
        <w:t>View</w:t>
      </w:r>
      <w:r w:rsidRPr="79EE6EF1">
        <w:rPr>
          <w:lang w:val="en-US"/>
        </w:rPr>
        <w:t xml:space="preserve"> Encounter History</w:t>
      </w:r>
      <w:bookmarkEnd w:id="57"/>
    </w:p>
    <w:p w:rsidR="3738ACD6" w:rsidP="6B596212" w:rsidRDefault="3738ACD6" w14:paraId="17020D5A" w14:textId="7486901E">
      <w:r w:rsidRPr="16CE5CB6">
        <w:t xml:space="preserve">The Detailed workflow can be viewed at this </w:t>
      </w:r>
      <w:hyperlink r:id="rId14">
        <w:r w:rsidRPr="16CE5CB6">
          <w:rPr>
            <w:rStyle w:val="Hyperlink"/>
          </w:rPr>
          <w:t>link</w:t>
        </w:r>
      </w:hyperlink>
      <w:r w:rsidRPr="16CE5CB6">
        <w:t>.</w:t>
      </w:r>
    </w:p>
    <w:p w:rsidR="16CE5CB6" w:rsidP="16CE5CB6" w:rsidRDefault="16CE5CB6" w14:paraId="577A4F73" w14:textId="4CA932BB"/>
    <w:p w:rsidR="1615C34C" w:rsidP="6B596212" w:rsidRDefault="4306981F" w14:paraId="5BE06B5F" w14:textId="3DBCFBE8">
      <w:r>
        <w:rPr>
          <w:noProof/>
        </w:rPr>
        <w:drawing>
          <wp:inline distT="0" distB="0" distL="0" distR="0" wp14:anchorId="76A5BC9A" wp14:editId="340B751A">
            <wp:extent cx="5724525" cy="2952750"/>
            <wp:effectExtent l="0" t="0" r="0" b="0"/>
            <wp:docPr id="930311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1226" name="Picture 930311226"/>
                    <pic:cNvPicPr/>
                  </pic:nvPicPr>
                  <pic:blipFill>
                    <a:blip r:embed="rId15">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rsidR="40A930AC" w:rsidP="79EE6EF1" w:rsidRDefault="40A930AC" w14:paraId="3382F1A2" w14:textId="6662B39C">
      <w:pPr>
        <w:pStyle w:val="H2"/>
        <w:rPr>
          <w:lang w:val="en-US"/>
        </w:rPr>
      </w:pPr>
      <w:bookmarkStart w:name="_Toc1542430559" w:id="58"/>
      <w:r w:rsidRPr="79EE6EF1">
        <w:rPr>
          <w:lang w:val="en-US"/>
        </w:rPr>
        <w:lastRenderedPageBreak/>
        <w:t>USER JOURNEY: Nudge the user</w:t>
      </w:r>
      <w:bookmarkEnd w:id="58"/>
    </w:p>
    <w:p w:rsidR="40A930AC" w:rsidP="79EE6EF1" w:rsidRDefault="40A930AC" w14:paraId="2E4DC942" w14:textId="0125528B">
      <w:r w:rsidRPr="00F3714A">
        <w:t xml:space="preserve">The Detailed workflow can be viewed at this </w:t>
      </w:r>
      <w:hyperlink r:id="rId16">
        <w:r w:rsidRPr="00F3714A">
          <w:rPr>
            <w:rStyle w:val="Hyperlink"/>
          </w:rPr>
          <w:t>link</w:t>
        </w:r>
      </w:hyperlink>
      <w:r w:rsidRPr="00F3714A">
        <w:t>.</w:t>
      </w:r>
    </w:p>
    <w:p w:rsidR="40A930AC" w:rsidP="79EE6EF1" w:rsidRDefault="5DEFBEF6" w14:paraId="197291C7" w14:textId="5DB54DD5">
      <w:r>
        <w:rPr>
          <w:noProof/>
        </w:rPr>
        <w:drawing>
          <wp:inline distT="0" distB="0" distL="0" distR="0" wp14:anchorId="6E6C6771" wp14:editId="3F5BF142">
            <wp:extent cx="5724525" cy="3495675"/>
            <wp:effectExtent l="0" t="0" r="0" b="0"/>
            <wp:docPr id="2079304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04415" name="Picture 2079304415"/>
                    <pic:cNvPicPr/>
                  </pic:nvPicPr>
                  <pic:blipFill>
                    <a:blip r:embed="rId17">
                      <a:extLst>
                        <a:ext uri="{28A0092B-C50C-407E-A947-70E740481C1C}">
                          <a14:useLocalDpi xmlns:a14="http://schemas.microsoft.com/office/drawing/2010/main"/>
                        </a:ext>
                      </a:extLst>
                    </a:blip>
                    <a:stretch>
                      <a:fillRect/>
                    </a:stretch>
                  </pic:blipFill>
                  <pic:spPr>
                    <a:xfrm>
                      <a:off x="0" y="0"/>
                      <a:ext cx="5724525" cy="3495675"/>
                    </a:xfrm>
                    <a:prstGeom prst="rect">
                      <a:avLst/>
                    </a:prstGeom>
                  </pic:spPr>
                </pic:pic>
              </a:graphicData>
            </a:graphic>
          </wp:inline>
        </w:drawing>
      </w:r>
    </w:p>
    <w:p w:rsidR="08B3DDCF" w:rsidP="6B596212" w:rsidRDefault="424BCFA3" w14:paraId="24861E33" w14:textId="516FE979">
      <w:pPr>
        <w:pStyle w:val="H2"/>
        <w:rPr>
          <w:lang w:val="en-US"/>
        </w:rPr>
      </w:pPr>
      <w:bookmarkStart w:name="_Toc244611827" w:id="59"/>
      <w:r w:rsidRPr="79EE6EF1">
        <w:rPr>
          <w:lang w:val="en-US"/>
        </w:rPr>
        <w:t>Business Processes: </w:t>
      </w:r>
      <w:r w:rsidRPr="79EE6EF1" w:rsidR="6BC456EC">
        <w:rPr>
          <w:lang w:val="en-US"/>
        </w:rPr>
        <w:t>Book IFHAS appointment</w:t>
      </w:r>
      <w:r w:rsidRPr="79EE6EF1">
        <w:rPr>
          <w:lang w:val="en-US"/>
        </w:rPr>
        <w:t>.</w:t>
      </w:r>
      <w:bookmarkEnd w:id="59"/>
    </w:p>
    <w:p w:rsidR="4C0DFFBE" w:rsidP="6B596212" w:rsidRDefault="0FC2642D" w14:paraId="4D37EE02" w14:textId="6CCF5051">
      <w:pPr>
        <w:pStyle w:val="H3"/>
      </w:pPr>
      <w:bookmarkStart w:name="_Toc1677310943" w:id="60"/>
      <w:r>
        <w:t>Eligibility check</w:t>
      </w:r>
      <w:bookmarkEnd w:id="60"/>
      <w:r>
        <w:t xml:space="preserve"> </w:t>
      </w:r>
    </w:p>
    <w:p w:rsidR="4F3A54C6" w:rsidP="6B596212" w:rsidRDefault="4F3A54C6" w14:paraId="4A5DD9BB" w14:textId="6D447448">
      <w:r>
        <w:t xml:space="preserve">When the user opens the TAMM Dashboard, the system will verify their IFHAS eligibility through the Daman service. Only users with </w:t>
      </w:r>
      <w:proofErr w:type="spellStart"/>
      <w:r>
        <w:t>Thiqa</w:t>
      </w:r>
      <w:proofErr w:type="spellEnd"/>
      <w:r>
        <w:t xml:space="preserve"> categories C1–C4 are eligible for the IFHAS program.</w:t>
      </w:r>
    </w:p>
    <w:p w:rsidR="4C0DFFBE" w:rsidP="6B596212" w:rsidRDefault="0FC2642D" w14:paraId="5B316907" w14:textId="0ABFCA93">
      <w:pPr>
        <w:pStyle w:val="H3"/>
      </w:pPr>
      <w:bookmarkStart w:name="_Toc280851063" w:id="61"/>
      <w:r>
        <w:t>View Landing page</w:t>
      </w:r>
      <w:bookmarkEnd w:id="61"/>
    </w:p>
    <w:p w:rsidR="40E532C5" w:rsidP="6B596212" w:rsidRDefault="40E532C5" w14:paraId="4D3720B1" w14:textId="0D5758DC">
      <w:pPr>
        <w:rPr>
          <w:rFonts w:eastAsia="Calibri" w:cs="Calibri"/>
        </w:rPr>
      </w:pPr>
      <w:r w:rsidRPr="00D6024C">
        <w:rPr>
          <w:rFonts w:eastAsia="Calibri" w:cs="Calibri"/>
        </w:rPr>
        <w:t xml:space="preserve">On the landing page, the user can access the </w:t>
      </w:r>
      <w:r w:rsidRPr="00D6024C" w:rsidR="783D0983">
        <w:rPr>
          <w:rFonts w:eastAsia="Calibri" w:cs="Calibri"/>
        </w:rPr>
        <w:t xml:space="preserve">pending </w:t>
      </w:r>
      <w:r w:rsidRPr="00D6024C">
        <w:rPr>
          <w:rFonts w:eastAsia="Calibri" w:cs="Calibri"/>
        </w:rPr>
        <w:t>IFHAS packages based on their eligibility, track upcoming IFHAS appointments, check encounter history, and see their screening results. The page also allows the user to learn about the program, explore</w:t>
      </w:r>
      <w:r w:rsidRPr="6B596212">
        <w:rPr>
          <w:rFonts w:eastAsia="Calibri" w:cs="Calibri"/>
        </w:rPr>
        <w:t xml:space="preserve"> its benefits and offerings, browse FAQs, and review the list of IFHAS facilities.</w:t>
      </w:r>
    </w:p>
    <w:p w:rsidR="5C166F98" w:rsidP="6B596212" w:rsidRDefault="642912B2" w14:paraId="14DE0BDD" w14:textId="7965D5E1">
      <w:pPr>
        <w:pStyle w:val="H3"/>
      </w:pPr>
      <w:bookmarkStart w:name="_Toc1627053935" w:id="62"/>
      <w:r>
        <w:t>Determine Available IFHAS Packages</w:t>
      </w:r>
      <w:bookmarkEnd w:id="62"/>
    </w:p>
    <w:p w:rsidR="0C894FF7" w:rsidP="6B596212" w:rsidRDefault="3D2FA563" w14:paraId="362FAC51" w14:textId="67F4A00A">
      <w:pPr>
        <w:rPr>
          <w:rFonts w:eastAsia="Calibri" w:cs="Calibri"/>
        </w:rPr>
      </w:pPr>
      <w:r w:rsidRPr="79EE6EF1">
        <w:rPr>
          <w:rFonts w:eastAsia="Calibri" w:cs="Calibri"/>
        </w:rPr>
        <w:t xml:space="preserve">The system will store DOH-provided data on IFHAS packages in the backend, including related age ranges, gender, screening frequency, the </w:t>
      </w:r>
      <w:r w:rsidRPr="571AE241" w:rsidR="735F40BD">
        <w:rPr>
          <w:rFonts w:eastAsia="Calibri" w:cs="Calibri"/>
        </w:rPr>
        <w:t>specialties</w:t>
      </w:r>
      <w:r w:rsidRPr="79EE6EF1">
        <w:rPr>
          <w:rFonts w:eastAsia="Calibri" w:cs="Calibri"/>
        </w:rPr>
        <w:t xml:space="preserve"> associated with each package, and the facilities authorized to perform the required screenings.</w:t>
      </w:r>
      <w:r w:rsidRPr="79EE6EF1" w:rsidR="642912B2">
        <w:rPr>
          <w:rFonts w:eastAsia="Calibri" w:cs="Calibri"/>
        </w:rPr>
        <w:t xml:space="preserve"> </w:t>
      </w:r>
    </w:p>
    <w:p w:rsidR="5C166F98" w:rsidP="6B596212" w:rsidRDefault="5C166F98" w14:paraId="3C0D7185" w14:textId="1CDB36E1">
      <w:r w:rsidRPr="6B596212">
        <w:rPr>
          <w:rFonts w:eastAsia="Calibri" w:cs="Calibri"/>
        </w:rPr>
        <w:t>Using eligibility data and the user’s IFHAS appointment history provided by Daman, the system will determine which packages are currently available to the user.</w:t>
      </w:r>
    </w:p>
    <w:p w:rsidR="4C0DFFBE" w:rsidP="6B596212" w:rsidRDefault="0FC2642D" w14:paraId="46521C01" w14:textId="38E383DC">
      <w:pPr>
        <w:pStyle w:val="H3"/>
      </w:pPr>
      <w:bookmarkStart w:name="_Toc190730807" w:id="63"/>
      <w:r>
        <w:lastRenderedPageBreak/>
        <w:t>Select IFHAS package</w:t>
      </w:r>
      <w:bookmarkEnd w:id="63"/>
    </w:p>
    <w:p w:rsidR="5B7EE2E8" w:rsidP="6B596212" w:rsidRDefault="5B7EE2E8" w14:paraId="50483263" w14:textId="3905DA48">
      <w:pPr>
        <w:rPr>
          <w:rFonts w:eastAsia="Calibri" w:cs="Calibri"/>
        </w:rPr>
      </w:pPr>
      <w:r w:rsidRPr="6B596212">
        <w:rPr>
          <w:rFonts w:eastAsia="Calibri" w:cs="Calibri"/>
        </w:rPr>
        <w:t>The system will retrieve the member’s IFHAS details from Daman and use this information to determine which IFHAS packages are available based on their gender, age,</w:t>
      </w:r>
      <w:r w:rsidRPr="6B596212" w:rsidR="623EFA0B">
        <w:rPr>
          <w:rFonts w:eastAsia="Calibri" w:cs="Calibri"/>
        </w:rPr>
        <w:t xml:space="preserve"> </w:t>
      </w:r>
      <w:r w:rsidRPr="6B596212">
        <w:rPr>
          <w:rFonts w:eastAsia="Calibri" w:cs="Calibri"/>
        </w:rPr>
        <w:t>and</w:t>
      </w:r>
      <w:r w:rsidRPr="6B596212" w:rsidR="7E3B5BE0">
        <w:rPr>
          <w:rFonts w:eastAsia="Calibri" w:cs="Calibri"/>
        </w:rPr>
        <w:t xml:space="preserve"> </w:t>
      </w:r>
      <w:r w:rsidRPr="6B596212">
        <w:rPr>
          <w:rFonts w:eastAsia="Calibri" w:cs="Calibri"/>
        </w:rPr>
        <w:t>appointment</w:t>
      </w:r>
      <w:r w:rsidRPr="6B596212" w:rsidR="2391B6DA">
        <w:rPr>
          <w:rFonts w:eastAsia="Calibri" w:cs="Calibri"/>
        </w:rPr>
        <w:t xml:space="preserve"> </w:t>
      </w:r>
      <w:r w:rsidRPr="6B596212">
        <w:rPr>
          <w:rFonts w:eastAsia="Calibri" w:cs="Calibri"/>
        </w:rPr>
        <w:t>frequency. Once the available packages are displayed, the user can select a preferred package and proceed to book an IFHAS appointment seamlessly through the system.</w:t>
      </w:r>
    </w:p>
    <w:p w:rsidR="4C0DFFBE" w:rsidP="6B596212" w:rsidRDefault="0FC2642D" w14:paraId="0F009929" w14:textId="3E27D919">
      <w:pPr>
        <w:pStyle w:val="H3"/>
      </w:pPr>
      <w:bookmarkStart w:name="_Toc1688385206" w:id="64"/>
      <w:r>
        <w:t xml:space="preserve">Select </w:t>
      </w:r>
      <w:commentRangeStart w:id="65"/>
      <w:commentRangeStart w:id="66"/>
      <w:commentRangeStart w:id="67"/>
      <w:r>
        <w:t>IFHAS facility</w:t>
      </w:r>
      <w:bookmarkEnd w:id="64"/>
      <w:r>
        <w:t xml:space="preserve"> </w:t>
      </w:r>
      <w:commentRangeEnd w:id="65"/>
      <w:r w:rsidR="4C0DFFBE">
        <w:rPr>
          <w:rStyle w:val="CommentReference"/>
          <w:sz w:val="24"/>
          <w:szCs w:val="24"/>
        </w:rPr>
        <w:commentReference w:id="65"/>
      </w:r>
      <w:commentRangeEnd w:id="66"/>
      <w:r w:rsidR="005F15BA">
        <w:rPr>
          <w:rStyle w:val="CommentReference"/>
          <w:sz w:val="24"/>
          <w:szCs w:val="24"/>
        </w:rPr>
        <w:commentReference w:id="66"/>
      </w:r>
      <w:commentRangeEnd w:id="67"/>
      <w:r w:rsidR="001D5A9F">
        <w:rPr>
          <w:rStyle w:val="CommentReference"/>
          <w:sz w:val="24"/>
          <w:szCs w:val="24"/>
        </w:rPr>
        <w:commentReference w:id="67"/>
      </w:r>
    </w:p>
    <w:p w:rsidR="509CFA53" w:rsidP="6B596212" w:rsidRDefault="509CFA53" w14:paraId="00A92F53" w14:textId="51D90182">
      <w:pPr>
        <w:rPr>
          <w:rFonts w:eastAsia="Calibri" w:cs="Calibri"/>
        </w:rPr>
      </w:pPr>
      <w:r w:rsidRPr="6B596212">
        <w:rPr>
          <w:rFonts w:eastAsia="Calibri" w:cs="Calibri"/>
        </w:rPr>
        <w:t xml:space="preserve">To book an IFHAS appointment, the user must first select a facility. </w:t>
      </w:r>
      <w:r w:rsidRPr="07440654" w:rsidR="5E872DAD">
        <w:rPr>
          <w:rFonts w:eastAsia="Calibri" w:cs="Calibri"/>
        </w:rPr>
        <w:t xml:space="preserve">Sahatna will receive the </w:t>
      </w:r>
      <w:r w:rsidRPr="6B596212">
        <w:rPr>
          <w:rFonts w:eastAsia="Calibri" w:cs="Calibri"/>
        </w:rPr>
        <w:t>list of facilities</w:t>
      </w:r>
      <w:r w:rsidRPr="07440654" w:rsidR="5E872DAD">
        <w:rPr>
          <w:rFonts w:eastAsia="Calibri" w:cs="Calibri"/>
        </w:rPr>
        <w:t xml:space="preserve"> marked as IFHAS providers from the Accela licensing system</w:t>
      </w:r>
      <w:r w:rsidRPr="78ED9846">
        <w:rPr>
          <w:rFonts w:eastAsia="Calibri" w:cs="Calibri"/>
        </w:rPr>
        <w:t>,</w:t>
      </w:r>
      <w:r w:rsidRPr="6B596212">
        <w:rPr>
          <w:rFonts w:eastAsia="Calibri" w:cs="Calibri"/>
        </w:rPr>
        <w:t xml:space="preserve"> allowing the user to choose the most suitable location for their appointment. </w:t>
      </w:r>
    </w:p>
    <w:p w:rsidR="2AE930A6" w:rsidP="6B596212" w:rsidRDefault="2AE930A6" w14:paraId="05FEF237" w14:textId="2E71DDD6">
      <w:r w:rsidRPr="6B596212">
        <w:rPr>
          <w:rFonts w:eastAsia="Calibri" w:cs="Calibri"/>
        </w:rPr>
        <w:t xml:space="preserve">If a Primary care registered facility appears in the list of IFHAS facilities, the user will be informed accordingly. </w:t>
      </w:r>
    </w:p>
    <w:p w:rsidR="56357EDC" w:rsidP="56357EDC" w:rsidRDefault="6980BB2A" w14:paraId="6095896E" w14:textId="42AA8C95">
      <w:pPr>
        <w:rPr>
          <w:rFonts w:eastAsia="Calibri" w:cs="Calibri"/>
        </w:rPr>
      </w:pPr>
      <w:r w:rsidRPr="56357EDC">
        <w:rPr>
          <w:rFonts w:eastAsia="Calibri" w:cs="Calibri"/>
          <w:color w:val="000000" w:themeColor="text1"/>
        </w:rPr>
        <w:t>The list of IFHAS facilities is updated annually, as new privileges and changes are introduced on a yearly basis.</w:t>
      </w:r>
    </w:p>
    <w:p w:rsidR="4C0DFFBE" w:rsidP="6B596212" w:rsidRDefault="0FC2642D" w14:paraId="0D81A84C" w14:textId="41572388">
      <w:pPr>
        <w:pStyle w:val="H3"/>
      </w:pPr>
      <w:bookmarkStart w:name="_Toc514607323" w:id="68"/>
      <w:r>
        <w:t>Select physician</w:t>
      </w:r>
      <w:bookmarkEnd w:id="68"/>
    </w:p>
    <w:p w:rsidR="203CF9B7" w:rsidP="6B596212" w:rsidRDefault="203CF9B7" w14:paraId="13D9F324" w14:textId="76D7E447">
      <w:pPr>
        <w:rPr>
          <w:rFonts w:eastAsia="Calibri" w:cs="Calibri"/>
        </w:rPr>
      </w:pPr>
      <w:r w:rsidRPr="6B596212">
        <w:rPr>
          <w:rFonts w:eastAsia="Calibri" w:cs="Calibri"/>
        </w:rPr>
        <w:t xml:space="preserve">When the user selects a facility, the system will display a filtered list of physicians. </w:t>
      </w:r>
      <w:bookmarkStart w:name="_Int_PunkfPIy" w:id="69"/>
      <w:r w:rsidRPr="6B596212">
        <w:rPr>
          <w:rFonts w:eastAsia="Calibri" w:cs="Calibri"/>
        </w:rPr>
        <w:t xml:space="preserve">The filtering will </w:t>
      </w:r>
      <w:proofErr w:type="gramStart"/>
      <w:r w:rsidRPr="6B596212">
        <w:rPr>
          <w:rFonts w:eastAsia="Calibri" w:cs="Calibri"/>
        </w:rPr>
        <w:t>take into account</w:t>
      </w:r>
      <w:proofErr w:type="gramEnd"/>
      <w:r w:rsidRPr="6B596212">
        <w:rPr>
          <w:rFonts w:eastAsia="Calibri" w:cs="Calibri"/>
        </w:rPr>
        <w:t xml:space="preserve"> the </w:t>
      </w:r>
      <w:r w:rsidRPr="5ACA3CBE" w:rsidR="0B259E13">
        <w:rPr>
          <w:rFonts w:eastAsia="Calibri" w:cs="Calibri"/>
        </w:rPr>
        <w:t>specialties</w:t>
      </w:r>
      <w:r w:rsidRPr="6B596212">
        <w:rPr>
          <w:rFonts w:eastAsia="Calibri" w:cs="Calibri"/>
        </w:rPr>
        <w:t xml:space="preserve"> required for the selected IFHAS package, ensuring that only relevant physicians are shown.</w:t>
      </w:r>
      <w:bookmarkEnd w:id="69"/>
      <w:r w:rsidRPr="6B596212">
        <w:rPr>
          <w:rFonts w:eastAsia="Calibri" w:cs="Calibri"/>
        </w:rPr>
        <w:t xml:space="preserve"> The system will display only those physicians who have available slots for in-person appointments, as IFHAS appointments can only be conducted in person.</w:t>
      </w:r>
    </w:p>
    <w:p w:rsidR="4C0DFFBE" w:rsidP="6B596212" w:rsidRDefault="0FC2642D" w14:paraId="0070F33D" w14:textId="1073697A">
      <w:pPr>
        <w:pStyle w:val="H3"/>
      </w:pPr>
      <w:bookmarkStart w:name="_Toc603092438" w:id="70"/>
      <w:r>
        <w:t>Choose slot</w:t>
      </w:r>
      <w:bookmarkEnd w:id="70"/>
    </w:p>
    <w:p w:rsidR="0B25F2C1" w:rsidP="6B596212" w:rsidRDefault="0B25F2C1" w14:paraId="4A301E91" w14:textId="21615826">
      <w:r>
        <w:t xml:space="preserve">When the user selects a physician, they can </w:t>
      </w:r>
      <w:r w:rsidR="6B1D7C5A">
        <w:t>select</w:t>
      </w:r>
      <w:r>
        <w:t xml:space="preserve"> a convenient time slot and proceed with booking their IFHAS appointment.</w:t>
      </w:r>
    </w:p>
    <w:p w:rsidR="0B25F2C1" w:rsidP="6B596212" w:rsidRDefault="0B25F2C1" w14:paraId="18E9B3BD" w14:textId="3D315CF3">
      <w:commentRangeStart w:id="71"/>
      <w:commentRangeStart w:id="72"/>
      <w:r w:rsidRPr="00D6024C">
        <w:t>Teleconsultation i</w:t>
      </w:r>
      <w:commentRangeEnd w:id="71"/>
      <w:r w:rsidRPr="00D6024C" w:rsidR="00BB282E">
        <w:rPr>
          <w:rStyle w:val="CommentReference"/>
          <w:sz w:val="24"/>
          <w:szCs w:val="24"/>
        </w:rPr>
        <w:commentReference w:id="71"/>
      </w:r>
      <w:commentRangeEnd w:id="72"/>
      <w:r w:rsidRPr="00D6024C" w:rsidR="00D6024C">
        <w:rPr>
          <w:rStyle w:val="CommentReference"/>
          <w:sz w:val="24"/>
          <w:szCs w:val="24"/>
        </w:rPr>
        <w:commentReference w:id="72"/>
      </w:r>
      <w:r w:rsidRPr="00D6024C">
        <w:t>s not available for IFHAS appointments</w:t>
      </w:r>
      <w:r w:rsidRPr="00D6024C" w:rsidR="37A60DBF">
        <w:t>. In future, Teleconsultation may be made available for follow-up appointments only.</w:t>
      </w:r>
      <w:r w:rsidR="37A60DBF">
        <w:t xml:space="preserve"> </w:t>
      </w:r>
    </w:p>
    <w:p w:rsidR="4C0DFFBE" w:rsidP="6B596212" w:rsidRDefault="0FC2642D" w14:paraId="04231368" w14:textId="32F5659B">
      <w:pPr>
        <w:pStyle w:val="H3"/>
      </w:pPr>
      <w:bookmarkStart w:name="_Toc850547189" w:id="73"/>
      <w:r>
        <w:t>Book IFHAS appointment</w:t>
      </w:r>
      <w:bookmarkEnd w:id="73"/>
    </w:p>
    <w:p w:rsidR="1056BA38" w:rsidP="6B596212" w:rsidRDefault="1056BA38" w14:paraId="222C2F98" w14:textId="12E6A56B">
      <w:r>
        <w:t>The user must review all appointment details and confirm the booking. Once confirmed, the system will send the information to the selected facility. After receiving a successful response from the facility, the system will notify the user that the appointment has been booked successfully.</w:t>
      </w:r>
    </w:p>
    <w:p w:rsidRPr="00D6024C" w:rsidR="1056BA38" w:rsidP="6B596212" w:rsidRDefault="4B7A8416" w14:paraId="0F32D3FE" w14:textId="4AAED4BF">
      <w:pPr>
        <w:pStyle w:val="H3"/>
      </w:pPr>
      <w:bookmarkStart w:name="_Toc352323221" w:id="74"/>
      <w:r w:rsidRPr="00D6024C">
        <w:t>Fill out</w:t>
      </w:r>
      <w:r w:rsidRPr="00D6024C" w:rsidR="198914DD">
        <w:t xml:space="preserve"> IFHAS Pre</w:t>
      </w:r>
      <w:commentRangeStart w:id="75"/>
      <w:commentRangeStart w:id="76"/>
      <w:r w:rsidRPr="00D6024C" w:rsidR="198914DD">
        <w:t>-screening Questionnaire</w:t>
      </w:r>
      <w:bookmarkEnd w:id="74"/>
      <w:commentRangeEnd w:id="75"/>
      <w:r w:rsidRPr="00D6024C" w:rsidR="1056BA38">
        <w:rPr>
          <w:rStyle w:val="CommentReference"/>
          <w:sz w:val="24"/>
          <w:szCs w:val="24"/>
        </w:rPr>
        <w:commentReference w:id="75"/>
      </w:r>
      <w:commentRangeEnd w:id="76"/>
      <w:r w:rsidRPr="00D6024C" w:rsidR="1056BA38">
        <w:rPr>
          <w:rStyle w:val="CommentReference"/>
          <w:sz w:val="24"/>
          <w:szCs w:val="24"/>
        </w:rPr>
        <w:commentReference w:id="76"/>
      </w:r>
    </w:p>
    <w:p w:rsidRPr="00D6024C" w:rsidR="6831EE35" w:rsidP="79EE6EF1" w:rsidRDefault="56C98A15" w14:paraId="043E1CDC" w14:textId="363E708E">
      <w:r w:rsidRPr="00D6024C">
        <w:rPr>
          <w:rFonts w:eastAsia="Calibri" w:cs="Calibri"/>
        </w:rPr>
        <w:t xml:space="preserve">After the IFHAS appointment is </w:t>
      </w:r>
      <w:r w:rsidRPr="00D6024C">
        <w:rPr>
          <w:rFonts w:eastAsia="Calibri" w:cs="Calibri"/>
        </w:rPr>
        <w:t>booked</w:t>
      </w:r>
      <w:r w:rsidRPr="00D6024C" w:rsidR="507A8669">
        <w:rPr>
          <w:rFonts w:eastAsia="Calibri" w:cs="Calibri"/>
        </w:rPr>
        <w:t xml:space="preserve"> for the Major package</w:t>
      </w:r>
      <w:r w:rsidRPr="00D6024C">
        <w:rPr>
          <w:rFonts w:eastAsia="Calibri" w:cs="Calibri"/>
        </w:rPr>
        <w:t xml:space="preserve">, the user </w:t>
      </w:r>
      <w:r w:rsidRPr="00D6024C" w:rsidR="614D756A">
        <w:rPr>
          <w:rFonts w:eastAsia="Calibri" w:cs="Calibri"/>
        </w:rPr>
        <w:t xml:space="preserve">must </w:t>
      </w:r>
      <w:r w:rsidRPr="00D6024C" w:rsidR="1BD21D68">
        <w:rPr>
          <w:rFonts w:eastAsia="Calibri" w:cs="Calibri"/>
        </w:rPr>
        <w:t xml:space="preserve">fill out </w:t>
      </w:r>
      <w:r w:rsidRPr="00D6024C">
        <w:rPr>
          <w:rFonts w:eastAsia="Calibri" w:cs="Calibri"/>
        </w:rPr>
        <w:t xml:space="preserve">the </w:t>
      </w:r>
      <w:r w:rsidRPr="00D6024C" w:rsidR="76D752CA">
        <w:rPr>
          <w:rFonts w:eastAsia="Calibri" w:cs="Calibri"/>
        </w:rPr>
        <w:t>digital</w:t>
      </w:r>
      <w:r w:rsidRPr="00D6024C" w:rsidR="2B3096E2">
        <w:rPr>
          <w:rFonts w:eastAsia="Calibri" w:cs="Calibri"/>
        </w:rPr>
        <w:t xml:space="preserve"> </w:t>
      </w:r>
      <w:r w:rsidRPr="00D6024C">
        <w:rPr>
          <w:rFonts w:eastAsia="Calibri" w:cs="Calibri"/>
        </w:rPr>
        <w:t xml:space="preserve">IFHAS pre-screening questionnaire. </w:t>
      </w:r>
      <w:r w:rsidRPr="00D6024C" w:rsidR="209DFAEA">
        <w:rPr>
          <w:rFonts w:eastAsia="Calibri" w:cs="Calibri"/>
        </w:rPr>
        <w:t>The user can skip</w:t>
      </w:r>
      <w:r w:rsidRPr="00D6024C" w:rsidR="7D3705A8">
        <w:t xml:space="preserve"> it and complete it later. If skipped, the questionnaire must remain accessible to the user at any time before </w:t>
      </w:r>
      <w:r w:rsidRPr="00D6024C" w:rsidR="02B93B30">
        <w:t xml:space="preserve">and during </w:t>
      </w:r>
      <w:r w:rsidRPr="00D6024C" w:rsidR="70973FC6">
        <w:t>the</w:t>
      </w:r>
      <w:r w:rsidRPr="00D6024C" w:rsidR="7D3705A8">
        <w:t xml:space="preserve"> scheduled appointment.</w:t>
      </w:r>
    </w:p>
    <w:p w:rsidR="6831EE35" w:rsidP="79EE6EF1" w:rsidRDefault="6831EE35" w14:paraId="326FE6AA" w14:textId="3057BE21">
      <w:pPr>
        <w:rPr>
          <w:rFonts w:eastAsia="Calibri" w:cs="Calibri"/>
        </w:rPr>
      </w:pPr>
    </w:p>
    <w:p w:rsidR="30D5E83D" w:rsidP="6B596212" w:rsidRDefault="0A5E3CCB" w14:paraId="2C87947B" w14:textId="511BFA92">
      <w:pPr>
        <w:pStyle w:val="H2"/>
        <w:rPr>
          <w:lang w:val="en-US"/>
        </w:rPr>
      </w:pPr>
      <w:bookmarkStart w:name="_Toc2077912784" w:id="77"/>
      <w:r w:rsidRPr="79EE6EF1">
        <w:rPr>
          <w:lang w:val="en-US"/>
        </w:rPr>
        <w:t>Business Processes: View Encounter History</w:t>
      </w:r>
      <w:bookmarkEnd w:id="77"/>
    </w:p>
    <w:p w:rsidR="5B1BB41A" w:rsidP="6B596212" w:rsidRDefault="5B5C56F5" w14:paraId="77921408" w14:textId="4A558B26">
      <w:pPr>
        <w:pStyle w:val="H3"/>
      </w:pPr>
      <w:bookmarkStart w:name="_Toc1305000426" w:id="78"/>
      <w:r>
        <w:t>Check upcoming IFHAS appointments</w:t>
      </w:r>
      <w:bookmarkEnd w:id="78"/>
    </w:p>
    <w:p w:rsidR="1F34D7B2" w:rsidP="6B596212" w:rsidRDefault="1F34D7B2" w14:paraId="3C58D3AE" w14:textId="3496B615">
      <w:r w:rsidRPr="6B596212">
        <w:rPr>
          <w:rFonts w:eastAsia="Calibri" w:cs="Calibri"/>
        </w:rPr>
        <w:t>The user can view upcoming IFHAS appointments directly on the landing page.</w:t>
      </w:r>
    </w:p>
    <w:p w:rsidR="5B1BB41A" w:rsidP="6B596212" w:rsidRDefault="5B5C56F5" w14:paraId="3AEFEA56" w14:textId="3CF6D690">
      <w:pPr>
        <w:pStyle w:val="H3"/>
      </w:pPr>
      <w:bookmarkStart w:name="_Toc1953312151" w:id="79"/>
      <w:r>
        <w:t>Access IFHAS encounter history</w:t>
      </w:r>
      <w:bookmarkEnd w:id="79"/>
    </w:p>
    <w:p w:rsidR="16371C7D" w:rsidP="6B596212" w:rsidRDefault="16371C7D" w14:paraId="6D8C3A75" w14:textId="09EA2495">
      <w:r w:rsidRPr="6B596212">
        <w:rPr>
          <w:rFonts w:eastAsia="Calibri" w:cs="Calibri"/>
        </w:rPr>
        <w:t>The user can access the history of previously completed IFHAS packages, as well as active packages.</w:t>
      </w:r>
      <w:r w:rsidRPr="6B596212" w:rsidR="6A44BA69">
        <w:rPr>
          <w:rFonts w:eastAsia="Calibri" w:cs="Calibri"/>
        </w:rPr>
        <w:t xml:space="preserve"> This information is displayed across all IFHAS packages that the user was eligible for at different points in time.</w:t>
      </w:r>
    </w:p>
    <w:p w:rsidR="5B1BB41A" w:rsidP="6B596212" w:rsidRDefault="5B5C56F5" w14:paraId="0847F8C3" w14:textId="0CC6C2DF">
      <w:pPr>
        <w:pStyle w:val="H3"/>
      </w:pPr>
      <w:bookmarkStart w:name="_Toc2025244201" w:id="80"/>
      <w:r>
        <w:t>Review IFHAS screening results</w:t>
      </w:r>
      <w:bookmarkEnd w:id="80"/>
    </w:p>
    <w:p w:rsidR="65FC9E8C" w:rsidP="6B596212" w:rsidRDefault="6D034D77" w14:paraId="63D5F9E9" w14:textId="25B3E62F">
      <w:r>
        <w:t xml:space="preserve">The user can view the IFHAS screening results when they are available </w:t>
      </w:r>
      <w:r w:rsidR="4BD8D80D">
        <w:t xml:space="preserve">from Malaffi. </w:t>
      </w:r>
    </w:p>
    <w:p w:rsidR="6B596212" w:rsidP="79EE6EF1" w:rsidRDefault="0973A3DF" w14:paraId="51E6A49B" w14:textId="29AD029B">
      <w:pPr>
        <w:pStyle w:val="H2"/>
        <w:rPr>
          <w:lang w:val="en-US"/>
        </w:rPr>
      </w:pPr>
      <w:bookmarkStart w:name="_Toc1695664444" w:id="81"/>
      <w:r w:rsidRPr="79EE6EF1">
        <w:rPr>
          <w:lang w:val="en-US"/>
        </w:rPr>
        <w:t>Business Processes: Nudge the user</w:t>
      </w:r>
      <w:bookmarkEnd w:id="81"/>
    </w:p>
    <w:p w:rsidR="6B596212" w:rsidP="79EE6EF1" w:rsidRDefault="0973A3DF" w14:paraId="26982C6B" w14:textId="51EB7082">
      <w:pPr>
        <w:pStyle w:val="H3"/>
      </w:pPr>
      <w:bookmarkStart w:name="_Toc1376588393" w:id="82"/>
      <w:r w:rsidRPr="79EE6EF1">
        <w:t>Insurance Expired</w:t>
      </w:r>
      <w:bookmarkEnd w:id="82"/>
    </w:p>
    <w:p w:rsidR="6B596212" w:rsidP="79EE6EF1" w:rsidRDefault="17238C10" w14:paraId="4D9A8D39" w14:textId="4A08C74E">
      <w:pPr>
        <w:rPr>
          <w:rFonts w:eastAsia="Calibri" w:cs="Calibri"/>
        </w:rPr>
      </w:pPr>
      <w:r w:rsidRPr="79EE6EF1">
        <w:rPr>
          <w:rFonts w:eastAsia="Calibri" w:cs="Calibri"/>
        </w:rPr>
        <w:t>If the user has Thiqa 2, Thiqa 3, or Thiqa 4 and their insurance is expired, the system shall display an “Insurance Expired” nudge, informing the user that they need to contact Daman to renew their insurance.</w:t>
      </w:r>
    </w:p>
    <w:p w:rsidR="6B596212" w:rsidP="79EE6EF1" w:rsidRDefault="0973A3DF" w14:paraId="69FA761C" w14:textId="2E55E42A">
      <w:pPr>
        <w:pStyle w:val="H3"/>
      </w:pPr>
      <w:bookmarkStart w:name="_Toc1057711809" w:id="83"/>
      <w:r w:rsidRPr="79EE6EF1">
        <w:t>Insurance On Hold</w:t>
      </w:r>
      <w:bookmarkEnd w:id="83"/>
    </w:p>
    <w:p w:rsidR="6B596212" w:rsidP="79EE6EF1" w:rsidRDefault="52F44015" w14:paraId="61B9F8EF" w14:textId="0B8B3E8F">
      <w:pPr>
        <w:rPr>
          <w:rFonts w:eastAsia="Calibri" w:cs="Calibri"/>
        </w:rPr>
      </w:pPr>
      <w:r w:rsidRPr="79EE6EF1">
        <w:rPr>
          <w:rFonts w:eastAsia="Calibri" w:cs="Calibri"/>
        </w:rPr>
        <w:t xml:space="preserve">If the user has </w:t>
      </w:r>
      <w:proofErr w:type="spellStart"/>
      <w:r w:rsidRPr="79EE6EF1">
        <w:rPr>
          <w:rFonts w:eastAsia="Calibri" w:cs="Calibri"/>
        </w:rPr>
        <w:t>Thiqa</w:t>
      </w:r>
      <w:proofErr w:type="spellEnd"/>
      <w:r w:rsidRPr="79EE6EF1">
        <w:rPr>
          <w:rFonts w:eastAsia="Calibri" w:cs="Calibri"/>
        </w:rPr>
        <w:t xml:space="preserve"> 1 and their insurance is on hold, the system shall display an “Insurance </w:t>
      </w:r>
      <w:r w:rsidRPr="4510A5DC" w:rsidR="1305BC9E">
        <w:rPr>
          <w:rFonts w:eastAsia="Calibri" w:cs="Calibri"/>
        </w:rPr>
        <w:t>on</w:t>
      </w:r>
      <w:r w:rsidRPr="79EE6EF1">
        <w:rPr>
          <w:rFonts w:eastAsia="Calibri" w:cs="Calibri"/>
        </w:rPr>
        <w:t xml:space="preserve"> Hold” nudge, advising the user to contact Daman to resolve and renew their insurance.</w:t>
      </w:r>
    </w:p>
    <w:p w:rsidR="6B596212" w:rsidP="79EE6EF1" w:rsidRDefault="0973A3DF" w14:paraId="23410797" w14:textId="0A7CA383">
      <w:pPr>
        <w:pStyle w:val="H3"/>
      </w:pPr>
      <w:bookmarkStart w:name="_Toc1382151192" w:id="84"/>
      <w:r w:rsidRPr="79EE6EF1">
        <w:t>IFHAS Screening Available</w:t>
      </w:r>
      <w:bookmarkEnd w:id="84"/>
    </w:p>
    <w:p w:rsidR="6B596212" w:rsidP="79EE6EF1" w:rsidRDefault="04F8676A" w14:paraId="6249DCF2" w14:textId="24823B8A">
      <w:pPr>
        <w:rPr>
          <w:rFonts w:eastAsia="Calibri" w:cs="Calibri"/>
        </w:rPr>
      </w:pPr>
      <w:r w:rsidRPr="79EE6EF1">
        <w:rPr>
          <w:rFonts w:eastAsia="Calibri" w:cs="Calibri"/>
        </w:rPr>
        <w:t>If the user is eligible for an IFHAS package based on their age and gender, the system shall display a nudge encouraging the user to book an IFHAS appointment.</w:t>
      </w:r>
    </w:p>
    <w:p w:rsidRPr="00742522" w:rsidR="00B324FB" w:rsidP="6B596212" w:rsidRDefault="3216E355" w14:paraId="7877BE43" w14:textId="4D5ECA62">
      <w:pPr>
        <w:pStyle w:val="H1"/>
      </w:pPr>
      <w:bookmarkStart w:name="_Toc659461775" w:id="85"/>
      <w:r>
        <w:t>External Integrations: Key system/API interactions mapped to user actions.</w:t>
      </w:r>
      <w:bookmarkEnd w:id="85"/>
    </w:p>
    <w:p w:rsidR="198D0815" w:rsidP="79EE6EF1" w:rsidRDefault="093971FB" w14:paraId="05359B7F" w14:textId="3410CAA6">
      <w:pPr>
        <w:pStyle w:val="H2"/>
        <w:rPr>
          <w:rFonts w:eastAsia="Calibri"/>
          <w:caps w:val="0"/>
          <w:color w:val="2E5395"/>
          <w:sz w:val="26"/>
          <w:szCs w:val="26"/>
          <w:lang w:val="en-US"/>
        </w:rPr>
      </w:pPr>
      <w:bookmarkStart w:name="_Toc1374752193" w:id="86"/>
      <w:r w:rsidRPr="79EE6EF1">
        <w:rPr>
          <w:lang w:val="en-US"/>
        </w:rPr>
        <w:t>EMR Integration (Appointment Booking)</w:t>
      </w:r>
      <w:bookmarkEnd w:id="86"/>
    </w:p>
    <w:p w:rsidR="198D0815" w:rsidP="6B596212" w:rsidRDefault="198D0815" w14:paraId="047D05FA" w14:textId="23156F73">
      <w:pPr>
        <w:rPr>
          <w:rFonts w:eastAsia="Calibri" w:cs="Calibri"/>
          <w:color w:val="000000" w:themeColor="text1"/>
          <w:sz w:val="22"/>
          <w:szCs w:val="22"/>
        </w:rPr>
      </w:pPr>
      <w:r w:rsidRPr="6B596212">
        <w:t xml:space="preserve">The IFHAS module will interact with the EMR using the existing appointment booking services. The current integration specifications will have to be extended to accommodate the IFHAS appointment service types. Providers will need to include the new service types to support the workflows envisioned. </w:t>
      </w:r>
      <w:bookmarkStart w:name="_Int_5gCl0PJ1" w:id="87"/>
      <w:r w:rsidRPr="6B596212">
        <w:t>It is expected that the documentation for the EMR integration will be updated accordingly</w:t>
      </w:r>
      <w:r w:rsidR="00BB282E">
        <w:t>.</w:t>
      </w:r>
      <w:bookmarkEnd w:id="87"/>
    </w:p>
    <w:p w:rsidR="22745DC1" w:rsidP="79EE6EF1" w:rsidRDefault="7AB3D641" w14:paraId="23B95522" w14:textId="29935CF6">
      <w:pPr>
        <w:pStyle w:val="H2"/>
        <w:rPr>
          <w:rFonts w:eastAsia="Calibri"/>
          <w:caps w:val="0"/>
          <w:color w:val="2E5395"/>
          <w:sz w:val="26"/>
          <w:szCs w:val="26"/>
          <w:lang w:val="en-US"/>
        </w:rPr>
      </w:pPr>
      <w:bookmarkStart w:name="_Toc1065089777" w:id="88"/>
      <w:r w:rsidRPr="79EE6EF1">
        <w:rPr>
          <w:lang w:val="en-US"/>
        </w:rPr>
        <w:lastRenderedPageBreak/>
        <w:t>Integration with Daman</w:t>
      </w:r>
      <w:bookmarkEnd w:id="88"/>
    </w:p>
    <w:p w:rsidR="7467A78B" w:rsidP="6B596212" w:rsidRDefault="7467A78B" w14:paraId="3B761579" w14:textId="48A68D90">
      <w:r>
        <w:t xml:space="preserve">The system integrates with Daman service to receive information for </w:t>
      </w:r>
      <w:r w:rsidR="1B08CAF4">
        <w:t>users'</w:t>
      </w:r>
      <w:r>
        <w:t xml:space="preserve"> eligibility and IFHAS history. </w:t>
      </w:r>
      <w:r w:rsidR="527C5AEC">
        <w:t xml:space="preserve">Daman shall provide comprehensive API for </w:t>
      </w:r>
    </w:p>
    <w:p w:rsidR="527C5AEC" w:rsidP="004F3FF5" w:rsidRDefault="527C5AEC" w14:paraId="797D4961" w14:textId="30B94CEC">
      <w:pPr>
        <w:pStyle w:val="ListParagraph"/>
        <w:numPr>
          <w:ilvl w:val="0"/>
          <w:numId w:val="13"/>
        </w:numPr>
      </w:pPr>
      <w:r>
        <w:t>The member details:</w:t>
      </w:r>
    </w:p>
    <w:p w:rsidR="527C5AEC" w:rsidP="004F3FF5" w:rsidRDefault="527C5AEC" w14:paraId="37F6F98E" w14:textId="37B153A0">
      <w:pPr>
        <w:pStyle w:val="ListParagraph"/>
        <w:numPr>
          <w:ilvl w:val="0"/>
          <w:numId w:val="12"/>
        </w:numPr>
      </w:pPr>
      <w:r>
        <w:t>Member card number</w:t>
      </w:r>
    </w:p>
    <w:p w:rsidR="527C5AEC" w:rsidP="004F3FF5" w:rsidRDefault="0B6C0D47" w14:paraId="64331B69" w14:textId="486B23B9">
      <w:pPr>
        <w:pStyle w:val="ListParagraph"/>
        <w:numPr>
          <w:ilvl w:val="0"/>
          <w:numId w:val="12"/>
        </w:numPr>
      </w:pPr>
      <w:r>
        <w:t>THIQA category (</w:t>
      </w:r>
      <w:r w:rsidR="33E4E112">
        <w:t>C</w:t>
      </w:r>
      <w:commentRangeStart w:id="89"/>
      <w:commentRangeStart w:id="90"/>
      <w:r>
        <w:t xml:space="preserve">1, </w:t>
      </w:r>
      <w:r w:rsidR="2AD9A684">
        <w:t>C</w:t>
      </w:r>
      <w:r>
        <w:t xml:space="preserve">2, </w:t>
      </w:r>
      <w:r w:rsidR="4E7E2D56">
        <w:t>C</w:t>
      </w:r>
      <w:r>
        <w:t xml:space="preserve">3, </w:t>
      </w:r>
      <w:r w:rsidR="5FA3E2B2">
        <w:t>C4</w:t>
      </w:r>
      <w:r>
        <w:t>)</w:t>
      </w:r>
      <w:commentRangeEnd w:id="89"/>
      <w:r w:rsidR="527C5AEC">
        <w:rPr>
          <w:rStyle w:val="CommentReference"/>
          <w:sz w:val="24"/>
          <w:szCs w:val="24"/>
        </w:rPr>
        <w:commentReference w:id="89"/>
      </w:r>
      <w:commentRangeEnd w:id="90"/>
      <w:r w:rsidR="00485A08">
        <w:rPr>
          <w:rStyle w:val="CommentReference"/>
          <w:rFonts w:ascii="Times New Roman" w:hAnsi="Times New Roman" w:cs="Times New Roman" w:eastAsiaTheme="minorEastAsia"/>
          <w:kern w:val="0"/>
          <w:lang w:val="en-AE" w:eastAsia="en-AE"/>
          <w14:ligatures w14:val="none"/>
        </w:rPr>
        <w:commentReference w:id="90"/>
      </w:r>
    </w:p>
    <w:p w:rsidR="527C5AEC" w:rsidP="004F3FF5" w:rsidRDefault="527C5AEC" w14:paraId="3676A68A" w14:textId="3DE3D1FE">
      <w:pPr>
        <w:pStyle w:val="ListParagraph"/>
        <w:numPr>
          <w:ilvl w:val="0"/>
          <w:numId w:val="12"/>
        </w:numPr>
      </w:pPr>
      <w:r>
        <w:t>Member enrolment start date</w:t>
      </w:r>
    </w:p>
    <w:p w:rsidR="527C5AEC" w:rsidP="004F3FF5" w:rsidRDefault="527C5AEC" w14:paraId="14FCCD06" w14:textId="4CF0C6AB">
      <w:pPr>
        <w:pStyle w:val="ListParagraph"/>
        <w:numPr>
          <w:ilvl w:val="0"/>
          <w:numId w:val="12"/>
        </w:numPr>
      </w:pPr>
      <w:r>
        <w:t>Member expiry date</w:t>
      </w:r>
    </w:p>
    <w:p w:rsidR="527C5AEC" w:rsidP="004F3FF5" w:rsidRDefault="527C5AEC" w14:paraId="69D9EB56" w14:textId="09F02E67">
      <w:pPr>
        <w:pStyle w:val="ListParagraph"/>
        <w:numPr>
          <w:ilvl w:val="0"/>
          <w:numId w:val="12"/>
        </w:numPr>
      </w:pPr>
      <w:r>
        <w:t>Member status. (Active / Expired / Cancelled)</w:t>
      </w:r>
      <w:r>
        <w:br/>
      </w:r>
    </w:p>
    <w:p w:rsidR="527C5AEC" w:rsidP="004F3FF5" w:rsidRDefault="527C5AEC" w14:paraId="1D9E619F" w14:textId="691C8514">
      <w:pPr>
        <w:pStyle w:val="ListParagraph"/>
        <w:numPr>
          <w:ilvl w:val="0"/>
          <w:numId w:val="13"/>
        </w:numPr>
      </w:pPr>
      <w:r>
        <w:t xml:space="preserve">The </w:t>
      </w:r>
      <w:r w:rsidRPr="6B596212">
        <w:t>member IFHAS details</w:t>
      </w:r>
      <w:r w:rsidRPr="6B596212" w:rsidR="31EC267A">
        <w:t xml:space="preserve"> </w:t>
      </w:r>
      <w:r w:rsidRPr="6B596212" w:rsidR="2D977831">
        <w:t>(</w:t>
      </w:r>
      <w:r w:rsidRPr="6B596212" w:rsidR="31EC267A">
        <w:t>for last 5 years)</w:t>
      </w:r>
      <w:r w:rsidRPr="6B596212">
        <w:rPr>
          <w:b/>
          <w:bCs/>
        </w:rPr>
        <w:t>:</w:t>
      </w:r>
    </w:p>
    <w:p w:rsidR="527C5AEC" w:rsidP="004F3FF5" w:rsidRDefault="527C5AEC" w14:paraId="663D971D" w14:textId="0BD6FDE9">
      <w:pPr>
        <w:pStyle w:val="ListParagraph"/>
        <w:numPr>
          <w:ilvl w:val="0"/>
          <w:numId w:val="11"/>
        </w:numPr>
      </w:pPr>
      <w:r w:rsidRPr="6B596212">
        <w:t>Authorization approval date</w:t>
      </w:r>
    </w:p>
    <w:p w:rsidR="527C5AEC" w:rsidP="004F3FF5" w:rsidRDefault="527C5AEC" w14:paraId="449062AC" w14:textId="710373ED">
      <w:pPr>
        <w:pStyle w:val="ListParagraph"/>
        <w:numPr>
          <w:ilvl w:val="0"/>
          <w:numId w:val="11"/>
        </w:numPr>
        <w:spacing w:before="240" w:after="240"/>
      </w:pPr>
      <w:r w:rsidRPr="6B596212">
        <w:t>Service description (IFHAS Package)</w:t>
      </w:r>
    </w:p>
    <w:p w:rsidR="527C5AEC" w:rsidP="004F3FF5" w:rsidRDefault="527C5AEC" w14:paraId="1732B2F8" w14:textId="0CB976EF">
      <w:pPr>
        <w:pStyle w:val="ListParagraph"/>
        <w:numPr>
          <w:ilvl w:val="0"/>
          <w:numId w:val="11"/>
        </w:numPr>
        <w:spacing w:before="240" w:after="240"/>
      </w:pPr>
      <w:r w:rsidRPr="6B596212">
        <w:t>Service code (IFHAS Package)</w:t>
      </w:r>
    </w:p>
    <w:p w:rsidR="527C5AEC" w:rsidP="004F3FF5" w:rsidRDefault="527C5AEC" w14:paraId="1CA7BADD" w14:textId="1E953E90">
      <w:pPr>
        <w:pStyle w:val="ListParagraph"/>
        <w:numPr>
          <w:ilvl w:val="0"/>
          <w:numId w:val="11"/>
        </w:numPr>
        <w:spacing w:before="240" w:after="240"/>
      </w:pPr>
      <w:r w:rsidRPr="6B596212">
        <w:t>Authorization Status Received date</w:t>
      </w:r>
    </w:p>
    <w:p w:rsidR="527C5AEC" w:rsidP="004F3FF5" w:rsidRDefault="527C5AEC" w14:paraId="5EFF72D5" w14:textId="71E34DD3">
      <w:pPr>
        <w:pStyle w:val="ListParagraph"/>
        <w:numPr>
          <w:ilvl w:val="0"/>
          <w:numId w:val="11"/>
        </w:numPr>
        <w:spacing w:before="240" w:after="240"/>
      </w:pPr>
      <w:r w:rsidRPr="6B596212">
        <w:t>Provider License Number (MFXXX)</w:t>
      </w:r>
    </w:p>
    <w:p w:rsidR="527C5AEC" w:rsidP="004F3FF5" w:rsidRDefault="527C5AEC" w14:paraId="7EA401BE" w14:textId="3F0668C8">
      <w:pPr>
        <w:pStyle w:val="ListParagraph"/>
        <w:numPr>
          <w:ilvl w:val="0"/>
          <w:numId w:val="11"/>
        </w:numPr>
      </w:pPr>
      <w:r w:rsidRPr="6B596212">
        <w:t>Physician License Number (GDXXX)</w:t>
      </w:r>
    </w:p>
    <w:p w:rsidR="6D753E4E" w:rsidP="6B596212" w:rsidRDefault="6D753E4E" w14:paraId="752A6109" w14:textId="50EC70A0">
      <w:pPr>
        <w:pStyle w:val="ListParagraph"/>
      </w:pPr>
      <w:r w:rsidRPr="6B596212">
        <w:t>The activity details should be an array of records, Paginated, oldest to earliest (Latest first), Filter by Type of Activity.</w:t>
      </w:r>
      <w:r>
        <w:br/>
      </w:r>
      <w:r w:rsidRPr="6B596212">
        <w:t xml:space="preserve">Data should be extracted for </w:t>
      </w:r>
      <w:r w:rsidR="08BCFCEC">
        <w:t xml:space="preserve">the </w:t>
      </w:r>
      <w:r w:rsidRPr="6B596212">
        <w:t>last 5 years only.</w:t>
      </w:r>
    </w:p>
    <w:p w:rsidR="6B596212" w:rsidP="6B596212" w:rsidRDefault="6B596212" w14:paraId="6B5C3C9A" w14:textId="269794C7">
      <w:pPr>
        <w:pStyle w:val="ListParagraph"/>
      </w:pPr>
    </w:p>
    <w:p w:rsidR="37CB0883" w:rsidP="004F3FF5" w:rsidRDefault="37CB0883" w14:paraId="72E6FDC6" w14:textId="2C64132F">
      <w:pPr>
        <w:pStyle w:val="ListParagraph"/>
        <w:numPr>
          <w:ilvl w:val="0"/>
          <w:numId w:val="13"/>
        </w:numPr>
      </w:pPr>
      <w:r>
        <w:t xml:space="preserve">The </w:t>
      </w:r>
      <w:r w:rsidRPr="6B596212">
        <w:t>member IFHAS details (</w:t>
      </w:r>
      <w:r w:rsidRPr="6B596212" w:rsidR="4F84C132">
        <w:t>within the previous validity periods</w:t>
      </w:r>
      <w:r w:rsidRPr="6B596212">
        <w:t>)</w:t>
      </w:r>
      <w:r w:rsidRPr="6B596212">
        <w:rPr>
          <w:b/>
          <w:bCs/>
        </w:rPr>
        <w:t>:</w:t>
      </w:r>
    </w:p>
    <w:p w:rsidR="37CB0883" w:rsidP="004F3FF5" w:rsidRDefault="37CB0883" w14:paraId="7A977EC6" w14:textId="0BD6FDE9">
      <w:pPr>
        <w:pStyle w:val="ListParagraph"/>
        <w:numPr>
          <w:ilvl w:val="0"/>
          <w:numId w:val="10"/>
        </w:numPr>
      </w:pPr>
      <w:r w:rsidRPr="6B596212">
        <w:t>Authorization approval date</w:t>
      </w:r>
    </w:p>
    <w:p w:rsidR="37CB0883" w:rsidP="004F3FF5" w:rsidRDefault="37CB0883" w14:paraId="550E1ABF" w14:textId="710373ED">
      <w:pPr>
        <w:pStyle w:val="ListParagraph"/>
        <w:numPr>
          <w:ilvl w:val="0"/>
          <w:numId w:val="10"/>
        </w:numPr>
        <w:spacing w:before="240" w:after="240"/>
      </w:pPr>
      <w:r w:rsidRPr="6B596212">
        <w:t>Service description (IFHAS Package)</w:t>
      </w:r>
    </w:p>
    <w:p w:rsidR="37CB0883" w:rsidP="004F3FF5" w:rsidRDefault="37CB0883" w14:paraId="3F12E685" w14:textId="0CB976EF">
      <w:pPr>
        <w:pStyle w:val="ListParagraph"/>
        <w:numPr>
          <w:ilvl w:val="0"/>
          <w:numId w:val="10"/>
        </w:numPr>
        <w:spacing w:before="240" w:after="240"/>
      </w:pPr>
      <w:r w:rsidRPr="6B596212">
        <w:t>Service code (IFHAS Package)</w:t>
      </w:r>
    </w:p>
    <w:p w:rsidR="37CB0883" w:rsidP="004F3FF5" w:rsidRDefault="37CB0883" w14:paraId="66DBD51B" w14:textId="1E953E90">
      <w:pPr>
        <w:pStyle w:val="ListParagraph"/>
        <w:numPr>
          <w:ilvl w:val="0"/>
          <w:numId w:val="10"/>
        </w:numPr>
        <w:spacing w:before="240" w:after="240"/>
      </w:pPr>
      <w:r w:rsidRPr="6B596212">
        <w:t>Authorization Status Received date</w:t>
      </w:r>
    </w:p>
    <w:p w:rsidR="37CB0883" w:rsidP="004F3FF5" w:rsidRDefault="37CB0883" w14:paraId="2D3A7082" w14:textId="71E34DD3">
      <w:pPr>
        <w:pStyle w:val="ListParagraph"/>
        <w:numPr>
          <w:ilvl w:val="0"/>
          <w:numId w:val="10"/>
        </w:numPr>
        <w:spacing w:before="240" w:after="240"/>
      </w:pPr>
      <w:r w:rsidRPr="6B596212">
        <w:t>Provider License Number (MFXXX)</w:t>
      </w:r>
    </w:p>
    <w:p w:rsidR="37CB0883" w:rsidP="004F3FF5" w:rsidRDefault="37CB0883" w14:paraId="548A8EEE" w14:textId="52737FCC">
      <w:pPr>
        <w:pStyle w:val="ListParagraph"/>
        <w:numPr>
          <w:ilvl w:val="0"/>
          <w:numId w:val="10"/>
        </w:numPr>
      </w:pPr>
      <w:r w:rsidRPr="6B596212">
        <w:t>Physician License Number (GDXXX)</w:t>
      </w:r>
    </w:p>
    <w:p w:rsidR="7785BB5F" w:rsidP="79EE6EF1" w:rsidRDefault="0B197A7F" w14:paraId="57E59059" w14:textId="60E4C863">
      <w:pPr>
        <w:pStyle w:val="H2"/>
        <w:rPr>
          <w:rFonts w:eastAsia="Calibri"/>
          <w:caps w:val="0"/>
          <w:color w:val="2E5395"/>
          <w:sz w:val="26"/>
          <w:szCs w:val="26"/>
          <w:lang w:val="en-US"/>
        </w:rPr>
      </w:pPr>
      <w:bookmarkStart w:name="_Toc1075412697" w:id="91"/>
      <w:r w:rsidRPr="79EE6EF1">
        <w:rPr>
          <w:lang w:val="en-US"/>
        </w:rPr>
        <w:t>Malaffi Integration (Retrieval of IFHAS results)</w:t>
      </w:r>
      <w:bookmarkEnd w:id="91"/>
    </w:p>
    <w:p w:rsidR="7785BB5F" w:rsidP="6B596212" w:rsidRDefault="0B197A7F" w14:paraId="297C6F9E" w14:textId="7E0136B9">
      <w:pPr>
        <w:rPr>
          <w:rFonts w:eastAsia="Calibri" w:cs="Calibri"/>
          <w:color w:val="000000" w:themeColor="text1"/>
          <w:sz w:val="22"/>
          <w:szCs w:val="22"/>
        </w:rPr>
      </w:pPr>
      <w:r>
        <w:t xml:space="preserve">The IFHAS module will also interact with the </w:t>
      </w:r>
      <w:proofErr w:type="spellStart"/>
      <w:r>
        <w:t>Malaffi</w:t>
      </w:r>
      <w:proofErr w:type="spellEnd"/>
      <w:r>
        <w:t xml:space="preserve"> system to retrieve the IFHAS-specific screening reports. The integration will</w:t>
      </w:r>
      <w:r>
        <w:t xml:space="preserve"> </w:t>
      </w:r>
      <w:r>
        <w:t xml:space="preserve">follow the existing specifications to retrieve lab reports from Malaffi. The new logic needs to be applied to identify IFHAS-related </w:t>
      </w:r>
      <w:r w:rsidR="2A7C1666">
        <w:t>reports.</w:t>
      </w:r>
    </w:p>
    <w:p w:rsidR="7785BB5F" w:rsidP="6B596212" w:rsidRDefault="7785BB5F" w14:paraId="2FEEADA3" w14:textId="60ED6B44">
      <w:pPr>
        <w:rPr>
          <w:rFonts w:eastAsia="Calibri" w:cs="Calibri"/>
          <w:b/>
          <w:bCs/>
          <w:color w:val="2E5395"/>
          <w:sz w:val="26"/>
          <w:szCs w:val="26"/>
        </w:rPr>
      </w:pPr>
      <w:r w:rsidRPr="6B596212">
        <w:rPr>
          <w:b/>
          <w:bCs/>
        </w:rPr>
        <w:t>Some notes to be considered while integrating with Malaffi for IFHAS:</w:t>
      </w:r>
    </w:p>
    <w:p w:rsidR="7785BB5F" w:rsidP="6B596212" w:rsidRDefault="7785BB5F" w14:paraId="19DE7CF5" w14:textId="52EC9C3E">
      <w:pPr>
        <w:pStyle w:val="ListParagraph"/>
        <w:numPr>
          <w:ilvl w:val="0"/>
          <w:numId w:val="4"/>
        </w:numPr>
        <w:rPr>
          <w:rFonts w:eastAsia="Calibri" w:cs="Calibri"/>
          <w:color w:val="000000" w:themeColor="text1"/>
          <w:sz w:val="22"/>
          <w:szCs w:val="22"/>
        </w:rPr>
      </w:pPr>
      <w:r w:rsidRPr="6B596212">
        <w:t>For Malaffi, all results are processed uniformly. There is no result-level tagging to distinguish IFHAS reports from others; identification occurs solely at the encounter level. Providers can ensure correct identification of IFHAS reports by:</w:t>
      </w:r>
    </w:p>
    <w:p w:rsidRPr="00485A08" w:rsidR="7785BB5F" w:rsidP="00485A08" w:rsidRDefault="0B197A7F" w14:paraId="474E61C5" w14:textId="2E826CD0">
      <w:pPr>
        <w:pStyle w:val="ListParagraph"/>
        <w:numPr>
          <w:ilvl w:val="1"/>
          <w:numId w:val="4"/>
        </w:numPr>
      </w:pPr>
      <w:r>
        <w:lastRenderedPageBreak/>
        <w:t xml:space="preserve">Sending the appropriate visit description code in the encounter data, </w:t>
      </w:r>
      <w:r w:rsidR="6F9BE9F8">
        <w:t xml:space="preserve">clear meaning </w:t>
      </w:r>
      <w:r>
        <w:t xml:space="preserve">indicating an </w:t>
      </w:r>
      <w:r w:rsidRPr="00485A08" w:rsidR="00485A08">
        <w:t>IFHAS Comprehensive Screening</w:t>
      </w:r>
      <w:r w:rsidR="00485A08">
        <w:t xml:space="preserve"> </w:t>
      </w:r>
      <w:commentRangeStart w:id="92"/>
      <w:commentRangeStart w:id="93"/>
      <w:r>
        <w:t>visit.</w:t>
      </w:r>
      <w:commentRangeEnd w:id="92"/>
      <w:r>
        <w:rPr>
          <w:rStyle w:val="CommentReference"/>
          <w:rFonts w:eastAsia="Calibri" w:cs="Calibri"/>
          <w:color w:val="000000" w:themeColor="text1"/>
          <w:sz w:val="22"/>
          <w:szCs w:val="22"/>
        </w:rPr>
        <w:commentReference w:id="92"/>
      </w:r>
      <w:commentRangeEnd w:id="93"/>
      <w:r w:rsidR="00485A08">
        <w:rPr>
          <w:rStyle w:val="CommentReference"/>
          <w:rFonts w:ascii="Times New Roman" w:hAnsi="Times New Roman" w:cs="Times New Roman" w:eastAsiaTheme="minorEastAsia"/>
          <w:kern w:val="0"/>
          <w:lang w:val="en-AE" w:eastAsia="en-AE"/>
          <w14:ligatures w14:val="none"/>
        </w:rPr>
        <w:commentReference w:id="93"/>
      </w:r>
    </w:p>
    <w:p w:rsidR="7785BB5F" w:rsidP="6B596212" w:rsidRDefault="7785BB5F" w14:paraId="3EA06678" w14:textId="5F320A9F">
      <w:pPr>
        <w:pStyle w:val="ListParagraph"/>
        <w:numPr>
          <w:ilvl w:val="1"/>
          <w:numId w:val="4"/>
        </w:numPr>
        <w:rPr>
          <w:rFonts w:eastAsia="Calibri" w:cs="Calibri"/>
          <w:color w:val="000000" w:themeColor="text1"/>
          <w:sz w:val="22"/>
          <w:szCs w:val="22"/>
        </w:rPr>
      </w:pPr>
      <w:r w:rsidRPr="6B596212">
        <w:t xml:space="preserve">Including the visit identifier in the </w:t>
      </w:r>
      <w:commentRangeStart w:id="94"/>
      <w:commentRangeStart w:id="95"/>
      <w:r w:rsidRPr="6B596212">
        <w:t xml:space="preserve">HL7 message </w:t>
      </w:r>
      <w:commentRangeEnd w:id="94"/>
      <w:r w:rsidRPr="6B596212" w:rsidR="004F3FF5">
        <w:rPr>
          <w:rStyle w:val="CommentReference"/>
          <w:sz w:val="24"/>
          <w:szCs w:val="24"/>
        </w:rPr>
        <w:commentReference w:id="94"/>
      </w:r>
      <w:commentRangeEnd w:id="95"/>
      <w:r w:rsidR="001E7CBE">
        <w:rPr>
          <w:rStyle w:val="CommentReference"/>
          <w:rFonts w:ascii="Times New Roman" w:hAnsi="Times New Roman" w:cs="Times New Roman" w:eastAsiaTheme="minorEastAsia"/>
          <w:kern w:val="0"/>
          <w:lang w:val="en-AE" w:eastAsia="en-AE"/>
          <w14:ligatures w14:val="none"/>
        </w:rPr>
        <w:commentReference w:id="95"/>
      </w:r>
      <w:r w:rsidRPr="6B596212">
        <w:t>(</w:t>
      </w:r>
      <w:commentRangeStart w:id="96"/>
      <w:r w:rsidRPr="6B596212">
        <w:t>PV1-19 field</w:t>
      </w:r>
      <w:r>
        <w:t>)</w:t>
      </w:r>
      <w:commentRangeEnd w:id="96"/>
      <w:r>
        <w:rPr>
          <w:rStyle w:val="CommentReference"/>
          <w:sz w:val="24"/>
          <w:szCs w:val="24"/>
        </w:rPr>
        <w:commentReference w:id="96"/>
      </w:r>
      <w:r>
        <w:t>.</w:t>
      </w:r>
    </w:p>
    <w:p w:rsidR="7785BB5F" w:rsidP="6B596212" w:rsidRDefault="7785BB5F" w14:paraId="65D496E9" w14:textId="146965B2">
      <w:pPr>
        <w:rPr>
          <w:rFonts w:eastAsia="Calibri" w:cs="Calibri"/>
          <w:color w:val="000000" w:themeColor="text1"/>
          <w:sz w:val="22"/>
          <w:szCs w:val="22"/>
        </w:rPr>
      </w:pPr>
      <w:r w:rsidRPr="6B596212">
        <w:t>When both the above conditions are met, the system can accurately identify and categorize an IFHAS report.</w:t>
      </w:r>
    </w:p>
    <w:p w:rsidR="7785BB5F" w:rsidP="6B596212" w:rsidRDefault="7785BB5F" w14:paraId="5D95E201" w14:textId="6FBC1C50">
      <w:pPr>
        <w:pStyle w:val="ListParagraph"/>
        <w:numPr>
          <w:ilvl w:val="0"/>
          <w:numId w:val="3"/>
        </w:numPr>
        <w:rPr>
          <w:rFonts w:eastAsia="Calibri" w:cs="Calibri"/>
          <w:color w:val="000000" w:themeColor="text1"/>
          <w:sz w:val="22"/>
          <w:szCs w:val="22"/>
        </w:rPr>
      </w:pPr>
      <w:r w:rsidRPr="6B596212">
        <w:t xml:space="preserve">For IFHAS visits, providers are expected to send both a 'Visit description' and a visit ID (Encounter) when submitting outpatient (OP) encounters to Malaffi. While this protocol has been communicated to providers and implemented in </w:t>
      </w:r>
      <w:proofErr w:type="spellStart"/>
      <w:r w:rsidRPr="6B596212">
        <w:t>Malaffi's</w:t>
      </w:r>
      <w:proofErr w:type="spellEnd"/>
      <w:r w:rsidRPr="6B596212">
        <w:t xml:space="preserve"> system, 100% compliance across all facilities cannot be guaranteed. This requirement pertains to the HL7 ORU (Observational Result) Message, which includes a segment for </w:t>
      </w:r>
      <w:bookmarkStart w:name="_Int_xR9eau5A" w:id="98"/>
      <w:r w:rsidRPr="6B596212">
        <w:t>encounter</w:t>
      </w:r>
      <w:bookmarkEnd w:id="98"/>
      <w:r w:rsidRPr="6B596212">
        <w:t xml:space="preserve"> information. However, this segment is not mandatory, accommodating the workflow of standalone diagnostic centers where no formal encounter occurs.</w:t>
      </w:r>
    </w:p>
    <w:p w:rsidR="7785BB5F" w:rsidP="00485A08" w:rsidRDefault="7785BB5F" w14:paraId="20039FA9" w14:textId="7A337802">
      <w:pPr>
        <w:pStyle w:val="ListParagraph"/>
        <w:numPr>
          <w:ilvl w:val="0"/>
          <w:numId w:val="3"/>
        </w:numPr>
        <w:rPr>
          <w:rFonts w:eastAsia="Calibri" w:cs="Calibri"/>
          <w:color w:val="000000" w:themeColor="text1"/>
          <w:sz w:val="22"/>
          <w:szCs w:val="22"/>
        </w:rPr>
      </w:pPr>
      <w:r w:rsidRPr="6B596212">
        <w:t xml:space="preserve">The Visit Description tag defined for </w:t>
      </w:r>
      <w:r w:rsidRPr="00485A08" w:rsidR="00485A08">
        <w:t>IFHAS Comprehensive Screening</w:t>
      </w:r>
      <w:r w:rsidR="00485A08">
        <w:t xml:space="preserve"> </w:t>
      </w:r>
      <w:r w:rsidRPr="6B596212">
        <w:t>has a code value of “ICS.” and this value is expected from providers who offer IFHAS services as per DOH circular (22/2023). (Compliance with this standard may not be 100% by the providers)</w:t>
      </w:r>
    </w:p>
    <w:p w:rsidR="7785BB5F" w:rsidP="79EE6EF1" w:rsidRDefault="0B197A7F" w14:paraId="75DC76A1" w14:textId="7893D24A">
      <w:pPr>
        <w:pStyle w:val="H2"/>
        <w:rPr>
          <w:rFonts w:eastAsia="Calibri"/>
          <w:caps w:val="0"/>
          <w:color w:val="2E5395"/>
          <w:sz w:val="26"/>
          <w:szCs w:val="26"/>
          <w:lang w:val="en-US"/>
        </w:rPr>
      </w:pPr>
      <w:bookmarkStart w:name="_Toc1407074553" w:id="99"/>
      <w:r w:rsidRPr="79EE6EF1">
        <w:rPr>
          <w:lang w:val="en-US"/>
        </w:rPr>
        <w:t>DOH Licensing System Integration:</w:t>
      </w:r>
      <w:bookmarkEnd w:id="99"/>
    </w:p>
    <w:p w:rsidR="7785BB5F" w:rsidP="6B596212" w:rsidRDefault="7785BB5F" w14:paraId="1F0F52AF" w14:textId="7F643BAB">
      <w:pPr>
        <w:rPr>
          <w:rFonts w:eastAsia="Calibri" w:cs="Calibri"/>
          <w:color w:val="000000" w:themeColor="text1"/>
          <w:sz w:val="22"/>
          <w:szCs w:val="22"/>
        </w:rPr>
      </w:pPr>
      <w:r w:rsidRPr="6B596212">
        <w:t>It is expected that Sahatna will extend the current integration with DOH licensing system to include IFHAS facilities also. DOH licensing will provide additional flags to identify facilities providing IFHAS services. This will help in maintaining an updated list of IFHAS service providers.</w:t>
      </w:r>
    </w:p>
    <w:p w:rsidR="7785BB5F" w:rsidP="79EE6EF1" w:rsidRDefault="0B197A7F" w14:paraId="64B2D538" w14:textId="3D2F4CEF">
      <w:pPr>
        <w:pStyle w:val="H2"/>
        <w:rPr>
          <w:rFonts w:eastAsia="Calibri"/>
          <w:caps w:val="0"/>
          <w:color w:val="2E5395"/>
          <w:sz w:val="26"/>
          <w:szCs w:val="26"/>
          <w:lang w:val="en-US"/>
        </w:rPr>
      </w:pPr>
      <w:bookmarkStart w:name="_Toc1226354559" w:id="100"/>
      <w:r w:rsidRPr="79EE6EF1">
        <w:rPr>
          <w:lang w:val="en-US"/>
        </w:rPr>
        <w:t>CMS Integration:</w:t>
      </w:r>
      <w:bookmarkEnd w:id="100"/>
    </w:p>
    <w:p w:rsidR="7DDEA285" w:rsidP="6B596212" w:rsidRDefault="7DDEA285" w14:paraId="17FF7B2E" w14:textId="3598A7A2">
      <w:proofErr w:type="spellStart"/>
      <w:r w:rsidRPr="6B596212">
        <w:rPr>
          <w:rFonts w:eastAsia="Calibri" w:cs="Calibri"/>
        </w:rPr>
        <w:t>Strapi</w:t>
      </w:r>
      <w:proofErr w:type="spellEnd"/>
      <w:r w:rsidRPr="6B596212">
        <w:rPr>
          <w:rFonts w:eastAsia="Calibri" w:cs="Calibri"/>
        </w:rPr>
        <w:t xml:space="preserve"> integration enables centralized management of the TAMM dashboard banner and the IFHAS pre-screening questionnaire PDF, ensuring that content can be updated quickly and consistently through the CMS.</w:t>
      </w:r>
      <w:r>
        <w:tab/>
      </w:r>
      <w:r>
        <w:tab/>
      </w:r>
      <w:r>
        <w:tab/>
      </w:r>
      <w:r>
        <w:tab/>
      </w:r>
    </w:p>
    <w:p w:rsidR="6B596212" w:rsidP="6B596212" w:rsidRDefault="6B596212" w14:paraId="74D662C8" w14:textId="561D10CB"/>
    <w:p w:rsidRPr="001352D7" w:rsidR="001352D7" w:rsidP="6B596212" w:rsidRDefault="418527A5" w14:paraId="1CE2D5A9" w14:textId="1E798119">
      <w:pPr>
        <w:pStyle w:val="H1"/>
        <w:rPr>
          <w:lang w:val="en-US"/>
        </w:rPr>
      </w:pPr>
      <w:bookmarkStart w:name="_Toc1529842676" w:id="101"/>
      <w:r w:rsidRPr="79EE6EF1">
        <w:rPr>
          <w:lang w:val="en-US"/>
        </w:rPr>
        <w:lastRenderedPageBreak/>
        <w:t>To-Be UX/UI Designs</w:t>
      </w:r>
      <w:r w:rsidRPr="79EE6EF1" w:rsidR="2EFBCB71">
        <w:rPr>
          <w:lang w:val="en-US"/>
        </w:rPr>
        <w:t xml:space="preserve"> IN LOW FIDELITY</w:t>
      </w:r>
      <w:bookmarkEnd w:id="101"/>
      <w:r w:rsidRPr="79EE6EF1" w:rsidR="2EFBCB71">
        <w:rPr>
          <w:lang w:val="en-US"/>
        </w:rPr>
        <w:t xml:space="preserve"> </w:t>
      </w:r>
    </w:p>
    <w:p w:rsidR="62939770" w:rsidP="6B596212" w:rsidRDefault="35F4769D" w14:paraId="0BE66849" w14:textId="28EC81E7">
      <w:pPr>
        <w:pStyle w:val="H2"/>
        <w:rPr>
          <w:lang w:val="en-US"/>
        </w:rPr>
      </w:pPr>
      <w:bookmarkStart w:name="_Toc1603890440" w:id="102"/>
      <w:r w:rsidRPr="79EE6EF1">
        <w:rPr>
          <w:lang w:val="en-US"/>
        </w:rPr>
        <w:t>Landing page</w:t>
      </w:r>
      <w:bookmarkEnd w:id="102"/>
    </w:p>
    <w:p w:rsidR="62939770" w:rsidP="79EE6EF1" w:rsidRDefault="4E23E304" w14:paraId="14E746D8" w14:textId="09B2F70D">
      <w:pPr>
        <w:ind w:left="360"/>
      </w:pPr>
      <w:r>
        <w:rPr>
          <w:noProof/>
        </w:rPr>
        <w:drawing>
          <wp:inline distT="0" distB="0" distL="0" distR="0" wp14:anchorId="041503CF" wp14:editId="1285A318">
            <wp:extent cx="952754" cy="7534275"/>
            <wp:effectExtent l="0" t="0" r="0" b="0"/>
            <wp:docPr id="1143424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24052" name="Picture 1143424052"/>
                    <pic:cNvPicPr/>
                  </pic:nvPicPr>
                  <pic:blipFill>
                    <a:blip r:embed="rId18">
                      <a:extLst>
                        <a:ext uri="{28A0092B-C50C-407E-A947-70E740481C1C}">
                          <a14:useLocalDpi xmlns:a14="http://schemas.microsoft.com/office/drawing/2010/main"/>
                        </a:ext>
                      </a:extLst>
                    </a:blip>
                    <a:stretch>
                      <a:fillRect/>
                    </a:stretch>
                  </pic:blipFill>
                  <pic:spPr>
                    <a:xfrm>
                      <a:off x="0" y="0"/>
                      <a:ext cx="952754" cy="7534275"/>
                    </a:xfrm>
                    <a:prstGeom prst="rect">
                      <a:avLst/>
                    </a:prstGeom>
                  </pic:spPr>
                </pic:pic>
              </a:graphicData>
            </a:graphic>
          </wp:inline>
        </w:drawing>
      </w:r>
    </w:p>
    <w:p w:rsidR="78289142" w:rsidP="009AD9FC" w:rsidRDefault="78289142" w14:paraId="02BB4C4F" w14:textId="715A326D">
      <w:pPr>
        <w:pStyle w:val="H2"/>
        <w:rPr>
          <w:highlight w:val="yellow"/>
        </w:rPr>
      </w:pPr>
      <w:bookmarkStart w:name="_Toc908388809" w:id="103"/>
      <w:r w:rsidRPr="009AD9FC">
        <w:rPr>
          <w:highlight w:val="yellow"/>
        </w:rPr>
        <w:lastRenderedPageBreak/>
        <w:t>IFHAS Packages</w:t>
      </w:r>
      <w:bookmarkEnd w:id="103"/>
      <w:r>
        <w:t xml:space="preserve"> </w:t>
      </w:r>
    </w:p>
    <w:p w:rsidR="78289142" w:rsidP="009AD9FC" w:rsidRDefault="78289142" w14:paraId="7A2C63FE" w14:textId="3556058B">
      <w:r>
        <w:rPr>
          <w:noProof/>
        </w:rPr>
        <w:drawing>
          <wp:inline distT="0" distB="0" distL="0" distR="0" wp14:anchorId="39148E01" wp14:editId="76CB0B56">
            <wp:extent cx="5391150" cy="5724525"/>
            <wp:effectExtent l="0" t="0" r="0" b="0"/>
            <wp:docPr id="2107416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16699" name="Picture 2107416699"/>
                    <pic:cNvPicPr/>
                  </pic:nvPicPr>
                  <pic:blipFill>
                    <a:blip r:embed="rId19">
                      <a:extLst>
                        <a:ext uri="{28A0092B-C50C-407E-A947-70E740481C1C}">
                          <a14:useLocalDpi xmlns:a14="http://schemas.microsoft.com/office/drawing/2010/main"/>
                        </a:ext>
                      </a:extLst>
                    </a:blip>
                    <a:stretch>
                      <a:fillRect/>
                    </a:stretch>
                  </pic:blipFill>
                  <pic:spPr>
                    <a:xfrm>
                      <a:off x="0" y="0"/>
                      <a:ext cx="5391150" cy="5724525"/>
                    </a:xfrm>
                    <a:prstGeom prst="rect">
                      <a:avLst/>
                    </a:prstGeom>
                  </pic:spPr>
                </pic:pic>
              </a:graphicData>
            </a:graphic>
          </wp:inline>
        </w:drawing>
      </w:r>
    </w:p>
    <w:p w:rsidR="62939770" w:rsidP="6B596212" w:rsidRDefault="19380FF6" w14:paraId="264D53AC" w14:textId="119CCEF7">
      <w:pPr>
        <w:pStyle w:val="H2"/>
      </w:pPr>
      <w:bookmarkStart w:name="_Toc197060404" w:id="104"/>
      <w:r>
        <w:lastRenderedPageBreak/>
        <w:t>IFHAS Offerings</w:t>
      </w:r>
      <w:bookmarkEnd w:id="104"/>
    </w:p>
    <w:p w:rsidR="62939770" w:rsidP="79EE6EF1" w:rsidRDefault="4F308DBD" w14:paraId="3F010D05" w14:textId="2A552B3E">
      <w:pPr>
        <w:ind w:left="360"/>
      </w:pPr>
      <w:r>
        <w:rPr>
          <w:noProof/>
        </w:rPr>
        <w:drawing>
          <wp:inline distT="0" distB="0" distL="0" distR="0" wp14:anchorId="2F5C62D7" wp14:editId="67AD2A21">
            <wp:extent cx="5724525" cy="2895600"/>
            <wp:effectExtent l="0" t="0" r="0" b="0"/>
            <wp:docPr id="997625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25167" name="Picture 997625167"/>
                    <pic:cNvPicPr/>
                  </pic:nvPicPr>
                  <pic:blipFill>
                    <a:blip r:embed="rId20">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rsidR="62939770" w:rsidP="6B596212" w:rsidRDefault="1877DE8D" w14:paraId="5DBF7A3E" w14:textId="6F6145FC">
      <w:pPr>
        <w:pStyle w:val="H2"/>
      </w:pPr>
      <w:bookmarkStart w:name="_Toc787802627" w:id="105"/>
      <w:r>
        <w:t>Select Hospital or Clinic</w:t>
      </w:r>
      <w:bookmarkEnd w:id="105"/>
    </w:p>
    <w:p w:rsidR="62939770" w:rsidP="6B596212" w:rsidRDefault="6AD65702" w14:paraId="3222DFAD" w14:textId="2582FA44">
      <w:pPr>
        <w:ind w:left="360"/>
      </w:pPr>
      <w:r>
        <w:rPr>
          <w:noProof/>
        </w:rPr>
        <w:drawing>
          <wp:inline distT="0" distB="0" distL="0" distR="0" wp14:anchorId="327FD0AC" wp14:editId="2BB5B027">
            <wp:extent cx="5724525" cy="2324100"/>
            <wp:effectExtent l="0" t="0" r="0" b="0"/>
            <wp:docPr id="1041762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2497" name="Picture 1041762497"/>
                    <pic:cNvPicPr/>
                  </pic:nvPicPr>
                  <pic:blipFill>
                    <a:blip r:embed="rId21">
                      <a:extLst>
                        <a:ext uri="{28A0092B-C50C-407E-A947-70E740481C1C}">
                          <a14:useLocalDpi xmlns:a14="http://schemas.microsoft.com/office/drawing/2010/main"/>
                        </a:ext>
                      </a:extLst>
                    </a:blip>
                    <a:stretch>
                      <a:fillRect/>
                    </a:stretch>
                  </pic:blipFill>
                  <pic:spPr>
                    <a:xfrm>
                      <a:off x="0" y="0"/>
                      <a:ext cx="5724525" cy="2324100"/>
                    </a:xfrm>
                    <a:prstGeom prst="rect">
                      <a:avLst/>
                    </a:prstGeom>
                  </pic:spPr>
                </pic:pic>
              </a:graphicData>
            </a:graphic>
          </wp:inline>
        </w:drawing>
      </w:r>
    </w:p>
    <w:p w:rsidR="43A33D38" w:rsidP="6B596212" w:rsidRDefault="1ADEBD63" w14:paraId="77118FCB" w14:textId="56B17F0B">
      <w:pPr>
        <w:pStyle w:val="H2"/>
      </w:pPr>
      <w:bookmarkStart w:name="_Toc1767374795" w:id="106"/>
      <w:r>
        <w:lastRenderedPageBreak/>
        <w:t>CHOOSE Physician</w:t>
      </w:r>
      <w:r>
        <w:rPr>
          <w:noProof/>
        </w:rPr>
        <w:drawing>
          <wp:inline distT="0" distB="0" distL="0" distR="0" wp14:anchorId="2E88954A" wp14:editId="35D8CB84">
            <wp:extent cx="5028276" cy="3179275"/>
            <wp:effectExtent l="0" t="0" r="0" b="0"/>
            <wp:docPr id="1956092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2816" name="Picture 1956092816"/>
                    <pic:cNvPicPr/>
                  </pic:nvPicPr>
                  <pic:blipFill>
                    <a:blip r:embed="rId22">
                      <a:extLst>
                        <a:ext uri="{28A0092B-C50C-407E-A947-70E740481C1C}">
                          <a14:useLocalDpi xmlns:a14="http://schemas.microsoft.com/office/drawing/2010/main"/>
                        </a:ext>
                      </a:extLst>
                    </a:blip>
                    <a:stretch>
                      <a:fillRect/>
                    </a:stretch>
                  </pic:blipFill>
                  <pic:spPr>
                    <a:xfrm>
                      <a:off x="0" y="0"/>
                      <a:ext cx="5028276" cy="3179275"/>
                    </a:xfrm>
                    <a:prstGeom prst="rect">
                      <a:avLst/>
                    </a:prstGeom>
                  </pic:spPr>
                </pic:pic>
              </a:graphicData>
            </a:graphic>
          </wp:inline>
        </w:drawing>
      </w:r>
      <w:bookmarkEnd w:id="106"/>
    </w:p>
    <w:p w:rsidR="17C84BE3" w:rsidP="6B596212" w:rsidRDefault="20DE8D4A" w14:paraId="2317EEB4" w14:textId="41636B98">
      <w:pPr>
        <w:pStyle w:val="H2"/>
      </w:pPr>
      <w:bookmarkStart w:name="_Toc2008083010" w:id="107"/>
      <w:r>
        <w:t>Select slot</w:t>
      </w:r>
      <w:bookmarkEnd w:id="107"/>
      <w:r>
        <w:t xml:space="preserve"> </w:t>
      </w:r>
    </w:p>
    <w:p w:rsidR="17C84BE3" w:rsidP="6B596212" w:rsidRDefault="17C84BE3" w14:paraId="7F6C3E4D" w14:textId="17D23DFF">
      <w:r>
        <w:rPr>
          <w:noProof/>
        </w:rPr>
        <w:drawing>
          <wp:inline distT="0" distB="0" distL="0" distR="0" wp14:anchorId="270566DC" wp14:editId="0A51B287">
            <wp:extent cx="5238830" cy="4323560"/>
            <wp:effectExtent l="0" t="0" r="0" b="0"/>
            <wp:docPr id="1630087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7764" name="Picture 1630087764"/>
                    <pic:cNvPicPr/>
                  </pic:nvPicPr>
                  <pic:blipFill>
                    <a:blip r:embed="rId23">
                      <a:extLst>
                        <a:ext uri="{28A0092B-C50C-407E-A947-70E740481C1C}">
                          <a14:useLocalDpi xmlns:a14="http://schemas.microsoft.com/office/drawing/2010/main"/>
                        </a:ext>
                      </a:extLst>
                    </a:blip>
                    <a:stretch>
                      <a:fillRect/>
                    </a:stretch>
                  </pic:blipFill>
                  <pic:spPr>
                    <a:xfrm>
                      <a:off x="0" y="0"/>
                      <a:ext cx="5238830" cy="4323560"/>
                    </a:xfrm>
                    <a:prstGeom prst="rect">
                      <a:avLst/>
                    </a:prstGeom>
                  </pic:spPr>
                </pic:pic>
              </a:graphicData>
            </a:graphic>
          </wp:inline>
        </w:drawing>
      </w:r>
    </w:p>
    <w:p w:rsidR="5C84D43F" w:rsidP="6B596212" w:rsidRDefault="2EC9BECE" w14:paraId="3E0B1DD6" w14:textId="556370EC">
      <w:pPr>
        <w:pStyle w:val="H2"/>
        <w:rPr>
          <w:lang w:val="en-US"/>
        </w:rPr>
      </w:pPr>
      <w:bookmarkStart w:name="_Toc1527395104" w:id="108"/>
      <w:r w:rsidRPr="79EE6EF1">
        <w:rPr>
          <w:lang w:val="en-US"/>
        </w:rPr>
        <w:lastRenderedPageBreak/>
        <w:t>View PHYSICIAN PROFILE</w:t>
      </w:r>
      <w:bookmarkEnd w:id="108"/>
    </w:p>
    <w:p w:rsidR="17C84BE3" w:rsidP="6B596212" w:rsidRDefault="17C84BE3" w14:paraId="2CEC014E" w14:textId="7A85153D">
      <w:r>
        <w:rPr>
          <w:noProof/>
        </w:rPr>
        <w:drawing>
          <wp:inline distT="0" distB="0" distL="0" distR="0" wp14:anchorId="0639D3E6" wp14:editId="37775E0E">
            <wp:extent cx="1419225" cy="5724525"/>
            <wp:effectExtent l="0" t="0" r="0" b="0"/>
            <wp:docPr id="1124040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0734" name="Picture 1124040734"/>
                    <pic:cNvPicPr/>
                  </pic:nvPicPr>
                  <pic:blipFill>
                    <a:blip r:embed="rId24">
                      <a:extLst>
                        <a:ext uri="{28A0092B-C50C-407E-A947-70E740481C1C}">
                          <a14:useLocalDpi xmlns:a14="http://schemas.microsoft.com/office/drawing/2010/main"/>
                        </a:ext>
                      </a:extLst>
                    </a:blip>
                    <a:stretch>
                      <a:fillRect/>
                    </a:stretch>
                  </pic:blipFill>
                  <pic:spPr>
                    <a:xfrm>
                      <a:off x="0" y="0"/>
                      <a:ext cx="1419225" cy="5724525"/>
                    </a:xfrm>
                    <a:prstGeom prst="rect">
                      <a:avLst/>
                    </a:prstGeom>
                  </pic:spPr>
                </pic:pic>
              </a:graphicData>
            </a:graphic>
          </wp:inline>
        </w:drawing>
      </w:r>
    </w:p>
    <w:p w:rsidR="17C84BE3" w:rsidP="6B596212" w:rsidRDefault="20DE8D4A" w14:paraId="21E112EC" w14:textId="1A88BB7A">
      <w:pPr>
        <w:pStyle w:val="H2"/>
        <w:rPr>
          <w:lang w:val="en-US"/>
        </w:rPr>
      </w:pPr>
      <w:bookmarkStart w:name="_Toc627826009" w:id="109"/>
      <w:r w:rsidRPr="79EE6EF1">
        <w:rPr>
          <w:lang w:val="en-US"/>
        </w:rPr>
        <w:lastRenderedPageBreak/>
        <w:t>Confirm booking</w:t>
      </w:r>
      <w:bookmarkEnd w:id="109"/>
    </w:p>
    <w:p w:rsidR="17C84BE3" w:rsidP="6B596212" w:rsidRDefault="17C84BE3" w14:paraId="5F0829E7" w14:textId="00EF1085">
      <w:r>
        <w:rPr>
          <w:noProof/>
        </w:rPr>
        <w:drawing>
          <wp:inline distT="0" distB="0" distL="0" distR="0" wp14:anchorId="554024C6" wp14:editId="6EE13C19">
            <wp:extent cx="5724525" cy="4819650"/>
            <wp:effectExtent l="0" t="0" r="0" b="0"/>
            <wp:docPr id="598925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5622" name="Picture 598925622"/>
                    <pic:cNvPicPr/>
                  </pic:nvPicPr>
                  <pic:blipFill>
                    <a:blip r:embed="rId25">
                      <a:extLst>
                        <a:ext uri="{28A0092B-C50C-407E-A947-70E740481C1C}">
                          <a14:useLocalDpi xmlns:a14="http://schemas.microsoft.com/office/drawing/2010/main"/>
                        </a:ext>
                      </a:extLst>
                    </a:blip>
                    <a:stretch>
                      <a:fillRect/>
                    </a:stretch>
                  </pic:blipFill>
                  <pic:spPr>
                    <a:xfrm>
                      <a:off x="0" y="0"/>
                      <a:ext cx="5724525" cy="4819650"/>
                    </a:xfrm>
                    <a:prstGeom prst="rect">
                      <a:avLst/>
                    </a:prstGeom>
                  </pic:spPr>
                </pic:pic>
              </a:graphicData>
            </a:graphic>
          </wp:inline>
        </w:drawing>
      </w:r>
    </w:p>
    <w:p w:rsidR="17C84BE3" w:rsidP="6B596212" w:rsidRDefault="1BF0AB2E" w14:paraId="5CB29C89" w14:textId="66762185">
      <w:pPr>
        <w:pStyle w:val="H2"/>
        <w:rPr>
          <w:lang w:val="en-US"/>
        </w:rPr>
      </w:pPr>
      <w:bookmarkStart w:name="_Toc619967816" w:id="110"/>
      <w:r w:rsidRPr="009AD9FC">
        <w:rPr>
          <w:lang w:val="en-US"/>
        </w:rPr>
        <w:t>Fill out</w:t>
      </w:r>
      <w:r w:rsidRPr="79EE6EF1" w:rsidR="20DE8D4A">
        <w:rPr>
          <w:lang w:val="en-US"/>
        </w:rPr>
        <w:t xml:space="preserve"> PRE-SCREENING Questionnaire</w:t>
      </w:r>
      <w:bookmarkEnd w:id="110"/>
    </w:p>
    <w:p w:rsidR="17C84BE3" w:rsidP="6B596212" w:rsidRDefault="17C84BE3" w14:paraId="00BC496A" w14:textId="5ED395A7"/>
    <w:p w:rsidR="17C84BE3" w:rsidP="6B596212" w:rsidRDefault="20DE8D4A" w14:paraId="2D189FE2" w14:textId="1265F725">
      <w:pPr>
        <w:pStyle w:val="H2"/>
        <w:rPr>
          <w:lang w:val="en-US"/>
        </w:rPr>
      </w:pPr>
      <w:bookmarkStart w:name="_Toc67504190" w:id="111"/>
      <w:r w:rsidRPr="79EE6EF1">
        <w:rPr>
          <w:lang w:val="en-US"/>
        </w:rPr>
        <w:lastRenderedPageBreak/>
        <w:t>Explore IFHAS Facilities</w:t>
      </w:r>
      <w:bookmarkEnd w:id="111"/>
    </w:p>
    <w:p w:rsidR="17C84BE3" w:rsidP="6B596212" w:rsidRDefault="17C84BE3" w14:paraId="4996AC1A" w14:textId="57E53427">
      <w:r>
        <w:rPr>
          <w:noProof/>
        </w:rPr>
        <w:drawing>
          <wp:inline distT="0" distB="0" distL="0" distR="0" wp14:anchorId="36216ED0" wp14:editId="708B332E">
            <wp:extent cx="5724525" cy="3905250"/>
            <wp:effectExtent l="0" t="0" r="0" b="0"/>
            <wp:docPr id="131275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8567" name="Picture 1312758567"/>
                    <pic:cNvPicPr/>
                  </pic:nvPicPr>
                  <pic:blipFill>
                    <a:blip r:embed="rId26">
                      <a:extLst>
                        <a:ext uri="{28A0092B-C50C-407E-A947-70E740481C1C}">
                          <a14:useLocalDpi xmlns:a14="http://schemas.microsoft.com/office/drawing/2010/main"/>
                        </a:ext>
                      </a:extLst>
                    </a:blip>
                    <a:stretch>
                      <a:fillRect/>
                    </a:stretch>
                  </pic:blipFill>
                  <pic:spPr>
                    <a:xfrm>
                      <a:off x="0" y="0"/>
                      <a:ext cx="5724525" cy="3905250"/>
                    </a:xfrm>
                    <a:prstGeom prst="rect">
                      <a:avLst/>
                    </a:prstGeom>
                  </pic:spPr>
                </pic:pic>
              </a:graphicData>
            </a:graphic>
          </wp:inline>
        </w:drawing>
      </w:r>
    </w:p>
    <w:p w:rsidR="17C84BE3" w:rsidP="6B596212" w:rsidRDefault="20DE8D4A" w14:paraId="69BAC01A" w14:textId="1CCE50A1">
      <w:pPr>
        <w:pStyle w:val="H2"/>
        <w:rPr>
          <w:lang w:val="en-US"/>
        </w:rPr>
      </w:pPr>
      <w:bookmarkStart w:name="_Toc1866500038" w:id="112"/>
      <w:r w:rsidRPr="79EE6EF1">
        <w:rPr>
          <w:lang w:val="en-US"/>
        </w:rPr>
        <w:t>Cancel IFHAS Appointment</w:t>
      </w:r>
      <w:bookmarkEnd w:id="112"/>
    </w:p>
    <w:p w:rsidR="17C84BE3" w:rsidP="6B596212" w:rsidRDefault="17C84BE3" w14:paraId="4E357601" w14:textId="4086189E">
      <w:r>
        <w:rPr>
          <w:noProof/>
        </w:rPr>
        <w:drawing>
          <wp:inline distT="0" distB="0" distL="0" distR="0" wp14:anchorId="4E5931F5" wp14:editId="15AFB47E">
            <wp:extent cx="5724525" cy="3305175"/>
            <wp:effectExtent l="0" t="0" r="0" b="0"/>
            <wp:docPr id="1977112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12885" name="Picture 1977112885"/>
                    <pic:cNvPicPr/>
                  </pic:nvPicPr>
                  <pic:blipFill>
                    <a:blip r:embed="rId27">
                      <a:extLst>
                        <a:ext uri="{28A0092B-C50C-407E-A947-70E740481C1C}">
                          <a14:useLocalDpi xmlns:a14="http://schemas.microsoft.com/office/drawing/2010/main"/>
                        </a:ext>
                      </a:extLst>
                    </a:blip>
                    <a:stretch>
                      <a:fillRect/>
                    </a:stretch>
                  </pic:blipFill>
                  <pic:spPr>
                    <a:xfrm>
                      <a:off x="0" y="0"/>
                      <a:ext cx="5724525" cy="3305175"/>
                    </a:xfrm>
                    <a:prstGeom prst="rect">
                      <a:avLst/>
                    </a:prstGeom>
                  </pic:spPr>
                </pic:pic>
              </a:graphicData>
            </a:graphic>
          </wp:inline>
        </w:drawing>
      </w:r>
    </w:p>
    <w:p w:rsidR="17C84BE3" w:rsidP="6B596212" w:rsidRDefault="20DE8D4A" w14:paraId="39558082" w14:textId="679D0CD1">
      <w:pPr>
        <w:pStyle w:val="H2"/>
        <w:rPr>
          <w:lang w:val="en-US"/>
        </w:rPr>
      </w:pPr>
      <w:bookmarkStart w:name="_Toc1562410656" w:id="113"/>
      <w:r w:rsidRPr="79EE6EF1">
        <w:rPr>
          <w:lang w:val="en-US"/>
        </w:rPr>
        <w:lastRenderedPageBreak/>
        <w:t>Reschedule IFHAS Appointment</w:t>
      </w:r>
      <w:bookmarkEnd w:id="113"/>
    </w:p>
    <w:p w:rsidR="17C84BE3" w:rsidP="6B596212" w:rsidRDefault="17C84BE3" w14:paraId="65B55B40" w14:textId="7AF62AC5">
      <w:r>
        <w:rPr>
          <w:noProof/>
        </w:rPr>
        <w:drawing>
          <wp:inline distT="0" distB="0" distL="0" distR="0" wp14:anchorId="6A77EF39" wp14:editId="3F5CAF8C">
            <wp:extent cx="5724525" cy="4867275"/>
            <wp:effectExtent l="0" t="0" r="0" b="0"/>
            <wp:docPr id="212971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1723" name="Picture 212971723"/>
                    <pic:cNvPicPr/>
                  </pic:nvPicPr>
                  <pic:blipFill>
                    <a:blip r:embed="rId28">
                      <a:extLst>
                        <a:ext uri="{28A0092B-C50C-407E-A947-70E740481C1C}">
                          <a14:useLocalDpi xmlns:a14="http://schemas.microsoft.com/office/drawing/2010/main"/>
                        </a:ext>
                      </a:extLst>
                    </a:blip>
                    <a:stretch>
                      <a:fillRect/>
                    </a:stretch>
                  </pic:blipFill>
                  <pic:spPr>
                    <a:xfrm>
                      <a:off x="0" y="0"/>
                      <a:ext cx="5724525" cy="4867275"/>
                    </a:xfrm>
                    <a:prstGeom prst="rect">
                      <a:avLst/>
                    </a:prstGeom>
                  </pic:spPr>
                </pic:pic>
              </a:graphicData>
            </a:graphic>
          </wp:inline>
        </w:drawing>
      </w:r>
    </w:p>
    <w:p w:rsidR="6EBA9940" w:rsidP="273D1FBF" w:rsidRDefault="6EBA9940" w14:paraId="3621FFAC" w14:textId="6057490A">
      <w:pPr>
        <w:pStyle w:val="H2"/>
        <w:rPr>
          <w:szCs w:val="28"/>
        </w:rPr>
      </w:pPr>
      <w:bookmarkStart w:name="_Toc502424187" w:id="114"/>
      <w:r w:rsidRPr="273D1FBF">
        <w:rPr>
          <w:szCs w:val="28"/>
        </w:rPr>
        <w:lastRenderedPageBreak/>
        <w:t>Nudges</w:t>
      </w:r>
      <w:bookmarkEnd w:id="114"/>
    </w:p>
    <w:p w:rsidR="17C84BE3" w:rsidP="273D1FBF" w:rsidRDefault="6EBA9940" w14:paraId="207510E3" w14:textId="5E5C5E1C">
      <w:r>
        <w:rPr>
          <w:noProof/>
        </w:rPr>
        <w:drawing>
          <wp:inline distT="0" distB="0" distL="0" distR="0" wp14:anchorId="2FFAEC04" wp14:editId="17867A88">
            <wp:extent cx="5724525" cy="3876675"/>
            <wp:effectExtent l="0" t="0" r="0" b="0"/>
            <wp:docPr id="1039228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28709" name="Picture 1039228709"/>
                    <pic:cNvPicPr/>
                  </pic:nvPicPr>
                  <pic:blipFill>
                    <a:blip r:embed="rId29">
                      <a:extLst>
                        <a:ext uri="{28A0092B-C50C-407E-A947-70E740481C1C}">
                          <a14:useLocalDpi xmlns:a14="http://schemas.microsoft.com/office/drawing/2010/main"/>
                        </a:ext>
                      </a:extLst>
                    </a:blip>
                    <a:stretch>
                      <a:fillRect/>
                    </a:stretch>
                  </pic:blipFill>
                  <pic:spPr>
                    <a:xfrm>
                      <a:off x="0" y="0"/>
                      <a:ext cx="5724525" cy="3876675"/>
                    </a:xfrm>
                    <a:prstGeom prst="rect">
                      <a:avLst/>
                    </a:prstGeom>
                  </pic:spPr>
                </pic:pic>
              </a:graphicData>
            </a:graphic>
          </wp:inline>
        </w:drawing>
      </w:r>
    </w:p>
    <w:sectPr w:rsidR="17C84BE3">
      <w:headerReference w:type="default" r:id="rId30"/>
      <w:footerReference w:type="even" r:id="rId31"/>
      <w:footerReference w:type="default" r:id="rId32"/>
      <w:footerReference w:type="first" r:id="rId33"/>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YY" w:author="Yazan Yahya" w:date="2025-08-16T18:08:00Z" w:id="1">
    <w:p w:rsidR="00F8505E" w:rsidP="00F8505E" w:rsidRDefault="00F8505E" w14:paraId="6FA27D88" w14:textId="77777777">
      <w:pPr>
        <w:pStyle w:val="CommentText"/>
      </w:pPr>
      <w:r>
        <w:rPr>
          <w:rStyle w:val="CommentReference"/>
        </w:rPr>
        <w:annotationRef/>
      </w:r>
      <w:r>
        <w:t>This is a recommendation on the name of the document as it is not a FRD anymore</w:t>
      </w:r>
    </w:p>
  </w:comment>
  <w:comment w:initials="AS" w:author="Ahmed Shafei" w:date="2025-03-06T23:31:00Z" w:id="2">
    <w:p w:rsidR="001716F0" w:rsidP="001716F0" w:rsidRDefault="001716F0" w14:paraId="3DD245C7" w14:textId="27A401A1">
      <w:pPr>
        <w:pStyle w:val="CommentText"/>
      </w:pPr>
      <w:r>
        <w:rPr>
          <w:rStyle w:val="CommentReference"/>
        </w:rPr>
        <w:annotationRef/>
      </w:r>
      <w:r>
        <w:rPr>
          <w:i/>
          <w:iCs/>
        </w:rPr>
        <w:t>This chapter captures approvals from stakeholders for the BRD.</w:t>
      </w:r>
    </w:p>
  </w:comment>
  <w:comment w:initials="AS" w:author="Ahmed Shafei" w:date="2025-03-06T23:32:00Z" w:id="5">
    <w:p w:rsidR="001716F0" w:rsidP="001716F0" w:rsidRDefault="001716F0" w14:paraId="46CBC620" w14:textId="77777777">
      <w:pPr>
        <w:pStyle w:val="CommentText"/>
      </w:pPr>
      <w:r>
        <w:rPr>
          <w:rStyle w:val="CommentReference"/>
        </w:rPr>
        <w:annotationRef/>
      </w:r>
      <w:r>
        <w:rPr>
          <w:i/>
          <w:iCs/>
        </w:rPr>
        <w:t>This chapter tracks document versions and changes.</w:t>
      </w:r>
    </w:p>
  </w:comment>
  <w:comment w:initials="AS" w:author="Ahmed Shafei" w:date="2025-03-06T23:33:00Z" w:id="6">
    <w:p w:rsidR="001716F0" w:rsidP="001716F0" w:rsidRDefault="001716F0" w14:paraId="127C8382" w14:textId="77777777">
      <w:pPr>
        <w:pStyle w:val="CommentText"/>
      </w:pPr>
      <w:r>
        <w:rPr>
          <w:rStyle w:val="CommentReference"/>
        </w:rPr>
        <w:annotationRef/>
      </w:r>
      <w:r>
        <w:rPr>
          <w:i/>
          <w:iCs/>
        </w:rPr>
        <w:t>Define key terms and abbreviations used throughout this document.</w:t>
      </w:r>
    </w:p>
  </w:comment>
  <w:comment w:initials="DS" w:author="Kawthar Salem Abdulla Alameri" w:date="2025-12-17T16:03:00Z" w:id="0">
    <w:p w:rsidR="004F3FF5" w:rsidP="004F3FF5" w:rsidRDefault="004F3FF5" w14:paraId="5173B688" w14:textId="77777777">
      <w:pPr>
        <w:pStyle w:val="CommentText"/>
      </w:pPr>
      <w:r>
        <w:rPr>
          <w:rStyle w:val="CommentReference"/>
        </w:rPr>
        <w:annotationRef/>
      </w:r>
      <w:r>
        <w:t>Any survey opportunity related for IFHAS can be added</w:t>
      </w:r>
    </w:p>
  </w:comment>
  <w:comment w:initials="MT" w:author="Mariya Trushanova" w:date="2025-12-19T12:20:00Z" w:id="7">
    <w:p w:rsidR="00B04BE2" w:rsidRDefault="005F15BA" w14:paraId="7A615A6D" w14:textId="75ABBD0C">
      <w:pPr>
        <w:pStyle w:val="CommentText"/>
      </w:pPr>
      <w:r>
        <w:rPr>
          <w:rStyle w:val="CommentReference"/>
        </w:rPr>
        <w:annotationRef/>
      </w:r>
      <w:r w:rsidRPr="3DF02443">
        <w:t>Added</w:t>
      </w:r>
    </w:p>
  </w:comment>
  <w:comment w:initials="YY" w:author="Yazan Yahya" w:date="2025-08-16T18:30:00Z" w:id="10">
    <w:p w:rsidR="001764C4" w:rsidP="001764C4" w:rsidRDefault="001764C4" w14:paraId="0B61F282" w14:textId="20EF5B6E">
      <w:pPr>
        <w:pStyle w:val="CommentText"/>
      </w:pPr>
      <w:r>
        <w:rPr>
          <w:rStyle w:val="CommentReference"/>
        </w:rPr>
        <w:annotationRef/>
      </w:r>
      <w:r>
        <w:t xml:space="preserve">A clear description with the core functionality and the intended outcome. </w:t>
      </w:r>
    </w:p>
  </w:comment>
  <w:comment w:initials="DS" w:author="Kawthar Salem Abdulla Alameri" w:date="2025-12-17T15:18:00Z" w:id="11">
    <w:p w:rsidR="00A40B50" w:rsidP="00A40B50" w:rsidRDefault="00A40B50" w14:paraId="6B10EAE2" w14:textId="77777777">
      <w:pPr>
        <w:pStyle w:val="CommentText"/>
      </w:pPr>
      <w:r>
        <w:rPr>
          <w:rStyle w:val="CommentReference"/>
        </w:rPr>
        <w:annotationRef/>
      </w:r>
      <w:r>
        <w:t xml:space="preserve">Be aware of the available screening program by age and gender and to empower the community of taking care of their health supporting healthy behavior and longevity. </w:t>
      </w:r>
    </w:p>
  </w:comment>
  <w:comment w:initials="YY" w:author="Yazan Yahya" w:date="2025-12-29T12:25:00Z" w:id="12">
    <w:p w:rsidR="00187E66" w:rsidRDefault="00187E66" w14:paraId="3D81E262" w14:textId="27440934">
      <w:pPr>
        <w:pStyle w:val="CommentText"/>
      </w:pPr>
      <w:r>
        <w:rPr>
          <w:rStyle w:val="CommentReference"/>
        </w:rPr>
        <w:annotationRef/>
      </w:r>
      <w:r w:rsidRPr="6B55C74F">
        <w:t>Updated</w:t>
      </w:r>
    </w:p>
  </w:comment>
  <w:comment w:initials="YY" w:author="Yazan Yahya" w:date="2025-08-16T18:36:00Z" w:id="15">
    <w:p w:rsidR="001764C4" w:rsidP="001764C4" w:rsidRDefault="001764C4" w14:paraId="61F59999" w14:textId="0F50623A">
      <w:pPr>
        <w:pStyle w:val="CommentText"/>
      </w:pPr>
      <w:r>
        <w:rPr>
          <w:rStyle w:val="CommentReference"/>
        </w:rPr>
        <w:annotationRef/>
      </w:r>
      <w:r>
        <w:rPr>
          <w:color w:val="000000"/>
        </w:rPr>
        <w:t>Reasons for implementation, What do we want to achieve (regulatory, business, operational, user demand)</w:t>
      </w:r>
      <w:r>
        <w:t xml:space="preserve"> </w:t>
      </w:r>
    </w:p>
  </w:comment>
  <w:comment w:initials="DS" w:author="Kawthar Salem Abdulla Alameri" w:date="2025-12-17T15:19:00Z" w:id="16">
    <w:p w:rsidR="00A40B50" w:rsidP="00A40B50" w:rsidRDefault="00A40B50" w14:paraId="3785FCD1" w14:textId="77777777">
      <w:pPr>
        <w:pStyle w:val="CommentText"/>
      </w:pPr>
      <w:r>
        <w:rPr>
          <w:rStyle w:val="CommentReference"/>
        </w:rPr>
        <w:annotationRef/>
      </w:r>
      <w:r>
        <w:t>Added</w:t>
      </w:r>
    </w:p>
  </w:comment>
  <w:comment w:initials="YY" w:author="Yazan Yahya" w:date="2025-08-16T18:39:00Z" w:id="18">
    <w:p w:rsidR="00FF7B7A" w:rsidP="00FF7B7A" w:rsidRDefault="00FF7B7A" w14:paraId="582A0D82" w14:textId="58EA5F15">
      <w:pPr>
        <w:pStyle w:val="CommentText"/>
      </w:pPr>
      <w:r>
        <w:rPr>
          <w:rStyle w:val="CommentReference"/>
        </w:rPr>
        <w:annotationRef/>
      </w:r>
      <w:r>
        <w:rPr>
          <w:color w:val="000000"/>
        </w:rPr>
        <w:t>DOH and external stakeholders involved in defining or designing the feature.</w:t>
      </w:r>
      <w:r>
        <w:t xml:space="preserve"> </w:t>
      </w:r>
    </w:p>
  </w:comment>
  <w:comment w:initials="DS" w:author="Kawthar Salem Abdulla Alameri" w:date="2025-12-17T15:26:00Z" w:id="26">
    <w:p w:rsidR="00A40B50" w:rsidP="00A40B50" w:rsidRDefault="00A40B50" w14:paraId="11DBA1D0" w14:textId="77777777">
      <w:pPr>
        <w:pStyle w:val="CommentText"/>
      </w:pPr>
      <w:r>
        <w:rPr>
          <w:rStyle w:val="CommentReference"/>
        </w:rPr>
        <w:annotationRef/>
      </w:r>
      <w:r>
        <w:t>Only if facility are flagging right?</w:t>
      </w:r>
    </w:p>
  </w:comment>
  <w:comment w:initials="MT" w:author="Mariya Trushanova" w:date="2025-12-19T12:22:00Z" w:id="24">
    <w:p w:rsidR="00B04BE2" w:rsidRDefault="005F15BA" w14:paraId="0D0E17FB" w14:textId="2E9EC723">
      <w:pPr>
        <w:pStyle w:val="CommentText"/>
      </w:pPr>
      <w:r>
        <w:rPr>
          <w:rStyle w:val="CommentReference"/>
        </w:rPr>
        <w:annotationRef/>
      </w:r>
      <w:r w:rsidRPr="37978C7B">
        <w:t>Yes</w:t>
      </w:r>
    </w:p>
  </w:comment>
  <w:comment w:initials="YY" w:author="Yazan Yahya" w:date="2025-12-23T16:16:00Z" w:id="25">
    <w:p w:rsidR="007B5A86" w:rsidP="007B5A86" w:rsidRDefault="007B5A86" w14:paraId="539AAD4C" w14:textId="77777777">
      <w:pPr>
        <w:pStyle w:val="CommentText"/>
      </w:pPr>
      <w:r>
        <w:rPr>
          <w:rStyle w:val="CommentReference"/>
        </w:rPr>
        <w:annotationRef/>
      </w:r>
      <w:r>
        <w:t>Lets add this in the text</w:t>
      </w:r>
    </w:p>
  </w:comment>
  <w:comment w:initials="DS" w:author="Kawthar Salem Abdulla Alameri" w:date="2025-12-17T15:27:00Z" w:id="32">
    <w:p w:rsidR="00A40B50" w:rsidP="00A40B50" w:rsidRDefault="00A40B50" w14:paraId="11E7BF08" w14:textId="77777777">
      <w:pPr>
        <w:pStyle w:val="CommentText"/>
      </w:pPr>
      <w:r>
        <w:rPr>
          <w:rStyle w:val="CommentReference"/>
        </w:rPr>
        <w:annotationRef/>
      </w:r>
      <w:r>
        <w:t>Again its only if facility flagged IFHAS right?</w:t>
      </w:r>
    </w:p>
  </w:comment>
  <w:comment w:initials="MT" w:author="Mariya Trushanova" w:date="2025-12-19T12:22:00Z" w:id="33">
    <w:p w:rsidR="00B04BE2" w:rsidRDefault="005F15BA" w14:paraId="0F136F90" w14:textId="763E3BFA">
      <w:pPr>
        <w:pStyle w:val="CommentText"/>
      </w:pPr>
      <w:r>
        <w:rPr>
          <w:rStyle w:val="CommentReference"/>
        </w:rPr>
        <w:annotationRef/>
      </w:r>
      <w:r w:rsidRPr="3AF05B60">
        <w:t>yes</w:t>
      </w:r>
    </w:p>
  </w:comment>
  <w:comment w:initials="DS" w:author="Kawthar Salem Abdulla Alameri" w:date="2025-12-17T15:28:00Z" w:id="36">
    <w:p w:rsidR="008A7DB8" w:rsidP="008A7DB8" w:rsidRDefault="008A7DB8" w14:paraId="58DB3C86" w14:textId="77777777">
      <w:pPr>
        <w:pStyle w:val="CommentText"/>
      </w:pPr>
      <w:r>
        <w:rPr>
          <w:rStyle w:val="CommentReference"/>
        </w:rPr>
        <w:annotationRef/>
      </w:r>
      <w:r>
        <w:t>Please confirm upon specialties or we will go only for GP, IM and FM?</w:t>
      </w:r>
    </w:p>
  </w:comment>
  <w:comment w:initials="MT" w:author="Mariya Trushanova" w:date="2025-12-19T12:24:00Z" w:id="35">
    <w:p w:rsidR="00B04BE2" w:rsidRDefault="005F15BA" w14:paraId="46922DD0" w14:textId="3142B0FE">
      <w:pPr>
        <w:pStyle w:val="CommentText"/>
      </w:pPr>
      <w:r>
        <w:rPr>
          <w:rStyle w:val="CommentReference"/>
        </w:rPr>
        <w:annotationRef/>
      </w:r>
      <w:r w:rsidRPr="231D41DF">
        <w:t xml:space="preserve">For Oral Health Package and for Vision Screening will be other specialities except GP, IM and FM.  </w:t>
      </w:r>
    </w:p>
  </w:comment>
  <w:comment w:initials="JB" w:author="Julian Basco" w:date="2025-12-30T15:41:00Z" w:id="44">
    <w:p w:rsidR="00BA29D2" w:rsidRDefault="00BA29D2" w14:paraId="12F217A5" w14:textId="3BBB75B1">
      <w:pPr>
        <w:pStyle w:val="CommentText"/>
      </w:pPr>
      <w:r>
        <w:rPr>
          <w:rStyle w:val="CommentReference"/>
        </w:rPr>
        <w:annotationRef/>
      </w:r>
      <w:r w:rsidRPr="22357E96">
        <w:t>to be specific as Visit description "IFHAS Comprehensive Screening"</w:t>
      </w:r>
    </w:p>
  </w:comment>
  <w:comment w:initials="YY" w:author="Yazan Yahya" w:date="2025-12-30T15:53:00Z" w:id="45">
    <w:p w:rsidR="0043097A" w:rsidP="0043097A" w:rsidRDefault="0043097A" w14:paraId="6069B7F9" w14:textId="77777777">
      <w:pPr>
        <w:pStyle w:val="CommentText"/>
      </w:pPr>
      <w:r>
        <w:rPr>
          <w:rStyle w:val="CommentReference"/>
        </w:rPr>
        <w:annotationRef/>
      </w:r>
      <w:r>
        <w:t>Done</w:t>
      </w:r>
    </w:p>
  </w:comment>
  <w:comment w:initials="JB" w:author="Julian Basco" w:date="2025-12-30T15:45:00Z" w:id="49">
    <w:p w:rsidR="00F771A0" w:rsidRDefault="00F771A0" w14:paraId="624CFF9F" w14:textId="5EB9DD53">
      <w:pPr>
        <w:pStyle w:val="CommentText"/>
      </w:pPr>
      <w:r>
        <w:rPr>
          <w:rStyle w:val="CommentReference"/>
        </w:rPr>
        <w:annotationRef/>
      </w:r>
      <w:r w:rsidRPr="7209FD88">
        <w:t>Packages and corresponding screening services (codes and descriptions) applicable to the eligible population, as defined by age- and gender-specific eligibility criteria.</w:t>
      </w:r>
    </w:p>
  </w:comment>
  <w:comment w:initials="YY" w:author="Yazan Yahya" w:date="2025-12-30T15:54:00Z" w:id="50">
    <w:p w:rsidR="00A965B5" w:rsidP="00A965B5" w:rsidRDefault="00A965B5" w14:paraId="3A4EA2D0" w14:textId="77777777">
      <w:pPr>
        <w:pStyle w:val="CommentText"/>
      </w:pPr>
      <w:r>
        <w:rPr>
          <w:rStyle w:val="CommentReference"/>
        </w:rPr>
        <w:annotationRef/>
      </w:r>
      <w:r>
        <w:t>done</w:t>
      </w:r>
    </w:p>
  </w:comment>
  <w:comment w:initials="JB" w:author="Julian Basco" w:date="1900-01-01T00:00:00Z" w:id="51">
    <w:p w:rsidR="00406496" w:rsidRDefault="00887600" w14:paraId="482B6007" w14:textId="5D9120B3">
      <w:pPr>
        <w:pStyle w:val="CommentText"/>
      </w:pPr>
      <w:r>
        <w:rPr>
          <w:rStyle w:val="CommentReference"/>
        </w:rPr>
        <w:annotationRef/>
      </w:r>
      <w:r w:rsidRPr="0B72DFE2" w:rsidR="00406496">
        <w:t>if we can emphasize MF codes something like "List of specialties and service-providing facilities for each package, with facilities identified by their MF codes."</w:t>
      </w:r>
    </w:p>
  </w:comment>
  <w:comment w:initials="YY" w:author="Yazan Yahya" w:date="2025-12-30T15:56:00Z" w:id="52">
    <w:p w:rsidR="00F3714A" w:rsidP="00F3714A" w:rsidRDefault="00F3714A" w14:paraId="1C950423" w14:textId="77777777">
      <w:pPr>
        <w:pStyle w:val="CommentText"/>
      </w:pPr>
      <w:r>
        <w:rPr>
          <w:rStyle w:val="CommentReference"/>
        </w:rPr>
        <w:annotationRef/>
      </w:r>
      <w:r>
        <w:t>We are depending on Accella but there are some specific packages which would be flagged at our side</w:t>
      </w:r>
    </w:p>
  </w:comment>
  <w:comment w:initials="YY" w:author="Yazan Yahya" w:date="2025-08-16T20:10:00Z" w:id="55">
    <w:p w:rsidR="006A6EF8" w:rsidP="006A6EF8" w:rsidRDefault="006A6EF8" w14:paraId="7EA676FE" w14:textId="3819DE49">
      <w:pPr>
        <w:pStyle w:val="CommentText"/>
      </w:pPr>
      <w:r>
        <w:rPr>
          <w:rStyle w:val="CommentReference"/>
        </w:rPr>
        <w:annotationRef/>
      </w:r>
      <w:r>
        <w:fldChar w:fldCharType="begin"/>
      </w:r>
      <w:r>
        <w:instrText>HYPERLINK "mailto:amankad@Malaffi.ae"</w:instrText>
      </w:r>
      <w:bookmarkStart w:name="_@_FEF9002458FB4103A6545BE90919CA47Z" w:id="56"/>
      <w:r>
        <w:fldChar w:fldCharType="separate"/>
      </w:r>
      <w:bookmarkEnd w:id="56"/>
      <w:r w:rsidRPr="006A6EF8">
        <w:rPr>
          <w:rStyle w:val="Mention"/>
          <w:noProof/>
        </w:rPr>
        <w:t>@Ankur Mankad</w:t>
      </w:r>
      <w:r>
        <w:fldChar w:fldCharType="end"/>
      </w:r>
      <w:r>
        <w:t xml:space="preserve"> please add an example for one high level end to end flow</w:t>
      </w:r>
    </w:p>
  </w:comment>
  <w:comment w:initials="DS" w:author="Kawthar Salem Abdulla Alameri" w:date="2025-12-17T15:37:00Z" w:id="65">
    <w:p w:rsidR="008A7DB8" w:rsidP="008A7DB8" w:rsidRDefault="008A7DB8" w14:paraId="33228F56" w14:textId="77777777">
      <w:pPr>
        <w:pStyle w:val="CommentText"/>
      </w:pPr>
      <w:r>
        <w:rPr>
          <w:rStyle w:val="CommentReference"/>
        </w:rPr>
        <w:annotationRef/>
      </w:r>
      <w:r>
        <w:t>Yearly we give new privileges so to state frequency of update yearly</w:t>
      </w:r>
    </w:p>
  </w:comment>
  <w:comment w:initials="DS" w:author="Kawthar Salem Abdulla Alameri" w:date="2025-12-22T11:38:00Z" w:id="66">
    <w:p w:rsidR="005F15BA" w:rsidP="005F15BA" w:rsidRDefault="005F15BA" w14:paraId="3AC9CFB6" w14:textId="77777777">
      <w:pPr>
        <w:pStyle w:val="CommentText"/>
      </w:pPr>
      <w:r>
        <w:rPr>
          <w:rStyle w:val="CommentReference"/>
        </w:rPr>
        <w:annotationRef/>
      </w:r>
      <w:r>
        <w:t>??</w:t>
      </w:r>
    </w:p>
  </w:comment>
  <w:comment w:initials="YY" w:author="Yazan Yahya" w:date="2025-12-30T15:58:00Z" w:id="67">
    <w:p w:rsidR="001D5A9F" w:rsidP="001D5A9F" w:rsidRDefault="001D5A9F" w14:paraId="51B310F6" w14:textId="77777777">
      <w:pPr>
        <w:pStyle w:val="CommentText"/>
      </w:pPr>
      <w:r>
        <w:rPr>
          <w:rStyle w:val="CommentReference"/>
        </w:rPr>
        <w:annotationRef/>
      </w:r>
      <w:r>
        <w:t>This would depend on accela system would not be based of a manual list</w:t>
      </w:r>
    </w:p>
  </w:comment>
  <w:comment w:initials="DS" w:author="Kawthar Salem Abdulla Alameri" w:date="2025-12-17T15:39:00Z" w:id="71">
    <w:p w:rsidR="00BB282E" w:rsidP="00BB282E" w:rsidRDefault="00BB282E" w14:paraId="29AF3B97" w14:textId="1E264F46">
      <w:pPr>
        <w:pStyle w:val="CommentText"/>
      </w:pPr>
      <w:r>
        <w:rPr>
          <w:rStyle w:val="CommentReference"/>
        </w:rPr>
        <w:annotationRef/>
      </w:r>
      <w:r>
        <w:t>Please note in the future this will be available for FU appointment only</w:t>
      </w:r>
    </w:p>
  </w:comment>
  <w:comment w:initials="YY" w:author="Yazan Yahya" w:date="2025-12-30T15:58:00Z" w:id="72">
    <w:p w:rsidR="00D6024C" w:rsidP="00D6024C" w:rsidRDefault="00D6024C" w14:paraId="321A1567" w14:textId="77777777">
      <w:pPr>
        <w:pStyle w:val="CommentText"/>
      </w:pPr>
      <w:r>
        <w:rPr>
          <w:rStyle w:val="CommentReference"/>
        </w:rPr>
        <w:annotationRef/>
      </w:r>
      <w:r>
        <w:t>Teleconsultation is not part of IFHAS V3 and can be done later</w:t>
      </w:r>
    </w:p>
  </w:comment>
  <w:comment w:initials="DS" w:author="Kawthar Salem Abdulla Alameri" w:date="2025-12-17T15:43:00Z" w:id="75">
    <w:p w:rsidR="00BB282E" w:rsidP="00BB282E" w:rsidRDefault="00BB282E" w14:paraId="5EDA1CEF" w14:textId="77777777">
      <w:pPr>
        <w:pStyle w:val="CommentText"/>
      </w:pPr>
      <w:r>
        <w:rPr>
          <w:rStyle w:val="CommentReference"/>
        </w:rPr>
        <w:annotationRef/>
      </w:r>
      <w:r>
        <w:t>Currently its only to view and read but the original plan to ensure filling the questionnaire and reflect it in malaffi</w:t>
      </w:r>
    </w:p>
  </w:comment>
  <w:comment w:initials="MT" w:author="Mariya Trushanova" w:date="2025-12-19T12:26:00Z" w:id="76">
    <w:p w:rsidR="00B04BE2" w:rsidRDefault="005F15BA" w14:paraId="21D0E6CF" w14:textId="491D341A">
      <w:pPr>
        <w:pStyle w:val="CommentText"/>
      </w:pPr>
      <w:r>
        <w:rPr>
          <w:rStyle w:val="CommentReference"/>
        </w:rPr>
        <w:annotationRef/>
      </w:r>
      <w:r w:rsidRPr="5D4C4696">
        <w:t>Updated to Fill out</w:t>
      </w:r>
    </w:p>
  </w:comment>
  <w:comment w:initials="DS" w:author="Kawthar Salem Abdulla Alameri" w:date="2025-12-17T15:49:00Z" w:id="89">
    <w:p w:rsidR="005714D7" w:rsidP="005714D7" w:rsidRDefault="005714D7" w14:paraId="390B9AEE" w14:textId="77777777">
      <w:pPr>
        <w:pStyle w:val="CommentText"/>
      </w:pPr>
      <w:r>
        <w:rPr>
          <w:rStyle w:val="CommentReference"/>
        </w:rPr>
        <w:annotationRef/>
      </w:r>
      <w:r>
        <w:t>You mean C1, C2..</w:t>
      </w:r>
    </w:p>
  </w:comment>
  <w:comment w:initials="YY" w:author="Yazan Yahya" w:date="2025-12-30T16:00:00Z" w:id="90">
    <w:p w:rsidR="00485A08" w:rsidP="00485A08" w:rsidRDefault="00485A08" w14:paraId="0B8F8B32" w14:textId="77777777">
      <w:pPr>
        <w:pStyle w:val="CommentText"/>
      </w:pPr>
      <w:r>
        <w:rPr>
          <w:rStyle w:val="CommentReference"/>
        </w:rPr>
        <w:annotationRef/>
      </w:r>
      <w:r>
        <w:t>This can be agreed on for now we will say all and we can detail later or we can remove and add later</w:t>
      </w:r>
    </w:p>
  </w:comment>
  <w:comment w:initials="JB" w:author="Julian Basco" w:date="2025-12-30T15:48:00Z" w:id="92">
    <w:p w:rsidR="002572FE" w:rsidRDefault="002572FE" w14:paraId="1C4BEEB2" w14:textId="722F0FC1">
      <w:pPr>
        <w:pStyle w:val="CommentText"/>
      </w:pPr>
      <w:r>
        <w:rPr>
          <w:rStyle w:val="CommentReference"/>
        </w:rPr>
        <w:annotationRef/>
      </w:r>
      <w:r w:rsidRPr="00091297">
        <w:t>IFHAS Comprehensive Screening</w:t>
      </w:r>
    </w:p>
  </w:comment>
  <w:comment w:initials="YY" w:author="Yazan Yahya" w:date="2025-12-30T16:00:00Z" w:id="93">
    <w:p w:rsidR="00485A08" w:rsidP="00485A08" w:rsidRDefault="00485A08" w14:paraId="5C953184" w14:textId="77777777">
      <w:pPr>
        <w:pStyle w:val="CommentText"/>
      </w:pPr>
      <w:r>
        <w:rPr>
          <w:rStyle w:val="CommentReference"/>
        </w:rPr>
        <w:annotationRef/>
      </w:r>
      <w:r>
        <w:t>Done</w:t>
      </w:r>
    </w:p>
  </w:comment>
  <w:comment w:initials="DS" w:author="Kawthar Salem Abdulla Alameri" w:date="2025-12-17T16:02:00Z" w:id="94">
    <w:p w:rsidR="004F3FF5" w:rsidP="004F3FF5" w:rsidRDefault="004F3FF5" w14:paraId="76D3E711" w14:textId="77777777">
      <w:pPr>
        <w:pStyle w:val="CommentText"/>
      </w:pPr>
      <w:r>
        <w:rPr>
          <w:rStyle w:val="CommentReference"/>
        </w:rPr>
        <w:annotationRef/>
      </w:r>
      <w:r>
        <w:t>Clear so it means upon this facility are flagging..thank you</w:t>
      </w:r>
    </w:p>
  </w:comment>
  <w:comment w:initials="YY" w:author="Yazan Yahya" w:date="2025-12-30T16:01:00Z" w:id="95">
    <w:p w:rsidR="001E7CBE" w:rsidP="00485A08" w:rsidRDefault="001E7CBE" w14:paraId="52FCAA64" w14:textId="77777777">
      <w:pPr>
        <w:pStyle w:val="CommentText"/>
      </w:pPr>
      <w:r>
        <w:rPr>
          <w:rStyle w:val="CommentReference"/>
        </w:rPr>
        <w:annotationRef/>
      </w:r>
      <w:r>
        <w:t>Yes only flagged will show</w:t>
      </w:r>
    </w:p>
  </w:comment>
  <w:comment w:initials="JB" w:author="Julian Basco" w:date="2025-12-30T16:01:00Z" w:id="96">
    <w:p w:rsidR="00DF53B5" w:rsidRDefault="00DF53B5" w14:paraId="3C4BEB87" w14:textId="2F7B361B">
      <w:pPr>
        <w:pStyle w:val="CommentText"/>
      </w:pPr>
      <w:r>
        <w:rPr>
          <w:rStyle w:val="CommentReference"/>
        </w:rPr>
        <w:annotationRef/>
      </w:r>
      <w:r>
        <w:fldChar w:fldCharType="begin"/>
      </w:r>
      <w:r>
        <w:instrText xml:space="preserve"> HYPERLINK "mailto:yyahya@Malaffi.ae"</w:instrText>
      </w:r>
      <w:bookmarkStart w:name="_@_21E3311EE3294ACDB778337194C695E5Z" w:id="97"/>
      <w:r>
        <w:fldChar w:fldCharType="separate"/>
      </w:r>
      <w:bookmarkEnd w:id="97"/>
      <w:r w:rsidRPr="0C041813">
        <w:rPr>
          <w:rStyle w:val="Mention"/>
          <w:noProof/>
        </w:rPr>
        <w:t>@Yazan Yahya</w:t>
      </w:r>
      <w:r>
        <w:fldChar w:fldCharType="end"/>
      </w:r>
      <w:r w:rsidRPr="144517CB">
        <w:t xml:space="preserve"> check PV1-19 field with BA if correct, it should be specific field for Visit Description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A27D88" w15:done="1"/>
  <w15:commentEx w15:paraId="3DD245C7" w15:done="0"/>
  <w15:commentEx w15:paraId="46CBC620" w15:done="0"/>
  <w15:commentEx w15:paraId="127C8382" w15:done="1"/>
  <w15:commentEx w15:paraId="5173B688" w15:done="0"/>
  <w15:commentEx w15:paraId="7A615A6D" w15:paraIdParent="5173B688" w15:done="0"/>
  <w15:commentEx w15:paraId="0B61F282" w15:done="1"/>
  <w15:commentEx w15:paraId="6B10EAE2" w15:done="1"/>
  <w15:commentEx w15:paraId="3D81E262" w15:paraIdParent="6B10EAE2" w15:done="1"/>
  <w15:commentEx w15:paraId="61F59999" w15:done="1"/>
  <w15:commentEx w15:paraId="3785FCD1" w15:done="1"/>
  <w15:commentEx w15:paraId="582A0D82" w15:done="1"/>
  <w15:commentEx w15:paraId="11DBA1D0" w15:done="1"/>
  <w15:commentEx w15:paraId="0D0E17FB" w15:paraIdParent="11DBA1D0" w15:done="1"/>
  <w15:commentEx w15:paraId="539AAD4C" w15:paraIdParent="11DBA1D0" w15:done="1"/>
  <w15:commentEx w15:paraId="11E7BF08" w15:done="0"/>
  <w15:commentEx w15:paraId="0F136F90" w15:paraIdParent="11E7BF08" w15:done="0"/>
  <w15:commentEx w15:paraId="58DB3C86" w15:done="0"/>
  <w15:commentEx w15:paraId="46922DD0" w15:paraIdParent="58DB3C86" w15:done="0"/>
  <w15:commentEx w15:paraId="12F217A5" w15:done="0"/>
  <w15:commentEx w15:paraId="6069B7F9" w15:paraIdParent="12F217A5" w15:done="0"/>
  <w15:commentEx w15:paraId="624CFF9F" w15:done="0"/>
  <w15:commentEx w15:paraId="3A4EA2D0" w15:paraIdParent="624CFF9F" w15:done="0"/>
  <w15:commentEx w15:paraId="482B6007" w15:done="0"/>
  <w15:commentEx w15:paraId="1C950423" w15:paraIdParent="482B6007" w15:done="0"/>
  <w15:commentEx w15:paraId="7EA676FE" w15:done="1"/>
  <w15:commentEx w15:paraId="33228F56" w15:done="0"/>
  <w15:commentEx w15:paraId="3AC9CFB6" w15:paraIdParent="33228F56" w15:done="0"/>
  <w15:commentEx w15:paraId="51B310F6" w15:paraIdParent="33228F56" w15:done="0"/>
  <w15:commentEx w15:paraId="29AF3B97" w15:done="0"/>
  <w15:commentEx w15:paraId="321A1567" w15:paraIdParent="29AF3B97" w15:done="0"/>
  <w15:commentEx w15:paraId="5EDA1CEF" w15:done="0"/>
  <w15:commentEx w15:paraId="21D0E6CF" w15:paraIdParent="5EDA1CEF" w15:done="0"/>
  <w15:commentEx w15:paraId="390B9AEE" w15:done="0"/>
  <w15:commentEx w15:paraId="0B8F8B32" w15:paraIdParent="390B9AEE" w15:done="0"/>
  <w15:commentEx w15:paraId="1C4BEEB2" w15:done="0"/>
  <w15:commentEx w15:paraId="5C953184" w15:paraIdParent="1C4BEEB2" w15:done="0"/>
  <w15:commentEx w15:paraId="76D3E711" w15:done="0"/>
  <w15:commentEx w15:paraId="52FCAA64" w15:paraIdParent="76D3E711" w15:done="0"/>
  <w15:commentEx w15:paraId="3C4BEB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54FCC4" w16cex:dateUtc="2025-08-16T14:08:00Z"/>
  <w16cex:commentExtensible w16cex:durableId="514DC628" w16cex:dateUtc="2025-03-06T19:31:00Z"/>
  <w16cex:commentExtensible w16cex:durableId="2CDFB6D8" w16cex:dateUtc="2025-03-06T19:32:00Z"/>
  <w16cex:commentExtensible w16cex:durableId="08C6A56D" w16cex:dateUtc="2025-03-06T19:33:00Z"/>
  <w16cex:commentExtensible w16cex:durableId="2038F874" w16cex:dateUtc="2025-12-17T12:03:00Z"/>
  <w16cex:commentExtensible w16cex:durableId="66C7270F" w16cex:dateUtc="2025-12-19T09:20:00Z"/>
  <w16cex:commentExtensible w16cex:durableId="45EC5C36" w16cex:dateUtc="2025-08-16T14:30:00Z"/>
  <w16cex:commentExtensible w16cex:durableId="64B78050" w16cex:dateUtc="2025-12-17T11:18:00Z">
    <w16cex:extLst>
      <w16:ext w16:uri="{CE6994B0-6A32-4C9F-8C6B-6E91EDA988CE}">
        <cr:reactions xmlns:cr="http://schemas.microsoft.com/office/comments/2020/reactions">
          <cr:reaction reactionType="1">
            <cr:reactionInfo dateUtc="2025-12-22T07:37:43Z">
              <cr:user userId="S::kalameri@adphc.gov.ae::a43a7f45-6094-41df-a4bd-e6197ae216bd" userProvider="AD" userName="Kawthar Salem Abdulla Alameri"/>
            </cr:reactionInfo>
          </cr:reaction>
        </cr:reactions>
      </w16:ext>
    </w16cex:extLst>
  </w16cex:commentExtensible>
  <w16cex:commentExtensible w16cex:durableId="711264AB" w16cex:dateUtc="2025-12-29T08:25:00Z"/>
  <w16cex:commentExtensible w16cex:durableId="7204B9A1" w16cex:dateUtc="2025-08-16T14:36:00Z"/>
  <w16cex:commentExtensible w16cex:durableId="47707BB1" w16cex:dateUtc="2025-12-17T11:19:00Z">
    <w16cex:extLst>
      <w16:ext w16:uri="{CE6994B0-6A32-4C9F-8C6B-6E91EDA988CE}">
        <cr:reactions xmlns:cr="http://schemas.microsoft.com/office/comments/2020/reactions">
          <cr:reaction reactionType="1">
            <cr:reactionInfo dateUtc="2025-12-22T07:37:44Z">
              <cr:user userId="S::kalameri@adphc.gov.ae::a43a7f45-6094-41df-a4bd-e6197ae216bd" userProvider="AD" userName="Kawthar Salem Abdulla Alameri"/>
            </cr:reactionInfo>
          </cr:reaction>
        </cr:reactions>
      </w16:ext>
    </w16cex:extLst>
  </w16cex:commentExtensible>
  <w16cex:commentExtensible w16cex:durableId="681AF050" w16cex:dateUtc="2025-08-16T14:39:00Z"/>
  <w16cex:commentExtensible w16cex:durableId="6E5A42FA" w16cex:dateUtc="2025-12-17T11:26:00Z">
    <w16cex:extLst>
      <w16:ext w16:uri="{CE6994B0-6A32-4C9F-8C6B-6E91EDA988CE}">
        <cr:reactions xmlns:cr="http://schemas.microsoft.com/office/comments/2020/reactions">
          <cr:reaction reactionType="1">
            <cr:reactionInfo dateUtc="2025-12-22T07:37:38Z">
              <cr:user userId="S::kalameri@adphc.gov.ae::a43a7f45-6094-41df-a4bd-e6197ae216bd" userProvider="AD" userName="Kawthar Salem Abdulla Alameri"/>
            </cr:reactionInfo>
          </cr:reaction>
        </cr:reactions>
      </w16:ext>
    </w16cex:extLst>
  </w16cex:commentExtensible>
  <w16cex:commentExtensible w16cex:durableId="073FFDD6" w16cex:dateUtc="2025-12-19T09:22:00Z"/>
  <w16cex:commentExtensible w16cex:durableId="5657EECB" w16cex:dateUtc="2025-12-23T12:16:00Z"/>
  <w16cex:commentExtensible w16cex:durableId="43A8AED5" w16cex:dateUtc="2025-12-17T11:27:00Z">
    <w16cex:extLst>
      <w16:ext w16:uri="{CE6994B0-6A32-4C9F-8C6B-6E91EDA988CE}">
        <cr:reactions xmlns:cr="http://schemas.microsoft.com/office/comments/2020/reactions">
          <cr:reaction reactionType="1">
            <cr:reactionInfo dateUtc="2025-12-22T07:37:34Z">
              <cr:user userId="S::kalameri@adphc.gov.ae::a43a7f45-6094-41df-a4bd-e6197ae216bd" userProvider="AD" userName="Kawthar Salem Abdulla Alameri"/>
            </cr:reactionInfo>
          </cr:reaction>
        </cr:reactions>
      </w16:ext>
    </w16cex:extLst>
  </w16cex:commentExtensible>
  <w16cex:commentExtensible w16cex:durableId="05C7B185" w16cex:dateUtc="2025-12-19T09:22:00Z"/>
  <w16cex:commentExtensible w16cex:durableId="1354BAD7" w16cex:dateUtc="2025-12-17T11:28:00Z">
    <w16cex:extLst>
      <w16:ext w16:uri="{CE6994B0-6A32-4C9F-8C6B-6E91EDA988CE}">
        <cr:reactions xmlns:cr="http://schemas.microsoft.com/office/comments/2020/reactions">
          <cr:reaction reactionType="1">
            <cr:reactionInfo dateUtc="2025-12-22T07:37:32Z">
              <cr:user userId="S::kalameri@adphc.gov.ae::a43a7f45-6094-41df-a4bd-e6197ae216bd" userProvider="AD" userName="Kawthar Salem Abdulla Alameri"/>
            </cr:reactionInfo>
          </cr:reaction>
        </cr:reactions>
      </w16:ext>
    </w16cex:extLst>
  </w16cex:commentExtensible>
  <w16cex:commentExtensible w16cex:durableId="0AA1AD40" w16cex:dateUtc="2025-12-19T09:24:00Z"/>
  <w16cex:commentExtensible w16cex:durableId="7A6D65D5" w16cex:dateUtc="2025-12-30T11:41:00Z"/>
  <w16cex:commentExtensible w16cex:durableId="32A1C73F" w16cex:dateUtc="2025-12-30T11:53:00Z"/>
  <w16cex:commentExtensible w16cex:durableId="54761AA4" w16cex:dateUtc="2025-12-30T11:45:00Z"/>
  <w16cex:commentExtensible w16cex:durableId="4662828A" w16cex:dateUtc="2025-12-30T11:54:00Z"/>
  <w16cex:commentExtensible w16cex:durableId="131A06A6" w16cex:dateUtc="2025-12-30T11:54:00Z"/>
  <w16cex:commentExtensible w16cex:durableId="6246E2BE" w16cex:dateUtc="2025-12-30T11:56:00Z"/>
  <w16cex:commentExtensible w16cex:durableId="11606205" w16cex:dateUtc="2025-08-16T16:10:00Z"/>
  <w16cex:commentExtensible w16cex:durableId="6485D55A" w16cex:dateUtc="2025-12-17T11:37:00Z"/>
  <w16cex:commentExtensible w16cex:durableId="7D13F78C" w16cex:dateUtc="2025-12-22T07:38:00Z"/>
  <w16cex:commentExtensible w16cex:durableId="02D6F542" w16cex:dateUtc="2025-12-30T11:58:00Z"/>
  <w16cex:commentExtensible w16cex:durableId="7B0280DB" w16cex:dateUtc="2025-12-17T11:39:00Z"/>
  <w16cex:commentExtensible w16cex:durableId="32348865" w16cex:dateUtc="2025-12-30T11:58:00Z"/>
  <w16cex:commentExtensible w16cex:durableId="64284706" w16cex:dateUtc="2025-12-17T11:43:00Z">
    <w16cex:extLst>
      <w16:ext w16:uri="{CE6994B0-6A32-4C9F-8C6B-6E91EDA988CE}">
        <cr:reactions xmlns:cr="http://schemas.microsoft.com/office/comments/2020/reactions">
          <cr:reaction reactionType="1">
            <cr:reactionInfo dateUtc="2025-12-22T07:38:44Z">
              <cr:user userId="S::kalameri@adphc.gov.ae::a43a7f45-6094-41df-a4bd-e6197ae216bd" userProvider="AD" userName="Kawthar Salem Abdulla Alameri"/>
            </cr:reactionInfo>
          </cr:reaction>
        </cr:reactions>
      </w16:ext>
    </w16cex:extLst>
  </w16cex:commentExtensible>
  <w16cex:commentExtensible w16cex:durableId="37BC4B0C" w16cex:dateUtc="2025-12-19T09:26:00Z"/>
  <w16cex:commentExtensible w16cex:durableId="4BB62A9B" w16cex:dateUtc="2025-12-17T11:49:00Z">
    <w16cex:extLst>
      <w16:ext w16:uri="{CE6994B0-6A32-4C9F-8C6B-6E91EDA988CE}">
        <cr:reactions xmlns:cr="http://schemas.microsoft.com/office/comments/2020/reactions">
          <cr:reaction reactionType="1">
            <cr:reactionInfo dateUtc="2025-12-22T07:38:57Z">
              <cr:user userId="S::kalameri@adphc.gov.ae::a43a7f45-6094-41df-a4bd-e6197ae216bd" userProvider="AD" userName="Kawthar Salem Abdulla Alameri"/>
            </cr:reactionInfo>
          </cr:reaction>
        </cr:reactions>
      </w16:ext>
    </w16cex:extLst>
  </w16cex:commentExtensible>
  <w16cex:commentExtensible w16cex:durableId="650C9398" w16cex:dateUtc="2025-12-30T12:00:00Z"/>
  <w16cex:commentExtensible w16cex:durableId="5751399A" w16cex:dateUtc="2025-12-30T11:48:00Z"/>
  <w16cex:commentExtensible w16cex:durableId="66AAD634" w16cex:dateUtc="2025-12-30T12:00:00Z"/>
  <w16cex:commentExtensible w16cex:durableId="7AAE51CE" w16cex:dateUtc="2025-12-17T12:02:00Z">
    <w16cex:extLst>
      <w16:ext w16:uri="{CE6994B0-6A32-4C9F-8C6B-6E91EDA988CE}">
        <cr:reactions xmlns:cr="http://schemas.microsoft.com/office/comments/2020/reactions">
          <cr:reaction reactionType="1">
            <cr:reactionInfo dateUtc="2025-12-22T07:39:05Z">
              <cr:user userId="S::kalameri@adphc.gov.ae::a43a7f45-6094-41df-a4bd-e6197ae216bd" userProvider="AD" userName="Kawthar Salem Abdulla Alameri"/>
            </cr:reactionInfo>
          </cr:reaction>
        </cr:reactions>
      </w16:ext>
    </w16cex:extLst>
  </w16cex:commentExtensible>
  <w16cex:commentExtensible w16cex:durableId="7E3FBA5B" w16cex:dateUtc="2025-12-30T12:01:00Z"/>
  <w16cex:commentExtensible w16cex:durableId="2311BA00" w16cex:dateUtc="2025-12-30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A27D88" w16cid:durableId="5354FCC4"/>
  <w16cid:commentId w16cid:paraId="3DD245C7" w16cid:durableId="514DC628"/>
  <w16cid:commentId w16cid:paraId="46CBC620" w16cid:durableId="2CDFB6D8"/>
  <w16cid:commentId w16cid:paraId="127C8382" w16cid:durableId="08C6A56D"/>
  <w16cid:commentId w16cid:paraId="5173B688" w16cid:durableId="2038F874"/>
  <w16cid:commentId w16cid:paraId="7A615A6D" w16cid:durableId="66C7270F"/>
  <w16cid:commentId w16cid:paraId="0B61F282" w16cid:durableId="45EC5C36"/>
  <w16cid:commentId w16cid:paraId="6B10EAE2" w16cid:durableId="64B78050"/>
  <w16cid:commentId w16cid:paraId="3D81E262" w16cid:durableId="711264AB"/>
  <w16cid:commentId w16cid:paraId="61F59999" w16cid:durableId="7204B9A1"/>
  <w16cid:commentId w16cid:paraId="3785FCD1" w16cid:durableId="47707BB1"/>
  <w16cid:commentId w16cid:paraId="582A0D82" w16cid:durableId="681AF050"/>
  <w16cid:commentId w16cid:paraId="11DBA1D0" w16cid:durableId="6E5A42FA"/>
  <w16cid:commentId w16cid:paraId="0D0E17FB" w16cid:durableId="073FFDD6"/>
  <w16cid:commentId w16cid:paraId="539AAD4C" w16cid:durableId="5657EECB"/>
  <w16cid:commentId w16cid:paraId="11E7BF08" w16cid:durableId="43A8AED5"/>
  <w16cid:commentId w16cid:paraId="0F136F90" w16cid:durableId="05C7B185"/>
  <w16cid:commentId w16cid:paraId="58DB3C86" w16cid:durableId="1354BAD7"/>
  <w16cid:commentId w16cid:paraId="46922DD0" w16cid:durableId="0AA1AD40"/>
  <w16cid:commentId w16cid:paraId="12F217A5" w16cid:durableId="7A6D65D5"/>
  <w16cid:commentId w16cid:paraId="6069B7F9" w16cid:durableId="32A1C73F"/>
  <w16cid:commentId w16cid:paraId="624CFF9F" w16cid:durableId="54761AA4"/>
  <w16cid:commentId w16cid:paraId="3A4EA2D0" w16cid:durableId="4662828A"/>
  <w16cid:commentId w16cid:paraId="482B6007" w16cid:durableId="131A06A6"/>
  <w16cid:commentId w16cid:paraId="1C950423" w16cid:durableId="6246E2BE"/>
  <w16cid:commentId w16cid:paraId="7EA676FE" w16cid:durableId="11606205"/>
  <w16cid:commentId w16cid:paraId="33228F56" w16cid:durableId="6485D55A"/>
  <w16cid:commentId w16cid:paraId="3AC9CFB6" w16cid:durableId="7D13F78C"/>
  <w16cid:commentId w16cid:paraId="51B310F6" w16cid:durableId="02D6F542"/>
  <w16cid:commentId w16cid:paraId="29AF3B97" w16cid:durableId="7B0280DB"/>
  <w16cid:commentId w16cid:paraId="321A1567" w16cid:durableId="32348865"/>
  <w16cid:commentId w16cid:paraId="5EDA1CEF" w16cid:durableId="64284706"/>
  <w16cid:commentId w16cid:paraId="21D0E6CF" w16cid:durableId="37BC4B0C"/>
  <w16cid:commentId w16cid:paraId="390B9AEE" w16cid:durableId="4BB62A9B"/>
  <w16cid:commentId w16cid:paraId="0B8F8B32" w16cid:durableId="650C9398"/>
  <w16cid:commentId w16cid:paraId="1C4BEEB2" w16cid:durableId="5751399A"/>
  <w16cid:commentId w16cid:paraId="5C953184" w16cid:durableId="66AAD634"/>
  <w16cid:commentId w16cid:paraId="76D3E711" w16cid:durableId="7AAE51CE"/>
  <w16cid:commentId w16cid:paraId="52FCAA64" w16cid:durableId="7E3FBA5B"/>
  <w16cid:commentId w16cid:paraId="3C4BEB87" w16cid:durableId="2311BA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551A" w:rsidP="00056B72" w:rsidRDefault="00B5551A" w14:paraId="18BE5908" w14:textId="77777777">
      <w:pPr>
        <w:spacing w:after="0" w:line="240" w:lineRule="auto"/>
      </w:pPr>
      <w:r>
        <w:separator/>
      </w:r>
    </w:p>
  </w:endnote>
  <w:endnote w:type="continuationSeparator" w:id="0">
    <w:p w:rsidR="00B5551A" w:rsidP="00056B72" w:rsidRDefault="00B5551A" w14:paraId="5D77791F" w14:textId="77777777">
      <w:pPr>
        <w:spacing w:after="0" w:line="240" w:lineRule="auto"/>
      </w:pPr>
      <w:r>
        <w:continuationSeparator/>
      </w:r>
    </w:p>
  </w:endnote>
  <w:endnote w:type="continuationNotice" w:id="1">
    <w:p w:rsidR="00B5551A" w:rsidRDefault="00B5551A" w14:paraId="6BC708C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E3B5B" w:rsidRDefault="00C76918" w14:paraId="1990750D" w14:textId="4CFC6892">
    <w:pPr>
      <w:pStyle w:val="Footer"/>
    </w:pPr>
    <w:r>
      <w:rPr>
        <w:noProof/>
      </w:rPr>
      <mc:AlternateContent>
        <mc:Choice Requires="wps">
          <w:drawing>
            <wp:anchor distT="0" distB="0" distL="0" distR="0" simplePos="0" relativeHeight="251658241" behindDoc="0" locked="0" layoutInCell="1" allowOverlap="1" wp14:anchorId="0A448B33" wp14:editId="2C9DD638">
              <wp:simplePos x="635" y="635"/>
              <wp:positionH relativeFrom="page">
                <wp:align>left</wp:align>
              </wp:positionH>
              <wp:positionV relativeFrom="page">
                <wp:align>bottom</wp:align>
              </wp:positionV>
              <wp:extent cx="4921250" cy="352425"/>
              <wp:effectExtent l="0" t="0" r="12700" b="0"/>
              <wp:wrapNone/>
              <wp:docPr id="278195017" name="Text Box 2"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921250" cy="352425"/>
                      </a:xfrm>
                      <a:prstGeom prst="rect">
                        <a:avLst/>
                      </a:prstGeom>
                      <a:noFill/>
                      <a:ln>
                        <a:noFill/>
                      </a:ln>
                    </wps:spPr>
                    <wps:txbx>
                      <w:txbxContent>
                        <w:p w:rsidRPr="00C76918" w:rsidR="00C76918" w:rsidP="00C76918" w:rsidRDefault="00C76918" w14:paraId="694D5880" w14:textId="5749285A">
                          <w:pPr>
                            <w:spacing w:after="0"/>
                            <w:rPr>
                              <w:rFonts w:eastAsia="Calibri" w:cs="Calibri"/>
                              <w:noProof/>
                              <w:color w:val="0000FF"/>
                              <w:sz w:val="20"/>
                              <w:szCs w:val="20"/>
                            </w:rPr>
                          </w:pPr>
                          <w:r w:rsidRPr="00C76918">
                            <w:rPr>
                              <w:rFonts w:eastAsia="Calibri" w:cs="Calibri"/>
                              <w:noProof/>
                              <w:color w:val="0000FF"/>
                              <w:sz w:val="20"/>
                              <w:szCs w:val="20"/>
                            </w:rPr>
                            <w:t xml:space="preserve"> This document has been classified as Restricted - </w:t>
                          </w:r>
                          <w:r w:rsidRPr="00C76918">
                            <w:rPr>
                              <w:rFonts w:eastAsia="Calibri" w:cs="Calibri"/>
                              <w:noProof/>
                              <w:color w:val="0000FF"/>
                              <w:sz w:val="20"/>
                              <w:szCs w:val="20"/>
                              <w:rtl/>
                            </w:rPr>
                            <w:t>محظور</w:t>
                          </w:r>
                          <w:r w:rsidRPr="00C76918">
                            <w:rPr>
                              <w:rFonts w:eastAsia="Calibri" w:cs="Calibri"/>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A448B33">
              <v:stroke joinstyle="miter"/>
              <v:path gradientshapeok="t" o:connecttype="rect"/>
            </v:shapetype>
            <v:shape id="Text Box 2" style="position:absolute;margin-left:0;margin-top:0;width:387.5pt;height:27.75pt;z-index:251658241;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">
              <v:textbox style="mso-fit-shape-to-text:t" inset="20pt,0,0,15pt">
                <w:txbxContent>
                  <w:p w:rsidRPr="00C76918" w:rsidR="00C76918" w:rsidP="00C76918" w:rsidRDefault="00C76918" w14:paraId="694D5880" w14:textId="5749285A">
                    <w:pPr>
                      <w:spacing w:after="0"/>
                      <w:rPr>
                        <w:rFonts w:eastAsia="Calibri" w:cs="Calibri"/>
                        <w:noProof/>
                        <w:color w:val="0000FF"/>
                        <w:sz w:val="20"/>
                        <w:szCs w:val="20"/>
                      </w:rPr>
                    </w:pPr>
                    <w:r w:rsidRPr="00C76918">
                      <w:rPr>
                        <w:rFonts w:eastAsia="Calibri" w:cs="Calibri"/>
                        <w:noProof/>
                        <w:color w:val="0000FF"/>
                        <w:sz w:val="20"/>
                        <w:szCs w:val="20"/>
                      </w:rPr>
                      <w:t xml:space="preserve"> This document has been classified as Restricted - </w:t>
                    </w:r>
                    <w:r w:rsidRPr="00C76918">
                      <w:rPr>
                        <w:rFonts w:eastAsia="Calibri" w:cs="Calibri"/>
                        <w:noProof/>
                        <w:color w:val="0000FF"/>
                        <w:sz w:val="20"/>
                        <w:szCs w:val="20"/>
                        <w:rtl/>
                      </w:rPr>
                      <w:t>محظور</w:t>
                    </w:r>
                    <w:r w:rsidRPr="00C76918">
                      <w:rPr>
                        <w:rFonts w:eastAsia="Calibri" w:cs="Calibri"/>
                        <w:noProof/>
                        <w:color w:val="0000FF"/>
                        <w:sz w:val="20"/>
                        <w:szCs w:val="20"/>
                      </w:rPr>
                      <w:t xml:space="preserve"> by ADHDS. Please handle accordingly.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006EA" w:rsidR="00056B72" w:rsidP="15797BC8" w:rsidRDefault="15797BC8" w14:paraId="6F0A439E" w14:textId="5D69B652">
    <w:pPr>
      <w:rPr>
        <w:rFonts w:eastAsia="Calibri" w:cs="Calibri"/>
        <w:noProof/>
        <w:color w:val="0000FF"/>
        <w:sz w:val="20"/>
        <w:szCs w:val="20"/>
      </w:rPr>
    </w:pPr>
    <w:r w:rsidRPr="00EF7349">
      <w:rPr>
        <w:rFonts w:eastAsia="Calibri" w:cs="Calibri"/>
        <w:noProof/>
        <w:color w:val="0000FF"/>
        <w:sz w:val="20"/>
        <w:szCs w:val="20"/>
      </w:rPr>
      <w:t xml:space="preserve">This document has been classified as Restricted - </w:t>
    </w:r>
    <w:r w:rsidRPr="00EF7349">
      <w:rPr>
        <w:rFonts w:eastAsia="Calibri" w:cs="Calibri"/>
        <w:noProof/>
        <w:color w:val="0000FF"/>
        <w:sz w:val="20"/>
        <w:szCs w:val="20"/>
        <w:rtl/>
      </w:rPr>
      <w:t>محظور</w:t>
    </w:r>
    <w:r w:rsidRPr="00EF7349">
      <w:rPr>
        <w:rFonts w:eastAsia="Calibri" w:cs="Calibri"/>
        <w:noProof/>
        <w:color w:val="0000FF"/>
        <w:sz w:val="20"/>
        <w:szCs w:val="20"/>
      </w:rPr>
      <w:t xml:space="preserve"> by ADHDS. Please handle accordingly.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E3B5B" w:rsidRDefault="00C76918" w14:paraId="0D348EFC" w14:textId="7D2F3AED">
    <w:pPr>
      <w:pStyle w:val="Footer"/>
    </w:pPr>
    <w:r>
      <w:rPr>
        <w:noProof/>
      </w:rPr>
      <mc:AlternateContent>
        <mc:Choice Requires="wps">
          <w:drawing>
            <wp:anchor distT="0" distB="0" distL="0" distR="0" simplePos="0" relativeHeight="251658240" behindDoc="0" locked="0" layoutInCell="1" allowOverlap="1" wp14:anchorId="17F49C72" wp14:editId="15E3EBFD">
              <wp:simplePos x="635" y="635"/>
              <wp:positionH relativeFrom="page">
                <wp:align>left</wp:align>
              </wp:positionH>
              <wp:positionV relativeFrom="page">
                <wp:align>bottom</wp:align>
              </wp:positionV>
              <wp:extent cx="4921250" cy="352425"/>
              <wp:effectExtent l="0" t="0" r="12700" b="0"/>
              <wp:wrapNone/>
              <wp:docPr id="391657505" name="Text Box 1"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921250" cy="352425"/>
                      </a:xfrm>
                      <a:prstGeom prst="rect">
                        <a:avLst/>
                      </a:prstGeom>
                      <a:noFill/>
                      <a:ln>
                        <a:noFill/>
                      </a:ln>
                    </wps:spPr>
                    <wps:txbx>
                      <w:txbxContent>
                        <w:p w:rsidRPr="00C76918" w:rsidR="00C76918" w:rsidP="00C76918" w:rsidRDefault="00C76918" w14:paraId="5D8F6D9F" w14:textId="626D4B05">
                          <w:pPr>
                            <w:spacing w:after="0"/>
                            <w:rPr>
                              <w:rFonts w:eastAsia="Calibri" w:cs="Calibri"/>
                              <w:noProof/>
                              <w:color w:val="0000FF"/>
                              <w:sz w:val="20"/>
                              <w:szCs w:val="20"/>
                            </w:rPr>
                          </w:pPr>
                          <w:r w:rsidRPr="00C76918">
                            <w:rPr>
                              <w:rFonts w:eastAsia="Calibri" w:cs="Calibri"/>
                              <w:noProof/>
                              <w:color w:val="0000FF"/>
                              <w:sz w:val="20"/>
                              <w:szCs w:val="20"/>
                            </w:rPr>
                            <w:t xml:space="preserve"> This document has been classified as Restricted - </w:t>
                          </w:r>
                          <w:r w:rsidRPr="00C76918">
                            <w:rPr>
                              <w:rFonts w:eastAsia="Calibri" w:cs="Calibri"/>
                              <w:noProof/>
                              <w:color w:val="0000FF"/>
                              <w:sz w:val="20"/>
                              <w:szCs w:val="20"/>
                              <w:rtl/>
                            </w:rPr>
                            <w:t>محظور</w:t>
                          </w:r>
                          <w:r w:rsidRPr="00C76918">
                            <w:rPr>
                              <w:rFonts w:eastAsia="Calibri" w:cs="Calibri"/>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7F49C72">
              <v:stroke joinstyle="miter"/>
              <v:path gradientshapeok="t" o:connecttype="rect"/>
            </v:shapetype>
            <v:shape id="Text Box 1" style="position:absolute;margin-left:0;margin-top:0;width:387.5pt;height:27.75pt;z-index:251658240;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">
              <v:textbox style="mso-fit-shape-to-text:t" inset="20pt,0,0,15pt">
                <w:txbxContent>
                  <w:p w:rsidRPr="00C76918" w:rsidR="00C76918" w:rsidP="00C76918" w:rsidRDefault="00C76918" w14:paraId="5D8F6D9F" w14:textId="626D4B05">
                    <w:pPr>
                      <w:spacing w:after="0"/>
                      <w:rPr>
                        <w:rFonts w:eastAsia="Calibri" w:cs="Calibri"/>
                        <w:noProof/>
                        <w:color w:val="0000FF"/>
                        <w:sz w:val="20"/>
                        <w:szCs w:val="20"/>
                      </w:rPr>
                    </w:pPr>
                    <w:r w:rsidRPr="00C76918">
                      <w:rPr>
                        <w:rFonts w:eastAsia="Calibri" w:cs="Calibri"/>
                        <w:noProof/>
                        <w:color w:val="0000FF"/>
                        <w:sz w:val="20"/>
                        <w:szCs w:val="20"/>
                      </w:rPr>
                      <w:t xml:space="preserve"> This document has been classified as Restricted - </w:t>
                    </w:r>
                    <w:r w:rsidRPr="00C76918">
                      <w:rPr>
                        <w:rFonts w:eastAsia="Calibri" w:cs="Calibri"/>
                        <w:noProof/>
                        <w:color w:val="0000FF"/>
                        <w:sz w:val="20"/>
                        <w:szCs w:val="20"/>
                        <w:rtl/>
                      </w:rPr>
                      <w:t>محظور</w:t>
                    </w:r>
                    <w:r w:rsidRPr="00C76918">
                      <w:rPr>
                        <w:rFonts w:eastAsia="Calibri" w:cs="Calibri"/>
                        <w:noProof/>
                        <w:color w:val="0000FF"/>
                        <w:sz w:val="20"/>
                        <w:szCs w:val="20"/>
                      </w:rPr>
                      <w:t xml:space="preserve"> by ADHDS. Please handle accordingly.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551A" w:rsidP="00056B72" w:rsidRDefault="00B5551A" w14:paraId="07C9461A" w14:textId="77777777">
      <w:pPr>
        <w:spacing w:after="0" w:line="240" w:lineRule="auto"/>
      </w:pPr>
      <w:r>
        <w:separator/>
      </w:r>
    </w:p>
  </w:footnote>
  <w:footnote w:type="continuationSeparator" w:id="0">
    <w:p w:rsidR="00B5551A" w:rsidP="00056B72" w:rsidRDefault="00B5551A" w14:paraId="56E7B89F" w14:textId="77777777">
      <w:pPr>
        <w:spacing w:after="0" w:line="240" w:lineRule="auto"/>
      </w:pPr>
      <w:r>
        <w:continuationSeparator/>
      </w:r>
    </w:p>
  </w:footnote>
  <w:footnote w:type="continuationNotice" w:id="1">
    <w:p w:rsidR="00B5551A" w:rsidRDefault="00B5551A" w14:paraId="000055B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56B72" w:rsidRDefault="00056B72" w14:paraId="660123E4" w14:textId="22C3E9C2">
    <w:pPr>
      <w:pStyle w:val="Header"/>
    </w:pPr>
    <w:r w:rsidRPr="005F6AAD">
      <w:rPr>
        <w:rFonts w:eastAsia="MS Mincho" w:cs="Arial"/>
        <w:noProof/>
        <w:sz w:val="22"/>
      </w:rPr>
      <w:drawing>
        <wp:inline distT="0" distB="0" distL="0" distR="0" wp14:anchorId="50EB8CD2" wp14:editId="778629DB">
          <wp:extent cx="2222205" cy="470539"/>
          <wp:effectExtent l="0" t="0" r="6985" b="5715"/>
          <wp:docPr id="1196832333" name="Picture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27944" name="Picture 2" descr="A close-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3406" cy="477146"/>
                  </a:xfrm>
                  <a:prstGeom prst="rect">
                    <a:avLst/>
                  </a:prstGeom>
                  <a:noFill/>
                  <a:ln>
                    <a:noFill/>
                  </a:ln>
                </pic:spPr>
              </pic:pic>
            </a:graphicData>
          </a:graphic>
        </wp:inline>
      </w:drawing>
    </w:r>
  </w:p>
  <w:p w:rsidR="00056B72" w:rsidRDefault="00056B72" w14:paraId="1288945F"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lSwcPN+bJkunaA" int2:id="Cv9C5Kje">
      <int2:state int2:value="Rejected" int2:type="spell"/>
    </int2:textHash>
    <int2:textHash int2:hashCode="j64DU3+DFvJHVb" int2:id="KODXql0s">
      <int2:state int2:value="Rejected" int2:type="spell"/>
    </int2:textHash>
    <int2:textHash int2:hashCode="sklZ6x7Uw9FCJ7" int2:id="MQbGmkoo">
      <int2:state int2:value="Rejected" int2:type="spell"/>
    </int2:textHash>
    <int2:textHash int2:hashCode="82b++uYlqhK4dv" int2:id="byaGYDzD">
      <int2:state int2:value="Rejected" int2:type="spell"/>
    </int2:textHash>
    <int2:textHash int2:hashCode="s04+VL+ERRlR9D" int2:id="cnijaHU5">
      <int2:state int2:value="Rejected" int2:type="spell"/>
    </int2:textHash>
    <int2:bookmark int2:bookmarkName="_Int_uUQ02C8g" int2:invalidationBookmarkName="" int2:hashCode="RoHRJMxsS3O6q/" int2:id="1V2mWZue">
      <int2:state int2:value="Rejected" int2:type="style"/>
    </int2:bookmark>
    <int2:bookmark int2:bookmarkName="_Int_5gCl0PJ1" int2:invalidationBookmarkName="" int2:hashCode="YaUhqEhVMbqGJz" int2:id="69aY8uYm">
      <int2:state int2:value="Rejected" int2:type="style"/>
    </int2:bookmark>
    <int2:bookmark int2:bookmarkName="_Int_xR9eau5A" int2:invalidationBookmarkName="" int2:hashCode="Q0oaED29rW66x3" int2:id="Xj0fHg27">
      <int2:state int2:value="Rejected" int2:type="gram"/>
    </int2:bookmark>
    <int2:bookmark int2:bookmarkName="_Int_PfwgudhS" int2:invalidationBookmarkName="" int2:hashCode="RoHRJMxsS3O6q/" int2:id="h63xT6dr">
      <int2:state int2:value="Rejected" int2:type="style"/>
    </int2:bookmark>
    <int2:bookmark int2:bookmarkName="_Int_PunkfPIy" int2:invalidationBookmarkName="" int2:hashCode="j0TG1qEFi+0gav" int2:id="mXbHsX4H">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0B8B"/>
    <w:multiLevelType w:val="hybridMultilevel"/>
    <w:tmpl w:val="23C814FE"/>
    <w:lvl w:ilvl="0" w:tplc="AEEC4096">
      <w:start w:val="1"/>
      <w:numFmt w:val="bullet"/>
      <w:lvlText w:val=""/>
      <w:lvlJc w:val="left"/>
      <w:pPr>
        <w:ind w:left="720" w:hanging="360"/>
      </w:pPr>
      <w:rPr>
        <w:rFonts w:hint="default" w:ascii="Symbol" w:hAnsi="Symbol"/>
      </w:rPr>
    </w:lvl>
    <w:lvl w:ilvl="1" w:tplc="3C30660E">
      <w:start w:val="1"/>
      <w:numFmt w:val="bullet"/>
      <w:lvlText w:val="o"/>
      <w:lvlJc w:val="left"/>
      <w:pPr>
        <w:ind w:left="1440" w:hanging="360"/>
      </w:pPr>
      <w:rPr>
        <w:rFonts w:hint="default" w:ascii="Courier New" w:hAnsi="Courier New"/>
      </w:rPr>
    </w:lvl>
    <w:lvl w:ilvl="2" w:tplc="9666302E">
      <w:start w:val="1"/>
      <w:numFmt w:val="bullet"/>
      <w:lvlText w:val=""/>
      <w:lvlJc w:val="left"/>
      <w:pPr>
        <w:ind w:left="2160" w:hanging="360"/>
      </w:pPr>
      <w:rPr>
        <w:rFonts w:hint="default" w:ascii="Wingdings" w:hAnsi="Wingdings"/>
      </w:rPr>
    </w:lvl>
    <w:lvl w:ilvl="3" w:tplc="C472DCCA">
      <w:start w:val="1"/>
      <w:numFmt w:val="bullet"/>
      <w:lvlText w:val=""/>
      <w:lvlJc w:val="left"/>
      <w:pPr>
        <w:ind w:left="2880" w:hanging="360"/>
      </w:pPr>
      <w:rPr>
        <w:rFonts w:hint="default" w:ascii="Symbol" w:hAnsi="Symbol"/>
      </w:rPr>
    </w:lvl>
    <w:lvl w:ilvl="4" w:tplc="CED20B0A">
      <w:start w:val="1"/>
      <w:numFmt w:val="bullet"/>
      <w:lvlText w:val="o"/>
      <w:lvlJc w:val="left"/>
      <w:pPr>
        <w:ind w:left="3600" w:hanging="360"/>
      </w:pPr>
      <w:rPr>
        <w:rFonts w:hint="default" w:ascii="Courier New" w:hAnsi="Courier New"/>
      </w:rPr>
    </w:lvl>
    <w:lvl w:ilvl="5" w:tplc="BBF2E93A">
      <w:start w:val="1"/>
      <w:numFmt w:val="bullet"/>
      <w:lvlText w:val=""/>
      <w:lvlJc w:val="left"/>
      <w:pPr>
        <w:ind w:left="4320" w:hanging="360"/>
      </w:pPr>
      <w:rPr>
        <w:rFonts w:hint="default" w:ascii="Wingdings" w:hAnsi="Wingdings"/>
      </w:rPr>
    </w:lvl>
    <w:lvl w:ilvl="6" w:tplc="D9A63CC8">
      <w:start w:val="1"/>
      <w:numFmt w:val="bullet"/>
      <w:lvlText w:val=""/>
      <w:lvlJc w:val="left"/>
      <w:pPr>
        <w:ind w:left="5040" w:hanging="360"/>
      </w:pPr>
      <w:rPr>
        <w:rFonts w:hint="default" w:ascii="Symbol" w:hAnsi="Symbol"/>
      </w:rPr>
    </w:lvl>
    <w:lvl w:ilvl="7" w:tplc="57C20E10">
      <w:start w:val="1"/>
      <w:numFmt w:val="bullet"/>
      <w:lvlText w:val="o"/>
      <w:lvlJc w:val="left"/>
      <w:pPr>
        <w:ind w:left="5760" w:hanging="360"/>
      </w:pPr>
      <w:rPr>
        <w:rFonts w:hint="default" w:ascii="Courier New" w:hAnsi="Courier New"/>
      </w:rPr>
    </w:lvl>
    <w:lvl w:ilvl="8" w:tplc="F7A2948A">
      <w:start w:val="1"/>
      <w:numFmt w:val="bullet"/>
      <w:lvlText w:val=""/>
      <w:lvlJc w:val="left"/>
      <w:pPr>
        <w:ind w:left="6480" w:hanging="360"/>
      </w:pPr>
      <w:rPr>
        <w:rFonts w:hint="default" w:ascii="Wingdings" w:hAnsi="Wingdings"/>
      </w:rPr>
    </w:lvl>
  </w:abstractNum>
  <w:abstractNum w:abstractNumId="1" w15:restartNumberingAfterBreak="0">
    <w:nsid w:val="06A93E30"/>
    <w:multiLevelType w:val="hybridMultilevel"/>
    <w:tmpl w:val="2BD04796"/>
    <w:lvl w:ilvl="0" w:tplc="98B4D0C6">
      <w:start w:val="1"/>
      <w:numFmt w:val="upperLetter"/>
      <w:pStyle w:val="Appendix"/>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E795E5F"/>
    <w:multiLevelType w:val="multilevel"/>
    <w:tmpl w:val="46104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E30653"/>
    <w:multiLevelType w:val="hybridMultilevel"/>
    <w:tmpl w:val="75302BB4"/>
    <w:lvl w:ilvl="0" w:tplc="05469E82">
      <w:start w:val="1"/>
      <w:numFmt w:val="bullet"/>
      <w:lvlText w:val=""/>
      <w:lvlJc w:val="left"/>
      <w:pPr>
        <w:ind w:left="720" w:hanging="360"/>
      </w:pPr>
      <w:rPr>
        <w:rFonts w:hint="default" w:ascii="Symbol" w:hAnsi="Symbol"/>
      </w:rPr>
    </w:lvl>
    <w:lvl w:ilvl="1" w:tplc="587ADD0C">
      <w:start w:val="1"/>
      <w:numFmt w:val="bullet"/>
      <w:lvlText w:val="o"/>
      <w:lvlJc w:val="left"/>
      <w:pPr>
        <w:ind w:left="1440" w:hanging="360"/>
      </w:pPr>
      <w:rPr>
        <w:rFonts w:hint="default" w:ascii="Courier New" w:hAnsi="Courier New"/>
      </w:rPr>
    </w:lvl>
    <w:lvl w:ilvl="2" w:tplc="C3D456E2">
      <w:start w:val="1"/>
      <w:numFmt w:val="bullet"/>
      <w:lvlText w:val=""/>
      <w:lvlJc w:val="left"/>
      <w:pPr>
        <w:ind w:left="2160" w:hanging="360"/>
      </w:pPr>
      <w:rPr>
        <w:rFonts w:hint="default" w:ascii="Wingdings" w:hAnsi="Wingdings"/>
      </w:rPr>
    </w:lvl>
    <w:lvl w:ilvl="3" w:tplc="6C705DF2">
      <w:start w:val="1"/>
      <w:numFmt w:val="bullet"/>
      <w:lvlText w:val=""/>
      <w:lvlJc w:val="left"/>
      <w:pPr>
        <w:ind w:left="2880" w:hanging="360"/>
      </w:pPr>
      <w:rPr>
        <w:rFonts w:hint="default" w:ascii="Symbol" w:hAnsi="Symbol"/>
      </w:rPr>
    </w:lvl>
    <w:lvl w:ilvl="4" w:tplc="6D90D0DC">
      <w:start w:val="1"/>
      <w:numFmt w:val="bullet"/>
      <w:lvlText w:val="o"/>
      <w:lvlJc w:val="left"/>
      <w:pPr>
        <w:ind w:left="3600" w:hanging="360"/>
      </w:pPr>
      <w:rPr>
        <w:rFonts w:hint="default" w:ascii="Courier New" w:hAnsi="Courier New"/>
      </w:rPr>
    </w:lvl>
    <w:lvl w:ilvl="5" w:tplc="44AE2C84">
      <w:start w:val="1"/>
      <w:numFmt w:val="bullet"/>
      <w:lvlText w:val=""/>
      <w:lvlJc w:val="left"/>
      <w:pPr>
        <w:ind w:left="4320" w:hanging="360"/>
      </w:pPr>
      <w:rPr>
        <w:rFonts w:hint="default" w:ascii="Wingdings" w:hAnsi="Wingdings"/>
      </w:rPr>
    </w:lvl>
    <w:lvl w:ilvl="6" w:tplc="1A547240">
      <w:start w:val="1"/>
      <w:numFmt w:val="bullet"/>
      <w:lvlText w:val=""/>
      <w:lvlJc w:val="left"/>
      <w:pPr>
        <w:ind w:left="5040" w:hanging="360"/>
      </w:pPr>
      <w:rPr>
        <w:rFonts w:hint="default" w:ascii="Symbol" w:hAnsi="Symbol"/>
      </w:rPr>
    </w:lvl>
    <w:lvl w:ilvl="7" w:tplc="967232A8">
      <w:start w:val="1"/>
      <w:numFmt w:val="bullet"/>
      <w:lvlText w:val="o"/>
      <w:lvlJc w:val="left"/>
      <w:pPr>
        <w:ind w:left="5760" w:hanging="360"/>
      </w:pPr>
      <w:rPr>
        <w:rFonts w:hint="default" w:ascii="Courier New" w:hAnsi="Courier New"/>
      </w:rPr>
    </w:lvl>
    <w:lvl w:ilvl="8" w:tplc="DE4460A2">
      <w:start w:val="1"/>
      <w:numFmt w:val="bullet"/>
      <w:lvlText w:val=""/>
      <w:lvlJc w:val="left"/>
      <w:pPr>
        <w:ind w:left="6480" w:hanging="360"/>
      </w:pPr>
      <w:rPr>
        <w:rFonts w:hint="default" w:ascii="Wingdings" w:hAnsi="Wingdings"/>
      </w:rPr>
    </w:lvl>
  </w:abstractNum>
  <w:abstractNum w:abstractNumId="4" w15:restartNumberingAfterBreak="0">
    <w:nsid w:val="1BF5F485"/>
    <w:multiLevelType w:val="hybridMultilevel"/>
    <w:tmpl w:val="432EA38E"/>
    <w:lvl w:ilvl="0" w:tplc="EEFAB3DC">
      <w:start w:val="1"/>
      <w:numFmt w:val="bullet"/>
      <w:lvlText w:val=""/>
      <w:lvlJc w:val="left"/>
      <w:pPr>
        <w:ind w:left="720" w:hanging="360"/>
      </w:pPr>
      <w:rPr>
        <w:rFonts w:hint="default" w:ascii="Symbol" w:hAnsi="Symbol"/>
      </w:rPr>
    </w:lvl>
    <w:lvl w:ilvl="1" w:tplc="9AC4F368">
      <w:start w:val="1"/>
      <w:numFmt w:val="bullet"/>
      <w:lvlText w:val="o"/>
      <w:lvlJc w:val="left"/>
      <w:pPr>
        <w:ind w:left="1440" w:hanging="360"/>
      </w:pPr>
      <w:rPr>
        <w:rFonts w:hint="default" w:ascii="Courier New" w:hAnsi="Courier New"/>
      </w:rPr>
    </w:lvl>
    <w:lvl w:ilvl="2" w:tplc="9C829A4A">
      <w:start w:val="1"/>
      <w:numFmt w:val="bullet"/>
      <w:lvlText w:val=""/>
      <w:lvlJc w:val="left"/>
      <w:pPr>
        <w:ind w:left="2160" w:hanging="360"/>
      </w:pPr>
      <w:rPr>
        <w:rFonts w:hint="default" w:ascii="Wingdings" w:hAnsi="Wingdings"/>
      </w:rPr>
    </w:lvl>
    <w:lvl w:ilvl="3" w:tplc="94005AAC">
      <w:start w:val="1"/>
      <w:numFmt w:val="bullet"/>
      <w:lvlText w:val=""/>
      <w:lvlJc w:val="left"/>
      <w:pPr>
        <w:ind w:left="2880" w:hanging="360"/>
      </w:pPr>
      <w:rPr>
        <w:rFonts w:hint="default" w:ascii="Symbol" w:hAnsi="Symbol"/>
      </w:rPr>
    </w:lvl>
    <w:lvl w:ilvl="4" w:tplc="111E116E">
      <w:start w:val="1"/>
      <w:numFmt w:val="bullet"/>
      <w:lvlText w:val="o"/>
      <w:lvlJc w:val="left"/>
      <w:pPr>
        <w:ind w:left="3600" w:hanging="360"/>
      </w:pPr>
      <w:rPr>
        <w:rFonts w:hint="default" w:ascii="Courier New" w:hAnsi="Courier New"/>
      </w:rPr>
    </w:lvl>
    <w:lvl w:ilvl="5" w:tplc="EBF016CE">
      <w:start w:val="1"/>
      <w:numFmt w:val="bullet"/>
      <w:lvlText w:val=""/>
      <w:lvlJc w:val="left"/>
      <w:pPr>
        <w:ind w:left="4320" w:hanging="360"/>
      </w:pPr>
      <w:rPr>
        <w:rFonts w:hint="default" w:ascii="Wingdings" w:hAnsi="Wingdings"/>
      </w:rPr>
    </w:lvl>
    <w:lvl w:ilvl="6" w:tplc="473AC868">
      <w:start w:val="1"/>
      <w:numFmt w:val="bullet"/>
      <w:lvlText w:val=""/>
      <w:lvlJc w:val="left"/>
      <w:pPr>
        <w:ind w:left="5040" w:hanging="360"/>
      </w:pPr>
      <w:rPr>
        <w:rFonts w:hint="default" w:ascii="Symbol" w:hAnsi="Symbol"/>
      </w:rPr>
    </w:lvl>
    <w:lvl w:ilvl="7" w:tplc="D5C44AF0">
      <w:start w:val="1"/>
      <w:numFmt w:val="bullet"/>
      <w:lvlText w:val="o"/>
      <w:lvlJc w:val="left"/>
      <w:pPr>
        <w:ind w:left="5760" w:hanging="360"/>
      </w:pPr>
      <w:rPr>
        <w:rFonts w:hint="default" w:ascii="Courier New" w:hAnsi="Courier New"/>
      </w:rPr>
    </w:lvl>
    <w:lvl w:ilvl="8" w:tplc="460A3AB6">
      <w:start w:val="1"/>
      <w:numFmt w:val="bullet"/>
      <w:lvlText w:val=""/>
      <w:lvlJc w:val="left"/>
      <w:pPr>
        <w:ind w:left="6480" w:hanging="360"/>
      </w:pPr>
      <w:rPr>
        <w:rFonts w:hint="default" w:ascii="Wingdings" w:hAnsi="Wingdings"/>
      </w:rPr>
    </w:lvl>
  </w:abstractNum>
  <w:abstractNum w:abstractNumId="5" w15:restartNumberingAfterBreak="0">
    <w:nsid w:val="1C6F8D6D"/>
    <w:multiLevelType w:val="hybridMultilevel"/>
    <w:tmpl w:val="A4A4B3BA"/>
    <w:lvl w:ilvl="0" w:tplc="8F56795A">
      <w:start w:val="1"/>
      <w:numFmt w:val="bullet"/>
      <w:lvlText w:val=""/>
      <w:lvlJc w:val="left"/>
      <w:pPr>
        <w:ind w:left="1080" w:hanging="360"/>
      </w:pPr>
      <w:rPr>
        <w:rFonts w:hint="default" w:ascii="Symbol" w:hAnsi="Symbol"/>
      </w:rPr>
    </w:lvl>
    <w:lvl w:ilvl="1" w:tplc="E92E38F8">
      <w:start w:val="1"/>
      <w:numFmt w:val="bullet"/>
      <w:lvlText w:val="o"/>
      <w:lvlJc w:val="left"/>
      <w:pPr>
        <w:ind w:left="1800" w:hanging="360"/>
      </w:pPr>
      <w:rPr>
        <w:rFonts w:hint="default" w:ascii="Courier New" w:hAnsi="Courier New"/>
      </w:rPr>
    </w:lvl>
    <w:lvl w:ilvl="2" w:tplc="FDD0AF48">
      <w:start w:val="1"/>
      <w:numFmt w:val="bullet"/>
      <w:lvlText w:val=""/>
      <w:lvlJc w:val="left"/>
      <w:pPr>
        <w:ind w:left="2520" w:hanging="360"/>
      </w:pPr>
      <w:rPr>
        <w:rFonts w:hint="default" w:ascii="Wingdings" w:hAnsi="Wingdings"/>
      </w:rPr>
    </w:lvl>
    <w:lvl w:ilvl="3" w:tplc="06BA474C">
      <w:start w:val="1"/>
      <w:numFmt w:val="bullet"/>
      <w:lvlText w:val=""/>
      <w:lvlJc w:val="left"/>
      <w:pPr>
        <w:ind w:left="3240" w:hanging="360"/>
      </w:pPr>
      <w:rPr>
        <w:rFonts w:hint="default" w:ascii="Symbol" w:hAnsi="Symbol"/>
      </w:rPr>
    </w:lvl>
    <w:lvl w:ilvl="4" w:tplc="7D4C41D6">
      <w:start w:val="1"/>
      <w:numFmt w:val="bullet"/>
      <w:lvlText w:val="o"/>
      <w:lvlJc w:val="left"/>
      <w:pPr>
        <w:ind w:left="3960" w:hanging="360"/>
      </w:pPr>
      <w:rPr>
        <w:rFonts w:hint="default" w:ascii="Courier New" w:hAnsi="Courier New"/>
      </w:rPr>
    </w:lvl>
    <w:lvl w:ilvl="5" w:tplc="43A0C5A2">
      <w:start w:val="1"/>
      <w:numFmt w:val="bullet"/>
      <w:lvlText w:val=""/>
      <w:lvlJc w:val="left"/>
      <w:pPr>
        <w:ind w:left="4680" w:hanging="360"/>
      </w:pPr>
      <w:rPr>
        <w:rFonts w:hint="default" w:ascii="Wingdings" w:hAnsi="Wingdings"/>
      </w:rPr>
    </w:lvl>
    <w:lvl w:ilvl="6" w:tplc="5596D4C6">
      <w:start w:val="1"/>
      <w:numFmt w:val="bullet"/>
      <w:lvlText w:val=""/>
      <w:lvlJc w:val="left"/>
      <w:pPr>
        <w:ind w:left="5400" w:hanging="360"/>
      </w:pPr>
      <w:rPr>
        <w:rFonts w:hint="default" w:ascii="Symbol" w:hAnsi="Symbol"/>
      </w:rPr>
    </w:lvl>
    <w:lvl w:ilvl="7" w:tplc="687CCA56">
      <w:start w:val="1"/>
      <w:numFmt w:val="bullet"/>
      <w:lvlText w:val="o"/>
      <w:lvlJc w:val="left"/>
      <w:pPr>
        <w:ind w:left="6120" w:hanging="360"/>
      </w:pPr>
      <w:rPr>
        <w:rFonts w:hint="default" w:ascii="Courier New" w:hAnsi="Courier New"/>
      </w:rPr>
    </w:lvl>
    <w:lvl w:ilvl="8" w:tplc="FDDEF340">
      <w:start w:val="1"/>
      <w:numFmt w:val="bullet"/>
      <w:lvlText w:val=""/>
      <w:lvlJc w:val="left"/>
      <w:pPr>
        <w:ind w:left="6840" w:hanging="360"/>
      </w:pPr>
      <w:rPr>
        <w:rFonts w:hint="default" w:ascii="Wingdings" w:hAnsi="Wingdings"/>
      </w:rPr>
    </w:lvl>
  </w:abstractNum>
  <w:abstractNum w:abstractNumId="6" w15:restartNumberingAfterBreak="0">
    <w:nsid w:val="223B0FC5"/>
    <w:multiLevelType w:val="hybridMultilevel"/>
    <w:tmpl w:val="9490D40C"/>
    <w:lvl w:ilvl="0" w:tplc="5066DE0A">
      <w:start w:val="1"/>
      <w:numFmt w:val="bullet"/>
      <w:lvlText w:val=""/>
      <w:lvlJc w:val="left"/>
      <w:pPr>
        <w:ind w:left="720" w:hanging="360"/>
      </w:pPr>
      <w:rPr>
        <w:rFonts w:hint="default" w:ascii="Symbol" w:hAnsi="Symbol"/>
      </w:rPr>
    </w:lvl>
    <w:lvl w:ilvl="1" w:tplc="A9E08144">
      <w:start w:val="1"/>
      <w:numFmt w:val="bullet"/>
      <w:lvlText w:val="o"/>
      <w:lvlJc w:val="left"/>
      <w:pPr>
        <w:ind w:left="1440" w:hanging="360"/>
      </w:pPr>
      <w:rPr>
        <w:rFonts w:hint="default" w:ascii="Courier New" w:hAnsi="Courier New"/>
      </w:rPr>
    </w:lvl>
    <w:lvl w:ilvl="2" w:tplc="94668244">
      <w:start w:val="1"/>
      <w:numFmt w:val="bullet"/>
      <w:lvlText w:val=""/>
      <w:lvlJc w:val="left"/>
      <w:pPr>
        <w:ind w:left="2160" w:hanging="360"/>
      </w:pPr>
      <w:rPr>
        <w:rFonts w:hint="default" w:ascii="Wingdings" w:hAnsi="Wingdings"/>
      </w:rPr>
    </w:lvl>
    <w:lvl w:ilvl="3" w:tplc="D688E0AA">
      <w:start w:val="1"/>
      <w:numFmt w:val="bullet"/>
      <w:lvlText w:val=""/>
      <w:lvlJc w:val="left"/>
      <w:pPr>
        <w:ind w:left="2880" w:hanging="360"/>
      </w:pPr>
      <w:rPr>
        <w:rFonts w:hint="default" w:ascii="Symbol" w:hAnsi="Symbol"/>
      </w:rPr>
    </w:lvl>
    <w:lvl w:ilvl="4" w:tplc="7E24D0B2">
      <w:start w:val="1"/>
      <w:numFmt w:val="bullet"/>
      <w:lvlText w:val="o"/>
      <w:lvlJc w:val="left"/>
      <w:pPr>
        <w:ind w:left="3600" w:hanging="360"/>
      </w:pPr>
      <w:rPr>
        <w:rFonts w:hint="default" w:ascii="Courier New" w:hAnsi="Courier New"/>
      </w:rPr>
    </w:lvl>
    <w:lvl w:ilvl="5" w:tplc="CF2C6E8E">
      <w:start w:val="1"/>
      <w:numFmt w:val="bullet"/>
      <w:lvlText w:val=""/>
      <w:lvlJc w:val="left"/>
      <w:pPr>
        <w:ind w:left="4320" w:hanging="360"/>
      </w:pPr>
      <w:rPr>
        <w:rFonts w:hint="default" w:ascii="Wingdings" w:hAnsi="Wingdings"/>
      </w:rPr>
    </w:lvl>
    <w:lvl w:ilvl="6" w:tplc="966ACB2C">
      <w:start w:val="1"/>
      <w:numFmt w:val="bullet"/>
      <w:lvlText w:val=""/>
      <w:lvlJc w:val="left"/>
      <w:pPr>
        <w:ind w:left="5040" w:hanging="360"/>
      </w:pPr>
      <w:rPr>
        <w:rFonts w:hint="default" w:ascii="Symbol" w:hAnsi="Symbol"/>
      </w:rPr>
    </w:lvl>
    <w:lvl w:ilvl="7" w:tplc="00A2B7CA">
      <w:start w:val="1"/>
      <w:numFmt w:val="bullet"/>
      <w:lvlText w:val="o"/>
      <w:lvlJc w:val="left"/>
      <w:pPr>
        <w:ind w:left="5760" w:hanging="360"/>
      </w:pPr>
      <w:rPr>
        <w:rFonts w:hint="default" w:ascii="Courier New" w:hAnsi="Courier New"/>
      </w:rPr>
    </w:lvl>
    <w:lvl w:ilvl="8" w:tplc="786674B8">
      <w:start w:val="1"/>
      <w:numFmt w:val="bullet"/>
      <w:lvlText w:val=""/>
      <w:lvlJc w:val="left"/>
      <w:pPr>
        <w:ind w:left="6480" w:hanging="360"/>
      </w:pPr>
      <w:rPr>
        <w:rFonts w:hint="default" w:ascii="Wingdings" w:hAnsi="Wingdings"/>
      </w:rPr>
    </w:lvl>
  </w:abstractNum>
  <w:abstractNum w:abstractNumId="7" w15:restartNumberingAfterBreak="0">
    <w:nsid w:val="275E8CA7"/>
    <w:multiLevelType w:val="hybridMultilevel"/>
    <w:tmpl w:val="18F4A1DA"/>
    <w:lvl w:ilvl="0" w:tplc="9ACE4A58">
      <w:start w:val="1"/>
      <w:numFmt w:val="bullet"/>
      <w:lvlText w:val=""/>
      <w:lvlJc w:val="left"/>
      <w:pPr>
        <w:ind w:left="720" w:hanging="360"/>
      </w:pPr>
      <w:rPr>
        <w:rFonts w:hint="default" w:ascii="Symbol" w:hAnsi="Symbol"/>
      </w:rPr>
    </w:lvl>
    <w:lvl w:ilvl="1" w:tplc="9F5AB03C">
      <w:start w:val="1"/>
      <w:numFmt w:val="bullet"/>
      <w:lvlText w:val="o"/>
      <w:lvlJc w:val="left"/>
      <w:pPr>
        <w:ind w:left="1440" w:hanging="360"/>
      </w:pPr>
      <w:rPr>
        <w:rFonts w:hint="default" w:ascii="Courier New" w:hAnsi="Courier New"/>
      </w:rPr>
    </w:lvl>
    <w:lvl w:ilvl="2" w:tplc="788E636E">
      <w:start w:val="1"/>
      <w:numFmt w:val="bullet"/>
      <w:lvlText w:val=""/>
      <w:lvlJc w:val="left"/>
      <w:pPr>
        <w:ind w:left="2160" w:hanging="360"/>
      </w:pPr>
      <w:rPr>
        <w:rFonts w:hint="default" w:ascii="Wingdings" w:hAnsi="Wingdings"/>
      </w:rPr>
    </w:lvl>
    <w:lvl w:ilvl="3" w:tplc="10EA3596">
      <w:start w:val="1"/>
      <w:numFmt w:val="bullet"/>
      <w:lvlText w:val=""/>
      <w:lvlJc w:val="left"/>
      <w:pPr>
        <w:ind w:left="2880" w:hanging="360"/>
      </w:pPr>
      <w:rPr>
        <w:rFonts w:hint="default" w:ascii="Symbol" w:hAnsi="Symbol"/>
      </w:rPr>
    </w:lvl>
    <w:lvl w:ilvl="4" w:tplc="1004A4FA">
      <w:start w:val="1"/>
      <w:numFmt w:val="bullet"/>
      <w:lvlText w:val="o"/>
      <w:lvlJc w:val="left"/>
      <w:pPr>
        <w:ind w:left="3600" w:hanging="360"/>
      </w:pPr>
      <w:rPr>
        <w:rFonts w:hint="default" w:ascii="Courier New" w:hAnsi="Courier New"/>
      </w:rPr>
    </w:lvl>
    <w:lvl w:ilvl="5" w:tplc="A7B8E3EA">
      <w:start w:val="1"/>
      <w:numFmt w:val="bullet"/>
      <w:lvlText w:val=""/>
      <w:lvlJc w:val="left"/>
      <w:pPr>
        <w:ind w:left="4320" w:hanging="360"/>
      </w:pPr>
      <w:rPr>
        <w:rFonts w:hint="default" w:ascii="Wingdings" w:hAnsi="Wingdings"/>
      </w:rPr>
    </w:lvl>
    <w:lvl w:ilvl="6" w:tplc="1066791A">
      <w:start w:val="1"/>
      <w:numFmt w:val="bullet"/>
      <w:lvlText w:val=""/>
      <w:lvlJc w:val="left"/>
      <w:pPr>
        <w:ind w:left="5040" w:hanging="360"/>
      </w:pPr>
      <w:rPr>
        <w:rFonts w:hint="default" w:ascii="Symbol" w:hAnsi="Symbol"/>
      </w:rPr>
    </w:lvl>
    <w:lvl w:ilvl="7" w:tplc="67A830AA">
      <w:start w:val="1"/>
      <w:numFmt w:val="bullet"/>
      <w:lvlText w:val="o"/>
      <w:lvlJc w:val="left"/>
      <w:pPr>
        <w:ind w:left="5760" w:hanging="360"/>
      </w:pPr>
      <w:rPr>
        <w:rFonts w:hint="default" w:ascii="Courier New" w:hAnsi="Courier New"/>
      </w:rPr>
    </w:lvl>
    <w:lvl w:ilvl="8" w:tplc="5388E0D6">
      <w:start w:val="1"/>
      <w:numFmt w:val="bullet"/>
      <w:lvlText w:val=""/>
      <w:lvlJc w:val="left"/>
      <w:pPr>
        <w:ind w:left="6480" w:hanging="360"/>
      </w:pPr>
      <w:rPr>
        <w:rFonts w:hint="default" w:ascii="Wingdings" w:hAnsi="Wingdings"/>
      </w:rPr>
    </w:lvl>
  </w:abstractNum>
  <w:abstractNum w:abstractNumId="8" w15:restartNumberingAfterBreak="0">
    <w:nsid w:val="2A5601D9"/>
    <w:multiLevelType w:val="hybridMultilevel"/>
    <w:tmpl w:val="3416A3CE"/>
    <w:lvl w:ilvl="0" w:tplc="9CA0520A">
      <w:start w:val="1"/>
      <w:numFmt w:val="bullet"/>
      <w:lvlText w:val=""/>
      <w:lvlJc w:val="left"/>
      <w:pPr>
        <w:ind w:left="720" w:hanging="360"/>
      </w:pPr>
      <w:rPr>
        <w:rFonts w:hint="default" w:ascii="Symbol" w:hAnsi="Symbol"/>
      </w:rPr>
    </w:lvl>
    <w:lvl w:ilvl="1" w:tplc="9D1CC32C">
      <w:start w:val="1"/>
      <w:numFmt w:val="bullet"/>
      <w:lvlText w:val="o"/>
      <w:lvlJc w:val="left"/>
      <w:pPr>
        <w:ind w:left="1440" w:hanging="360"/>
      </w:pPr>
      <w:rPr>
        <w:rFonts w:hint="default" w:ascii="Courier New" w:hAnsi="Courier New"/>
      </w:rPr>
    </w:lvl>
    <w:lvl w:ilvl="2" w:tplc="07220D1C">
      <w:start w:val="1"/>
      <w:numFmt w:val="bullet"/>
      <w:lvlText w:val=""/>
      <w:lvlJc w:val="left"/>
      <w:pPr>
        <w:ind w:left="2160" w:hanging="360"/>
      </w:pPr>
      <w:rPr>
        <w:rFonts w:hint="default" w:ascii="Wingdings" w:hAnsi="Wingdings"/>
      </w:rPr>
    </w:lvl>
    <w:lvl w:ilvl="3" w:tplc="315AAD72">
      <w:start w:val="1"/>
      <w:numFmt w:val="bullet"/>
      <w:lvlText w:val=""/>
      <w:lvlJc w:val="left"/>
      <w:pPr>
        <w:ind w:left="2880" w:hanging="360"/>
      </w:pPr>
      <w:rPr>
        <w:rFonts w:hint="default" w:ascii="Symbol" w:hAnsi="Symbol"/>
      </w:rPr>
    </w:lvl>
    <w:lvl w:ilvl="4" w:tplc="83747154">
      <w:start w:val="1"/>
      <w:numFmt w:val="bullet"/>
      <w:lvlText w:val="o"/>
      <w:lvlJc w:val="left"/>
      <w:pPr>
        <w:ind w:left="3600" w:hanging="360"/>
      </w:pPr>
      <w:rPr>
        <w:rFonts w:hint="default" w:ascii="Courier New" w:hAnsi="Courier New"/>
      </w:rPr>
    </w:lvl>
    <w:lvl w:ilvl="5" w:tplc="3FBA584A">
      <w:start w:val="1"/>
      <w:numFmt w:val="bullet"/>
      <w:lvlText w:val=""/>
      <w:lvlJc w:val="left"/>
      <w:pPr>
        <w:ind w:left="4320" w:hanging="360"/>
      </w:pPr>
      <w:rPr>
        <w:rFonts w:hint="default" w:ascii="Wingdings" w:hAnsi="Wingdings"/>
      </w:rPr>
    </w:lvl>
    <w:lvl w:ilvl="6" w:tplc="8E18CF2E">
      <w:start w:val="1"/>
      <w:numFmt w:val="bullet"/>
      <w:lvlText w:val=""/>
      <w:lvlJc w:val="left"/>
      <w:pPr>
        <w:ind w:left="5040" w:hanging="360"/>
      </w:pPr>
      <w:rPr>
        <w:rFonts w:hint="default" w:ascii="Symbol" w:hAnsi="Symbol"/>
      </w:rPr>
    </w:lvl>
    <w:lvl w:ilvl="7" w:tplc="B5D664B6">
      <w:start w:val="1"/>
      <w:numFmt w:val="bullet"/>
      <w:lvlText w:val="o"/>
      <w:lvlJc w:val="left"/>
      <w:pPr>
        <w:ind w:left="5760" w:hanging="360"/>
      </w:pPr>
      <w:rPr>
        <w:rFonts w:hint="default" w:ascii="Courier New" w:hAnsi="Courier New"/>
      </w:rPr>
    </w:lvl>
    <w:lvl w:ilvl="8" w:tplc="038209EE">
      <w:start w:val="1"/>
      <w:numFmt w:val="bullet"/>
      <w:lvlText w:val=""/>
      <w:lvlJc w:val="left"/>
      <w:pPr>
        <w:ind w:left="6480" w:hanging="360"/>
      </w:pPr>
      <w:rPr>
        <w:rFonts w:hint="default" w:ascii="Wingdings" w:hAnsi="Wingdings"/>
      </w:rPr>
    </w:lvl>
  </w:abstractNum>
  <w:abstractNum w:abstractNumId="9" w15:restartNumberingAfterBreak="0">
    <w:nsid w:val="2B8E2E32"/>
    <w:multiLevelType w:val="multilevel"/>
    <w:tmpl w:val="B73C1610"/>
    <w:lvl w:ilvl="0">
      <w:start w:val="1"/>
      <w:numFmt w:val="decimal"/>
      <w:pStyle w:val="H1"/>
      <w:lvlText w:val="%1."/>
      <w:lvlJc w:val="left"/>
      <w:pPr>
        <w:ind w:left="360" w:hanging="360"/>
      </w:pPr>
    </w:lvl>
    <w:lvl w:ilvl="1">
      <w:start w:val="1"/>
      <w:numFmt w:val="decimal"/>
      <w:pStyle w:val="H2"/>
      <w:lvlText w:val="%1.%2."/>
      <w:lvlJc w:val="left"/>
      <w:pPr>
        <w:ind w:left="792" w:hanging="432"/>
      </w:pPr>
    </w:lvl>
    <w:lvl w:ilvl="2">
      <w:start w:val="1"/>
      <w:numFmt w:val="decimal"/>
      <w:pStyle w:val="H3"/>
      <w:lvlText w:val="%1.%2.%3."/>
      <w:lvlJc w:val="left"/>
      <w:pPr>
        <w:ind w:left="925" w:hanging="565"/>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20AECC"/>
    <w:multiLevelType w:val="hybridMultilevel"/>
    <w:tmpl w:val="F4782972"/>
    <w:lvl w:ilvl="0" w:tplc="51743B20">
      <w:start w:val="1"/>
      <w:numFmt w:val="bullet"/>
      <w:lvlText w:val=""/>
      <w:lvlJc w:val="left"/>
      <w:pPr>
        <w:ind w:left="720" w:hanging="360"/>
      </w:pPr>
      <w:rPr>
        <w:rFonts w:hint="default" w:ascii="Symbol" w:hAnsi="Symbol"/>
      </w:rPr>
    </w:lvl>
    <w:lvl w:ilvl="1" w:tplc="9F18DEEA">
      <w:start w:val="1"/>
      <w:numFmt w:val="bullet"/>
      <w:lvlText w:val="o"/>
      <w:lvlJc w:val="left"/>
      <w:pPr>
        <w:ind w:left="1440" w:hanging="360"/>
      </w:pPr>
      <w:rPr>
        <w:rFonts w:hint="default" w:ascii="Courier New" w:hAnsi="Courier New"/>
      </w:rPr>
    </w:lvl>
    <w:lvl w:ilvl="2" w:tplc="7AC08200">
      <w:start w:val="1"/>
      <w:numFmt w:val="bullet"/>
      <w:lvlText w:val=""/>
      <w:lvlJc w:val="left"/>
      <w:pPr>
        <w:ind w:left="2160" w:hanging="360"/>
      </w:pPr>
      <w:rPr>
        <w:rFonts w:hint="default" w:ascii="Wingdings" w:hAnsi="Wingdings"/>
      </w:rPr>
    </w:lvl>
    <w:lvl w:ilvl="3" w:tplc="A19205C6">
      <w:start w:val="1"/>
      <w:numFmt w:val="bullet"/>
      <w:lvlText w:val=""/>
      <w:lvlJc w:val="left"/>
      <w:pPr>
        <w:ind w:left="2880" w:hanging="360"/>
      </w:pPr>
      <w:rPr>
        <w:rFonts w:hint="default" w:ascii="Symbol" w:hAnsi="Symbol"/>
      </w:rPr>
    </w:lvl>
    <w:lvl w:ilvl="4" w:tplc="E722B356">
      <w:start w:val="1"/>
      <w:numFmt w:val="bullet"/>
      <w:lvlText w:val="o"/>
      <w:lvlJc w:val="left"/>
      <w:pPr>
        <w:ind w:left="3600" w:hanging="360"/>
      </w:pPr>
      <w:rPr>
        <w:rFonts w:hint="default" w:ascii="Courier New" w:hAnsi="Courier New"/>
      </w:rPr>
    </w:lvl>
    <w:lvl w:ilvl="5" w:tplc="99CCBA9E">
      <w:start w:val="1"/>
      <w:numFmt w:val="bullet"/>
      <w:lvlText w:val=""/>
      <w:lvlJc w:val="left"/>
      <w:pPr>
        <w:ind w:left="4320" w:hanging="360"/>
      </w:pPr>
      <w:rPr>
        <w:rFonts w:hint="default" w:ascii="Wingdings" w:hAnsi="Wingdings"/>
      </w:rPr>
    </w:lvl>
    <w:lvl w:ilvl="6" w:tplc="BD7CDD20">
      <w:start w:val="1"/>
      <w:numFmt w:val="bullet"/>
      <w:lvlText w:val=""/>
      <w:lvlJc w:val="left"/>
      <w:pPr>
        <w:ind w:left="5040" w:hanging="360"/>
      </w:pPr>
      <w:rPr>
        <w:rFonts w:hint="default" w:ascii="Symbol" w:hAnsi="Symbol"/>
      </w:rPr>
    </w:lvl>
    <w:lvl w:ilvl="7" w:tplc="B8760F12">
      <w:start w:val="1"/>
      <w:numFmt w:val="bullet"/>
      <w:lvlText w:val="o"/>
      <w:lvlJc w:val="left"/>
      <w:pPr>
        <w:ind w:left="5760" w:hanging="360"/>
      </w:pPr>
      <w:rPr>
        <w:rFonts w:hint="default" w:ascii="Courier New" w:hAnsi="Courier New"/>
      </w:rPr>
    </w:lvl>
    <w:lvl w:ilvl="8" w:tplc="9044EC0E">
      <w:start w:val="1"/>
      <w:numFmt w:val="bullet"/>
      <w:lvlText w:val=""/>
      <w:lvlJc w:val="left"/>
      <w:pPr>
        <w:ind w:left="6480" w:hanging="360"/>
      </w:pPr>
      <w:rPr>
        <w:rFonts w:hint="default" w:ascii="Wingdings" w:hAnsi="Wingdings"/>
      </w:rPr>
    </w:lvl>
  </w:abstractNum>
  <w:abstractNum w:abstractNumId="11" w15:restartNumberingAfterBreak="0">
    <w:nsid w:val="43EAF7D5"/>
    <w:multiLevelType w:val="hybridMultilevel"/>
    <w:tmpl w:val="AEB02048"/>
    <w:lvl w:ilvl="0" w:tplc="BBB21BA6">
      <w:start w:val="1"/>
      <w:numFmt w:val="decimal"/>
      <w:lvlText w:val="%1."/>
      <w:lvlJc w:val="left"/>
      <w:pPr>
        <w:ind w:left="720" w:hanging="360"/>
      </w:pPr>
    </w:lvl>
    <w:lvl w:ilvl="1" w:tplc="1F58DE84">
      <w:start w:val="1"/>
      <w:numFmt w:val="lowerLetter"/>
      <w:lvlText w:val="%2."/>
      <w:lvlJc w:val="left"/>
      <w:pPr>
        <w:ind w:left="1440" w:hanging="360"/>
      </w:pPr>
    </w:lvl>
    <w:lvl w:ilvl="2" w:tplc="24E02C7C">
      <w:start w:val="1"/>
      <w:numFmt w:val="lowerRoman"/>
      <w:lvlText w:val="%3."/>
      <w:lvlJc w:val="right"/>
      <w:pPr>
        <w:ind w:left="2160" w:hanging="180"/>
      </w:pPr>
    </w:lvl>
    <w:lvl w:ilvl="3" w:tplc="08AAD4BC">
      <w:start w:val="1"/>
      <w:numFmt w:val="decimal"/>
      <w:lvlText w:val="%4."/>
      <w:lvlJc w:val="left"/>
      <w:pPr>
        <w:ind w:left="2880" w:hanging="360"/>
      </w:pPr>
    </w:lvl>
    <w:lvl w:ilvl="4" w:tplc="C048042E">
      <w:start w:val="1"/>
      <w:numFmt w:val="lowerLetter"/>
      <w:lvlText w:val="%5."/>
      <w:lvlJc w:val="left"/>
      <w:pPr>
        <w:ind w:left="3600" w:hanging="360"/>
      </w:pPr>
    </w:lvl>
    <w:lvl w:ilvl="5" w:tplc="AC40A15E">
      <w:start w:val="1"/>
      <w:numFmt w:val="lowerRoman"/>
      <w:lvlText w:val="%6."/>
      <w:lvlJc w:val="right"/>
      <w:pPr>
        <w:ind w:left="4320" w:hanging="180"/>
      </w:pPr>
    </w:lvl>
    <w:lvl w:ilvl="6" w:tplc="FF86476C">
      <w:start w:val="1"/>
      <w:numFmt w:val="decimal"/>
      <w:lvlText w:val="%7."/>
      <w:lvlJc w:val="left"/>
      <w:pPr>
        <w:ind w:left="5040" w:hanging="360"/>
      </w:pPr>
    </w:lvl>
    <w:lvl w:ilvl="7" w:tplc="853E3224">
      <w:start w:val="1"/>
      <w:numFmt w:val="lowerLetter"/>
      <w:lvlText w:val="%8."/>
      <w:lvlJc w:val="left"/>
      <w:pPr>
        <w:ind w:left="5760" w:hanging="360"/>
      </w:pPr>
    </w:lvl>
    <w:lvl w:ilvl="8" w:tplc="04708F12">
      <w:start w:val="1"/>
      <w:numFmt w:val="lowerRoman"/>
      <w:lvlText w:val="%9."/>
      <w:lvlJc w:val="right"/>
      <w:pPr>
        <w:ind w:left="6480" w:hanging="180"/>
      </w:pPr>
    </w:lvl>
  </w:abstractNum>
  <w:abstractNum w:abstractNumId="12" w15:restartNumberingAfterBreak="0">
    <w:nsid w:val="4580CC4D"/>
    <w:multiLevelType w:val="hybridMultilevel"/>
    <w:tmpl w:val="6C6A7570"/>
    <w:lvl w:ilvl="0" w:tplc="AC5003DA">
      <w:start w:val="1"/>
      <w:numFmt w:val="bullet"/>
      <w:lvlText w:val=""/>
      <w:lvlJc w:val="left"/>
      <w:pPr>
        <w:ind w:left="720" w:hanging="360"/>
      </w:pPr>
      <w:rPr>
        <w:rFonts w:hint="default" w:ascii="Symbol" w:hAnsi="Symbol"/>
      </w:rPr>
    </w:lvl>
    <w:lvl w:ilvl="1" w:tplc="1F7419FA">
      <w:start w:val="1"/>
      <w:numFmt w:val="bullet"/>
      <w:lvlText w:val="o"/>
      <w:lvlJc w:val="left"/>
      <w:pPr>
        <w:ind w:left="1440" w:hanging="360"/>
      </w:pPr>
      <w:rPr>
        <w:rFonts w:hint="default" w:ascii="Courier New" w:hAnsi="Courier New"/>
      </w:rPr>
    </w:lvl>
    <w:lvl w:ilvl="2" w:tplc="E946DAF2">
      <w:start w:val="1"/>
      <w:numFmt w:val="bullet"/>
      <w:lvlText w:val=""/>
      <w:lvlJc w:val="left"/>
      <w:pPr>
        <w:ind w:left="2160" w:hanging="360"/>
      </w:pPr>
      <w:rPr>
        <w:rFonts w:hint="default" w:ascii="Wingdings" w:hAnsi="Wingdings"/>
      </w:rPr>
    </w:lvl>
    <w:lvl w:ilvl="3" w:tplc="0946435C">
      <w:start w:val="1"/>
      <w:numFmt w:val="bullet"/>
      <w:lvlText w:val=""/>
      <w:lvlJc w:val="left"/>
      <w:pPr>
        <w:ind w:left="2880" w:hanging="360"/>
      </w:pPr>
      <w:rPr>
        <w:rFonts w:hint="default" w:ascii="Symbol" w:hAnsi="Symbol"/>
      </w:rPr>
    </w:lvl>
    <w:lvl w:ilvl="4" w:tplc="8E0AADFC">
      <w:start w:val="1"/>
      <w:numFmt w:val="bullet"/>
      <w:lvlText w:val="o"/>
      <w:lvlJc w:val="left"/>
      <w:pPr>
        <w:ind w:left="3600" w:hanging="360"/>
      </w:pPr>
      <w:rPr>
        <w:rFonts w:hint="default" w:ascii="Courier New" w:hAnsi="Courier New"/>
      </w:rPr>
    </w:lvl>
    <w:lvl w:ilvl="5" w:tplc="4DC4D92E">
      <w:start w:val="1"/>
      <w:numFmt w:val="bullet"/>
      <w:lvlText w:val=""/>
      <w:lvlJc w:val="left"/>
      <w:pPr>
        <w:ind w:left="4320" w:hanging="360"/>
      </w:pPr>
      <w:rPr>
        <w:rFonts w:hint="default" w:ascii="Wingdings" w:hAnsi="Wingdings"/>
      </w:rPr>
    </w:lvl>
    <w:lvl w:ilvl="6" w:tplc="7D38293E">
      <w:start w:val="1"/>
      <w:numFmt w:val="bullet"/>
      <w:lvlText w:val=""/>
      <w:lvlJc w:val="left"/>
      <w:pPr>
        <w:ind w:left="5040" w:hanging="360"/>
      </w:pPr>
      <w:rPr>
        <w:rFonts w:hint="default" w:ascii="Symbol" w:hAnsi="Symbol"/>
      </w:rPr>
    </w:lvl>
    <w:lvl w:ilvl="7" w:tplc="A89617CE">
      <w:start w:val="1"/>
      <w:numFmt w:val="bullet"/>
      <w:lvlText w:val="o"/>
      <w:lvlJc w:val="left"/>
      <w:pPr>
        <w:ind w:left="5760" w:hanging="360"/>
      </w:pPr>
      <w:rPr>
        <w:rFonts w:hint="default" w:ascii="Courier New" w:hAnsi="Courier New"/>
      </w:rPr>
    </w:lvl>
    <w:lvl w:ilvl="8" w:tplc="C390035C">
      <w:start w:val="1"/>
      <w:numFmt w:val="bullet"/>
      <w:lvlText w:val=""/>
      <w:lvlJc w:val="left"/>
      <w:pPr>
        <w:ind w:left="6480" w:hanging="360"/>
      </w:pPr>
      <w:rPr>
        <w:rFonts w:hint="default" w:ascii="Wingdings" w:hAnsi="Wingdings"/>
      </w:rPr>
    </w:lvl>
  </w:abstractNum>
  <w:abstractNum w:abstractNumId="13" w15:restartNumberingAfterBreak="0">
    <w:nsid w:val="4CCC3EF1"/>
    <w:multiLevelType w:val="hybridMultilevel"/>
    <w:tmpl w:val="60D430FA"/>
    <w:lvl w:ilvl="0" w:tplc="67105DB6">
      <w:start w:val="1"/>
      <w:numFmt w:val="decimal"/>
      <w:lvlText w:val="%1."/>
      <w:lvlJc w:val="left"/>
      <w:pPr>
        <w:ind w:left="720" w:hanging="360"/>
      </w:pPr>
    </w:lvl>
    <w:lvl w:ilvl="1" w:tplc="8F3A14DC">
      <w:start w:val="1"/>
      <w:numFmt w:val="lowerLetter"/>
      <w:lvlText w:val="%2."/>
      <w:lvlJc w:val="left"/>
      <w:pPr>
        <w:ind w:left="1440" w:hanging="360"/>
      </w:pPr>
    </w:lvl>
    <w:lvl w:ilvl="2" w:tplc="A6E06B8E">
      <w:start w:val="1"/>
      <w:numFmt w:val="lowerRoman"/>
      <w:lvlText w:val="%3."/>
      <w:lvlJc w:val="right"/>
      <w:pPr>
        <w:ind w:left="2160" w:hanging="180"/>
      </w:pPr>
    </w:lvl>
    <w:lvl w:ilvl="3" w:tplc="9B72FEFA">
      <w:start w:val="1"/>
      <w:numFmt w:val="decimal"/>
      <w:lvlText w:val="%4."/>
      <w:lvlJc w:val="left"/>
      <w:pPr>
        <w:ind w:left="2880" w:hanging="360"/>
      </w:pPr>
    </w:lvl>
    <w:lvl w:ilvl="4" w:tplc="73FE5AE6">
      <w:start w:val="1"/>
      <w:numFmt w:val="lowerLetter"/>
      <w:lvlText w:val="%5."/>
      <w:lvlJc w:val="left"/>
      <w:pPr>
        <w:ind w:left="3600" w:hanging="360"/>
      </w:pPr>
    </w:lvl>
    <w:lvl w:ilvl="5" w:tplc="9566E18A">
      <w:start w:val="1"/>
      <w:numFmt w:val="lowerRoman"/>
      <w:lvlText w:val="%6."/>
      <w:lvlJc w:val="right"/>
      <w:pPr>
        <w:ind w:left="4320" w:hanging="180"/>
      </w:pPr>
    </w:lvl>
    <w:lvl w:ilvl="6" w:tplc="F916463E">
      <w:start w:val="1"/>
      <w:numFmt w:val="decimal"/>
      <w:lvlText w:val="%7."/>
      <w:lvlJc w:val="left"/>
      <w:pPr>
        <w:ind w:left="5040" w:hanging="360"/>
      </w:pPr>
    </w:lvl>
    <w:lvl w:ilvl="7" w:tplc="32E625CE">
      <w:start w:val="1"/>
      <w:numFmt w:val="lowerLetter"/>
      <w:lvlText w:val="%8."/>
      <w:lvlJc w:val="left"/>
      <w:pPr>
        <w:ind w:left="5760" w:hanging="360"/>
      </w:pPr>
    </w:lvl>
    <w:lvl w:ilvl="8" w:tplc="C994BC1A">
      <w:start w:val="1"/>
      <w:numFmt w:val="lowerRoman"/>
      <w:lvlText w:val="%9."/>
      <w:lvlJc w:val="right"/>
      <w:pPr>
        <w:ind w:left="6480" w:hanging="180"/>
      </w:pPr>
    </w:lvl>
  </w:abstractNum>
  <w:abstractNum w:abstractNumId="14" w15:restartNumberingAfterBreak="0">
    <w:nsid w:val="685412A6"/>
    <w:multiLevelType w:val="hybridMultilevel"/>
    <w:tmpl w:val="48762DC8"/>
    <w:lvl w:ilvl="0" w:tplc="9D900880">
      <w:start w:val="1"/>
      <w:numFmt w:val="bullet"/>
      <w:lvlText w:val=""/>
      <w:lvlJc w:val="left"/>
      <w:pPr>
        <w:ind w:left="720" w:hanging="360"/>
      </w:pPr>
      <w:rPr>
        <w:rFonts w:hint="default" w:ascii="Symbol" w:hAnsi="Symbol"/>
      </w:rPr>
    </w:lvl>
    <w:lvl w:ilvl="1" w:tplc="76146346">
      <w:start w:val="1"/>
      <w:numFmt w:val="bullet"/>
      <w:lvlText w:val="o"/>
      <w:lvlJc w:val="left"/>
      <w:pPr>
        <w:ind w:left="1440" w:hanging="360"/>
      </w:pPr>
      <w:rPr>
        <w:rFonts w:hint="default" w:ascii="Courier New" w:hAnsi="Courier New"/>
      </w:rPr>
    </w:lvl>
    <w:lvl w:ilvl="2" w:tplc="DAF20F42">
      <w:start w:val="1"/>
      <w:numFmt w:val="bullet"/>
      <w:lvlText w:val=""/>
      <w:lvlJc w:val="left"/>
      <w:pPr>
        <w:ind w:left="2160" w:hanging="360"/>
      </w:pPr>
      <w:rPr>
        <w:rFonts w:hint="default" w:ascii="Wingdings" w:hAnsi="Wingdings"/>
      </w:rPr>
    </w:lvl>
    <w:lvl w:ilvl="3" w:tplc="A134BE92">
      <w:start w:val="1"/>
      <w:numFmt w:val="bullet"/>
      <w:lvlText w:val=""/>
      <w:lvlJc w:val="left"/>
      <w:pPr>
        <w:ind w:left="2880" w:hanging="360"/>
      </w:pPr>
      <w:rPr>
        <w:rFonts w:hint="default" w:ascii="Symbol" w:hAnsi="Symbol"/>
      </w:rPr>
    </w:lvl>
    <w:lvl w:ilvl="4" w:tplc="8FEA8CDA">
      <w:start w:val="1"/>
      <w:numFmt w:val="bullet"/>
      <w:lvlText w:val="o"/>
      <w:lvlJc w:val="left"/>
      <w:pPr>
        <w:ind w:left="3600" w:hanging="360"/>
      </w:pPr>
      <w:rPr>
        <w:rFonts w:hint="default" w:ascii="Courier New" w:hAnsi="Courier New"/>
      </w:rPr>
    </w:lvl>
    <w:lvl w:ilvl="5" w:tplc="290651AE">
      <w:start w:val="1"/>
      <w:numFmt w:val="bullet"/>
      <w:lvlText w:val=""/>
      <w:lvlJc w:val="left"/>
      <w:pPr>
        <w:ind w:left="4320" w:hanging="360"/>
      </w:pPr>
      <w:rPr>
        <w:rFonts w:hint="default" w:ascii="Wingdings" w:hAnsi="Wingdings"/>
      </w:rPr>
    </w:lvl>
    <w:lvl w:ilvl="6" w:tplc="073CCE36">
      <w:start w:val="1"/>
      <w:numFmt w:val="bullet"/>
      <w:lvlText w:val=""/>
      <w:lvlJc w:val="left"/>
      <w:pPr>
        <w:ind w:left="5040" w:hanging="360"/>
      </w:pPr>
      <w:rPr>
        <w:rFonts w:hint="default" w:ascii="Symbol" w:hAnsi="Symbol"/>
      </w:rPr>
    </w:lvl>
    <w:lvl w:ilvl="7" w:tplc="7C9E3F10">
      <w:start w:val="1"/>
      <w:numFmt w:val="bullet"/>
      <w:lvlText w:val="o"/>
      <w:lvlJc w:val="left"/>
      <w:pPr>
        <w:ind w:left="5760" w:hanging="360"/>
      </w:pPr>
      <w:rPr>
        <w:rFonts w:hint="default" w:ascii="Courier New" w:hAnsi="Courier New"/>
      </w:rPr>
    </w:lvl>
    <w:lvl w:ilvl="8" w:tplc="DCAE891A">
      <w:start w:val="1"/>
      <w:numFmt w:val="bullet"/>
      <w:lvlText w:val=""/>
      <w:lvlJc w:val="left"/>
      <w:pPr>
        <w:ind w:left="6480" w:hanging="360"/>
      </w:pPr>
      <w:rPr>
        <w:rFonts w:hint="default" w:ascii="Wingdings" w:hAnsi="Wingdings"/>
      </w:rPr>
    </w:lvl>
  </w:abstractNum>
  <w:abstractNum w:abstractNumId="15" w15:restartNumberingAfterBreak="0">
    <w:nsid w:val="6C1DD99F"/>
    <w:multiLevelType w:val="hybridMultilevel"/>
    <w:tmpl w:val="559814CE"/>
    <w:lvl w:ilvl="0" w:tplc="792649FC">
      <w:start w:val="1"/>
      <w:numFmt w:val="bullet"/>
      <w:lvlText w:val=""/>
      <w:lvlJc w:val="left"/>
      <w:pPr>
        <w:ind w:left="1080" w:hanging="360"/>
      </w:pPr>
      <w:rPr>
        <w:rFonts w:hint="default" w:ascii="Symbol" w:hAnsi="Symbol"/>
      </w:rPr>
    </w:lvl>
    <w:lvl w:ilvl="1" w:tplc="AF004046">
      <w:start w:val="1"/>
      <w:numFmt w:val="bullet"/>
      <w:lvlText w:val="o"/>
      <w:lvlJc w:val="left"/>
      <w:pPr>
        <w:ind w:left="1800" w:hanging="360"/>
      </w:pPr>
      <w:rPr>
        <w:rFonts w:hint="default" w:ascii="Courier New" w:hAnsi="Courier New"/>
      </w:rPr>
    </w:lvl>
    <w:lvl w:ilvl="2" w:tplc="5330EEB0">
      <w:start w:val="1"/>
      <w:numFmt w:val="bullet"/>
      <w:lvlText w:val=""/>
      <w:lvlJc w:val="left"/>
      <w:pPr>
        <w:ind w:left="2520" w:hanging="360"/>
      </w:pPr>
      <w:rPr>
        <w:rFonts w:hint="default" w:ascii="Wingdings" w:hAnsi="Wingdings"/>
      </w:rPr>
    </w:lvl>
    <w:lvl w:ilvl="3" w:tplc="87CC16AE">
      <w:start w:val="1"/>
      <w:numFmt w:val="bullet"/>
      <w:lvlText w:val=""/>
      <w:lvlJc w:val="left"/>
      <w:pPr>
        <w:ind w:left="3240" w:hanging="360"/>
      </w:pPr>
      <w:rPr>
        <w:rFonts w:hint="default" w:ascii="Symbol" w:hAnsi="Symbol"/>
      </w:rPr>
    </w:lvl>
    <w:lvl w:ilvl="4" w:tplc="759C8150">
      <w:start w:val="1"/>
      <w:numFmt w:val="bullet"/>
      <w:lvlText w:val="o"/>
      <w:lvlJc w:val="left"/>
      <w:pPr>
        <w:ind w:left="3960" w:hanging="360"/>
      </w:pPr>
      <w:rPr>
        <w:rFonts w:hint="default" w:ascii="Courier New" w:hAnsi="Courier New"/>
      </w:rPr>
    </w:lvl>
    <w:lvl w:ilvl="5" w:tplc="65BC373C">
      <w:start w:val="1"/>
      <w:numFmt w:val="bullet"/>
      <w:lvlText w:val=""/>
      <w:lvlJc w:val="left"/>
      <w:pPr>
        <w:ind w:left="4680" w:hanging="360"/>
      </w:pPr>
      <w:rPr>
        <w:rFonts w:hint="default" w:ascii="Wingdings" w:hAnsi="Wingdings"/>
      </w:rPr>
    </w:lvl>
    <w:lvl w:ilvl="6" w:tplc="707CC7A0">
      <w:start w:val="1"/>
      <w:numFmt w:val="bullet"/>
      <w:lvlText w:val=""/>
      <w:lvlJc w:val="left"/>
      <w:pPr>
        <w:ind w:left="5400" w:hanging="360"/>
      </w:pPr>
      <w:rPr>
        <w:rFonts w:hint="default" w:ascii="Symbol" w:hAnsi="Symbol"/>
      </w:rPr>
    </w:lvl>
    <w:lvl w:ilvl="7" w:tplc="B7943DC4">
      <w:start w:val="1"/>
      <w:numFmt w:val="bullet"/>
      <w:lvlText w:val="o"/>
      <w:lvlJc w:val="left"/>
      <w:pPr>
        <w:ind w:left="6120" w:hanging="360"/>
      </w:pPr>
      <w:rPr>
        <w:rFonts w:hint="default" w:ascii="Courier New" w:hAnsi="Courier New"/>
      </w:rPr>
    </w:lvl>
    <w:lvl w:ilvl="8" w:tplc="E7AA0F42">
      <w:start w:val="1"/>
      <w:numFmt w:val="bullet"/>
      <w:lvlText w:val=""/>
      <w:lvlJc w:val="left"/>
      <w:pPr>
        <w:ind w:left="6840" w:hanging="360"/>
      </w:pPr>
      <w:rPr>
        <w:rFonts w:hint="default" w:ascii="Wingdings" w:hAnsi="Wingdings"/>
      </w:rPr>
    </w:lvl>
  </w:abstractNum>
  <w:abstractNum w:abstractNumId="16" w15:restartNumberingAfterBreak="0">
    <w:nsid w:val="6CAECC38"/>
    <w:multiLevelType w:val="hybridMultilevel"/>
    <w:tmpl w:val="098EDB56"/>
    <w:lvl w:ilvl="0" w:tplc="1E74A9A2">
      <w:start w:val="1"/>
      <w:numFmt w:val="bullet"/>
      <w:lvlText w:val=""/>
      <w:lvlJc w:val="left"/>
      <w:pPr>
        <w:ind w:left="1080" w:hanging="360"/>
      </w:pPr>
      <w:rPr>
        <w:rFonts w:hint="default" w:ascii="Symbol" w:hAnsi="Symbol"/>
      </w:rPr>
    </w:lvl>
    <w:lvl w:ilvl="1" w:tplc="44E6AB38">
      <w:start w:val="1"/>
      <w:numFmt w:val="bullet"/>
      <w:lvlText w:val="o"/>
      <w:lvlJc w:val="left"/>
      <w:pPr>
        <w:ind w:left="1800" w:hanging="360"/>
      </w:pPr>
      <w:rPr>
        <w:rFonts w:hint="default" w:ascii="Courier New" w:hAnsi="Courier New"/>
      </w:rPr>
    </w:lvl>
    <w:lvl w:ilvl="2" w:tplc="345E4D12">
      <w:start w:val="1"/>
      <w:numFmt w:val="bullet"/>
      <w:lvlText w:val=""/>
      <w:lvlJc w:val="left"/>
      <w:pPr>
        <w:ind w:left="2520" w:hanging="360"/>
      </w:pPr>
      <w:rPr>
        <w:rFonts w:hint="default" w:ascii="Wingdings" w:hAnsi="Wingdings"/>
      </w:rPr>
    </w:lvl>
    <w:lvl w:ilvl="3" w:tplc="43C65C36">
      <w:start w:val="1"/>
      <w:numFmt w:val="bullet"/>
      <w:lvlText w:val=""/>
      <w:lvlJc w:val="left"/>
      <w:pPr>
        <w:ind w:left="3240" w:hanging="360"/>
      </w:pPr>
      <w:rPr>
        <w:rFonts w:hint="default" w:ascii="Symbol" w:hAnsi="Symbol"/>
      </w:rPr>
    </w:lvl>
    <w:lvl w:ilvl="4" w:tplc="DDB64382">
      <w:start w:val="1"/>
      <w:numFmt w:val="bullet"/>
      <w:lvlText w:val="o"/>
      <w:lvlJc w:val="left"/>
      <w:pPr>
        <w:ind w:left="3960" w:hanging="360"/>
      </w:pPr>
      <w:rPr>
        <w:rFonts w:hint="default" w:ascii="Courier New" w:hAnsi="Courier New"/>
      </w:rPr>
    </w:lvl>
    <w:lvl w:ilvl="5" w:tplc="40D4581A">
      <w:start w:val="1"/>
      <w:numFmt w:val="bullet"/>
      <w:lvlText w:val=""/>
      <w:lvlJc w:val="left"/>
      <w:pPr>
        <w:ind w:left="4680" w:hanging="360"/>
      </w:pPr>
      <w:rPr>
        <w:rFonts w:hint="default" w:ascii="Wingdings" w:hAnsi="Wingdings"/>
      </w:rPr>
    </w:lvl>
    <w:lvl w:ilvl="6" w:tplc="51E4FF3C">
      <w:start w:val="1"/>
      <w:numFmt w:val="bullet"/>
      <w:lvlText w:val=""/>
      <w:lvlJc w:val="left"/>
      <w:pPr>
        <w:ind w:left="5400" w:hanging="360"/>
      </w:pPr>
      <w:rPr>
        <w:rFonts w:hint="default" w:ascii="Symbol" w:hAnsi="Symbol"/>
      </w:rPr>
    </w:lvl>
    <w:lvl w:ilvl="7" w:tplc="284C5398">
      <w:start w:val="1"/>
      <w:numFmt w:val="bullet"/>
      <w:lvlText w:val="o"/>
      <w:lvlJc w:val="left"/>
      <w:pPr>
        <w:ind w:left="6120" w:hanging="360"/>
      </w:pPr>
      <w:rPr>
        <w:rFonts w:hint="default" w:ascii="Courier New" w:hAnsi="Courier New"/>
      </w:rPr>
    </w:lvl>
    <w:lvl w:ilvl="8" w:tplc="7862A36C">
      <w:start w:val="1"/>
      <w:numFmt w:val="bullet"/>
      <w:lvlText w:val=""/>
      <w:lvlJc w:val="left"/>
      <w:pPr>
        <w:ind w:left="6840" w:hanging="360"/>
      </w:pPr>
      <w:rPr>
        <w:rFonts w:hint="default" w:ascii="Wingdings" w:hAnsi="Wingdings"/>
      </w:rPr>
    </w:lvl>
  </w:abstractNum>
  <w:abstractNum w:abstractNumId="17" w15:restartNumberingAfterBreak="0">
    <w:nsid w:val="71D4438E"/>
    <w:multiLevelType w:val="hybridMultilevel"/>
    <w:tmpl w:val="257EA2B6"/>
    <w:lvl w:ilvl="0" w:tplc="A79A44E0">
      <w:start w:val="1"/>
      <w:numFmt w:val="bullet"/>
      <w:lvlText w:val=""/>
      <w:lvlJc w:val="left"/>
      <w:pPr>
        <w:ind w:left="720" w:hanging="360"/>
      </w:pPr>
      <w:rPr>
        <w:rFonts w:hint="default" w:ascii="Symbol" w:hAnsi="Symbol"/>
      </w:rPr>
    </w:lvl>
    <w:lvl w:ilvl="1" w:tplc="98289C62">
      <w:start w:val="1"/>
      <w:numFmt w:val="bullet"/>
      <w:lvlText w:val="o"/>
      <w:lvlJc w:val="left"/>
      <w:pPr>
        <w:ind w:left="1440" w:hanging="360"/>
      </w:pPr>
      <w:rPr>
        <w:rFonts w:hint="default" w:ascii="Courier New" w:hAnsi="Courier New"/>
      </w:rPr>
    </w:lvl>
    <w:lvl w:ilvl="2" w:tplc="FDDA3F06">
      <w:start w:val="1"/>
      <w:numFmt w:val="bullet"/>
      <w:lvlText w:val=""/>
      <w:lvlJc w:val="left"/>
      <w:pPr>
        <w:ind w:left="2160" w:hanging="360"/>
      </w:pPr>
      <w:rPr>
        <w:rFonts w:hint="default" w:ascii="Wingdings" w:hAnsi="Wingdings"/>
      </w:rPr>
    </w:lvl>
    <w:lvl w:ilvl="3" w:tplc="3B6AB0F6">
      <w:start w:val="1"/>
      <w:numFmt w:val="bullet"/>
      <w:lvlText w:val=""/>
      <w:lvlJc w:val="left"/>
      <w:pPr>
        <w:ind w:left="2880" w:hanging="360"/>
      </w:pPr>
      <w:rPr>
        <w:rFonts w:hint="default" w:ascii="Symbol" w:hAnsi="Symbol"/>
      </w:rPr>
    </w:lvl>
    <w:lvl w:ilvl="4" w:tplc="5F4434F4">
      <w:start w:val="1"/>
      <w:numFmt w:val="bullet"/>
      <w:lvlText w:val="o"/>
      <w:lvlJc w:val="left"/>
      <w:pPr>
        <w:ind w:left="3600" w:hanging="360"/>
      </w:pPr>
      <w:rPr>
        <w:rFonts w:hint="default" w:ascii="Courier New" w:hAnsi="Courier New"/>
      </w:rPr>
    </w:lvl>
    <w:lvl w:ilvl="5" w:tplc="E2884206">
      <w:start w:val="1"/>
      <w:numFmt w:val="bullet"/>
      <w:lvlText w:val=""/>
      <w:lvlJc w:val="left"/>
      <w:pPr>
        <w:ind w:left="4320" w:hanging="360"/>
      </w:pPr>
      <w:rPr>
        <w:rFonts w:hint="default" w:ascii="Wingdings" w:hAnsi="Wingdings"/>
      </w:rPr>
    </w:lvl>
    <w:lvl w:ilvl="6" w:tplc="653E7E66">
      <w:start w:val="1"/>
      <w:numFmt w:val="bullet"/>
      <w:lvlText w:val=""/>
      <w:lvlJc w:val="left"/>
      <w:pPr>
        <w:ind w:left="5040" w:hanging="360"/>
      </w:pPr>
      <w:rPr>
        <w:rFonts w:hint="default" w:ascii="Symbol" w:hAnsi="Symbol"/>
      </w:rPr>
    </w:lvl>
    <w:lvl w:ilvl="7" w:tplc="7EC6FB50">
      <w:start w:val="1"/>
      <w:numFmt w:val="bullet"/>
      <w:lvlText w:val="o"/>
      <w:lvlJc w:val="left"/>
      <w:pPr>
        <w:ind w:left="5760" w:hanging="360"/>
      </w:pPr>
      <w:rPr>
        <w:rFonts w:hint="default" w:ascii="Courier New" w:hAnsi="Courier New"/>
      </w:rPr>
    </w:lvl>
    <w:lvl w:ilvl="8" w:tplc="EA3EE7A0">
      <w:start w:val="1"/>
      <w:numFmt w:val="bullet"/>
      <w:lvlText w:val=""/>
      <w:lvlJc w:val="left"/>
      <w:pPr>
        <w:ind w:left="6480" w:hanging="360"/>
      </w:pPr>
      <w:rPr>
        <w:rFonts w:hint="default" w:ascii="Wingdings" w:hAnsi="Wingdings"/>
      </w:rPr>
    </w:lvl>
  </w:abstractNum>
  <w:abstractNum w:abstractNumId="18" w15:restartNumberingAfterBreak="0">
    <w:nsid w:val="7D9D0ADA"/>
    <w:multiLevelType w:val="hybridMultilevel"/>
    <w:tmpl w:val="B7E66652"/>
    <w:lvl w:ilvl="0" w:tplc="DCD8D18E">
      <w:start w:val="1"/>
      <w:numFmt w:val="bullet"/>
      <w:lvlText w:val=""/>
      <w:lvlJc w:val="left"/>
      <w:pPr>
        <w:ind w:left="1080" w:hanging="360"/>
      </w:pPr>
      <w:rPr>
        <w:rFonts w:hint="default" w:ascii="Symbol" w:hAnsi="Symbol"/>
      </w:rPr>
    </w:lvl>
    <w:lvl w:ilvl="1" w:tplc="B7F6FE44">
      <w:start w:val="1"/>
      <w:numFmt w:val="bullet"/>
      <w:lvlText w:val="o"/>
      <w:lvlJc w:val="left"/>
      <w:pPr>
        <w:ind w:left="1800" w:hanging="360"/>
      </w:pPr>
      <w:rPr>
        <w:rFonts w:hint="default" w:ascii="Courier New" w:hAnsi="Courier New"/>
      </w:rPr>
    </w:lvl>
    <w:lvl w:ilvl="2" w:tplc="FBAED5F0">
      <w:start w:val="1"/>
      <w:numFmt w:val="bullet"/>
      <w:lvlText w:val=""/>
      <w:lvlJc w:val="left"/>
      <w:pPr>
        <w:ind w:left="2520" w:hanging="360"/>
      </w:pPr>
      <w:rPr>
        <w:rFonts w:hint="default" w:ascii="Wingdings" w:hAnsi="Wingdings"/>
      </w:rPr>
    </w:lvl>
    <w:lvl w:ilvl="3" w:tplc="F67A715C">
      <w:start w:val="1"/>
      <w:numFmt w:val="bullet"/>
      <w:lvlText w:val=""/>
      <w:lvlJc w:val="left"/>
      <w:pPr>
        <w:ind w:left="3240" w:hanging="360"/>
      </w:pPr>
      <w:rPr>
        <w:rFonts w:hint="default" w:ascii="Symbol" w:hAnsi="Symbol"/>
      </w:rPr>
    </w:lvl>
    <w:lvl w:ilvl="4" w:tplc="50BCA866">
      <w:start w:val="1"/>
      <w:numFmt w:val="bullet"/>
      <w:lvlText w:val="o"/>
      <w:lvlJc w:val="left"/>
      <w:pPr>
        <w:ind w:left="3960" w:hanging="360"/>
      </w:pPr>
      <w:rPr>
        <w:rFonts w:hint="default" w:ascii="Courier New" w:hAnsi="Courier New"/>
      </w:rPr>
    </w:lvl>
    <w:lvl w:ilvl="5" w:tplc="E5BC08D2">
      <w:start w:val="1"/>
      <w:numFmt w:val="bullet"/>
      <w:lvlText w:val=""/>
      <w:lvlJc w:val="left"/>
      <w:pPr>
        <w:ind w:left="4680" w:hanging="360"/>
      </w:pPr>
      <w:rPr>
        <w:rFonts w:hint="default" w:ascii="Wingdings" w:hAnsi="Wingdings"/>
      </w:rPr>
    </w:lvl>
    <w:lvl w:ilvl="6" w:tplc="AF18BF9A">
      <w:start w:val="1"/>
      <w:numFmt w:val="bullet"/>
      <w:lvlText w:val=""/>
      <w:lvlJc w:val="left"/>
      <w:pPr>
        <w:ind w:left="5400" w:hanging="360"/>
      </w:pPr>
      <w:rPr>
        <w:rFonts w:hint="default" w:ascii="Symbol" w:hAnsi="Symbol"/>
      </w:rPr>
    </w:lvl>
    <w:lvl w:ilvl="7" w:tplc="F28A5A60">
      <w:start w:val="1"/>
      <w:numFmt w:val="bullet"/>
      <w:lvlText w:val="o"/>
      <w:lvlJc w:val="left"/>
      <w:pPr>
        <w:ind w:left="6120" w:hanging="360"/>
      </w:pPr>
      <w:rPr>
        <w:rFonts w:hint="default" w:ascii="Courier New" w:hAnsi="Courier New"/>
      </w:rPr>
    </w:lvl>
    <w:lvl w:ilvl="8" w:tplc="6FF22D14">
      <w:start w:val="1"/>
      <w:numFmt w:val="bullet"/>
      <w:lvlText w:val=""/>
      <w:lvlJc w:val="left"/>
      <w:pPr>
        <w:ind w:left="6840" w:hanging="360"/>
      </w:pPr>
      <w:rPr>
        <w:rFonts w:hint="default" w:ascii="Wingdings" w:hAnsi="Wingdings"/>
      </w:rPr>
    </w:lvl>
  </w:abstractNum>
  <w:num w:numId="1" w16cid:durableId="1682507806">
    <w:abstractNumId w:val="10"/>
  </w:num>
  <w:num w:numId="2" w16cid:durableId="1002660586">
    <w:abstractNumId w:val="14"/>
  </w:num>
  <w:num w:numId="3" w16cid:durableId="700284885">
    <w:abstractNumId w:val="11"/>
  </w:num>
  <w:num w:numId="4" w16cid:durableId="1974403773">
    <w:abstractNumId w:val="4"/>
  </w:num>
  <w:num w:numId="5" w16cid:durableId="676230524">
    <w:abstractNumId w:val="12"/>
  </w:num>
  <w:num w:numId="6" w16cid:durableId="842477052">
    <w:abstractNumId w:val="8"/>
  </w:num>
  <w:num w:numId="7" w16cid:durableId="1786190158">
    <w:abstractNumId w:val="6"/>
  </w:num>
  <w:num w:numId="8" w16cid:durableId="1707294781">
    <w:abstractNumId w:val="3"/>
  </w:num>
  <w:num w:numId="9" w16cid:durableId="1276521827">
    <w:abstractNumId w:val="5"/>
  </w:num>
  <w:num w:numId="10" w16cid:durableId="1271282587">
    <w:abstractNumId w:val="18"/>
  </w:num>
  <w:num w:numId="11" w16cid:durableId="1301807153">
    <w:abstractNumId w:val="15"/>
  </w:num>
  <w:num w:numId="12" w16cid:durableId="1108355109">
    <w:abstractNumId w:val="16"/>
  </w:num>
  <w:num w:numId="13" w16cid:durableId="319384347">
    <w:abstractNumId w:val="13"/>
  </w:num>
  <w:num w:numId="14" w16cid:durableId="959070837">
    <w:abstractNumId w:val="0"/>
  </w:num>
  <w:num w:numId="15" w16cid:durableId="374236222">
    <w:abstractNumId w:val="17"/>
  </w:num>
  <w:num w:numId="16" w16cid:durableId="156114837">
    <w:abstractNumId w:val="7"/>
  </w:num>
  <w:num w:numId="17" w16cid:durableId="656761606">
    <w:abstractNumId w:val="9"/>
  </w:num>
  <w:num w:numId="18" w16cid:durableId="1962956719">
    <w:abstractNumId w:val="1"/>
  </w:num>
  <w:num w:numId="19" w16cid:durableId="1217084673">
    <w:abstractNumId w:val="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zan Yahya">
    <w15:presenceInfo w15:providerId="AD" w15:userId="S::yyahya@Malaffi.ae::86164e06-d931-416a-91c7-6eb12f535d46"/>
  </w15:person>
  <w15:person w15:author="Ahmed Shafei">
    <w15:presenceInfo w15:providerId="AD" w15:userId="S::aShafei@Malaffi.ae::3bb94fdf-2303-4a63-ab09-83467bb94355"/>
  </w15:person>
  <w15:person w15:author="Kawthar Salem Abdulla Alameri">
    <w15:presenceInfo w15:providerId="AD" w15:userId="S::kalameri@adphc.gov.ae::a43a7f45-6094-41df-a4bd-e6197ae216bd"/>
  </w15:person>
  <w15:person w15:author="Mariya Trushanova">
    <w15:presenceInfo w15:providerId="AD" w15:userId="S::mtrushanova@doh.gov.ae::b8554eb2-7deb-426b-bc34-66abae8fbb14"/>
  </w15:person>
  <w15:person w15:author="Julian Basco">
    <w15:presenceInfo w15:providerId="AD" w15:userId="S::jbasco@malaffi.ae::6eef5aec-bb84-418d-ba52-df104b73d1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A46"/>
    <w:rsid w:val="00001892"/>
    <w:rsid w:val="00003681"/>
    <w:rsid w:val="000038A6"/>
    <w:rsid w:val="00014F6D"/>
    <w:rsid w:val="00023CBE"/>
    <w:rsid w:val="0003165D"/>
    <w:rsid w:val="00034A28"/>
    <w:rsid w:val="00035118"/>
    <w:rsid w:val="00036301"/>
    <w:rsid w:val="00036747"/>
    <w:rsid w:val="00036D3F"/>
    <w:rsid w:val="000374BD"/>
    <w:rsid w:val="00042210"/>
    <w:rsid w:val="0005518D"/>
    <w:rsid w:val="00055D67"/>
    <w:rsid w:val="00056174"/>
    <w:rsid w:val="00056B72"/>
    <w:rsid w:val="00071833"/>
    <w:rsid w:val="00072126"/>
    <w:rsid w:val="00074F60"/>
    <w:rsid w:val="00075AE9"/>
    <w:rsid w:val="00077DB7"/>
    <w:rsid w:val="000812EF"/>
    <w:rsid w:val="000840C5"/>
    <w:rsid w:val="00086333"/>
    <w:rsid w:val="000910B6"/>
    <w:rsid w:val="00093FCC"/>
    <w:rsid w:val="00095436"/>
    <w:rsid w:val="00096972"/>
    <w:rsid w:val="00097523"/>
    <w:rsid w:val="000A10AC"/>
    <w:rsid w:val="000A3A74"/>
    <w:rsid w:val="000A7F44"/>
    <w:rsid w:val="000B3444"/>
    <w:rsid w:val="000B38A3"/>
    <w:rsid w:val="000C2BE4"/>
    <w:rsid w:val="000D06ED"/>
    <w:rsid w:val="000E4ACE"/>
    <w:rsid w:val="000E5FF9"/>
    <w:rsid w:val="000F1DB1"/>
    <w:rsid w:val="00105D5C"/>
    <w:rsid w:val="001110CD"/>
    <w:rsid w:val="001352D7"/>
    <w:rsid w:val="001355CC"/>
    <w:rsid w:val="001426D1"/>
    <w:rsid w:val="001439DE"/>
    <w:rsid w:val="00144840"/>
    <w:rsid w:val="00156035"/>
    <w:rsid w:val="00157D01"/>
    <w:rsid w:val="00161747"/>
    <w:rsid w:val="001627CF"/>
    <w:rsid w:val="00164B5C"/>
    <w:rsid w:val="00165D7D"/>
    <w:rsid w:val="00166F27"/>
    <w:rsid w:val="0016704F"/>
    <w:rsid w:val="001716F0"/>
    <w:rsid w:val="001722AB"/>
    <w:rsid w:val="00172533"/>
    <w:rsid w:val="0017406B"/>
    <w:rsid w:val="001764C4"/>
    <w:rsid w:val="001820B1"/>
    <w:rsid w:val="0018279C"/>
    <w:rsid w:val="00186774"/>
    <w:rsid w:val="00187E66"/>
    <w:rsid w:val="00190D40"/>
    <w:rsid w:val="00192F96"/>
    <w:rsid w:val="001A1267"/>
    <w:rsid w:val="001A184D"/>
    <w:rsid w:val="001A4798"/>
    <w:rsid w:val="001A50F2"/>
    <w:rsid w:val="001B6477"/>
    <w:rsid w:val="001C2292"/>
    <w:rsid w:val="001C54F7"/>
    <w:rsid w:val="001C7A30"/>
    <w:rsid w:val="001C7B15"/>
    <w:rsid w:val="001D4957"/>
    <w:rsid w:val="001D5A9F"/>
    <w:rsid w:val="001E42F8"/>
    <w:rsid w:val="001E4AFC"/>
    <w:rsid w:val="001E5AE6"/>
    <w:rsid w:val="001E6132"/>
    <w:rsid w:val="001E7CBE"/>
    <w:rsid w:val="001F0F37"/>
    <w:rsid w:val="001F3914"/>
    <w:rsid w:val="001F7926"/>
    <w:rsid w:val="0020143F"/>
    <w:rsid w:val="0020471A"/>
    <w:rsid w:val="00207D89"/>
    <w:rsid w:val="00212AFA"/>
    <w:rsid w:val="00215B58"/>
    <w:rsid w:val="00216590"/>
    <w:rsid w:val="0022448B"/>
    <w:rsid w:val="00230EA0"/>
    <w:rsid w:val="00237D14"/>
    <w:rsid w:val="00241E9B"/>
    <w:rsid w:val="0024353C"/>
    <w:rsid w:val="00247CF2"/>
    <w:rsid w:val="00250CDE"/>
    <w:rsid w:val="00253FF2"/>
    <w:rsid w:val="002572FE"/>
    <w:rsid w:val="00257E4D"/>
    <w:rsid w:val="00262147"/>
    <w:rsid w:val="0026462B"/>
    <w:rsid w:val="0026786D"/>
    <w:rsid w:val="00270F92"/>
    <w:rsid w:val="00273F14"/>
    <w:rsid w:val="00276AB2"/>
    <w:rsid w:val="00281425"/>
    <w:rsid w:val="00284999"/>
    <w:rsid w:val="00285526"/>
    <w:rsid w:val="0029367D"/>
    <w:rsid w:val="00293859"/>
    <w:rsid w:val="002973D1"/>
    <w:rsid w:val="002A02CC"/>
    <w:rsid w:val="002B1F1A"/>
    <w:rsid w:val="002B42D0"/>
    <w:rsid w:val="002B5CAB"/>
    <w:rsid w:val="002C2529"/>
    <w:rsid w:val="002C34C9"/>
    <w:rsid w:val="002C4424"/>
    <w:rsid w:val="002D5D37"/>
    <w:rsid w:val="002D73B3"/>
    <w:rsid w:val="002E1244"/>
    <w:rsid w:val="002E20BE"/>
    <w:rsid w:val="002E268B"/>
    <w:rsid w:val="002E3B5B"/>
    <w:rsid w:val="002E4385"/>
    <w:rsid w:val="002E4C3C"/>
    <w:rsid w:val="002E553A"/>
    <w:rsid w:val="002F06C9"/>
    <w:rsid w:val="002F13AE"/>
    <w:rsid w:val="002F5571"/>
    <w:rsid w:val="00307FE7"/>
    <w:rsid w:val="00313003"/>
    <w:rsid w:val="00322A4C"/>
    <w:rsid w:val="00331D31"/>
    <w:rsid w:val="00334F43"/>
    <w:rsid w:val="003407CC"/>
    <w:rsid w:val="0034106B"/>
    <w:rsid w:val="003456B6"/>
    <w:rsid w:val="00347266"/>
    <w:rsid w:val="00351517"/>
    <w:rsid w:val="003532ED"/>
    <w:rsid w:val="00362C92"/>
    <w:rsid w:val="0036471B"/>
    <w:rsid w:val="00365D73"/>
    <w:rsid w:val="0038005A"/>
    <w:rsid w:val="00382827"/>
    <w:rsid w:val="00387D1E"/>
    <w:rsid w:val="003910F1"/>
    <w:rsid w:val="003933D3"/>
    <w:rsid w:val="00396269"/>
    <w:rsid w:val="0039648E"/>
    <w:rsid w:val="003A026E"/>
    <w:rsid w:val="003A10AF"/>
    <w:rsid w:val="003A550D"/>
    <w:rsid w:val="003B25E9"/>
    <w:rsid w:val="003B78F6"/>
    <w:rsid w:val="003C4320"/>
    <w:rsid w:val="003C5569"/>
    <w:rsid w:val="003C5B45"/>
    <w:rsid w:val="003C6FA9"/>
    <w:rsid w:val="003C7138"/>
    <w:rsid w:val="003D68C8"/>
    <w:rsid w:val="003E4498"/>
    <w:rsid w:val="003E69BA"/>
    <w:rsid w:val="003E7546"/>
    <w:rsid w:val="003F09D5"/>
    <w:rsid w:val="003F2789"/>
    <w:rsid w:val="003F452E"/>
    <w:rsid w:val="003F49B5"/>
    <w:rsid w:val="004014CE"/>
    <w:rsid w:val="00404805"/>
    <w:rsid w:val="00406496"/>
    <w:rsid w:val="00407418"/>
    <w:rsid w:val="004114DA"/>
    <w:rsid w:val="004123BD"/>
    <w:rsid w:val="00417408"/>
    <w:rsid w:val="0042304E"/>
    <w:rsid w:val="004231F7"/>
    <w:rsid w:val="00424510"/>
    <w:rsid w:val="0043097A"/>
    <w:rsid w:val="00432877"/>
    <w:rsid w:val="00435F5F"/>
    <w:rsid w:val="0043640C"/>
    <w:rsid w:val="0043666A"/>
    <w:rsid w:val="00437E2C"/>
    <w:rsid w:val="00451A44"/>
    <w:rsid w:val="0045378F"/>
    <w:rsid w:val="00454B32"/>
    <w:rsid w:val="00463134"/>
    <w:rsid w:val="00465305"/>
    <w:rsid w:val="004672F3"/>
    <w:rsid w:val="00470E3D"/>
    <w:rsid w:val="004723B1"/>
    <w:rsid w:val="004741B0"/>
    <w:rsid w:val="00481ED1"/>
    <w:rsid w:val="00481FF1"/>
    <w:rsid w:val="00485A08"/>
    <w:rsid w:val="00492ABD"/>
    <w:rsid w:val="00493E1B"/>
    <w:rsid w:val="004940AB"/>
    <w:rsid w:val="00497D1C"/>
    <w:rsid w:val="004A00FD"/>
    <w:rsid w:val="004A75F6"/>
    <w:rsid w:val="004A7628"/>
    <w:rsid w:val="004B46C4"/>
    <w:rsid w:val="004B7C40"/>
    <w:rsid w:val="004C3BC4"/>
    <w:rsid w:val="004D4C91"/>
    <w:rsid w:val="004D7628"/>
    <w:rsid w:val="004E1CBF"/>
    <w:rsid w:val="004E1D81"/>
    <w:rsid w:val="004E357A"/>
    <w:rsid w:val="004E5658"/>
    <w:rsid w:val="004E708B"/>
    <w:rsid w:val="004F276B"/>
    <w:rsid w:val="004F2B8B"/>
    <w:rsid w:val="004F3FF5"/>
    <w:rsid w:val="005022AD"/>
    <w:rsid w:val="005033B3"/>
    <w:rsid w:val="00503C30"/>
    <w:rsid w:val="00512575"/>
    <w:rsid w:val="00512BFD"/>
    <w:rsid w:val="00513284"/>
    <w:rsid w:val="0051676F"/>
    <w:rsid w:val="0052062C"/>
    <w:rsid w:val="00526099"/>
    <w:rsid w:val="005328F0"/>
    <w:rsid w:val="0053539B"/>
    <w:rsid w:val="005441D5"/>
    <w:rsid w:val="00550F82"/>
    <w:rsid w:val="00551498"/>
    <w:rsid w:val="00552F19"/>
    <w:rsid w:val="00554816"/>
    <w:rsid w:val="005613EC"/>
    <w:rsid w:val="005705D8"/>
    <w:rsid w:val="005714D7"/>
    <w:rsid w:val="00573366"/>
    <w:rsid w:val="00573C66"/>
    <w:rsid w:val="00580E60"/>
    <w:rsid w:val="005840AD"/>
    <w:rsid w:val="00591B43"/>
    <w:rsid w:val="0059436B"/>
    <w:rsid w:val="005A2C30"/>
    <w:rsid w:val="005A4711"/>
    <w:rsid w:val="005A6773"/>
    <w:rsid w:val="005B5F00"/>
    <w:rsid w:val="005C0405"/>
    <w:rsid w:val="005C2BEA"/>
    <w:rsid w:val="005C4B63"/>
    <w:rsid w:val="005D2B67"/>
    <w:rsid w:val="005D5EF6"/>
    <w:rsid w:val="005D6A29"/>
    <w:rsid w:val="005E046B"/>
    <w:rsid w:val="005E1610"/>
    <w:rsid w:val="005E1E53"/>
    <w:rsid w:val="005E49DF"/>
    <w:rsid w:val="005E551A"/>
    <w:rsid w:val="005E5777"/>
    <w:rsid w:val="005E6AD7"/>
    <w:rsid w:val="005ED56A"/>
    <w:rsid w:val="005F15BA"/>
    <w:rsid w:val="005F1625"/>
    <w:rsid w:val="005F26C5"/>
    <w:rsid w:val="005F3E10"/>
    <w:rsid w:val="00600238"/>
    <w:rsid w:val="006034C6"/>
    <w:rsid w:val="00604C4B"/>
    <w:rsid w:val="0060522F"/>
    <w:rsid w:val="00610422"/>
    <w:rsid w:val="0061178A"/>
    <w:rsid w:val="00611B0C"/>
    <w:rsid w:val="006168CE"/>
    <w:rsid w:val="00623580"/>
    <w:rsid w:val="00627BB8"/>
    <w:rsid w:val="00627E61"/>
    <w:rsid w:val="00634679"/>
    <w:rsid w:val="00634ACB"/>
    <w:rsid w:val="00651223"/>
    <w:rsid w:val="00651E99"/>
    <w:rsid w:val="00653E07"/>
    <w:rsid w:val="00655951"/>
    <w:rsid w:val="006563CC"/>
    <w:rsid w:val="00663D95"/>
    <w:rsid w:val="006716D1"/>
    <w:rsid w:val="00672187"/>
    <w:rsid w:val="00672C50"/>
    <w:rsid w:val="0067634C"/>
    <w:rsid w:val="00685308"/>
    <w:rsid w:val="00687D41"/>
    <w:rsid w:val="006912A6"/>
    <w:rsid w:val="006943FC"/>
    <w:rsid w:val="0069458F"/>
    <w:rsid w:val="006A1949"/>
    <w:rsid w:val="006A6EF8"/>
    <w:rsid w:val="006A78AC"/>
    <w:rsid w:val="006B2B8E"/>
    <w:rsid w:val="006B4FB8"/>
    <w:rsid w:val="006C0469"/>
    <w:rsid w:val="006C215A"/>
    <w:rsid w:val="006C406E"/>
    <w:rsid w:val="006C528A"/>
    <w:rsid w:val="006C6740"/>
    <w:rsid w:val="006D1C7A"/>
    <w:rsid w:val="006D7FFB"/>
    <w:rsid w:val="006E71FE"/>
    <w:rsid w:val="006E76B3"/>
    <w:rsid w:val="006E9C1F"/>
    <w:rsid w:val="006F4709"/>
    <w:rsid w:val="006F5408"/>
    <w:rsid w:val="006F6A63"/>
    <w:rsid w:val="00700DC5"/>
    <w:rsid w:val="00701372"/>
    <w:rsid w:val="00704B5D"/>
    <w:rsid w:val="007070A8"/>
    <w:rsid w:val="007074C2"/>
    <w:rsid w:val="0071463D"/>
    <w:rsid w:val="007221BA"/>
    <w:rsid w:val="00722249"/>
    <w:rsid w:val="00723FFD"/>
    <w:rsid w:val="00725A32"/>
    <w:rsid w:val="00727B51"/>
    <w:rsid w:val="00727D64"/>
    <w:rsid w:val="00730F41"/>
    <w:rsid w:val="00734D7E"/>
    <w:rsid w:val="00736B23"/>
    <w:rsid w:val="0073766B"/>
    <w:rsid w:val="00742522"/>
    <w:rsid w:val="0074325B"/>
    <w:rsid w:val="00745485"/>
    <w:rsid w:val="0075134D"/>
    <w:rsid w:val="00751638"/>
    <w:rsid w:val="00752156"/>
    <w:rsid w:val="00756D52"/>
    <w:rsid w:val="007646DC"/>
    <w:rsid w:val="007648C0"/>
    <w:rsid w:val="00767618"/>
    <w:rsid w:val="00772002"/>
    <w:rsid w:val="00776EBF"/>
    <w:rsid w:val="007778DE"/>
    <w:rsid w:val="00780624"/>
    <w:rsid w:val="00787217"/>
    <w:rsid w:val="0079544A"/>
    <w:rsid w:val="007A165D"/>
    <w:rsid w:val="007A4B9F"/>
    <w:rsid w:val="007B1067"/>
    <w:rsid w:val="007B23E7"/>
    <w:rsid w:val="007B5A86"/>
    <w:rsid w:val="007B6A3E"/>
    <w:rsid w:val="007C3BEE"/>
    <w:rsid w:val="007D12FA"/>
    <w:rsid w:val="007D1E5D"/>
    <w:rsid w:val="007D487D"/>
    <w:rsid w:val="007D4EC8"/>
    <w:rsid w:val="007E7485"/>
    <w:rsid w:val="007F2B72"/>
    <w:rsid w:val="007F5514"/>
    <w:rsid w:val="007F5936"/>
    <w:rsid w:val="00810CA6"/>
    <w:rsid w:val="00812ADA"/>
    <w:rsid w:val="00815C88"/>
    <w:rsid w:val="00815CCE"/>
    <w:rsid w:val="008203B4"/>
    <w:rsid w:val="00821FD5"/>
    <w:rsid w:val="00822752"/>
    <w:rsid w:val="00822F0B"/>
    <w:rsid w:val="008241B3"/>
    <w:rsid w:val="008261AA"/>
    <w:rsid w:val="00832375"/>
    <w:rsid w:val="00834B2F"/>
    <w:rsid w:val="0083631A"/>
    <w:rsid w:val="00841DCD"/>
    <w:rsid w:val="00845E8A"/>
    <w:rsid w:val="00850A1B"/>
    <w:rsid w:val="00853427"/>
    <w:rsid w:val="00854DCD"/>
    <w:rsid w:val="00856C0A"/>
    <w:rsid w:val="00867C76"/>
    <w:rsid w:val="00872A0E"/>
    <w:rsid w:val="008746D5"/>
    <w:rsid w:val="00874AA5"/>
    <w:rsid w:val="00876013"/>
    <w:rsid w:val="0087785D"/>
    <w:rsid w:val="00880BE7"/>
    <w:rsid w:val="0088308E"/>
    <w:rsid w:val="00887600"/>
    <w:rsid w:val="008934F2"/>
    <w:rsid w:val="00893CFA"/>
    <w:rsid w:val="0089448B"/>
    <w:rsid w:val="00894F97"/>
    <w:rsid w:val="0089791C"/>
    <w:rsid w:val="00897C19"/>
    <w:rsid w:val="008A0AC9"/>
    <w:rsid w:val="008A0AF8"/>
    <w:rsid w:val="008A6CD7"/>
    <w:rsid w:val="008A7DB8"/>
    <w:rsid w:val="008B0ACC"/>
    <w:rsid w:val="008B10B6"/>
    <w:rsid w:val="008B2154"/>
    <w:rsid w:val="008C59F3"/>
    <w:rsid w:val="008C798A"/>
    <w:rsid w:val="008D2851"/>
    <w:rsid w:val="008E59BC"/>
    <w:rsid w:val="008E6119"/>
    <w:rsid w:val="008E67C5"/>
    <w:rsid w:val="008F38E9"/>
    <w:rsid w:val="008F3C47"/>
    <w:rsid w:val="008F474A"/>
    <w:rsid w:val="008F72A1"/>
    <w:rsid w:val="009006EA"/>
    <w:rsid w:val="0090082B"/>
    <w:rsid w:val="00901315"/>
    <w:rsid w:val="00903EB0"/>
    <w:rsid w:val="009040F0"/>
    <w:rsid w:val="0090471C"/>
    <w:rsid w:val="00907318"/>
    <w:rsid w:val="00913586"/>
    <w:rsid w:val="0091DD92"/>
    <w:rsid w:val="0092321D"/>
    <w:rsid w:val="00925AF8"/>
    <w:rsid w:val="00926731"/>
    <w:rsid w:val="009269F7"/>
    <w:rsid w:val="00930C3E"/>
    <w:rsid w:val="00930D77"/>
    <w:rsid w:val="00936CAD"/>
    <w:rsid w:val="00936D6A"/>
    <w:rsid w:val="0093712F"/>
    <w:rsid w:val="00940312"/>
    <w:rsid w:val="00945E1C"/>
    <w:rsid w:val="00946504"/>
    <w:rsid w:val="009478A5"/>
    <w:rsid w:val="00950E0C"/>
    <w:rsid w:val="00950E57"/>
    <w:rsid w:val="00953DAE"/>
    <w:rsid w:val="00956CFA"/>
    <w:rsid w:val="00963E7F"/>
    <w:rsid w:val="00964891"/>
    <w:rsid w:val="009654D9"/>
    <w:rsid w:val="009660D8"/>
    <w:rsid w:val="00972C1B"/>
    <w:rsid w:val="00981C34"/>
    <w:rsid w:val="00981ECB"/>
    <w:rsid w:val="00981F0D"/>
    <w:rsid w:val="009833E6"/>
    <w:rsid w:val="00990BBC"/>
    <w:rsid w:val="00994A46"/>
    <w:rsid w:val="009A1C45"/>
    <w:rsid w:val="009A250C"/>
    <w:rsid w:val="009AD9FC"/>
    <w:rsid w:val="009B3283"/>
    <w:rsid w:val="009B6A44"/>
    <w:rsid w:val="009C0362"/>
    <w:rsid w:val="009C0758"/>
    <w:rsid w:val="009C4E6D"/>
    <w:rsid w:val="009C5E50"/>
    <w:rsid w:val="009E02A3"/>
    <w:rsid w:val="009E3F27"/>
    <w:rsid w:val="009F036F"/>
    <w:rsid w:val="009F3450"/>
    <w:rsid w:val="009F3B65"/>
    <w:rsid w:val="009F3BC3"/>
    <w:rsid w:val="00A022DE"/>
    <w:rsid w:val="00A04294"/>
    <w:rsid w:val="00A11181"/>
    <w:rsid w:val="00A14069"/>
    <w:rsid w:val="00A1473E"/>
    <w:rsid w:val="00A16D06"/>
    <w:rsid w:val="00A2080B"/>
    <w:rsid w:val="00A2210B"/>
    <w:rsid w:val="00A226C0"/>
    <w:rsid w:val="00A26848"/>
    <w:rsid w:val="00A3329C"/>
    <w:rsid w:val="00A36655"/>
    <w:rsid w:val="00A36786"/>
    <w:rsid w:val="00A4051B"/>
    <w:rsid w:val="00A40B50"/>
    <w:rsid w:val="00A421D6"/>
    <w:rsid w:val="00A44286"/>
    <w:rsid w:val="00A501F7"/>
    <w:rsid w:val="00A50807"/>
    <w:rsid w:val="00A52FD3"/>
    <w:rsid w:val="00A55642"/>
    <w:rsid w:val="00A6032A"/>
    <w:rsid w:val="00A66093"/>
    <w:rsid w:val="00A73966"/>
    <w:rsid w:val="00A74E36"/>
    <w:rsid w:val="00A76BD4"/>
    <w:rsid w:val="00A82921"/>
    <w:rsid w:val="00A84D0C"/>
    <w:rsid w:val="00A858AA"/>
    <w:rsid w:val="00A86FA4"/>
    <w:rsid w:val="00A938B0"/>
    <w:rsid w:val="00A93AF0"/>
    <w:rsid w:val="00A96293"/>
    <w:rsid w:val="00A965B5"/>
    <w:rsid w:val="00AA3FE0"/>
    <w:rsid w:val="00AA501B"/>
    <w:rsid w:val="00AA56CC"/>
    <w:rsid w:val="00AB0DE3"/>
    <w:rsid w:val="00AB0F42"/>
    <w:rsid w:val="00AB36CD"/>
    <w:rsid w:val="00AC17D7"/>
    <w:rsid w:val="00AC4422"/>
    <w:rsid w:val="00AC7F8A"/>
    <w:rsid w:val="00AD1E21"/>
    <w:rsid w:val="00AE0479"/>
    <w:rsid w:val="00AE3A62"/>
    <w:rsid w:val="00AE67D0"/>
    <w:rsid w:val="00AF7D46"/>
    <w:rsid w:val="00B006E1"/>
    <w:rsid w:val="00B038B7"/>
    <w:rsid w:val="00B03FEC"/>
    <w:rsid w:val="00B04BE2"/>
    <w:rsid w:val="00B06B83"/>
    <w:rsid w:val="00B1409F"/>
    <w:rsid w:val="00B14EA4"/>
    <w:rsid w:val="00B15112"/>
    <w:rsid w:val="00B175CA"/>
    <w:rsid w:val="00B324FB"/>
    <w:rsid w:val="00B325A1"/>
    <w:rsid w:val="00B3409E"/>
    <w:rsid w:val="00B40413"/>
    <w:rsid w:val="00B51E26"/>
    <w:rsid w:val="00B52438"/>
    <w:rsid w:val="00B52CEB"/>
    <w:rsid w:val="00B5551A"/>
    <w:rsid w:val="00B57305"/>
    <w:rsid w:val="00B6035F"/>
    <w:rsid w:val="00B60D12"/>
    <w:rsid w:val="00B650D0"/>
    <w:rsid w:val="00B65DA0"/>
    <w:rsid w:val="00B6656A"/>
    <w:rsid w:val="00B66FC5"/>
    <w:rsid w:val="00B71454"/>
    <w:rsid w:val="00B7586F"/>
    <w:rsid w:val="00B76EB6"/>
    <w:rsid w:val="00B83A35"/>
    <w:rsid w:val="00B83EAC"/>
    <w:rsid w:val="00B907E6"/>
    <w:rsid w:val="00B932B8"/>
    <w:rsid w:val="00B9383D"/>
    <w:rsid w:val="00B939A6"/>
    <w:rsid w:val="00B94FD9"/>
    <w:rsid w:val="00BA0354"/>
    <w:rsid w:val="00BA0662"/>
    <w:rsid w:val="00BA0CCC"/>
    <w:rsid w:val="00BA29D2"/>
    <w:rsid w:val="00BB02CB"/>
    <w:rsid w:val="00BB199D"/>
    <w:rsid w:val="00BB282E"/>
    <w:rsid w:val="00BB285C"/>
    <w:rsid w:val="00BB3B10"/>
    <w:rsid w:val="00BB52BB"/>
    <w:rsid w:val="00BB6245"/>
    <w:rsid w:val="00BB68FA"/>
    <w:rsid w:val="00BC2810"/>
    <w:rsid w:val="00BC36A2"/>
    <w:rsid w:val="00BC495D"/>
    <w:rsid w:val="00BC5820"/>
    <w:rsid w:val="00BC77AA"/>
    <w:rsid w:val="00BE1635"/>
    <w:rsid w:val="00BF10AB"/>
    <w:rsid w:val="00BF31A5"/>
    <w:rsid w:val="00BF322A"/>
    <w:rsid w:val="00BF772B"/>
    <w:rsid w:val="00C01FB1"/>
    <w:rsid w:val="00C03E91"/>
    <w:rsid w:val="00C121CD"/>
    <w:rsid w:val="00C13728"/>
    <w:rsid w:val="00C16BF7"/>
    <w:rsid w:val="00C25BBA"/>
    <w:rsid w:val="00C271EA"/>
    <w:rsid w:val="00C32967"/>
    <w:rsid w:val="00C40365"/>
    <w:rsid w:val="00C421FF"/>
    <w:rsid w:val="00C42FEC"/>
    <w:rsid w:val="00C43966"/>
    <w:rsid w:val="00C51693"/>
    <w:rsid w:val="00C51A11"/>
    <w:rsid w:val="00C548AC"/>
    <w:rsid w:val="00C56AE7"/>
    <w:rsid w:val="00C617FE"/>
    <w:rsid w:val="00C66CA2"/>
    <w:rsid w:val="00C74F2C"/>
    <w:rsid w:val="00C76505"/>
    <w:rsid w:val="00C76918"/>
    <w:rsid w:val="00C77ACB"/>
    <w:rsid w:val="00C77D3A"/>
    <w:rsid w:val="00C810CE"/>
    <w:rsid w:val="00C82693"/>
    <w:rsid w:val="00CA3949"/>
    <w:rsid w:val="00CB1161"/>
    <w:rsid w:val="00CB1D6C"/>
    <w:rsid w:val="00CB445D"/>
    <w:rsid w:val="00CB6E94"/>
    <w:rsid w:val="00CC466A"/>
    <w:rsid w:val="00CD0EA2"/>
    <w:rsid w:val="00CD4A4B"/>
    <w:rsid w:val="00CD54CF"/>
    <w:rsid w:val="00CE16D8"/>
    <w:rsid w:val="00CE254E"/>
    <w:rsid w:val="00CF12CC"/>
    <w:rsid w:val="00CF40D9"/>
    <w:rsid w:val="00CF7B38"/>
    <w:rsid w:val="00D054F6"/>
    <w:rsid w:val="00D12B79"/>
    <w:rsid w:val="00D254BF"/>
    <w:rsid w:val="00D2566B"/>
    <w:rsid w:val="00D260C4"/>
    <w:rsid w:val="00D2661A"/>
    <w:rsid w:val="00D279C4"/>
    <w:rsid w:val="00D36996"/>
    <w:rsid w:val="00D36F7B"/>
    <w:rsid w:val="00D37B7D"/>
    <w:rsid w:val="00D433C6"/>
    <w:rsid w:val="00D4452F"/>
    <w:rsid w:val="00D46DEB"/>
    <w:rsid w:val="00D53158"/>
    <w:rsid w:val="00D539F7"/>
    <w:rsid w:val="00D551D5"/>
    <w:rsid w:val="00D571C4"/>
    <w:rsid w:val="00D6024C"/>
    <w:rsid w:val="00D65A14"/>
    <w:rsid w:val="00D71289"/>
    <w:rsid w:val="00D723AE"/>
    <w:rsid w:val="00D760B9"/>
    <w:rsid w:val="00D810AC"/>
    <w:rsid w:val="00D86FE6"/>
    <w:rsid w:val="00D92F15"/>
    <w:rsid w:val="00D96AA3"/>
    <w:rsid w:val="00D97D84"/>
    <w:rsid w:val="00DA1EAB"/>
    <w:rsid w:val="00DA51B9"/>
    <w:rsid w:val="00DA6DC8"/>
    <w:rsid w:val="00DB10A2"/>
    <w:rsid w:val="00DB293C"/>
    <w:rsid w:val="00DB4352"/>
    <w:rsid w:val="00DB799B"/>
    <w:rsid w:val="00DC032A"/>
    <w:rsid w:val="00DC3053"/>
    <w:rsid w:val="00DC36AA"/>
    <w:rsid w:val="00DC5A07"/>
    <w:rsid w:val="00DD36D4"/>
    <w:rsid w:val="00DD3C40"/>
    <w:rsid w:val="00DD60B2"/>
    <w:rsid w:val="00DD65C4"/>
    <w:rsid w:val="00DE0A9D"/>
    <w:rsid w:val="00DE36B9"/>
    <w:rsid w:val="00DE7E67"/>
    <w:rsid w:val="00DF53B5"/>
    <w:rsid w:val="00DF7280"/>
    <w:rsid w:val="00E01E8A"/>
    <w:rsid w:val="00E02AB0"/>
    <w:rsid w:val="00E07EA7"/>
    <w:rsid w:val="00E15CA7"/>
    <w:rsid w:val="00E2087F"/>
    <w:rsid w:val="00E20A72"/>
    <w:rsid w:val="00E223CE"/>
    <w:rsid w:val="00E30442"/>
    <w:rsid w:val="00E32C4E"/>
    <w:rsid w:val="00E42FA1"/>
    <w:rsid w:val="00E43893"/>
    <w:rsid w:val="00E44473"/>
    <w:rsid w:val="00E44812"/>
    <w:rsid w:val="00E51164"/>
    <w:rsid w:val="00E53D67"/>
    <w:rsid w:val="00E57961"/>
    <w:rsid w:val="00E617FF"/>
    <w:rsid w:val="00E635C4"/>
    <w:rsid w:val="00E663D8"/>
    <w:rsid w:val="00E67877"/>
    <w:rsid w:val="00E70BF5"/>
    <w:rsid w:val="00E725E3"/>
    <w:rsid w:val="00E80FB1"/>
    <w:rsid w:val="00E84FEB"/>
    <w:rsid w:val="00EA0BA1"/>
    <w:rsid w:val="00EA1A48"/>
    <w:rsid w:val="00EA30BF"/>
    <w:rsid w:val="00EA7906"/>
    <w:rsid w:val="00EB0770"/>
    <w:rsid w:val="00EC319D"/>
    <w:rsid w:val="00EC4352"/>
    <w:rsid w:val="00ED4192"/>
    <w:rsid w:val="00ED754C"/>
    <w:rsid w:val="00EE344A"/>
    <w:rsid w:val="00EE3B22"/>
    <w:rsid w:val="00EE4AE0"/>
    <w:rsid w:val="00EF261C"/>
    <w:rsid w:val="00EF3FDD"/>
    <w:rsid w:val="00EF6C7A"/>
    <w:rsid w:val="00F06C55"/>
    <w:rsid w:val="00F151DD"/>
    <w:rsid w:val="00F15C99"/>
    <w:rsid w:val="00F16E48"/>
    <w:rsid w:val="00F2103E"/>
    <w:rsid w:val="00F211D3"/>
    <w:rsid w:val="00F23799"/>
    <w:rsid w:val="00F23D70"/>
    <w:rsid w:val="00F35615"/>
    <w:rsid w:val="00F3714A"/>
    <w:rsid w:val="00F37E0C"/>
    <w:rsid w:val="00F43789"/>
    <w:rsid w:val="00F43F7D"/>
    <w:rsid w:val="00F4600B"/>
    <w:rsid w:val="00F470BE"/>
    <w:rsid w:val="00F504B4"/>
    <w:rsid w:val="00F510E3"/>
    <w:rsid w:val="00F51F98"/>
    <w:rsid w:val="00F5219E"/>
    <w:rsid w:val="00F52BAA"/>
    <w:rsid w:val="00F57280"/>
    <w:rsid w:val="00F61F1F"/>
    <w:rsid w:val="00F652D8"/>
    <w:rsid w:val="00F6578F"/>
    <w:rsid w:val="00F65E64"/>
    <w:rsid w:val="00F66A9E"/>
    <w:rsid w:val="00F678C5"/>
    <w:rsid w:val="00F67DB7"/>
    <w:rsid w:val="00F7115D"/>
    <w:rsid w:val="00F73F8F"/>
    <w:rsid w:val="00F7465F"/>
    <w:rsid w:val="00F771A0"/>
    <w:rsid w:val="00F80FBD"/>
    <w:rsid w:val="00F8136B"/>
    <w:rsid w:val="00F83ADC"/>
    <w:rsid w:val="00F83D36"/>
    <w:rsid w:val="00F8505E"/>
    <w:rsid w:val="00F95A35"/>
    <w:rsid w:val="00F97F08"/>
    <w:rsid w:val="00FA5AD8"/>
    <w:rsid w:val="00FA5F21"/>
    <w:rsid w:val="00FC4785"/>
    <w:rsid w:val="00FC60D7"/>
    <w:rsid w:val="00FD3C69"/>
    <w:rsid w:val="00FD4F2C"/>
    <w:rsid w:val="00FE1AAA"/>
    <w:rsid w:val="00FE3483"/>
    <w:rsid w:val="00FE4E4F"/>
    <w:rsid w:val="00FE6F31"/>
    <w:rsid w:val="00FF2852"/>
    <w:rsid w:val="00FF34BF"/>
    <w:rsid w:val="00FF7B7A"/>
    <w:rsid w:val="0123EA91"/>
    <w:rsid w:val="0130DE8C"/>
    <w:rsid w:val="017C33A0"/>
    <w:rsid w:val="01D5B988"/>
    <w:rsid w:val="01DA9E30"/>
    <w:rsid w:val="01E572AE"/>
    <w:rsid w:val="01EA47EE"/>
    <w:rsid w:val="01FF2CC3"/>
    <w:rsid w:val="021E0C9A"/>
    <w:rsid w:val="021E5C04"/>
    <w:rsid w:val="025F4283"/>
    <w:rsid w:val="02633906"/>
    <w:rsid w:val="026B2E62"/>
    <w:rsid w:val="02853AA0"/>
    <w:rsid w:val="02B93B30"/>
    <w:rsid w:val="02D551E7"/>
    <w:rsid w:val="02FD2807"/>
    <w:rsid w:val="0340C8FE"/>
    <w:rsid w:val="03562718"/>
    <w:rsid w:val="038AB66F"/>
    <w:rsid w:val="038D5B9B"/>
    <w:rsid w:val="039B3232"/>
    <w:rsid w:val="03A8A10E"/>
    <w:rsid w:val="03CB7F7A"/>
    <w:rsid w:val="03F2D896"/>
    <w:rsid w:val="0416D5C3"/>
    <w:rsid w:val="0453CF3B"/>
    <w:rsid w:val="045493D6"/>
    <w:rsid w:val="045999E1"/>
    <w:rsid w:val="0463C578"/>
    <w:rsid w:val="047EA584"/>
    <w:rsid w:val="0499993D"/>
    <w:rsid w:val="04AFDA20"/>
    <w:rsid w:val="04C9BF7E"/>
    <w:rsid w:val="04E2741B"/>
    <w:rsid w:val="04E6AD9E"/>
    <w:rsid w:val="04F8676A"/>
    <w:rsid w:val="05069BFC"/>
    <w:rsid w:val="0513E954"/>
    <w:rsid w:val="05183132"/>
    <w:rsid w:val="05442CBC"/>
    <w:rsid w:val="0563E2C1"/>
    <w:rsid w:val="0566468F"/>
    <w:rsid w:val="05CE9529"/>
    <w:rsid w:val="05D630D4"/>
    <w:rsid w:val="05FF7E3E"/>
    <w:rsid w:val="06172A91"/>
    <w:rsid w:val="0619A2B2"/>
    <w:rsid w:val="061A58D3"/>
    <w:rsid w:val="061A5DDE"/>
    <w:rsid w:val="06622308"/>
    <w:rsid w:val="06695004"/>
    <w:rsid w:val="06853FF7"/>
    <w:rsid w:val="06A7F4A6"/>
    <w:rsid w:val="06ACF20E"/>
    <w:rsid w:val="06FF6CD1"/>
    <w:rsid w:val="072F0C86"/>
    <w:rsid w:val="07440654"/>
    <w:rsid w:val="074511B3"/>
    <w:rsid w:val="074CBDC7"/>
    <w:rsid w:val="076741DE"/>
    <w:rsid w:val="077F560C"/>
    <w:rsid w:val="07B2AD89"/>
    <w:rsid w:val="07C059E2"/>
    <w:rsid w:val="07C6F406"/>
    <w:rsid w:val="07C86FF5"/>
    <w:rsid w:val="07D1D8E5"/>
    <w:rsid w:val="0853D6D0"/>
    <w:rsid w:val="08AE909B"/>
    <w:rsid w:val="08B3DDCF"/>
    <w:rsid w:val="08BB84AF"/>
    <w:rsid w:val="08BCFCEC"/>
    <w:rsid w:val="08EA161A"/>
    <w:rsid w:val="090322CA"/>
    <w:rsid w:val="09380AD1"/>
    <w:rsid w:val="093971FB"/>
    <w:rsid w:val="0973A3DF"/>
    <w:rsid w:val="09778D10"/>
    <w:rsid w:val="098ABA7A"/>
    <w:rsid w:val="09ACAB20"/>
    <w:rsid w:val="09C7D579"/>
    <w:rsid w:val="0A313977"/>
    <w:rsid w:val="0A461CD9"/>
    <w:rsid w:val="0A5E3CCB"/>
    <w:rsid w:val="0A7020DA"/>
    <w:rsid w:val="0A7636D7"/>
    <w:rsid w:val="0B026427"/>
    <w:rsid w:val="0B02E2E0"/>
    <w:rsid w:val="0B0472E5"/>
    <w:rsid w:val="0B197A7F"/>
    <w:rsid w:val="0B23CA07"/>
    <w:rsid w:val="0B259E13"/>
    <w:rsid w:val="0B25F2C1"/>
    <w:rsid w:val="0B51D312"/>
    <w:rsid w:val="0B6C0D47"/>
    <w:rsid w:val="0B6CFCFF"/>
    <w:rsid w:val="0B929D8F"/>
    <w:rsid w:val="0BA87C60"/>
    <w:rsid w:val="0BFB0FB9"/>
    <w:rsid w:val="0C08C9AF"/>
    <w:rsid w:val="0C1C4A9B"/>
    <w:rsid w:val="0C3AA6AE"/>
    <w:rsid w:val="0C448D8F"/>
    <w:rsid w:val="0C6C6953"/>
    <w:rsid w:val="0C894FF7"/>
    <w:rsid w:val="0C9012E0"/>
    <w:rsid w:val="0CA1FD82"/>
    <w:rsid w:val="0CCE6E3D"/>
    <w:rsid w:val="0CD9E72B"/>
    <w:rsid w:val="0CFCB288"/>
    <w:rsid w:val="0D30942E"/>
    <w:rsid w:val="0D7FAFE8"/>
    <w:rsid w:val="0D9E74C3"/>
    <w:rsid w:val="0D9F35FE"/>
    <w:rsid w:val="0DC7A656"/>
    <w:rsid w:val="0DDFEFE9"/>
    <w:rsid w:val="0DEE19F3"/>
    <w:rsid w:val="0DF04440"/>
    <w:rsid w:val="0E0CCE15"/>
    <w:rsid w:val="0E10BA49"/>
    <w:rsid w:val="0E10CB4F"/>
    <w:rsid w:val="0E347515"/>
    <w:rsid w:val="0E41DDA1"/>
    <w:rsid w:val="0E48FDE3"/>
    <w:rsid w:val="0E62C333"/>
    <w:rsid w:val="0E6CCC77"/>
    <w:rsid w:val="0E71BCB7"/>
    <w:rsid w:val="0E7430EC"/>
    <w:rsid w:val="0E7A3EDB"/>
    <w:rsid w:val="0E96B494"/>
    <w:rsid w:val="0EA07A25"/>
    <w:rsid w:val="0EA27CCD"/>
    <w:rsid w:val="0ECEF536"/>
    <w:rsid w:val="0EF6B24D"/>
    <w:rsid w:val="0F01AF3C"/>
    <w:rsid w:val="0F0F46B4"/>
    <w:rsid w:val="0F2203D6"/>
    <w:rsid w:val="0F232B6A"/>
    <w:rsid w:val="0F23CAE9"/>
    <w:rsid w:val="0F595534"/>
    <w:rsid w:val="0F614DFA"/>
    <w:rsid w:val="0F707BBC"/>
    <w:rsid w:val="0FA6BC92"/>
    <w:rsid w:val="0FAB81A2"/>
    <w:rsid w:val="0FAF6873"/>
    <w:rsid w:val="0FB2344D"/>
    <w:rsid w:val="0FC09872"/>
    <w:rsid w:val="0FC255C0"/>
    <w:rsid w:val="0FC2642D"/>
    <w:rsid w:val="0FC2FBF2"/>
    <w:rsid w:val="0FC3AB82"/>
    <w:rsid w:val="0FF12C4F"/>
    <w:rsid w:val="1000222D"/>
    <w:rsid w:val="10013AD5"/>
    <w:rsid w:val="103892E4"/>
    <w:rsid w:val="1042ABBD"/>
    <w:rsid w:val="1056BA38"/>
    <w:rsid w:val="10812F30"/>
    <w:rsid w:val="10F9344B"/>
    <w:rsid w:val="112EC343"/>
    <w:rsid w:val="1143007E"/>
    <w:rsid w:val="1174797D"/>
    <w:rsid w:val="117DFD07"/>
    <w:rsid w:val="11B07E21"/>
    <w:rsid w:val="11CB6FC1"/>
    <w:rsid w:val="11D340C6"/>
    <w:rsid w:val="1209F38A"/>
    <w:rsid w:val="1221D71D"/>
    <w:rsid w:val="1226E2C3"/>
    <w:rsid w:val="12300BD3"/>
    <w:rsid w:val="12332A08"/>
    <w:rsid w:val="127DED31"/>
    <w:rsid w:val="1298A1D9"/>
    <w:rsid w:val="129C98E3"/>
    <w:rsid w:val="12B51249"/>
    <w:rsid w:val="12C449AD"/>
    <w:rsid w:val="1305BC9E"/>
    <w:rsid w:val="130977F6"/>
    <w:rsid w:val="13146B84"/>
    <w:rsid w:val="13252968"/>
    <w:rsid w:val="1354A2A7"/>
    <w:rsid w:val="13660369"/>
    <w:rsid w:val="13A6709C"/>
    <w:rsid w:val="13CC8066"/>
    <w:rsid w:val="13D82B7D"/>
    <w:rsid w:val="13E4E224"/>
    <w:rsid w:val="13F5B32D"/>
    <w:rsid w:val="142792F8"/>
    <w:rsid w:val="1434674D"/>
    <w:rsid w:val="145EF2F8"/>
    <w:rsid w:val="14758C26"/>
    <w:rsid w:val="147EB61C"/>
    <w:rsid w:val="14A0ECAF"/>
    <w:rsid w:val="14A5A068"/>
    <w:rsid w:val="14C99699"/>
    <w:rsid w:val="15126F52"/>
    <w:rsid w:val="1519E55D"/>
    <w:rsid w:val="152B348D"/>
    <w:rsid w:val="1541CD1F"/>
    <w:rsid w:val="1545659F"/>
    <w:rsid w:val="15548682"/>
    <w:rsid w:val="15797BC8"/>
    <w:rsid w:val="158AB62B"/>
    <w:rsid w:val="15AA98B0"/>
    <w:rsid w:val="15D03FE1"/>
    <w:rsid w:val="15D306E4"/>
    <w:rsid w:val="15E306B0"/>
    <w:rsid w:val="1602BD89"/>
    <w:rsid w:val="1608EA2C"/>
    <w:rsid w:val="1612984E"/>
    <w:rsid w:val="1615C34C"/>
    <w:rsid w:val="161C7CA0"/>
    <w:rsid w:val="16216AB8"/>
    <w:rsid w:val="16371C7D"/>
    <w:rsid w:val="1661F185"/>
    <w:rsid w:val="166D0D63"/>
    <w:rsid w:val="16A31122"/>
    <w:rsid w:val="16CE5CB6"/>
    <w:rsid w:val="16CF6204"/>
    <w:rsid w:val="16D258FC"/>
    <w:rsid w:val="17238C10"/>
    <w:rsid w:val="172B9B16"/>
    <w:rsid w:val="17371337"/>
    <w:rsid w:val="17488F85"/>
    <w:rsid w:val="177C886C"/>
    <w:rsid w:val="17B66094"/>
    <w:rsid w:val="17BC88FF"/>
    <w:rsid w:val="17BE4B81"/>
    <w:rsid w:val="17BF8269"/>
    <w:rsid w:val="17C84BE3"/>
    <w:rsid w:val="17CAD0E3"/>
    <w:rsid w:val="18121026"/>
    <w:rsid w:val="181318BE"/>
    <w:rsid w:val="1813C841"/>
    <w:rsid w:val="1829DB06"/>
    <w:rsid w:val="1834321B"/>
    <w:rsid w:val="18346AE7"/>
    <w:rsid w:val="1854FCD9"/>
    <w:rsid w:val="186C13D3"/>
    <w:rsid w:val="1877DE8D"/>
    <w:rsid w:val="188AF063"/>
    <w:rsid w:val="18EA4313"/>
    <w:rsid w:val="192E956B"/>
    <w:rsid w:val="19380FF6"/>
    <w:rsid w:val="196FC0C5"/>
    <w:rsid w:val="19751573"/>
    <w:rsid w:val="1982E7EE"/>
    <w:rsid w:val="198914DD"/>
    <w:rsid w:val="198D0815"/>
    <w:rsid w:val="19B4DE8D"/>
    <w:rsid w:val="19BA3CFF"/>
    <w:rsid w:val="19C0B3A9"/>
    <w:rsid w:val="19CB64FC"/>
    <w:rsid w:val="19E72573"/>
    <w:rsid w:val="19EFF108"/>
    <w:rsid w:val="1A10E9C7"/>
    <w:rsid w:val="1A150E88"/>
    <w:rsid w:val="1A17CCDC"/>
    <w:rsid w:val="1A1CA2DB"/>
    <w:rsid w:val="1A273C78"/>
    <w:rsid w:val="1A3786C4"/>
    <w:rsid w:val="1A55641E"/>
    <w:rsid w:val="1A7449F8"/>
    <w:rsid w:val="1A8C807B"/>
    <w:rsid w:val="1A8F10A7"/>
    <w:rsid w:val="1A9171D1"/>
    <w:rsid w:val="1A997046"/>
    <w:rsid w:val="1A9F7656"/>
    <w:rsid w:val="1AA556B1"/>
    <w:rsid w:val="1AB7CA7D"/>
    <w:rsid w:val="1AC1D253"/>
    <w:rsid w:val="1ADEBD63"/>
    <w:rsid w:val="1AE1F17E"/>
    <w:rsid w:val="1AF1A2A6"/>
    <w:rsid w:val="1B08CAF4"/>
    <w:rsid w:val="1B255DF8"/>
    <w:rsid w:val="1B27BCFA"/>
    <w:rsid w:val="1B4300F6"/>
    <w:rsid w:val="1B58BD66"/>
    <w:rsid w:val="1B68D5A9"/>
    <w:rsid w:val="1B698382"/>
    <w:rsid w:val="1B890335"/>
    <w:rsid w:val="1B8D67AB"/>
    <w:rsid w:val="1BD21D68"/>
    <w:rsid w:val="1BF0AB2E"/>
    <w:rsid w:val="1C152F3C"/>
    <w:rsid w:val="1C389F51"/>
    <w:rsid w:val="1C7189F0"/>
    <w:rsid w:val="1C7A1BED"/>
    <w:rsid w:val="1CCF6B92"/>
    <w:rsid w:val="1CD6CE2A"/>
    <w:rsid w:val="1CD7E19A"/>
    <w:rsid w:val="1CE52E91"/>
    <w:rsid w:val="1CFBAEA6"/>
    <w:rsid w:val="1D1B032B"/>
    <w:rsid w:val="1D3D8C69"/>
    <w:rsid w:val="1D5F6E72"/>
    <w:rsid w:val="1D620C89"/>
    <w:rsid w:val="1D69B16A"/>
    <w:rsid w:val="1D70294D"/>
    <w:rsid w:val="1D8EF1DA"/>
    <w:rsid w:val="1DA064E8"/>
    <w:rsid w:val="1DD6146E"/>
    <w:rsid w:val="1DF47999"/>
    <w:rsid w:val="1E225898"/>
    <w:rsid w:val="1E29DC87"/>
    <w:rsid w:val="1E3407ED"/>
    <w:rsid w:val="1E3C4C33"/>
    <w:rsid w:val="1E550C84"/>
    <w:rsid w:val="1E6B8B65"/>
    <w:rsid w:val="1E9622EC"/>
    <w:rsid w:val="1EA94ECC"/>
    <w:rsid w:val="1EBC2DF4"/>
    <w:rsid w:val="1EFECF36"/>
    <w:rsid w:val="1F161078"/>
    <w:rsid w:val="1F34D7B2"/>
    <w:rsid w:val="1F402F96"/>
    <w:rsid w:val="1F56656D"/>
    <w:rsid w:val="1F754C6A"/>
    <w:rsid w:val="1FC3BB26"/>
    <w:rsid w:val="20002561"/>
    <w:rsid w:val="2009CF16"/>
    <w:rsid w:val="2019A588"/>
    <w:rsid w:val="203BAC4B"/>
    <w:rsid w:val="203CF9B7"/>
    <w:rsid w:val="205D3C39"/>
    <w:rsid w:val="20638E00"/>
    <w:rsid w:val="20857D18"/>
    <w:rsid w:val="209DFAEA"/>
    <w:rsid w:val="20A2B87A"/>
    <w:rsid w:val="20AD688F"/>
    <w:rsid w:val="20D97428"/>
    <w:rsid w:val="20DE8D4A"/>
    <w:rsid w:val="20E17D6B"/>
    <w:rsid w:val="20F9C36E"/>
    <w:rsid w:val="2107BD16"/>
    <w:rsid w:val="210C4445"/>
    <w:rsid w:val="2112B5F4"/>
    <w:rsid w:val="21170C8A"/>
    <w:rsid w:val="212D382D"/>
    <w:rsid w:val="212DAF48"/>
    <w:rsid w:val="2131F543"/>
    <w:rsid w:val="213E7748"/>
    <w:rsid w:val="21409B2C"/>
    <w:rsid w:val="2146CA35"/>
    <w:rsid w:val="214E8884"/>
    <w:rsid w:val="21552DF9"/>
    <w:rsid w:val="2158BF82"/>
    <w:rsid w:val="2182EF3C"/>
    <w:rsid w:val="21C2E500"/>
    <w:rsid w:val="21F4BCF4"/>
    <w:rsid w:val="2206B0BC"/>
    <w:rsid w:val="221B5EEC"/>
    <w:rsid w:val="2225F8FD"/>
    <w:rsid w:val="22695739"/>
    <w:rsid w:val="22745DC1"/>
    <w:rsid w:val="22779E3E"/>
    <w:rsid w:val="227B23D2"/>
    <w:rsid w:val="22CDDCFB"/>
    <w:rsid w:val="22D7134A"/>
    <w:rsid w:val="22D83B48"/>
    <w:rsid w:val="22EB375C"/>
    <w:rsid w:val="22EC02D1"/>
    <w:rsid w:val="22EE9D17"/>
    <w:rsid w:val="235A0EEF"/>
    <w:rsid w:val="2391B6DA"/>
    <w:rsid w:val="23AC3FC3"/>
    <w:rsid w:val="23D207CE"/>
    <w:rsid w:val="23D7EEB0"/>
    <w:rsid w:val="23E2BA29"/>
    <w:rsid w:val="244BBC0F"/>
    <w:rsid w:val="245AFF22"/>
    <w:rsid w:val="2462FACE"/>
    <w:rsid w:val="24679F78"/>
    <w:rsid w:val="2470F7E3"/>
    <w:rsid w:val="249C3802"/>
    <w:rsid w:val="24A08EB1"/>
    <w:rsid w:val="24AB8084"/>
    <w:rsid w:val="24B86188"/>
    <w:rsid w:val="24CA23E6"/>
    <w:rsid w:val="24F59D79"/>
    <w:rsid w:val="2525BAD5"/>
    <w:rsid w:val="253FB588"/>
    <w:rsid w:val="254645C2"/>
    <w:rsid w:val="25665E6D"/>
    <w:rsid w:val="2586C262"/>
    <w:rsid w:val="258923A9"/>
    <w:rsid w:val="25931769"/>
    <w:rsid w:val="259C3B01"/>
    <w:rsid w:val="25BC2F7C"/>
    <w:rsid w:val="25C83F84"/>
    <w:rsid w:val="263A2908"/>
    <w:rsid w:val="26470E08"/>
    <w:rsid w:val="265D0F98"/>
    <w:rsid w:val="2678C91E"/>
    <w:rsid w:val="267D9B4A"/>
    <w:rsid w:val="26AB53C1"/>
    <w:rsid w:val="26EC3A0A"/>
    <w:rsid w:val="272B47F2"/>
    <w:rsid w:val="273D1FBF"/>
    <w:rsid w:val="273DD904"/>
    <w:rsid w:val="27949172"/>
    <w:rsid w:val="27C0443C"/>
    <w:rsid w:val="27CEEF8A"/>
    <w:rsid w:val="27DF1408"/>
    <w:rsid w:val="27F7F349"/>
    <w:rsid w:val="280B9A9E"/>
    <w:rsid w:val="280CC666"/>
    <w:rsid w:val="282E9F2D"/>
    <w:rsid w:val="283716DC"/>
    <w:rsid w:val="28380F9B"/>
    <w:rsid w:val="2838589F"/>
    <w:rsid w:val="28552459"/>
    <w:rsid w:val="2861DBB2"/>
    <w:rsid w:val="287DE291"/>
    <w:rsid w:val="2881D16A"/>
    <w:rsid w:val="28B42ECD"/>
    <w:rsid w:val="28DD486F"/>
    <w:rsid w:val="291207B3"/>
    <w:rsid w:val="291DCE32"/>
    <w:rsid w:val="291FCC0F"/>
    <w:rsid w:val="29631475"/>
    <w:rsid w:val="2964ADAF"/>
    <w:rsid w:val="2978B68F"/>
    <w:rsid w:val="29A811E3"/>
    <w:rsid w:val="29A90D0F"/>
    <w:rsid w:val="29BA71C0"/>
    <w:rsid w:val="29EDC934"/>
    <w:rsid w:val="2A0B1FE6"/>
    <w:rsid w:val="2A2B13AB"/>
    <w:rsid w:val="2A731704"/>
    <w:rsid w:val="2A79A453"/>
    <w:rsid w:val="2A7C1666"/>
    <w:rsid w:val="2A88FA7C"/>
    <w:rsid w:val="2A9D790C"/>
    <w:rsid w:val="2AAF375D"/>
    <w:rsid w:val="2AD53DF8"/>
    <w:rsid w:val="2AD9A684"/>
    <w:rsid w:val="2AE930A6"/>
    <w:rsid w:val="2AEA3D03"/>
    <w:rsid w:val="2B3096E2"/>
    <w:rsid w:val="2B3E3F38"/>
    <w:rsid w:val="2B50DEE3"/>
    <w:rsid w:val="2B557199"/>
    <w:rsid w:val="2B909C76"/>
    <w:rsid w:val="2BB027C9"/>
    <w:rsid w:val="2BC3BD69"/>
    <w:rsid w:val="2BC7641A"/>
    <w:rsid w:val="2BE8E2EB"/>
    <w:rsid w:val="2C21EA70"/>
    <w:rsid w:val="2C339AD8"/>
    <w:rsid w:val="2C425D78"/>
    <w:rsid w:val="2C43D2E9"/>
    <w:rsid w:val="2C591111"/>
    <w:rsid w:val="2C6C162A"/>
    <w:rsid w:val="2C77072D"/>
    <w:rsid w:val="2C900F49"/>
    <w:rsid w:val="2C93268C"/>
    <w:rsid w:val="2CB4C15E"/>
    <w:rsid w:val="2CB5005B"/>
    <w:rsid w:val="2D067A20"/>
    <w:rsid w:val="2D37A4ED"/>
    <w:rsid w:val="2D4EF794"/>
    <w:rsid w:val="2D635AB4"/>
    <w:rsid w:val="2D6AC12F"/>
    <w:rsid w:val="2D9361F0"/>
    <w:rsid w:val="2D977831"/>
    <w:rsid w:val="2DDC004F"/>
    <w:rsid w:val="2DEAC566"/>
    <w:rsid w:val="2DEEA810"/>
    <w:rsid w:val="2E2BB825"/>
    <w:rsid w:val="2E42A099"/>
    <w:rsid w:val="2E4CCE5F"/>
    <w:rsid w:val="2E7923D5"/>
    <w:rsid w:val="2E9CAF02"/>
    <w:rsid w:val="2EA4B89D"/>
    <w:rsid w:val="2EA80B55"/>
    <w:rsid w:val="2EAF9941"/>
    <w:rsid w:val="2EC9BECE"/>
    <w:rsid w:val="2EDD4CA1"/>
    <w:rsid w:val="2EFBCB71"/>
    <w:rsid w:val="2EFE47F3"/>
    <w:rsid w:val="2F01DDF0"/>
    <w:rsid w:val="2F1970E4"/>
    <w:rsid w:val="2F1AA322"/>
    <w:rsid w:val="2F316D67"/>
    <w:rsid w:val="2F3F7A1C"/>
    <w:rsid w:val="2F4CB8C6"/>
    <w:rsid w:val="2F5A0822"/>
    <w:rsid w:val="2F5C9232"/>
    <w:rsid w:val="2F8295F9"/>
    <w:rsid w:val="2FD0C481"/>
    <w:rsid w:val="2FE262B7"/>
    <w:rsid w:val="3030F692"/>
    <w:rsid w:val="3040C802"/>
    <w:rsid w:val="306B793F"/>
    <w:rsid w:val="307AACCA"/>
    <w:rsid w:val="30AEB131"/>
    <w:rsid w:val="30BDAD63"/>
    <w:rsid w:val="30C19B93"/>
    <w:rsid w:val="30C900B1"/>
    <w:rsid w:val="30D5E83D"/>
    <w:rsid w:val="30E7DB98"/>
    <w:rsid w:val="30F59F44"/>
    <w:rsid w:val="313E420B"/>
    <w:rsid w:val="314469C3"/>
    <w:rsid w:val="3152BFFA"/>
    <w:rsid w:val="318C95D0"/>
    <w:rsid w:val="318D7BC8"/>
    <w:rsid w:val="31B29B7E"/>
    <w:rsid w:val="31DBA055"/>
    <w:rsid w:val="31E0087B"/>
    <w:rsid w:val="31E85B3A"/>
    <w:rsid w:val="31EC267A"/>
    <w:rsid w:val="31EFF5D3"/>
    <w:rsid w:val="32073257"/>
    <w:rsid w:val="3216E355"/>
    <w:rsid w:val="321BE922"/>
    <w:rsid w:val="32212628"/>
    <w:rsid w:val="322AEB82"/>
    <w:rsid w:val="323AE2F9"/>
    <w:rsid w:val="329B3AB1"/>
    <w:rsid w:val="32C115B4"/>
    <w:rsid w:val="32E86AF0"/>
    <w:rsid w:val="32FFE78F"/>
    <w:rsid w:val="3310068D"/>
    <w:rsid w:val="3317D0BA"/>
    <w:rsid w:val="3362D00B"/>
    <w:rsid w:val="33BC4B65"/>
    <w:rsid w:val="33BFEEE8"/>
    <w:rsid w:val="33D2BFCA"/>
    <w:rsid w:val="33D3F8F1"/>
    <w:rsid w:val="33E4E112"/>
    <w:rsid w:val="344DA972"/>
    <w:rsid w:val="346F0CB8"/>
    <w:rsid w:val="34B65796"/>
    <w:rsid w:val="34E320FF"/>
    <w:rsid w:val="34F0E48E"/>
    <w:rsid w:val="3530EADA"/>
    <w:rsid w:val="357EDCB1"/>
    <w:rsid w:val="35A0821A"/>
    <w:rsid w:val="35BCE738"/>
    <w:rsid w:val="35D7BFA9"/>
    <w:rsid w:val="35DBA29E"/>
    <w:rsid w:val="35E52682"/>
    <w:rsid w:val="35F4769D"/>
    <w:rsid w:val="363A2141"/>
    <w:rsid w:val="36452EF1"/>
    <w:rsid w:val="3668C86D"/>
    <w:rsid w:val="3693C26F"/>
    <w:rsid w:val="36ADA930"/>
    <w:rsid w:val="36AE4F91"/>
    <w:rsid w:val="36C1A39A"/>
    <w:rsid w:val="3711AC0B"/>
    <w:rsid w:val="3738ACD6"/>
    <w:rsid w:val="37517505"/>
    <w:rsid w:val="37A60DBF"/>
    <w:rsid w:val="37AAEDD2"/>
    <w:rsid w:val="37BD2D8F"/>
    <w:rsid w:val="37CB0883"/>
    <w:rsid w:val="37CD6CC1"/>
    <w:rsid w:val="37FB7F4A"/>
    <w:rsid w:val="381511A4"/>
    <w:rsid w:val="3820BAFE"/>
    <w:rsid w:val="38229E58"/>
    <w:rsid w:val="382C01C7"/>
    <w:rsid w:val="38345211"/>
    <w:rsid w:val="38955D14"/>
    <w:rsid w:val="389BD20E"/>
    <w:rsid w:val="38B187D1"/>
    <w:rsid w:val="38D291A4"/>
    <w:rsid w:val="38E36046"/>
    <w:rsid w:val="391BD4BE"/>
    <w:rsid w:val="3926A951"/>
    <w:rsid w:val="394F82AA"/>
    <w:rsid w:val="396A5327"/>
    <w:rsid w:val="3971C055"/>
    <w:rsid w:val="39C68107"/>
    <w:rsid w:val="3A33DB6D"/>
    <w:rsid w:val="3A4CC492"/>
    <w:rsid w:val="3A5A6E13"/>
    <w:rsid w:val="3A66BF5A"/>
    <w:rsid w:val="3A6956BE"/>
    <w:rsid w:val="3A71B2EA"/>
    <w:rsid w:val="3A79EB3B"/>
    <w:rsid w:val="3AAA2473"/>
    <w:rsid w:val="3AAFCAF8"/>
    <w:rsid w:val="3AB49E43"/>
    <w:rsid w:val="3AE334C1"/>
    <w:rsid w:val="3AE5C879"/>
    <w:rsid w:val="3AEEA819"/>
    <w:rsid w:val="3AF2D8A3"/>
    <w:rsid w:val="3AF8E57A"/>
    <w:rsid w:val="3B180C7D"/>
    <w:rsid w:val="3B1A7853"/>
    <w:rsid w:val="3B58E95B"/>
    <w:rsid w:val="3B65C06D"/>
    <w:rsid w:val="3B7555D7"/>
    <w:rsid w:val="3B968E52"/>
    <w:rsid w:val="3BE76A72"/>
    <w:rsid w:val="3C34C721"/>
    <w:rsid w:val="3C407105"/>
    <w:rsid w:val="3C73B6A3"/>
    <w:rsid w:val="3C9AA193"/>
    <w:rsid w:val="3CAA0455"/>
    <w:rsid w:val="3CF73286"/>
    <w:rsid w:val="3D0ACBC8"/>
    <w:rsid w:val="3D2FA563"/>
    <w:rsid w:val="3D74CC4F"/>
    <w:rsid w:val="3D833DBD"/>
    <w:rsid w:val="3D840B39"/>
    <w:rsid w:val="3D867981"/>
    <w:rsid w:val="3DB3E4B2"/>
    <w:rsid w:val="3DC58146"/>
    <w:rsid w:val="3E0BB96F"/>
    <w:rsid w:val="3E413997"/>
    <w:rsid w:val="3E6BCB4A"/>
    <w:rsid w:val="3E991065"/>
    <w:rsid w:val="3E9F5A88"/>
    <w:rsid w:val="3EC09134"/>
    <w:rsid w:val="3ECAD80C"/>
    <w:rsid w:val="3EF2C47E"/>
    <w:rsid w:val="3F007EEF"/>
    <w:rsid w:val="3F255994"/>
    <w:rsid w:val="3F26561F"/>
    <w:rsid w:val="3F2E3C92"/>
    <w:rsid w:val="3F37406E"/>
    <w:rsid w:val="3F49D906"/>
    <w:rsid w:val="3F93E36A"/>
    <w:rsid w:val="3FB5E5E6"/>
    <w:rsid w:val="3FBC273F"/>
    <w:rsid w:val="3FBFA1D9"/>
    <w:rsid w:val="3FE3DE37"/>
    <w:rsid w:val="3FE4704F"/>
    <w:rsid w:val="4007279F"/>
    <w:rsid w:val="4010617E"/>
    <w:rsid w:val="401643D1"/>
    <w:rsid w:val="40512405"/>
    <w:rsid w:val="406AF945"/>
    <w:rsid w:val="406BADB4"/>
    <w:rsid w:val="406FE3EE"/>
    <w:rsid w:val="40A930AC"/>
    <w:rsid w:val="40D1A7A7"/>
    <w:rsid w:val="40D8ABA3"/>
    <w:rsid w:val="40E532C5"/>
    <w:rsid w:val="40F36D64"/>
    <w:rsid w:val="410C8CD2"/>
    <w:rsid w:val="410FA831"/>
    <w:rsid w:val="4118A4E1"/>
    <w:rsid w:val="415063E9"/>
    <w:rsid w:val="418527A5"/>
    <w:rsid w:val="41A0178D"/>
    <w:rsid w:val="41B51E31"/>
    <w:rsid w:val="41B6C1CC"/>
    <w:rsid w:val="41BB5DC2"/>
    <w:rsid w:val="41BDC9C0"/>
    <w:rsid w:val="41C33EF0"/>
    <w:rsid w:val="41D68B4A"/>
    <w:rsid w:val="4211BAE1"/>
    <w:rsid w:val="42242FC9"/>
    <w:rsid w:val="42443A87"/>
    <w:rsid w:val="424957A1"/>
    <w:rsid w:val="424BCFA3"/>
    <w:rsid w:val="4250B5AF"/>
    <w:rsid w:val="42854D20"/>
    <w:rsid w:val="42950C77"/>
    <w:rsid w:val="42AC07FC"/>
    <w:rsid w:val="42E0AA80"/>
    <w:rsid w:val="4302988D"/>
    <w:rsid w:val="4302DE35"/>
    <w:rsid w:val="4306981F"/>
    <w:rsid w:val="4324B43A"/>
    <w:rsid w:val="43325453"/>
    <w:rsid w:val="433BABA8"/>
    <w:rsid w:val="434B9885"/>
    <w:rsid w:val="435D7411"/>
    <w:rsid w:val="438F42DA"/>
    <w:rsid w:val="43A33D38"/>
    <w:rsid w:val="43A6A961"/>
    <w:rsid w:val="440C3349"/>
    <w:rsid w:val="44289B2E"/>
    <w:rsid w:val="444B8740"/>
    <w:rsid w:val="447F52E1"/>
    <w:rsid w:val="44ADF4F2"/>
    <w:rsid w:val="44E87642"/>
    <w:rsid w:val="4510A5DC"/>
    <w:rsid w:val="4518E381"/>
    <w:rsid w:val="451A93D4"/>
    <w:rsid w:val="452A4FA4"/>
    <w:rsid w:val="4541BBF6"/>
    <w:rsid w:val="45791F88"/>
    <w:rsid w:val="458E3D9A"/>
    <w:rsid w:val="45AD4864"/>
    <w:rsid w:val="45E4F26F"/>
    <w:rsid w:val="4602FBB5"/>
    <w:rsid w:val="46542EC5"/>
    <w:rsid w:val="465AB084"/>
    <w:rsid w:val="4672364A"/>
    <w:rsid w:val="46873C34"/>
    <w:rsid w:val="469646CE"/>
    <w:rsid w:val="469696F8"/>
    <w:rsid w:val="469B2CD8"/>
    <w:rsid w:val="46BDC332"/>
    <w:rsid w:val="46D23DC3"/>
    <w:rsid w:val="46DE3CAA"/>
    <w:rsid w:val="4703D98E"/>
    <w:rsid w:val="4704025B"/>
    <w:rsid w:val="470A47A6"/>
    <w:rsid w:val="472A7DD2"/>
    <w:rsid w:val="47491C2E"/>
    <w:rsid w:val="4765833E"/>
    <w:rsid w:val="47786FCD"/>
    <w:rsid w:val="47853699"/>
    <w:rsid w:val="478CC4BF"/>
    <w:rsid w:val="47976843"/>
    <w:rsid w:val="47D0CBA7"/>
    <w:rsid w:val="47EDFB35"/>
    <w:rsid w:val="481B80FE"/>
    <w:rsid w:val="481CA286"/>
    <w:rsid w:val="48520405"/>
    <w:rsid w:val="487ED9F1"/>
    <w:rsid w:val="4883534C"/>
    <w:rsid w:val="48885C38"/>
    <w:rsid w:val="48A2EFC4"/>
    <w:rsid w:val="48BF9619"/>
    <w:rsid w:val="48C43541"/>
    <w:rsid w:val="48E67477"/>
    <w:rsid w:val="493AFB87"/>
    <w:rsid w:val="495C2986"/>
    <w:rsid w:val="49613CFB"/>
    <w:rsid w:val="49892401"/>
    <w:rsid w:val="499AA053"/>
    <w:rsid w:val="49B98363"/>
    <w:rsid w:val="49FD14A1"/>
    <w:rsid w:val="4A3F5D91"/>
    <w:rsid w:val="4A5EAD82"/>
    <w:rsid w:val="4A5F2CB4"/>
    <w:rsid w:val="4A6EF20B"/>
    <w:rsid w:val="4A9D23D7"/>
    <w:rsid w:val="4AAAECEB"/>
    <w:rsid w:val="4AAB87C9"/>
    <w:rsid w:val="4AADE780"/>
    <w:rsid w:val="4ABE6EA3"/>
    <w:rsid w:val="4AFE6939"/>
    <w:rsid w:val="4B20CF00"/>
    <w:rsid w:val="4B451BED"/>
    <w:rsid w:val="4B74B442"/>
    <w:rsid w:val="4B7A8416"/>
    <w:rsid w:val="4B93E730"/>
    <w:rsid w:val="4BA7ACCE"/>
    <w:rsid w:val="4BAFA70C"/>
    <w:rsid w:val="4BC07586"/>
    <w:rsid w:val="4BD8D80D"/>
    <w:rsid w:val="4BE0DEF5"/>
    <w:rsid w:val="4BFEB4AB"/>
    <w:rsid w:val="4C0DFFBE"/>
    <w:rsid w:val="4C12BDEA"/>
    <w:rsid w:val="4C181DA8"/>
    <w:rsid w:val="4C2211A9"/>
    <w:rsid w:val="4C358810"/>
    <w:rsid w:val="4C3CF6BB"/>
    <w:rsid w:val="4C58E642"/>
    <w:rsid w:val="4C672438"/>
    <w:rsid w:val="4C8D0E1F"/>
    <w:rsid w:val="4CDCABF8"/>
    <w:rsid w:val="4D22F634"/>
    <w:rsid w:val="4D7FCA4B"/>
    <w:rsid w:val="4D9B36A5"/>
    <w:rsid w:val="4DA3B9D4"/>
    <w:rsid w:val="4DAAF32E"/>
    <w:rsid w:val="4DABD272"/>
    <w:rsid w:val="4DC12074"/>
    <w:rsid w:val="4E07D691"/>
    <w:rsid w:val="4E0CF771"/>
    <w:rsid w:val="4E23E304"/>
    <w:rsid w:val="4E256156"/>
    <w:rsid w:val="4E533CCC"/>
    <w:rsid w:val="4E5A6F8D"/>
    <w:rsid w:val="4E7E2D56"/>
    <w:rsid w:val="4EBDE3E8"/>
    <w:rsid w:val="4EC188AC"/>
    <w:rsid w:val="4EC2FBF2"/>
    <w:rsid w:val="4EF7A8ED"/>
    <w:rsid w:val="4EF92A4C"/>
    <w:rsid w:val="4F308DBD"/>
    <w:rsid w:val="4F3A54C6"/>
    <w:rsid w:val="4F7D8B2E"/>
    <w:rsid w:val="4F84C132"/>
    <w:rsid w:val="4F8737ED"/>
    <w:rsid w:val="4F9D8380"/>
    <w:rsid w:val="4FBF0674"/>
    <w:rsid w:val="4FD55D5A"/>
    <w:rsid w:val="4FDD2E6D"/>
    <w:rsid w:val="4FEC9B0E"/>
    <w:rsid w:val="501695B1"/>
    <w:rsid w:val="5035FFC3"/>
    <w:rsid w:val="505EBF6A"/>
    <w:rsid w:val="507A8669"/>
    <w:rsid w:val="5086A550"/>
    <w:rsid w:val="5087F097"/>
    <w:rsid w:val="509CFA53"/>
    <w:rsid w:val="509EA4C0"/>
    <w:rsid w:val="50A4781A"/>
    <w:rsid w:val="5100F17A"/>
    <w:rsid w:val="511B6425"/>
    <w:rsid w:val="51216B7F"/>
    <w:rsid w:val="5121FDD8"/>
    <w:rsid w:val="513A291C"/>
    <w:rsid w:val="513AB092"/>
    <w:rsid w:val="515585BF"/>
    <w:rsid w:val="516D24EA"/>
    <w:rsid w:val="5174C75A"/>
    <w:rsid w:val="517FB736"/>
    <w:rsid w:val="51912541"/>
    <w:rsid w:val="51A06137"/>
    <w:rsid w:val="51AC20D8"/>
    <w:rsid w:val="51D05219"/>
    <w:rsid w:val="522345F2"/>
    <w:rsid w:val="527C5AEC"/>
    <w:rsid w:val="5288DC38"/>
    <w:rsid w:val="52A65E30"/>
    <w:rsid w:val="52BAA107"/>
    <w:rsid w:val="52C409DA"/>
    <w:rsid w:val="52D86C0A"/>
    <w:rsid w:val="52DF3D43"/>
    <w:rsid w:val="52EEE268"/>
    <w:rsid w:val="52F2B426"/>
    <w:rsid w:val="52F44015"/>
    <w:rsid w:val="52F4F234"/>
    <w:rsid w:val="530D9DE1"/>
    <w:rsid w:val="531692E4"/>
    <w:rsid w:val="5337E048"/>
    <w:rsid w:val="533AB39C"/>
    <w:rsid w:val="534AE3A2"/>
    <w:rsid w:val="536A2FAE"/>
    <w:rsid w:val="536A7F73"/>
    <w:rsid w:val="538EA43A"/>
    <w:rsid w:val="5399E7B9"/>
    <w:rsid w:val="53A2BD4A"/>
    <w:rsid w:val="53AC1F9F"/>
    <w:rsid w:val="53F071F0"/>
    <w:rsid w:val="53F34184"/>
    <w:rsid w:val="53FF131F"/>
    <w:rsid w:val="54662414"/>
    <w:rsid w:val="54749293"/>
    <w:rsid w:val="54951903"/>
    <w:rsid w:val="54A0EC1B"/>
    <w:rsid w:val="54D673BC"/>
    <w:rsid w:val="54E6FD11"/>
    <w:rsid w:val="54F7819E"/>
    <w:rsid w:val="54F84473"/>
    <w:rsid w:val="551647A9"/>
    <w:rsid w:val="5530D4F0"/>
    <w:rsid w:val="5554A749"/>
    <w:rsid w:val="5564F0DD"/>
    <w:rsid w:val="55657435"/>
    <w:rsid w:val="55A8305F"/>
    <w:rsid w:val="55A856FC"/>
    <w:rsid w:val="55C9F978"/>
    <w:rsid w:val="55CE52D2"/>
    <w:rsid w:val="55CF9C4B"/>
    <w:rsid w:val="55ED9117"/>
    <w:rsid w:val="56357EDC"/>
    <w:rsid w:val="5637C0FE"/>
    <w:rsid w:val="5651C94F"/>
    <w:rsid w:val="5655A38B"/>
    <w:rsid w:val="5672E886"/>
    <w:rsid w:val="56951D81"/>
    <w:rsid w:val="56A26CA3"/>
    <w:rsid w:val="56A42F43"/>
    <w:rsid w:val="56C98A15"/>
    <w:rsid w:val="56CDE93F"/>
    <w:rsid w:val="5702ECC7"/>
    <w:rsid w:val="571A6A20"/>
    <w:rsid w:val="571AE241"/>
    <w:rsid w:val="5720F892"/>
    <w:rsid w:val="572DA954"/>
    <w:rsid w:val="574A2306"/>
    <w:rsid w:val="574B0462"/>
    <w:rsid w:val="574CA8DC"/>
    <w:rsid w:val="57A6D493"/>
    <w:rsid w:val="57A73DD5"/>
    <w:rsid w:val="57A8A6B3"/>
    <w:rsid w:val="57BA96E3"/>
    <w:rsid w:val="57D8786C"/>
    <w:rsid w:val="57FA140F"/>
    <w:rsid w:val="5800C374"/>
    <w:rsid w:val="58435A0D"/>
    <w:rsid w:val="584ABD40"/>
    <w:rsid w:val="588C81B3"/>
    <w:rsid w:val="588ECA14"/>
    <w:rsid w:val="589CC474"/>
    <w:rsid w:val="58A36B6C"/>
    <w:rsid w:val="58A7DF64"/>
    <w:rsid w:val="58AA2E9C"/>
    <w:rsid w:val="58B872C8"/>
    <w:rsid w:val="58CAFD36"/>
    <w:rsid w:val="58E32751"/>
    <w:rsid w:val="59011D5D"/>
    <w:rsid w:val="5919B52A"/>
    <w:rsid w:val="591DE171"/>
    <w:rsid w:val="59264DE9"/>
    <w:rsid w:val="5951F7E3"/>
    <w:rsid w:val="59570C0F"/>
    <w:rsid w:val="595D5B7A"/>
    <w:rsid w:val="5961EB8A"/>
    <w:rsid w:val="596FBA30"/>
    <w:rsid w:val="598F3260"/>
    <w:rsid w:val="59B929D7"/>
    <w:rsid w:val="5A000004"/>
    <w:rsid w:val="5A0D1B9B"/>
    <w:rsid w:val="5A1224F9"/>
    <w:rsid w:val="5A1C0F7E"/>
    <w:rsid w:val="5A456CC5"/>
    <w:rsid w:val="5A5280EA"/>
    <w:rsid w:val="5A567E6E"/>
    <w:rsid w:val="5A56CDD8"/>
    <w:rsid w:val="5A63BB08"/>
    <w:rsid w:val="5A945882"/>
    <w:rsid w:val="5A96E5EE"/>
    <w:rsid w:val="5AA0A5AD"/>
    <w:rsid w:val="5AA76FCD"/>
    <w:rsid w:val="5ABF334A"/>
    <w:rsid w:val="5ACA3CBE"/>
    <w:rsid w:val="5ACDFAE4"/>
    <w:rsid w:val="5B0181E6"/>
    <w:rsid w:val="5B07BB75"/>
    <w:rsid w:val="5B15E4D5"/>
    <w:rsid w:val="5B1BB41A"/>
    <w:rsid w:val="5B258D3D"/>
    <w:rsid w:val="5B312741"/>
    <w:rsid w:val="5B542C6B"/>
    <w:rsid w:val="5B5C56F5"/>
    <w:rsid w:val="5B62181B"/>
    <w:rsid w:val="5B7EE2E8"/>
    <w:rsid w:val="5B7F6CC8"/>
    <w:rsid w:val="5B8C9DC1"/>
    <w:rsid w:val="5B8E45D0"/>
    <w:rsid w:val="5B985526"/>
    <w:rsid w:val="5B9AA456"/>
    <w:rsid w:val="5BCD7473"/>
    <w:rsid w:val="5BD0A34B"/>
    <w:rsid w:val="5BDF87DE"/>
    <w:rsid w:val="5BECA6C3"/>
    <w:rsid w:val="5C166F98"/>
    <w:rsid w:val="5C1CB5B8"/>
    <w:rsid w:val="5C2E8A48"/>
    <w:rsid w:val="5C3D65F0"/>
    <w:rsid w:val="5C5CA65D"/>
    <w:rsid w:val="5C64E6CA"/>
    <w:rsid w:val="5C75D406"/>
    <w:rsid w:val="5C84D43F"/>
    <w:rsid w:val="5CE0E420"/>
    <w:rsid w:val="5CE5751C"/>
    <w:rsid w:val="5D3734F4"/>
    <w:rsid w:val="5D7636DF"/>
    <w:rsid w:val="5DB5C540"/>
    <w:rsid w:val="5DC8CE78"/>
    <w:rsid w:val="5DD6A64A"/>
    <w:rsid w:val="5DEFBEF6"/>
    <w:rsid w:val="5E40C033"/>
    <w:rsid w:val="5E4BE3D3"/>
    <w:rsid w:val="5E4F2CCB"/>
    <w:rsid w:val="5E63E73F"/>
    <w:rsid w:val="5E872DAD"/>
    <w:rsid w:val="5E8B8981"/>
    <w:rsid w:val="5EA282A9"/>
    <w:rsid w:val="5ED1077F"/>
    <w:rsid w:val="5ED66A95"/>
    <w:rsid w:val="5ED84EAE"/>
    <w:rsid w:val="5EF5B4E0"/>
    <w:rsid w:val="5F04B339"/>
    <w:rsid w:val="5F2BC38F"/>
    <w:rsid w:val="5F36A7C1"/>
    <w:rsid w:val="5F3E92FC"/>
    <w:rsid w:val="5F454141"/>
    <w:rsid w:val="5F48E601"/>
    <w:rsid w:val="5F7D3A70"/>
    <w:rsid w:val="5FA3E2B2"/>
    <w:rsid w:val="5FA90D16"/>
    <w:rsid w:val="5FA9327C"/>
    <w:rsid w:val="5FAD3B6B"/>
    <w:rsid w:val="5FB235C2"/>
    <w:rsid w:val="6006853F"/>
    <w:rsid w:val="600A9653"/>
    <w:rsid w:val="60137317"/>
    <w:rsid w:val="60268A53"/>
    <w:rsid w:val="603A4F11"/>
    <w:rsid w:val="605631B7"/>
    <w:rsid w:val="606E4D46"/>
    <w:rsid w:val="6070B5EB"/>
    <w:rsid w:val="607C0A26"/>
    <w:rsid w:val="60E4D7F1"/>
    <w:rsid w:val="61032EE4"/>
    <w:rsid w:val="614B8B62"/>
    <w:rsid w:val="614D756A"/>
    <w:rsid w:val="616D0E6A"/>
    <w:rsid w:val="617AC4B2"/>
    <w:rsid w:val="61878D22"/>
    <w:rsid w:val="61962C50"/>
    <w:rsid w:val="619C7550"/>
    <w:rsid w:val="61B9EDFC"/>
    <w:rsid w:val="61B9F1F3"/>
    <w:rsid w:val="61ECC0ED"/>
    <w:rsid w:val="62054132"/>
    <w:rsid w:val="62059E58"/>
    <w:rsid w:val="62232C81"/>
    <w:rsid w:val="6223CDBC"/>
    <w:rsid w:val="6227BE6D"/>
    <w:rsid w:val="623559ED"/>
    <w:rsid w:val="623B955D"/>
    <w:rsid w:val="623EFA0B"/>
    <w:rsid w:val="624DAB21"/>
    <w:rsid w:val="6253FCB0"/>
    <w:rsid w:val="62939770"/>
    <w:rsid w:val="629502AA"/>
    <w:rsid w:val="62BC4A02"/>
    <w:rsid w:val="62CCFA93"/>
    <w:rsid w:val="62D1B94A"/>
    <w:rsid w:val="62E1927D"/>
    <w:rsid w:val="62E7CC24"/>
    <w:rsid w:val="63A0B4B6"/>
    <w:rsid w:val="63AF093E"/>
    <w:rsid w:val="63BF8CE4"/>
    <w:rsid w:val="640CC375"/>
    <w:rsid w:val="6420C6E9"/>
    <w:rsid w:val="642912B2"/>
    <w:rsid w:val="6443B109"/>
    <w:rsid w:val="6458DCF0"/>
    <w:rsid w:val="64605157"/>
    <w:rsid w:val="6473D379"/>
    <w:rsid w:val="64A9BD86"/>
    <w:rsid w:val="64AD9042"/>
    <w:rsid w:val="64C83E85"/>
    <w:rsid w:val="65041A71"/>
    <w:rsid w:val="6524965A"/>
    <w:rsid w:val="6546F009"/>
    <w:rsid w:val="6567ECB8"/>
    <w:rsid w:val="6576E595"/>
    <w:rsid w:val="65773AFE"/>
    <w:rsid w:val="65910D27"/>
    <w:rsid w:val="65BA22D9"/>
    <w:rsid w:val="65EA54CD"/>
    <w:rsid w:val="65F420C8"/>
    <w:rsid w:val="65F6548B"/>
    <w:rsid w:val="65F9231C"/>
    <w:rsid w:val="65FC7D66"/>
    <w:rsid w:val="65FC9E8C"/>
    <w:rsid w:val="660668D5"/>
    <w:rsid w:val="66272DC2"/>
    <w:rsid w:val="662B1494"/>
    <w:rsid w:val="6647E71C"/>
    <w:rsid w:val="6652293D"/>
    <w:rsid w:val="665F1852"/>
    <w:rsid w:val="666C1B0D"/>
    <w:rsid w:val="6670C42E"/>
    <w:rsid w:val="667351EB"/>
    <w:rsid w:val="66AF2234"/>
    <w:rsid w:val="66E7B9EA"/>
    <w:rsid w:val="66F5924A"/>
    <w:rsid w:val="671218FA"/>
    <w:rsid w:val="673D4500"/>
    <w:rsid w:val="673E615C"/>
    <w:rsid w:val="67502F74"/>
    <w:rsid w:val="6764C06F"/>
    <w:rsid w:val="678C61DD"/>
    <w:rsid w:val="67B88CE5"/>
    <w:rsid w:val="67BCB12D"/>
    <w:rsid w:val="67BEE9F0"/>
    <w:rsid w:val="67C5525B"/>
    <w:rsid w:val="67E428ED"/>
    <w:rsid w:val="67E9D29B"/>
    <w:rsid w:val="67EF65B3"/>
    <w:rsid w:val="6831EE35"/>
    <w:rsid w:val="685BB110"/>
    <w:rsid w:val="68770A2F"/>
    <w:rsid w:val="6898E034"/>
    <w:rsid w:val="68A134FE"/>
    <w:rsid w:val="68B9D104"/>
    <w:rsid w:val="69262EA3"/>
    <w:rsid w:val="6943A3C8"/>
    <w:rsid w:val="694D5A10"/>
    <w:rsid w:val="6980BB2A"/>
    <w:rsid w:val="698C06BB"/>
    <w:rsid w:val="69BA35A4"/>
    <w:rsid w:val="6A44BA69"/>
    <w:rsid w:val="6A5CDEDA"/>
    <w:rsid w:val="6A75306D"/>
    <w:rsid w:val="6AB5F8D5"/>
    <w:rsid w:val="6AC5DBD8"/>
    <w:rsid w:val="6AD65702"/>
    <w:rsid w:val="6B053C90"/>
    <w:rsid w:val="6B1D7C5A"/>
    <w:rsid w:val="6B296E04"/>
    <w:rsid w:val="6B305322"/>
    <w:rsid w:val="6B306B3A"/>
    <w:rsid w:val="6B40FDA1"/>
    <w:rsid w:val="6B4365A8"/>
    <w:rsid w:val="6B52BFDE"/>
    <w:rsid w:val="6B596212"/>
    <w:rsid w:val="6BA89DF0"/>
    <w:rsid w:val="6BB39A7B"/>
    <w:rsid w:val="6BC456EC"/>
    <w:rsid w:val="6BCA8E27"/>
    <w:rsid w:val="6BCC9C08"/>
    <w:rsid w:val="6BEE82EB"/>
    <w:rsid w:val="6BF8DB85"/>
    <w:rsid w:val="6C02456A"/>
    <w:rsid w:val="6C0C054F"/>
    <w:rsid w:val="6C1AD039"/>
    <w:rsid w:val="6C425E90"/>
    <w:rsid w:val="6C6803CF"/>
    <w:rsid w:val="6C950C6E"/>
    <w:rsid w:val="6CC043A8"/>
    <w:rsid w:val="6D011B0D"/>
    <w:rsid w:val="6D034D77"/>
    <w:rsid w:val="6D1E8096"/>
    <w:rsid w:val="6D5FC564"/>
    <w:rsid w:val="6D753E4E"/>
    <w:rsid w:val="6D760AA5"/>
    <w:rsid w:val="6D7F936C"/>
    <w:rsid w:val="6D80B0AB"/>
    <w:rsid w:val="6DD173DE"/>
    <w:rsid w:val="6DE375FD"/>
    <w:rsid w:val="6DF8367E"/>
    <w:rsid w:val="6DFC4C11"/>
    <w:rsid w:val="6E0138A0"/>
    <w:rsid w:val="6E02199B"/>
    <w:rsid w:val="6E486229"/>
    <w:rsid w:val="6E6A7D49"/>
    <w:rsid w:val="6E797C0D"/>
    <w:rsid w:val="6EBA9940"/>
    <w:rsid w:val="6EC198F1"/>
    <w:rsid w:val="6ED35126"/>
    <w:rsid w:val="6EE352D1"/>
    <w:rsid w:val="6EF66DDA"/>
    <w:rsid w:val="6F17540A"/>
    <w:rsid w:val="6F21A002"/>
    <w:rsid w:val="6F27C517"/>
    <w:rsid w:val="6F34273D"/>
    <w:rsid w:val="6F53EB7E"/>
    <w:rsid w:val="6F5A3B5E"/>
    <w:rsid w:val="6F66BE6D"/>
    <w:rsid w:val="6F9BE9F8"/>
    <w:rsid w:val="701513FF"/>
    <w:rsid w:val="70153DE4"/>
    <w:rsid w:val="70358BD9"/>
    <w:rsid w:val="703E4535"/>
    <w:rsid w:val="704FFB30"/>
    <w:rsid w:val="70508E2F"/>
    <w:rsid w:val="707B084F"/>
    <w:rsid w:val="70973FC6"/>
    <w:rsid w:val="70AA6898"/>
    <w:rsid w:val="70C96940"/>
    <w:rsid w:val="70E4724A"/>
    <w:rsid w:val="70FF83E4"/>
    <w:rsid w:val="7141BAEE"/>
    <w:rsid w:val="714C7A5C"/>
    <w:rsid w:val="71542CC9"/>
    <w:rsid w:val="71A18BDB"/>
    <w:rsid w:val="71AD097A"/>
    <w:rsid w:val="71AEC090"/>
    <w:rsid w:val="71B2E5AE"/>
    <w:rsid w:val="71E57B1E"/>
    <w:rsid w:val="71EBC9A5"/>
    <w:rsid w:val="71F2A456"/>
    <w:rsid w:val="7200EBF4"/>
    <w:rsid w:val="7210B987"/>
    <w:rsid w:val="72117AD7"/>
    <w:rsid w:val="722737FB"/>
    <w:rsid w:val="723F3EAF"/>
    <w:rsid w:val="7248486C"/>
    <w:rsid w:val="7250D0F1"/>
    <w:rsid w:val="7256220F"/>
    <w:rsid w:val="7285D195"/>
    <w:rsid w:val="7291C53A"/>
    <w:rsid w:val="72958B01"/>
    <w:rsid w:val="72A60548"/>
    <w:rsid w:val="72D4A25F"/>
    <w:rsid w:val="72F30404"/>
    <w:rsid w:val="73207B98"/>
    <w:rsid w:val="73391AAA"/>
    <w:rsid w:val="73441DA5"/>
    <w:rsid w:val="7358092E"/>
    <w:rsid w:val="735F40BD"/>
    <w:rsid w:val="73699CC8"/>
    <w:rsid w:val="737E631B"/>
    <w:rsid w:val="7381400D"/>
    <w:rsid w:val="73814D16"/>
    <w:rsid w:val="73AEDB38"/>
    <w:rsid w:val="73BD2768"/>
    <w:rsid w:val="73C8A648"/>
    <w:rsid w:val="73E98266"/>
    <w:rsid w:val="742315DF"/>
    <w:rsid w:val="7429247F"/>
    <w:rsid w:val="7467A78B"/>
    <w:rsid w:val="746F0161"/>
    <w:rsid w:val="748EB5CF"/>
    <w:rsid w:val="74A2B121"/>
    <w:rsid w:val="74AF8CAB"/>
    <w:rsid w:val="74B17C23"/>
    <w:rsid w:val="74F12C14"/>
    <w:rsid w:val="7519BCB4"/>
    <w:rsid w:val="75565BD3"/>
    <w:rsid w:val="75580EDD"/>
    <w:rsid w:val="75778279"/>
    <w:rsid w:val="75A760BA"/>
    <w:rsid w:val="75D07D28"/>
    <w:rsid w:val="75EA127D"/>
    <w:rsid w:val="75F78235"/>
    <w:rsid w:val="7615FB9A"/>
    <w:rsid w:val="763B1C79"/>
    <w:rsid w:val="766284DF"/>
    <w:rsid w:val="766AA370"/>
    <w:rsid w:val="76794510"/>
    <w:rsid w:val="76A9C9C3"/>
    <w:rsid w:val="76AA8F58"/>
    <w:rsid w:val="76BE10C4"/>
    <w:rsid w:val="76D752CA"/>
    <w:rsid w:val="76E8B8A3"/>
    <w:rsid w:val="771F9CFF"/>
    <w:rsid w:val="7750CF8E"/>
    <w:rsid w:val="775BF936"/>
    <w:rsid w:val="7785BB5F"/>
    <w:rsid w:val="778679FF"/>
    <w:rsid w:val="7797054D"/>
    <w:rsid w:val="77BBA131"/>
    <w:rsid w:val="77E2DA35"/>
    <w:rsid w:val="77E598C3"/>
    <w:rsid w:val="77FA5C90"/>
    <w:rsid w:val="781258E9"/>
    <w:rsid w:val="78289142"/>
    <w:rsid w:val="7833DF34"/>
    <w:rsid w:val="783D0983"/>
    <w:rsid w:val="786BEBBF"/>
    <w:rsid w:val="786F3BD9"/>
    <w:rsid w:val="787A5ECA"/>
    <w:rsid w:val="78A41111"/>
    <w:rsid w:val="78CF06AE"/>
    <w:rsid w:val="78D5BA4A"/>
    <w:rsid w:val="78ED9846"/>
    <w:rsid w:val="78FF635C"/>
    <w:rsid w:val="79074841"/>
    <w:rsid w:val="790A775E"/>
    <w:rsid w:val="791C51B2"/>
    <w:rsid w:val="79592E75"/>
    <w:rsid w:val="796589DA"/>
    <w:rsid w:val="79858D12"/>
    <w:rsid w:val="79AFBD98"/>
    <w:rsid w:val="79C060C7"/>
    <w:rsid w:val="79E457D1"/>
    <w:rsid w:val="79EE6EF1"/>
    <w:rsid w:val="79F04025"/>
    <w:rsid w:val="7A40F965"/>
    <w:rsid w:val="7A6C72D9"/>
    <w:rsid w:val="7A7791DA"/>
    <w:rsid w:val="7A7BE020"/>
    <w:rsid w:val="7AA01C1C"/>
    <w:rsid w:val="7AB3D641"/>
    <w:rsid w:val="7AE2D592"/>
    <w:rsid w:val="7B0A3397"/>
    <w:rsid w:val="7B11D4EE"/>
    <w:rsid w:val="7B27D9D8"/>
    <w:rsid w:val="7B32E28F"/>
    <w:rsid w:val="7B4341E7"/>
    <w:rsid w:val="7B4D1472"/>
    <w:rsid w:val="7B51919C"/>
    <w:rsid w:val="7B76F0C0"/>
    <w:rsid w:val="7BA2A0D2"/>
    <w:rsid w:val="7BB47C02"/>
    <w:rsid w:val="7BB7F7BA"/>
    <w:rsid w:val="7BF530D2"/>
    <w:rsid w:val="7C05E884"/>
    <w:rsid w:val="7C4BBA4D"/>
    <w:rsid w:val="7C598343"/>
    <w:rsid w:val="7C5B29B4"/>
    <w:rsid w:val="7C5DF589"/>
    <w:rsid w:val="7C8A97AD"/>
    <w:rsid w:val="7CA0B6DD"/>
    <w:rsid w:val="7CB6B2E5"/>
    <w:rsid w:val="7CECC07B"/>
    <w:rsid w:val="7D1B0430"/>
    <w:rsid w:val="7D3427ED"/>
    <w:rsid w:val="7D3705A8"/>
    <w:rsid w:val="7D4881A4"/>
    <w:rsid w:val="7D4FC0FA"/>
    <w:rsid w:val="7D773680"/>
    <w:rsid w:val="7D779A69"/>
    <w:rsid w:val="7D89DC53"/>
    <w:rsid w:val="7DA862A2"/>
    <w:rsid w:val="7DCD3D10"/>
    <w:rsid w:val="7DDEA285"/>
    <w:rsid w:val="7DFC8433"/>
    <w:rsid w:val="7E039E9F"/>
    <w:rsid w:val="7E09DA73"/>
    <w:rsid w:val="7E25FC11"/>
    <w:rsid w:val="7E3B5BE0"/>
    <w:rsid w:val="7E408E35"/>
    <w:rsid w:val="7E78F6A0"/>
    <w:rsid w:val="7E7986B3"/>
    <w:rsid w:val="7E7C1FD0"/>
    <w:rsid w:val="7E915452"/>
    <w:rsid w:val="7E9F1789"/>
    <w:rsid w:val="7EC5F5C0"/>
    <w:rsid w:val="7EDEADE1"/>
    <w:rsid w:val="7F28E54C"/>
    <w:rsid w:val="7F2B2836"/>
    <w:rsid w:val="7F3588EE"/>
    <w:rsid w:val="7F6AEA03"/>
    <w:rsid w:val="7F75F7E4"/>
    <w:rsid w:val="7F83D870"/>
    <w:rsid w:val="7FBD1AB4"/>
    <w:rsid w:val="7FC43467"/>
    <w:rsid w:val="7FD0A7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FEFB"/>
  <w15:chartTrackingRefBased/>
  <w15:docId w15:val="{FF515EE3-9A94-4283-AA94-8891D418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3893"/>
    <w:rPr>
      <w:rFonts w:ascii="Calibri" w:hAnsi="Calibri"/>
    </w:rPr>
  </w:style>
  <w:style w:type="paragraph" w:styleId="Heading1">
    <w:name w:val="heading 1"/>
    <w:basedOn w:val="Normal"/>
    <w:next w:val="Normal"/>
    <w:link w:val="Heading1Char"/>
    <w:uiPriority w:val="9"/>
    <w:qFormat/>
    <w:rsid w:val="00994A4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A4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A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4A4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4A4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4A4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4A4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4A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4A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94A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94A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94A46"/>
    <w:rPr>
      <w:rFonts w:eastAsiaTheme="majorEastAsia" w:cstheme="majorBidi"/>
      <w:color w:val="272727" w:themeColor="text1" w:themeTint="D8"/>
    </w:rPr>
  </w:style>
  <w:style w:type="paragraph" w:styleId="Title">
    <w:name w:val="Title"/>
    <w:basedOn w:val="Normal"/>
    <w:next w:val="Normal"/>
    <w:link w:val="TitleChar"/>
    <w:uiPriority w:val="10"/>
    <w:qFormat/>
    <w:rsid w:val="00994A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4A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4A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A46"/>
    <w:pPr>
      <w:spacing w:before="160"/>
      <w:jc w:val="center"/>
    </w:pPr>
    <w:rPr>
      <w:i/>
      <w:iCs/>
      <w:color w:val="404040" w:themeColor="text1" w:themeTint="BF"/>
    </w:rPr>
  </w:style>
  <w:style w:type="character" w:styleId="QuoteChar" w:customStyle="1">
    <w:name w:val="Quote Char"/>
    <w:basedOn w:val="DefaultParagraphFont"/>
    <w:link w:val="Quote"/>
    <w:uiPriority w:val="29"/>
    <w:rsid w:val="00994A46"/>
    <w:rPr>
      <w:i/>
      <w:iCs/>
      <w:color w:val="404040" w:themeColor="text1" w:themeTint="BF"/>
    </w:rPr>
  </w:style>
  <w:style w:type="paragraph" w:styleId="ListParagraph">
    <w:name w:val="List Paragraph"/>
    <w:basedOn w:val="Normal"/>
    <w:uiPriority w:val="34"/>
    <w:qFormat/>
    <w:rsid w:val="00994A46"/>
    <w:pPr>
      <w:ind w:left="720"/>
      <w:contextualSpacing/>
    </w:pPr>
  </w:style>
  <w:style w:type="character" w:styleId="IntenseEmphasis">
    <w:name w:val="Intense Emphasis"/>
    <w:basedOn w:val="DefaultParagraphFont"/>
    <w:uiPriority w:val="21"/>
    <w:qFormat/>
    <w:rsid w:val="00994A46"/>
    <w:rPr>
      <w:i/>
      <w:iCs/>
      <w:color w:val="0F4761" w:themeColor="accent1" w:themeShade="BF"/>
    </w:rPr>
  </w:style>
  <w:style w:type="paragraph" w:styleId="IntenseQuote">
    <w:name w:val="Intense Quote"/>
    <w:basedOn w:val="Normal"/>
    <w:next w:val="Normal"/>
    <w:link w:val="IntenseQuoteChar"/>
    <w:uiPriority w:val="30"/>
    <w:qFormat/>
    <w:rsid w:val="00994A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4A46"/>
    <w:rPr>
      <w:i/>
      <w:iCs/>
      <w:color w:val="0F4761" w:themeColor="accent1" w:themeShade="BF"/>
    </w:rPr>
  </w:style>
  <w:style w:type="character" w:styleId="IntenseReference">
    <w:name w:val="Intense Reference"/>
    <w:basedOn w:val="DefaultParagraphFont"/>
    <w:uiPriority w:val="32"/>
    <w:qFormat/>
    <w:rsid w:val="00994A46"/>
    <w:rPr>
      <w:b/>
      <w:bCs/>
      <w:smallCaps/>
      <w:color w:val="0F4761" w:themeColor="accent1" w:themeShade="BF"/>
      <w:spacing w:val="5"/>
    </w:rPr>
  </w:style>
  <w:style w:type="paragraph" w:styleId="Header">
    <w:name w:val="header"/>
    <w:basedOn w:val="Normal"/>
    <w:link w:val="HeaderChar"/>
    <w:uiPriority w:val="99"/>
    <w:unhideWhenUsed/>
    <w:rsid w:val="00056B72"/>
    <w:pPr>
      <w:tabs>
        <w:tab w:val="center" w:pos="4513"/>
        <w:tab w:val="right" w:pos="9026"/>
      </w:tabs>
      <w:spacing w:after="0" w:line="240" w:lineRule="auto"/>
    </w:pPr>
  </w:style>
  <w:style w:type="character" w:styleId="HeaderChar" w:customStyle="1">
    <w:name w:val="Header Char"/>
    <w:basedOn w:val="DefaultParagraphFont"/>
    <w:link w:val="Header"/>
    <w:uiPriority w:val="99"/>
    <w:rsid w:val="00056B72"/>
  </w:style>
  <w:style w:type="paragraph" w:styleId="Footer">
    <w:name w:val="footer"/>
    <w:basedOn w:val="Normal"/>
    <w:link w:val="FooterChar"/>
    <w:uiPriority w:val="99"/>
    <w:unhideWhenUsed/>
    <w:rsid w:val="00056B72"/>
    <w:pPr>
      <w:tabs>
        <w:tab w:val="center" w:pos="4513"/>
        <w:tab w:val="right" w:pos="9026"/>
      </w:tabs>
      <w:spacing w:after="0" w:line="240" w:lineRule="auto"/>
    </w:pPr>
  </w:style>
  <w:style w:type="character" w:styleId="FooterChar" w:customStyle="1">
    <w:name w:val="Footer Char"/>
    <w:basedOn w:val="DefaultParagraphFont"/>
    <w:link w:val="Footer"/>
    <w:uiPriority w:val="99"/>
    <w:rsid w:val="00056B72"/>
  </w:style>
  <w:style w:type="table" w:styleId="OrionTable" w:customStyle="1">
    <w:name w:val="Orion Table"/>
    <w:basedOn w:val="TableNormal"/>
    <w:uiPriority w:val="99"/>
    <w:qFormat/>
    <w:rsid w:val="001716F0"/>
    <w:pPr>
      <w:spacing w:after="0" w:line="240" w:lineRule="auto"/>
      <w:contextualSpacing/>
    </w:pPr>
    <w:rPr>
      <w:rFonts w:ascii="Arial" w:hAnsi="Arial" w:eastAsia="Times" w:cs="Times New Roman"/>
      <w:color w:val="4EA72E" w:themeColor="accent6"/>
      <w:kern w:val="0"/>
      <w:sz w:val="20"/>
      <w:szCs w:val="20"/>
      <w14:ligatures w14:val="none"/>
    </w:rPr>
    <w:tblPr>
      <w:tblStyleColBandSize w:val="1"/>
      <w:tblInd w:w="0" w:type="nil"/>
      <w:tblBorders>
        <w:insideH w:val="single" w:color="E97132" w:themeColor="accent2" w:sz="4" w:space="0"/>
      </w:tblBorders>
      <w:tblCellMar>
        <w:top w:w="113" w:type="dxa"/>
        <w:bottom w:w="113" w:type="dxa"/>
      </w:tblCellMar>
    </w:tblPr>
    <w:tblStylePr w:type="firstRow">
      <w:pPr>
        <w:wordWrap/>
        <w:spacing w:before="100" w:beforeLines="0" w:beforeAutospacing="1" w:after="100" w:afterLines="0" w:afterAutospacing="1" w:line="240" w:lineRule="auto"/>
        <w:contextualSpacing/>
      </w:pPr>
      <w:rPr>
        <w:rFonts w:hint="default" w:ascii="Arial" w:hAnsi="Arial" w:cs="Arial"/>
        <w:b/>
        <w:i w:val="0"/>
        <w:strike w:val="0"/>
        <w:dstrike w:val="0"/>
        <w:color w:val="4EA72E" w:themeColor="accent6"/>
        <w:sz w:val="20"/>
        <w:szCs w:val="20"/>
        <w:u w:val="none"/>
        <w:effect w:val="none"/>
      </w:rPr>
      <w:tblPr>
        <w:tblCellMar>
          <w:top w:w="113" w:type="dxa"/>
          <w:left w:w="113" w:type="dxa"/>
          <w:bottom w:w="113" w:type="dxa"/>
          <w:right w:w="113" w:type="dxa"/>
        </w:tblCellMar>
      </w:tblPr>
    </w:tblStylePr>
    <w:tblStylePr w:type="band2Vert">
      <w:tblPr/>
      <w:tcPr>
        <w:shd w:val="clear" w:color="auto" w:fill="D9F2D0" w:themeFill="accent6" w:themeFillTint="33"/>
      </w:tcPr>
    </w:tblStylePr>
  </w:style>
  <w:style w:type="character" w:styleId="CommentReference">
    <w:name w:val="annotation reference"/>
    <w:basedOn w:val="DefaultParagraphFont"/>
    <w:uiPriority w:val="99"/>
    <w:semiHidden/>
    <w:unhideWhenUsed/>
    <w:rsid w:val="001716F0"/>
    <w:rPr>
      <w:sz w:val="16"/>
      <w:szCs w:val="16"/>
    </w:rPr>
  </w:style>
  <w:style w:type="paragraph" w:styleId="CommentText">
    <w:name w:val="annotation text"/>
    <w:basedOn w:val="Normal"/>
    <w:link w:val="CommentTextChar"/>
    <w:uiPriority w:val="99"/>
    <w:unhideWhenUsed/>
    <w:rsid w:val="001716F0"/>
    <w:pPr>
      <w:spacing w:after="0" w:line="240" w:lineRule="auto"/>
    </w:pPr>
    <w:rPr>
      <w:rFonts w:ascii="Times New Roman" w:hAnsi="Times New Roman" w:cs="Times New Roman" w:eastAsiaTheme="minorEastAsia"/>
      <w:kern w:val="0"/>
      <w:sz w:val="20"/>
      <w:szCs w:val="20"/>
      <w:lang w:val="en-AE" w:eastAsia="en-AE"/>
      <w14:ligatures w14:val="none"/>
    </w:rPr>
  </w:style>
  <w:style w:type="character" w:styleId="CommentTextChar" w:customStyle="1">
    <w:name w:val="Comment Text Char"/>
    <w:basedOn w:val="DefaultParagraphFont"/>
    <w:link w:val="CommentText"/>
    <w:uiPriority w:val="99"/>
    <w:rsid w:val="001716F0"/>
    <w:rPr>
      <w:rFonts w:ascii="Times New Roman" w:hAnsi="Times New Roman" w:cs="Times New Roman" w:eastAsiaTheme="minorEastAsia"/>
      <w:kern w:val="0"/>
      <w:sz w:val="20"/>
      <w:szCs w:val="20"/>
      <w:lang w:val="en-AE" w:eastAsia="en-AE"/>
      <w14:ligatures w14:val="none"/>
    </w:rPr>
  </w:style>
  <w:style w:type="character" w:styleId="Hyperlink">
    <w:name w:val="Hyperlink"/>
    <w:basedOn w:val="DefaultParagraphFont"/>
    <w:uiPriority w:val="99"/>
    <w:unhideWhenUsed/>
    <w:rsid w:val="00DC36AA"/>
    <w:rPr>
      <w:color w:val="467886" w:themeColor="hyperlink"/>
      <w:u w:val="single"/>
    </w:rPr>
  </w:style>
  <w:style w:type="paragraph" w:styleId="TOC2">
    <w:name w:val="toc 2"/>
    <w:basedOn w:val="TOC1"/>
    <w:next w:val="Normal"/>
    <w:autoRedefine/>
    <w:uiPriority w:val="39"/>
    <w:rsid w:val="00DC36AA"/>
    <w:pPr>
      <w:spacing w:after="0" w:line="240" w:lineRule="auto"/>
      <w:jc w:val="both"/>
    </w:pPr>
    <w:rPr>
      <w:rFonts w:ascii="Arial" w:hAnsi="Arial" w:eastAsia="Times New Roman" w:cs="Times New Roman"/>
      <w:iCs/>
      <w:color w:val="595959" w:themeColor="text1" w:themeTint="A6"/>
      <w:kern w:val="0"/>
      <w:sz w:val="20"/>
      <w:szCs w:val="22"/>
      <w14:ligatures w14:val="none"/>
    </w:rPr>
  </w:style>
  <w:style w:type="paragraph" w:styleId="TOC3">
    <w:name w:val="toc 3"/>
    <w:basedOn w:val="Normal"/>
    <w:next w:val="Normal"/>
    <w:autoRedefine/>
    <w:uiPriority w:val="39"/>
    <w:rsid w:val="00DC36AA"/>
    <w:pPr>
      <w:spacing w:after="0" w:line="240" w:lineRule="auto"/>
      <w:jc w:val="both"/>
    </w:pPr>
    <w:rPr>
      <w:rFonts w:ascii="Arial" w:hAnsi="Arial" w:eastAsia="Times New Roman" w:cs="Times New Roman"/>
      <w:iCs/>
      <w:color w:val="595959" w:themeColor="text1" w:themeTint="A6"/>
      <w:kern w:val="0"/>
      <w:sz w:val="18"/>
      <w:szCs w:val="22"/>
      <w14:ligatures w14:val="none"/>
    </w:rPr>
  </w:style>
  <w:style w:type="paragraph" w:styleId="TOCHeading">
    <w:name w:val="TOC Heading"/>
    <w:basedOn w:val="Heading1"/>
    <w:next w:val="Normal"/>
    <w:uiPriority w:val="39"/>
    <w:unhideWhenUsed/>
    <w:qFormat/>
    <w:rsid w:val="00DC36AA"/>
    <w:pPr>
      <w:pageBreakBefore/>
      <w:spacing w:before="480" w:after="0" w:line="276" w:lineRule="auto"/>
      <w:jc w:val="both"/>
      <w:outlineLvl w:val="9"/>
    </w:pPr>
    <w:rPr>
      <w:rFonts w:ascii="Arial" w:hAnsi="Arial"/>
      <w:b/>
      <w:bCs/>
      <w:color w:val="404040" w:themeColor="text1" w:themeTint="BF"/>
      <w:kern w:val="0"/>
      <w:sz w:val="28"/>
      <w:szCs w:val="28"/>
      <w14:ligatures w14:val="none"/>
    </w:rPr>
  </w:style>
  <w:style w:type="paragraph" w:styleId="TOC1">
    <w:name w:val="toc 1"/>
    <w:basedOn w:val="Normal"/>
    <w:next w:val="Normal"/>
    <w:link w:val="TOC1Char"/>
    <w:autoRedefine/>
    <w:uiPriority w:val="39"/>
    <w:unhideWhenUsed/>
    <w:rsid w:val="00DC36AA"/>
    <w:pPr>
      <w:spacing w:after="100"/>
    </w:pPr>
  </w:style>
  <w:style w:type="paragraph" w:styleId="CommentSubject">
    <w:name w:val="annotation subject"/>
    <w:basedOn w:val="CommentText"/>
    <w:next w:val="CommentText"/>
    <w:link w:val="CommentSubjectChar"/>
    <w:uiPriority w:val="99"/>
    <w:semiHidden/>
    <w:unhideWhenUsed/>
    <w:rsid w:val="00432877"/>
    <w:pPr>
      <w:spacing w:after="160"/>
    </w:pPr>
    <w:rPr>
      <w:rFonts w:asciiTheme="minorHAnsi" w:hAnsiTheme="minorHAnsi" w:eastAsiaTheme="minorHAnsi" w:cstheme="minorBidi"/>
      <w:b/>
      <w:bCs/>
      <w:kern w:val="2"/>
      <w:lang w:eastAsia="en-US"/>
      <w14:ligatures w14:val="standardContextual"/>
    </w:rPr>
  </w:style>
  <w:style w:type="character" w:styleId="CommentSubjectChar" w:customStyle="1">
    <w:name w:val="Comment Subject Char"/>
    <w:basedOn w:val="CommentTextChar"/>
    <w:link w:val="CommentSubject"/>
    <w:uiPriority w:val="99"/>
    <w:semiHidden/>
    <w:rsid w:val="00432877"/>
    <w:rPr>
      <w:rFonts w:ascii="Times New Roman" w:hAnsi="Times New Roman" w:cs="Times New Roman" w:eastAsiaTheme="minorEastAsia"/>
      <w:b/>
      <w:bCs/>
      <w:kern w:val="0"/>
      <w:sz w:val="20"/>
      <w:szCs w:val="20"/>
      <w:lang w:val="en-AE" w:eastAsia="en-AE"/>
      <w14:ligatures w14:val="none"/>
    </w:rPr>
  </w:style>
  <w:style w:type="character" w:styleId="TablecontentChar" w:customStyle="1">
    <w:name w:val="Table content Char"/>
    <w:link w:val="Tablecontent"/>
    <w:locked/>
    <w:rsid w:val="00F43789"/>
    <w:rPr>
      <w:rFonts w:ascii="Calibri" w:hAnsi="Calibri" w:cs="Calibri"/>
      <w:color w:val="313130"/>
      <w:kern w:val="28"/>
    </w:rPr>
  </w:style>
  <w:style w:type="paragraph" w:styleId="Tablecontent" w:customStyle="1">
    <w:name w:val="Table content"/>
    <w:basedOn w:val="Normal"/>
    <w:link w:val="TablecontentChar"/>
    <w:qFormat/>
    <w:rsid w:val="00F43789"/>
    <w:pPr>
      <w:widowControl w:val="0"/>
      <w:spacing w:after="0" w:line="240" w:lineRule="auto"/>
    </w:pPr>
    <w:rPr>
      <w:rFonts w:cs="Calibri"/>
      <w:color w:val="313130"/>
      <w:kern w:val="28"/>
    </w:rPr>
  </w:style>
  <w:style w:type="character" w:styleId="TableContentChar0" w:customStyle="1">
    <w:name w:val="Table Content Char"/>
    <w:basedOn w:val="DefaultParagraphFont"/>
    <w:link w:val="TableContent0"/>
    <w:uiPriority w:val="11"/>
    <w:locked/>
    <w:rsid w:val="00F43789"/>
    <w:rPr>
      <w:rFonts w:ascii="Arial" w:hAnsi="Arial" w:eastAsia="Arial Unicode MS" w:cs="Arial"/>
      <w:color w:val="4EA72E" w:themeColor="accent6"/>
      <w:kern w:val="28"/>
    </w:rPr>
  </w:style>
  <w:style w:type="paragraph" w:styleId="TableContent0" w:customStyle="1">
    <w:name w:val="Table Content"/>
    <w:link w:val="TableContentChar0"/>
    <w:uiPriority w:val="11"/>
    <w:qFormat/>
    <w:rsid w:val="00F43789"/>
    <w:pPr>
      <w:spacing w:after="0" w:line="276" w:lineRule="auto"/>
    </w:pPr>
    <w:rPr>
      <w:rFonts w:ascii="Arial" w:hAnsi="Arial" w:eastAsia="Arial Unicode MS" w:cs="Arial"/>
      <w:color w:val="4EA72E" w:themeColor="accent6"/>
      <w:kern w:val="28"/>
    </w:rPr>
  </w:style>
  <w:style w:type="paragraph" w:styleId="H1" w:customStyle="1">
    <w:name w:val="H1"/>
    <w:basedOn w:val="Heading1"/>
    <w:link w:val="H1Char"/>
    <w:autoRedefine/>
    <w:qFormat/>
    <w:rsid w:val="0038005A"/>
    <w:pPr>
      <w:numPr>
        <w:numId w:val="17"/>
      </w:numPr>
      <w:spacing w:before="240" w:after="120" w:line="276" w:lineRule="auto"/>
    </w:pPr>
    <w:rPr>
      <w:rFonts w:ascii="Calibri" w:hAnsi="Calibri" w:eastAsia="Arial Unicode MS" w:cs="Calibri"/>
      <w:b/>
      <w:bCs/>
      <w:caps/>
      <w:color w:val="156082" w:themeColor="accent1"/>
      <w:kern w:val="28"/>
      <w:sz w:val="32"/>
      <w:szCs w:val="32"/>
      <w:lang w:val="en-AE" w:eastAsia="en-AE"/>
      <w14:ligatures w14:val="none"/>
    </w:rPr>
  </w:style>
  <w:style w:type="character" w:styleId="H1Char" w:customStyle="1">
    <w:name w:val="H1 Char"/>
    <w:basedOn w:val="Heading1Char"/>
    <w:link w:val="H1"/>
    <w:rsid w:val="0038005A"/>
    <w:rPr>
      <w:rFonts w:ascii="Calibri" w:hAnsi="Calibri" w:eastAsia="Arial Unicode MS" w:cs="Calibri"/>
      <w:b/>
      <w:bCs/>
      <w:caps/>
      <w:color w:val="156082" w:themeColor="accent1"/>
      <w:kern w:val="28"/>
      <w:sz w:val="32"/>
      <w:szCs w:val="32"/>
      <w:lang w:val="en-AE" w:eastAsia="en-AE"/>
      <w14:ligatures w14:val="none"/>
    </w:rPr>
  </w:style>
  <w:style w:type="paragraph" w:styleId="H2" w:customStyle="1">
    <w:name w:val="H2"/>
    <w:basedOn w:val="Heading2"/>
    <w:link w:val="H2Char"/>
    <w:autoRedefine/>
    <w:qFormat/>
    <w:rsid w:val="00A36655"/>
    <w:pPr>
      <w:numPr>
        <w:ilvl w:val="1"/>
        <w:numId w:val="17"/>
      </w:numPr>
      <w:spacing w:before="240" w:after="120" w:line="276" w:lineRule="auto"/>
      <w:ind w:left="284" w:hanging="284"/>
    </w:pPr>
    <w:rPr>
      <w:rFonts w:ascii="Calibri" w:hAnsi="Calibri" w:eastAsia="Arial Unicode MS" w:cs="Calibri"/>
      <w:b/>
      <w:bCs/>
      <w:caps/>
      <w:color w:val="156082" w:themeColor="accent1"/>
      <w:kern w:val="28"/>
      <w:sz w:val="28"/>
      <w:lang w:val="en-AE" w:eastAsia="en-AE"/>
      <w14:ligatures w14:val="none"/>
    </w:rPr>
  </w:style>
  <w:style w:type="character" w:styleId="H2Char" w:customStyle="1">
    <w:name w:val="H2 Char"/>
    <w:basedOn w:val="Heading2Char"/>
    <w:link w:val="H2"/>
    <w:rsid w:val="00A36655"/>
    <w:rPr>
      <w:rFonts w:ascii="Calibri" w:hAnsi="Calibri" w:eastAsia="Arial Unicode MS" w:cs="Calibri"/>
      <w:b/>
      <w:bCs/>
      <w:caps/>
      <w:color w:val="156082" w:themeColor="accent1"/>
      <w:kern w:val="28"/>
      <w:sz w:val="28"/>
      <w:szCs w:val="32"/>
      <w:lang w:val="en-AE" w:eastAsia="en-AE"/>
      <w14:ligatures w14:val="none"/>
    </w:rPr>
  </w:style>
  <w:style w:type="paragraph" w:styleId="TOC" w:customStyle="1">
    <w:name w:val="TOC"/>
    <w:basedOn w:val="TOC1"/>
    <w:link w:val="TOCChar"/>
    <w:qFormat/>
    <w:rsid w:val="002F06C9"/>
    <w:pPr>
      <w:tabs>
        <w:tab w:val="left" w:pos="720"/>
        <w:tab w:val="right" w:leader="dot" w:pos="9016"/>
      </w:tabs>
    </w:pPr>
    <w:rPr>
      <w:rFonts w:cs="Calibri"/>
      <w:caps/>
      <w:noProof/>
    </w:rPr>
  </w:style>
  <w:style w:type="character" w:styleId="TOC1Char" w:customStyle="1">
    <w:name w:val="TOC 1 Char"/>
    <w:basedOn w:val="DefaultParagraphFont"/>
    <w:link w:val="TOC1"/>
    <w:uiPriority w:val="39"/>
    <w:rsid w:val="002F06C9"/>
    <w:rPr>
      <w:rFonts w:ascii="Calibri" w:hAnsi="Calibri"/>
    </w:rPr>
  </w:style>
  <w:style w:type="character" w:styleId="TOCChar" w:customStyle="1">
    <w:name w:val="TOC Char"/>
    <w:basedOn w:val="TOC1Char"/>
    <w:link w:val="TOC"/>
    <w:rsid w:val="002F06C9"/>
    <w:rPr>
      <w:rFonts w:ascii="Calibri" w:hAnsi="Calibri" w:cs="Calibri"/>
      <w:caps/>
      <w:noProof/>
    </w:rPr>
  </w:style>
  <w:style w:type="paragraph" w:styleId="H3" w:customStyle="1">
    <w:name w:val="H3"/>
    <w:basedOn w:val="Heading3"/>
    <w:link w:val="H3Char"/>
    <w:uiPriority w:val="1"/>
    <w:qFormat/>
    <w:rsid w:val="6B596212"/>
    <w:pPr>
      <w:numPr>
        <w:ilvl w:val="2"/>
        <w:numId w:val="17"/>
      </w:numPr>
      <w:ind w:left="720" w:hanging="720"/>
    </w:pPr>
    <w:rPr>
      <w:rFonts w:asciiTheme="minorHAnsi" w:hAnsiTheme="minorHAnsi" w:cstheme="minorBidi"/>
      <w:b/>
      <w:bCs/>
      <w:sz w:val="24"/>
      <w:szCs w:val="24"/>
    </w:rPr>
  </w:style>
  <w:style w:type="paragraph" w:styleId="Feature" w:customStyle="1">
    <w:name w:val="Feature"/>
    <w:basedOn w:val="H3"/>
    <w:link w:val="FeatureChar"/>
    <w:uiPriority w:val="1"/>
    <w:qFormat/>
    <w:rsid w:val="6B596212"/>
  </w:style>
  <w:style w:type="character" w:styleId="H3Char" w:customStyle="1">
    <w:name w:val="H3 Char"/>
    <w:basedOn w:val="Heading3Char"/>
    <w:link w:val="H3"/>
    <w:uiPriority w:val="1"/>
    <w:rsid w:val="6B596212"/>
    <w:rPr>
      <w:rFonts w:eastAsiaTheme="majorEastAsia" w:cstheme="majorBidi"/>
      <w:b/>
      <w:bCs/>
      <w:color w:val="0F4761" w:themeColor="accent1" w:themeShade="BF"/>
      <w:sz w:val="28"/>
      <w:szCs w:val="28"/>
    </w:rPr>
  </w:style>
  <w:style w:type="character" w:styleId="FeatureChar" w:customStyle="1">
    <w:name w:val="Feature Char"/>
    <w:basedOn w:val="H3Char"/>
    <w:link w:val="Feature"/>
    <w:uiPriority w:val="1"/>
    <w:rsid w:val="6B596212"/>
    <w:rPr>
      <w:rFonts w:eastAsiaTheme="majorEastAsia" w:cstheme="majorBidi"/>
      <w:b/>
      <w:bCs/>
      <w:color w:val="0F4761" w:themeColor="accent1" w:themeShade="BF"/>
      <w:sz w:val="28"/>
      <w:szCs w:val="28"/>
    </w:rPr>
  </w:style>
  <w:style w:type="paragraph" w:styleId="Appendix" w:customStyle="1">
    <w:name w:val="Appendix"/>
    <w:basedOn w:val="H1"/>
    <w:link w:val="AppendixChar"/>
    <w:autoRedefine/>
    <w:qFormat/>
    <w:rsid w:val="00C51693"/>
    <w:pPr>
      <w:numPr>
        <w:numId w:val="18"/>
      </w:numPr>
      <w:ind w:left="426" w:hanging="426"/>
    </w:pPr>
  </w:style>
  <w:style w:type="character" w:styleId="AppendixChar" w:customStyle="1">
    <w:name w:val="Appendix Char"/>
    <w:basedOn w:val="H1Char"/>
    <w:link w:val="Appendix"/>
    <w:rsid w:val="00C51693"/>
    <w:rPr>
      <w:rFonts w:ascii="Calibri" w:hAnsi="Calibri" w:eastAsia="Arial Unicode MS" w:cs="Calibri"/>
      <w:b/>
      <w:bCs/>
      <w:caps/>
      <w:color w:val="156082" w:themeColor="accent1"/>
      <w:kern w:val="28"/>
      <w:sz w:val="32"/>
      <w:szCs w:val="32"/>
      <w:lang w:val="en-AE" w:eastAsia="en-AE"/>
      <w14:ligatures w14:val="none"/>
    </w:rPr>
  </w:style>
  <w:style w:type="character" w:styleId="Emphasis">
    <w:name w:val="Emphasis"/>
    <w:basedOn w:val="DefaultParagraphFont"/>
    <w:uiPriority w:val="20"/>
    <w:qFormat/>
    <w:rsid w:val="00270F92"/>
    <w:rPr>
      <w:i/>
      <w:iCs/>
    </w:rPr>
  </w:style>
  <w:style w:type="paragraph" w:styleId="NormalWeb">
    <w:name w:val="Normal (Web)"/>
    <w:basedOn w:val="Normal"/>
    <w:uiPriority w:val="99"/>
    <w:semiHidden/>
    <w:unhideWhenUsed/>
    <w:rsid w:val="00270F9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270F92"/>
    <w:rPr>
      <w:b/>
      <w:bCs/>
    </w:rPr>
  </w:style>
  <w:style w:type="character" w:styleId="Mention">
    <w:name w:val="Mention"/>
    <w:basedOn w:val="DefaultParagraphFont"/>
    <w:uiPriority w:val="99"/>
    <w:unhideWhenUsed/>
    <w:rsid w:val="006A6EF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885872">
      <w:bodyDiv w:val="1"/>
      <w:marLeft w:val="0"/>
      <w:marRight w:val="0"/>
      <w:marTop w:val="0"/>
      <w:marBottom w:val="0"/>
      <w:divBdr>
        <w:top w:val="none" w:sz="0" w:space="0" w:color="auto"/>
        <w:left w:val="none" w:sz="0" w:space="0" w:color="auto"/>
        <w:bottom w:val="none" w:sz="0" w:space="0" w:color="auto"/>
        <w:right w:val="none" w:sz="0" w:space="0" w:color="auto"/>
      </w:divBdr>
    </w:div>
    <w:div w:id="134987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customXml" Target="../customXml/item2.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iro.com/app/board/uXjVJPltH6Y=/?moveToWidget=3458764652743166795&amp;cot=14"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footer" Target="footer2.xml"/><Relationship Id="rId37" Type="http://schemas.microsoft.com/office/2019/05/relationships/documenttasks" Target="documenttasks/documenttasks1.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miro.com/app/board/uXjVJPltH6Y=/?moveToWidget=3458764644539834816&amp;cot=14"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1.xml"/><Relationship Id="rId35"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miro.com/app/board/uXjVJPltH6Y=/?moveToWidget=3458764650825334351&amp;cot=14"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3.xml"/><Relationship Id="rId38"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documenttasks/documenttasks1.xml><?xml version="1.0" encoding="utf-8"?>
<t:Tasks xmlns:t="http://schemas.microsoft.com/office/tasks/2019/documenttasks" xmlns:oel="http://schemas.microsoft.com/office/2019/extlst">
  <t:Task id="{F92D3FFC-BD4A-48F2-B87A-930E1A28009E}">
    <t:Anchor>
      <t:Comment id="1709996246"/>
    </t:Anchor>
    <t:History>
      <t:Event id="{D5D3B32F-C493-46AF-B1C3-5D7693A48C23}" time="2025-08-18T04:31:55.531Z">
        <t:Attribution userId="S::omalik@malaffi.ae::75b61981-fecb-4c3d-8e9f-933940d07b60" userProvider="AD" userName="Obaid Malik"/>
        <t:Anchor>
          <t:Comment id="1709996246"/>
        </t:Anchor>
        <t:Create/>
      </t:Event>
      <t:Event id="{74784A22-52E9-44E9-8738-17957AB0A2B9}" time="2025-08-18T04:31:55.531Z">
        <t:Attribution userId="S::omalik@malaffi.ae::75b61981-fecb-4c3d-8e9f-933940d07b60" userProvider="AD" userName="Obaid Malik"/>
        <t:Anchor>
          <t:Comment id="1709996246"/>
        </t:Anchor>
        <t:Assign userId="S::yyahya@Malaffi.ae::86164e06-d931-416a-91c7-6eb12f535d46" userProvider="AD" userName="Yazan Yahya"/>
      </t:Event>
      <t:Event id="{312AE0B4-3452-4CDE-BD9F-AA122C19F42B}" time="2025-08-18T04:31:55.531Z">
        <t:Attribution userId="S::omalik@malaffi.ae::75b61981-fecb-4c3d-8e9f-933940d07b60" userProvider="AD" userName="Obaid Malik"/>
        <t:Anchor>
          <t:Comment id="1709996246"/>
        </t:Anchor>
        <t:SetTitle title="…and dependencies&quot;: Should we explicitly call out that these are the ones known as-of-today, and as the iterative agile refinements proceed there maybe more that we discover which might mean refinements to the roadmap too? @Ahmed Shafei @Yazan Yahya"/>
      </t:Event>
    </t:History>
  </t:Task>
  <t:Task id="{61DEA8DE-9260-4552-A601-DD2A1497E06C}">
    <t:Anchor>
      <t:Comment id="1926747144"/>
    </t:Anchor>
    <t:History>
      <t:Event id="{EDEF83E6-326B-4A22-A5E6-F6A2779CE14F}" time="2025-08-16T16:14:11.608Z">
        <t:Attribution userId="S::yyahya@Malaffi.ae::86164e06-d931-416a-91c7-6eb12f535d46" userProvider="AD" userName="Yazan Yahya"/>
        <t:Anchor>
          <t:Comment id="1926747144"/>
        </t:Anchor>
        <t:Create/>
      </t:Event>
      <t:Event id="{C87BD2D3-122D-49F1-A025-A330E4C829E2}" time="2025-08-16T16:14:11.608Z">
        <t:Attribution userId="S::yyahya@Malaffi.ae::86164e06-d931-416a-91c7-6eb12f535d46" userProvider="AD" userName="Yazan Yahya"/>
        <t:Anchor>
          <t:Comment id="1926747144"/>
        </t:Anchor>
        <t:Assign userId="S::mpathare@Malaffi.ae::332cc20b-43ba-40fa-9dd3-59757adf1116" userProvider="AD" userName="Mihir Pathare"/>
      </t:Event>
      <t:Event id="{A00607C1-2BEF-42DB-8419-F37F22B5A97F}" time="2025-08-16T16:14:11.608Z">
        <t:Attribution userId="S::yyahya@Malaffi.ae::86164e06-d931-416a-91c7-6eb12f535d46" userProvider="AD" userName="Yazan Yahya"/>
        <t:Anchor>
          <t:Comment id="1926747144"/>
        </t:Anchor>
        <t:SetTitle title="@Mihir Pathare Please add an example in the section and take into consideration the following :Low-fidelity wireframes or flow diagrams showing the entire journey.Indicate where these will evolve into high-fidelity designs during sprints.Ensure alignment…"/>
      </t:Event>
    </t:History>
  </t:Task>
  <t:Task id="{870F4DD8-45D2-457E-87A0-CBFFA49B3881}">
    <t:Anchor>
      <t:Comment id="1032350496"/>
    </t:Anchor>
    <t:History>
      <t:Event id="{D578A263-AC02-49E7-8620-C70B42368AD4}" time="2025-08-16T16:10:59.44Z">
        <t:Attribution userId="S::yyahya@Malaffi.ae::86164e06-d931-416a-91c7-6eb12f535d46" userProvider="AD" userName="Yazan Yahya"/>
        <t:Anchor>
          <t:Comment id="1032350496"/>
        </t:Anchor>
        <t:Create/>
      </t:Event>
      <t:Event id="{9E21A3AF-4D6F-46B7-8477-89513FD51883}" time="2025-08-16T16:10:59.44Z">
        <t:Attribution userId="S::yyahya@Malaffi.ae::86164e06-d931-416a-91c7-6eb12f535d46" userProvider="AD" userName="Yazan Yahya"/>
        <t:Anchor>
          <t:Comment id="1032350496"/>
        </t:Anchor>
        <t:Assign userId="S::amankad@Malaffi.ae::6f42b623-4d74-450d-9c91-4b09e6ed531e" userProvider="AD" userName="Ankur Mankad"/>
      </t:Event>
      <t:Event id="{DEF3D7DF-5828-49B5-B278-0317FBE5084D}" time="2025-08-16T16:10:59.44Z">
        <t:Attribution userId="S::yyahya@Malaffi.ae::86164e06-d931-416a-91c7-6eb12f535d46" userProvider="AD" userName="Yazan Yahya"/>
        <t:Anchor>
          <t:Comment id="1032350496"/>
        </t:Anchor>
        <t:SetTitle title="@Ankur Mankad add an example on this point"/>
      </t:Event>
    </t:History>
  </t:Task>
  <t:Task id="{2B1FAE65-1513-4421-A68B-EB5C9527B6F7}">
    <t:Anchor>
      <t:Comment id="273372818"/>
    </t:Anchor>
    <t:History>
      <t:Event id="{71E9F6AB-6E1E-4743-8928-79FA918074B9}" time="2025-08-18T04:31:55.531Z">
        <t:Attribution userId="S::omalik@malaffi.ae::75b61981-fecb-4c3d-8e9f-933940d07b60" userProvider="AD" userName="Obaid Malik"/>
        <t:Anchor>
          <t:Comment id="273372818"/>
        </t:Anchor>
        <t:Create/>
      </t:Event>
      <t:Event id="{050E78E2-B1BC-425C-959B-06E7DF407846}" time="2025-08-18T04:31:55.531Z">
        <t:Attribution userId="S::omalik@malaffi.ae::75b61981-fecb-4c3d-8e9f-933940d07b60" userProvider="AD" userName="Obaid Malik"/>
        <t:Anchor>
          <t:Comment id="273372818"/>
        </t:Anchor>
        <t:Assign userId="S::yyahya@Malaffi.ae::86164e06-d931-416a-91c7-6eb12f535d46" userProvider="AD" userName="Yazan Yahya"/>
      </t:Event>
      <t:Event id="{B04C8310-E7FB-4CF2-B809-094B7FD3578E}" time="2025-08-18T04:31:55.531Z">
        <t:Attribution userId="S::omalik@malaffi.ae::75b61981-fecb-4c3d-8e9f-933940d07b60" userProvider="AD" userName="Obaid Malik"/>
        <t:Anchor>
          <t:Comment id="273372818"/>
        </t:Anchor>
        <t:SetTitle title="…and dependencies&quot;: Should we explicitly call out that these are the ones known as-of-today, and as the iterative agile refinements proceed there maybe more that we discover which might mean refinements to the roadmap too? @Ahmed Shafei @Yazan Yahya"/>
      </t:Event>
    </t:History>
  </t:Task>
  <t:Task id="{BEA8C8A3-283E-48BE-8D13-787E7F91D866}">
    <t:Anchor>
      <t:Comment id="291529221"/>
    </t:Anchor>
    <t:History>
      <t:Event id="{2E8CF4C0-2B24-4DED-92A2-5C88A13FB81E}" time="2025-08-16T16:10:25.109Z">
        <t:Attribution userId="S::yyahya@Malaffi.ae::86164e06-d931-416a-91c7-6eb12f535d46" userProvider="AD" userName="Yazan Yahya"/>
        <t:Anchor>
          <t:Comment id="291529221"/>
        </t:Anchor>
        <t:Create/>
      </t:Event>
      <t:Event id="{91C35961-2D42-4A9D-8C0B-2E26E065EF37}" time="2025-08-16T16:10:25.109Z">
        <t:Attribution userId="S::yyahya@Malaffi.ae::86164e06-d931-416a-91c7-6eb12f535d46" userProvider="AD" userName="Yazan Yahya"/>
        <t:Anchor>
          <t:Comment id="291529221"/>
        </t:Anchor>
        <t:Assign userId="S::amankad@Malaffi.ae::6f42b623-4d74-450d-9c91-4b09e6ed531e" userProvider="AD" userName="Ankur Mankad"/>
      </t:Event>
      <t:Event id="{F2884628-DF0C-4D94-B72C-EEFAF45428B9}" time="2025-08-16T16:10:25.109Z">
        <t:Attribution userId="S::yyahya@Malaffi.ae::86164e06-d931-416a-91c7-6eb12f535d46" userProvider="AD" userName="Yazan Yahya"/>
        <t:Anchor>
          <t:Comment id="291529221"/>
        </t:Anchor>
        <t:SetTitle title="@Ankur Mankad please add an example for one high level end to end flow"/>
      </t:Event>
      <t:Event id="{E94E706F-69B2-46EB-B2D2-032CC02BD04E}" time="2025-08-18T09:18:34.879Z">
        <t:Attribution userId="S::amankad@malaffi.ae::6f42b623-4d74-450d-9c91-4b09e6ed531e" userProvider="AD" userName="Ankur Mankad"/>
        <t:Progress percentComplete="100"/>
      </t:Event>
    </t:History>
  </t:Task>
  <t:Task id="{6FEDDFA5-9F81-4E10-9B2A-6573BB52922C}">
    <t:Anchor>
      <t:Comment id="928431812"/>
    </t:Anchor>
    <t:History>
      <t:Event id="{8BCB0E43-0DD6-410B-BE50-C67DE0455CDF}" time="2025-08-18T04:31:55.531Z">
        <t:Attribution userId="S::omalik@malaffi.ae::75b61981-fecb-4c3d-8e9f-933940d07b60" userProvider="AD" userName="Obaid Malik"/>
        <t:Anchor>
          <t:Comment id="928431812"/>
        </t:Anchor>
        <t:Create/>
      </t:Event>
      <t:Event id="{7CA1186A-2670-4533-B4A6-FF7C74EB16C8}" time="2025-08-18T04:31:55.531Z">
        <t:Attribution userId="S::omalik@malaffi.ae::75b61981-fecb-4c3d-8e9f-933940d07b60" userProvider="AD" userName="Obaid Malik"/>
        <t:Anchor>
          <t:Comment id="928431812"/>
        </t:Anchor>
        <t:Assign userId="S::yyahya@Malaffi.ae::86164e06-d931-416a-91c7-6eb12f535d46" userProvider="AD" userName="Yazan Yahya"/>
      </t:Event>
      <t:Event id="{DF4F50D7-86F5-4128-8ADB-F7243960A5BA}" time="2025-08-18T04:31:55.531Z">
        <t:Attribution userId="S::omalik@malaffi.ae::75b61981-fecb-4c3d-8e9f-933940d07b60" userProvider="AD" userName="Obaid Malik"/>
        <t:Anchor>
          <t:Comment id="928431812"/>
        </t:Anchor>
        <t:SetTitle title="…and dependencies&quot;: Should we explicitly call out that these are the ones known as-of-today, and as the iterative agile refinements proceed there maybe more that we discover which might mean refinements to the roadmap too? @Ahmed Shafei @Yazan Yahya"/>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6EA2D9907337A41B4848BF142A4F72B" ma:contentTypeVersion="17" ma:contentTypeDescription="Create a new document." ma:contentTypeScope="" ma:versionID="bec7218aa028cb649b3203bcaa9fe262">
  <xsd:schema xmlns:xsd="http://www.w3.org/2001/XMLSchema" xmlns:xs="http://www.w3.org/2001/XMLSchema" xmlns:p="http://schemas.microsoft.com/office/2006/metadata/properties" xmlns:ns1="http://schemas.microsoft.com/sharepoint/v3" xmlns:ns2="e7930e6b-f328-437b-b562-4df1c0a3ef86" xmlns:ns3="c4894168-86a8-45ce-9c5c-1e9b88c5c2a5" targetNamespace="http://schemas.microsoft.com/office/2006/metadata/properties" ma:root="true" ma:fieldsID="54d957be2b6c2b2dc8f5d1bbf23a9556" ns1:_="" ns2:_="" ns3:_="">
    <xsd:import namespace="http://schemas.microsoft.com/sharepoint/v3"/>
    <xsd:import namespace="e7930e6b-f328-437b-b562-4df1c0a3ef86"/>
    <xsd:import namespace="c4894168-86a8-45ce-9c5c-1e9b88c5c2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SensitiveDataType"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930e6b-f328-437b-b562-4df1c0a3ef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SensitiveDataType" ma:index="11" nillable="true" ma:displayName="SensitiveDataType" ma:internalName="SensitiveDataTyp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71aac59-9390-42bc-85ca-0714238e1b4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894168-86a8-45ce-9c5c-1e9b88c5c2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da93838-d824-4912-bab1-e2e4d9c818ac}" ma:internalName="TaxCatchAll" ma:showField="CatchAllData" ma:web="c4894168-86a8-45ce-9c5c-1e9b88c5c2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ensitiveDataType xmlns="e7930e6b-f328-437b-b562-4df1c0a3ef86" xsi:nil="true"/>
    <lcf76f155ced4ddcb4097134ff3c332f xmlns="e7930e6b-f328-437b-b562-4df1c0a3ef86">
      <Terms xmlns="http://schemas.microsoft.com/office/infopath/2007/PartnerControls"/>
    </lcf76f155ced4ddcb4097134ff3c332f>
    <TaxCatchAll xmlns="c4894168-86a8-45ce-9c5c-1e9b88c5c2a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E03BE9F-8113-4F6E-A9DF-DEA13DE7103D}">
  <ds:schemaRefs>
    <ds:schemaRef ds:uri="http://schemas.openxmlformats.org/officeDocument/2006/bibliography"/>
  </ds:schemaRefs>
</ds:datastoreItem>
</file>

<file path=customXml/itemProps2.xml><?xml version="1.0" encoding="utf-8"?>
<ds:datastoreItem xmlns:ds="http://schemas.openxmlformats.org/officeDocument/2006/customXml" ds:itemID="{50EFB623-6D28-4A5D-839B-2E6533A6D73D}"/>
</file>

<file path=customXml/itemProps3.xml><?xml version="1.0" encoding="utf-8"?>
<ds:datastoreItem xmlns:ds="http://schemas.openxmlformats.org/officeDocument/2006/customXml" ds:itemID="{AAED0804-3E42-47EB-B59F-2E01AB107B72}"/>
</file>

<file path=customXml/itemProps4.xml><?xml version="1.0" encoding="utf-8"?>
<ds:datastoreItem xmlns:ds="http://schemas.openxmlformats.org/officeDocument/2006/customXml" ds:itemID="{A4A56B10-9A96-4F59-822B-B0F10C2FC9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Shafei</dc:creator>
  <keywords/>
  <dc:description/>
  <lastModifiedBy>Yasmina Gaber</lastModifiedBy>
  <revision>5</revision>
  <dcterms:created xsi:type="dcterms:W3CDTF">2025-12-30T12:05:00.0000000Z</dcterms:created>
  <dcterms:modified xsi:type="dcterms:W3CDTF">2026-01-26T09:52:59.2221900Z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17583821,1094eb49,55952db6</vt:lpwstr>
  </property>
  <property fmtid="{D5CDD505-2E9C-101B-9397-08002B2CF9AE}" pid="3" name="ClassificationContentMarkingFooterFontProps">
    <vt:lpwstr>#0000ff,10,Calibri</vt:lpwstr>
  </property>
  <property fmtid="{D5CDD505-2E9C-101B-9397-08002B2CF9AE}" pid="4" name="ClassificationContentMarkingFooterText">
    <vt:lpwstr> This document has been classified as Restricted - محظور by ADHDS. Please handle accordingly. </vt:lpwstr>
  </property>
  <property fmtid="{D5CDD505-2E9C-101B-9397-08002B2CF9AE}" pid="5" name="MSIP_Label_5e3a05b1-e577-476e-9648-03f33a46830c_Enabled">
    <vt:lpwstr>true</vt:lpwstr>
  </property>
  <property fmtid="{D5CDD505-2E9C-101B-9397-08002B2CF9AE}" pid="6" name="MSIP_Label_5e3a05b1-e577-476e-9648-03f33a46830c_SetDate">
    <vt:lpwstr>2025-03-07T04:34:36Z</vt:lpwstr>
  </property>
  <property fmtid="{D5CDD505-2E9C-101B-9397-08002B2CF9AE}" pid="7" name="MSIP_Label_5e3a05b1-e577-476e-9648-03f33a46830c_Method">
    <vt:lpwstr>Standard</vt:lpwstr>
  </property>
  <property fmtid="{D5CDD505-2E9C-101B-9397-08002B2CF9AE}" pid="8" name="MSIP_Label_5e3a05b1-e577-476e-9648-03f33a46830c_Name">
    <vt:lpwstr>Restricted - محظور</vt:lpwstr>
  </property>
  <property fmtid="{D5CDD505-2E9C-101B-9397-08002B2CF9AE}" pid="9" name="MSIP_Label_5e3a05b1-e577-476e-9648-03f33a46830c_SiteId">
    <vt:lpwstr>4f1e4886-6343-4c8a-84d2-ba19a89ccce4</vt:lpwstr>
  </property>
  <property fmtid="{D5CDD505-2E9C-101B-9397-08002B2CF9AE}" pid="10" name="MSIP_Label_5e3a05b1-e577-476e-9648-03f33a46830c_ActionId">
    <vt:lpwstr>1ac9f14f-9b28-4cc5-88fd-2455078722d9</vt:lpwstr>
  </property>
  <property fmtid="{D5CDD505-2E9C-101B-9397-08002B2CF9AE}" pid="11" name="MSIP_Label_5e3a05b1-e577-476e-9648-03f33a46830c_ContentBits">
    <vt:lpwstr>3</vt:lpwstr>
  </property>
  <property fmtid="{D5CDD505-2E9C-101B-9397-08002B2CF9AE}" pid="12" name="MSIP_Label_5e3a05b1-e577-476e-9648-03f33a46830c_Tag">
    <vt:lpwstr>10, 3, 0, 2</vt:lpwstr>
  </property>
  <property fmtid="{D5CDD505-2E9C-101B-9397-08002B2CF9AE}" pid="13" name="Order">
    <vt:lpwstr>66500.0000000000</vt:lpwstr>
  </property>
  <property fmtid="{D5CDD505-2E9C-101B-9397-08002B2CF9AE}" pid="14" name="ContentTypeId">
    <vt:lpwstr>0x01010006EA2D9907337A41B4848BF142A4F72B</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ies>
</file>