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C64" w:rsidRDefault="00C74361">
      <w:pPr>
        <w:rPr>
          <w:sz w:val="36"/>
          <w:szCs w:val="36"/>
        </w:rPr>
      </w:pPr>
      <w:r w:rsidRPr="00C74361">
        <w:rPr>
          <w:sz w:val="36"/>
          <w:szCs w:val="36"/>
        </w:rPr>
        <w:t>Sediment: Fluff vs. Liquid Mud</w:t>
      </w:r>
      <w:r>
        <w:rPr>
          <w:sz w:val="36"/>
          <w:szCs w:val="36"/>
        </w:rPr>
        <w:t xml:space="preserve"> 3-9-16</w:t>
      </w:r>
    </w:p>
    <w:p w:rsidR="00C74361" w:rsidRDefault="00C74361">
      <w:pPr>
        <w:rPr>
          <w:sz w:val="36"/>
          <w:szCs w:val="36"/>
        </w:rPr>
      </w:pPr>
      <w:r>
        <w:rPr>
          <w:sz w:val="36"/>
          <w:szCs w:val="36"/>
        </w:rPr>
        <w:t>Properties of sediment:</w:t>
      </w:r>
    </w:p>
    <w:p w:rsidR="00C74361" w:rsidRDefault="00C74361">
      <w:pPr>
        <w:rPr>
          <w:sz w:val="36"/>
          <w:szCs w:val="36"/>
        </w:rPr>
      </w:pPr>
      <w:r>
        <w:rPr>
          <w:sz w:val="36"/>
          <w:szCs w:val="36"/>
        </w:rPr>
        <w:t xml:space="preserve">Kim </w:t>
      </w:r>
      <w:proofErr w:type="spellStart"/>
      <w:r>
        <w:rPr>
          <w:sz w:val="36"/>
          <w:szCs w:val="36"/>
        </w:rPr>
        <w:t>Hargett</w:t>
      </w:r>
      <w:proofErr w:type="spellEnd"/>
    </w:p>
    <w:p w:rsidR="00C74361" w:rsidRDefault="00C74361">
      <w:pPr>
        <w:rPr>
          <w:sz w:val="36"/>
          <w:szCs w:val="36"/>
        </w:rPr>
      </w:pPr>
      <w:r>
        <w:rPr>
          <w:sz w:val="36"/>
          <w:szCs w:val="36"/>
        </w:rPr>
        <w:t>Pleistocene – 2 million years ago</w:t>
      </w:r>
    </w:p>
    <w:p w:rsidR="00C74361" w:rsidRDefault="00C74361">
      <w:pPr>
        <w:rPr>
          <w:sz w:val="36"/>
          <w:szCs w:val="36"/>
        </w:rPr>
      </w:pPr>
      <w:r>
        <w:rPr>
          <w:sz w:val="36"/>
          <w:szCs w:val="36"/>
        </w:rPr>
        <w:t>Beaumont sediment harder</w:t>
      </w:r>
    </w:p>
    <w:p w:rsidR="00C74361" w:rsidRDefault="00C74361">
      <w:pPr>
        <w:rPr>
          <w:sz w:val="36"/>
          <w:szCs w:val="36"/>
        </w:rPr>
      </w:pPr>
      <w:r>
        <w:rPr>
          <w:sz w:val="36"/>
          <w:szCs w:val="36"/>
        </w:rPr>
        <w:t>Willis formation – Harris county and surrounding – sandy/gravel</w:t>
      </w:r>
    </w:p>
    <w:p w:rsidR="00C74361" w:rsidRDefault="00C7436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Lissie</w:t>
      </w:r>
      <w:proofErr w:type="spellEnd"/>
      <w:r>
        <w:rPr>
          <w:sz w:val="36"/>
          <w:szCs w:val="36"/>
        </w:rPr>
        <w:t xml:space="preserve"> Formation – red/gray</w:t>
      </w:r>
    </w:p>
    <w:p w:rsidR="00C74361" w:rsidRDefault="00C74361">
      <w:pPr>
        <w:rPr>
          <w:sz w:val="36"/>
          <w:szCs w:val="36"/>
        </w:rPr>
      </w:pPr>
      <w:r>
        <w:rPr>
          <w:sz w:val="36"/>
          <w:szCs w:val="36"/>
        </w:rPr>
        <w:t xml:space="preserve">Beaumont Formation – river sediments and marine and </w:t>
      </w:r>
      <w:proofErr w:type="spellStart"/>
      <w:r>
        <w:rPr>
          <w:sz w:val="36"/>
          <w:szCs w:val="36"/>
        </w:rPr>
        <w:t>lagoonal</w:t>
      </w:r>
      <w:proofErr w:type="spellEnd"/>
      <w:r>
        <w:rPr>
          <w:sz w:val="36"/>
          <w:szCs w:val="36"/>
        </w:rPr>
        <w:t xml:space="preserve"> water in bays</w:t>
      </w:r>
    </w:p>
    <w:p w:rsidR="00C74361" w:rsidRDefault="00C74361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Clay – poorly grated </w:t>
      </w:r>
      <w:proofErr w:type="spellStart"/>
      <w:r>
        <w:rPr>
          <w:sz w:val="36"/>
          <w:szCs w:val="36"/>
        </w:rPr>
        <w:t>marly</w:t>
      </w:r>
      <w:proofErr w:type="spellEnd"/>
      <w:r>
        <w:rPr>
          <w:sz w:val="36"/>
          <w:szCs w:val="36"/>
        </w:rPr>
        <w:t xml:space="preserve"> clay</w:t>
      </w:r>
    </w:p>
    <w:p w:rsidR="00C74361" w:rsidRDefault="00C74361" w:rsidP="00C74361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Dry, not much water content, very compacted</w:t>
      </w:r>
    </w:p>
    <w:p w:rsidR="00C74361" w:rsidRDefault="00C74361" w:rsidP="00C74361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Beaumont Sands (less common)</w:t>
      </w:r>
    </w:p>
    <w:p w:rsidR="00C74361" w:rsidRDefault="00C74361" w:rsidP="00C74361">
      <w:pPr>
        <w:rPr>
          <w:sz w:val="36"/>
          <w:szCs w:val="36"/>
        </w:rPr>
      </w:pPr>
      <w:r>
        <w:rPr>
          <w:sz w:val="36"/>
          <w:szCs w:val="36"/>
        </w:rPr>
        <w:t xml:space="preserve">Berth </w:t>
      </w:r>
    </w:p>
    <w:p w:rsidR="00C74361" w:rsidRDefault="00C74361" w:rsidP="00C74361">
      <w:pPr>
        <w:rPr>
          <w:sz w:val="36"/>
          <w:szCs w:val="36"/>
        </w:rPr>
      </w:pPr>
      <w:r>
        <w:rPr>
          <w:sz w:val="36"/>
          <w:szCs w:val="36"/>
        </w:rPr>
        <w:t>Unconsolidated silt at top of core, but quickly consolidates</w:t>
      </w:r>
    </w:p>
    <w:p w:rsidR="00C74361" w:rsidRDefault="00C74361">
      <w:pPr>
        <w:rPr>
          <w:sz w:val="36"/>
          <w:szCs w:val="36"/>
        </w:rPr>
      </w:pPr>
      <w:r>
        <w:rPr>
          <w:sz w:val="36"/>
          <w:szCs w:val="36"/>
        </w:rPr>
        <w:t>Almost even content between fine grain silt and clay</w:t>
      </w:r>
    </w:p>
    <w:p w:rsidR="00C74361" w:rsidRDefault="00C74361">
      <w:pPr>
        <w:rPr>
          <w:sz w:val="36"/>
          <w:szCs w:val="36"/>
        </w:rPr>
      </w:pPr>
    </w:p>
    <w:p w:rsidR="00C74361" w:rsidRPr="00C74361" w:rsidRDefault="00C74361">
      <w:pPr>
        <w:rPr>
          <w:b/>
          <w:sz w:val="36"/>
          <w:szCs w:val="36"/>
        </w:rPr>
      </w:pPr>
      <w:r w:rsidRPr="00C74361">
        <w:rPr>
          <w:b/>
          <w:sz w:val="36"/>
          <w:szCs w:val="36"/>
        </w:rPr>
        <w:t>Geotechnical measurements of dredge material</w:t>
      </w:r>
    </w:p>
    <w:p w:rsidR="00C74361" w:rsidRDefault="00C74361">
      <w:pPr>
        <w:rPr>
          <w:sz w:val="36"/>
          <w:szCs w:val="36"/>
        </w:rPr>
      </w:pPr>
      <w:r>
        <w:rPr>
          <w:sz w:val="36"/>
          <w:szCs w:val="36"/>
        </w:rPr>
        <w:tab/>
        <w:t>In a boring 10-15 or up to 30 feet of soft material before hitting harder Beaumont clay</w:t>
      </w:r>
    </w:p>
    <w:p w:rsidR="00C74361" w:rsidRDefault="00C74361" w:rsidP="00C74361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Dredgeability</w:t>
      </w:r>
      <w:proofErr w:type="spellEnd"/>
      <w:r>
        <w:rPr>
          <w:b/>
          <w:sz w:val="36"/>
          <w:szCs w:val="36"/>
        </w:rPr>
        <w:t xml:space="preserve"> of Recent Sediments – Importance of Geotechnical Data for Dredging</w:t>
      </w:r>
    </w:p>
    <w:p w:rsidR="00C74361" w:rsidRDefault="00C74361" w:rsidP="00C7436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Such as </w:t>
      </w:r>
      <w:proofErr w:type="spellStart"/>
      <w:r>
        <w:rPr>
          <w:sz w:val="36"/>
          <w:szCs w:val="36"/>
        </w:rPr>
        <w:t>compactibility</w:t>
      </w:r>
      <w:proofErr w:type="spellEnd"/>
      <w:r>
        <w:rPr>
          <w:sz w:val="36"/>
          <w:szCs w:val="36"/>
        </w:rPr>
        <w:t xml:space="preserve">, </w:t>
      </w:r>
      <w:r w:rsidR="008044D0">
        <w:rPr>
          <w:sz w:val="36"/>
          <w:szCs w:val="36"/>
        </w:rPr>
        <w:t>plasticity, shear strength, etc.</w:t>
      </w:r>
    </w:p>
    <w:p w:rsidR="008044D0" w:rsidRDefault="008044D0" w:rsidP="00C74361">
      <w:pPr>
        <w:rPr>
          <w:sz w:val="36"/>
          <w:szCs w:val="36"/>
        </w:rPr>
      </w:pPr>
      <w:r>
        <w:rPr>
          <w:sz w:val="36"/>
          <w:szCs w:val="36"/>
        </w:rPr>
        <w:t>International Association of Dredging Contractors – soil classification – look up</w:t>
      </w:r>
    </w:p>
    <w:p w:rsidR="008044D0" w:rsidRDefault="008044D0" w:rsidP="00C74361">
      <w:pPr>
        <w:rPr>
          <w:sz w:val="36"/>
          <w:szCs w:val="36"/>
        </w:rPr>
      </w:pPr>
      <w:r>
        <w:rPr>
          <w:sz w:val="36"/>
          <w:szCs w:val="36"/>
        </w:rPr>
        <w:t>Cutter-Suction dredge production estimating</w:t>
      </w:r>
    </w:p>
    <w:p w:rsidR="008044D0" w:rsidRDefault="008044D0" w:rsidP="00C74361">
      <w:pPr>
        <w:rPr>
          <w:sz w:val="36"/>
          <w:szCs w:val="36"/>
        </w:rPr>
      </w:pPr>
      <w:r>
        <w:rPr>
          <w:sz w:val="36"/>
          <w:szCs w:val="36"/>
        </w:rPr>
        <w:tab/>
        <w:t>Soil strength, until weight, layer thickness, rock quality</w:t>
      </w:r>
    </w:p>
    <w:p w:rsidR="008044D0" w:rsidRDefault="008044D0" w:rsidP="00C74361">
      <w:pPr>
        <w:rPr>
          <w:sz w:val="36"/>
          <w:szCs w:val="36"/>
        </w:rPr>
      </w:pPr>
      <w:r>
        <w:rPr>
          <w:sz w:val="36"/>
          <w:szCs w:val="36"/>
        </w:rPr>
        <w:t>Upland placement of dredge material: column settling tests, etc.</w:t>
      </w:r>
    </w:p>
    <w:p w:rsidR="008044D0" w:rsidRDefault="008044D0" w:rsidP="00C74361">
      <w:pPr>
        <w:rPr>
          <w:sz w:val="36"/>
          <w:szCs w:val="36"/>
        </w:rPr>
      </w:pPr>
      <w:r>
        <w:rPr>
          <w:b/>
          <w:sz w:val="36"/>
          <w:szCs w:val="36"/>
        </w:rPr>
        <w:t>Measurement of water depth</w:t>
      </w:r>
    </w:p>
    <w:p w:rsidR="008044D0" w:rsidRDefault="008044D0" w:rsidP="00C74361">
      <w:pPr>
        <w:rPr>
          <w:sz w:val="36"/>
          <w:szCs w:val="36"/>
        </w:rPr>
      </w:pPr>
      <w:r>
        <w:rPr>
          <w:sz w:val="36"/>
          <w:szCs w:val="36"/>
        </w:rPr>
        <w:t>Equipment</w:t>
      </w:r>
    </w:p>
    <w:p w:rsidR="008044D0" w:rsidRDefault="008044D0" w:rsidP="008044D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Poles</w:t>
      </w:r>
    </w:p>
    <w:p w:rsidR="008044D0" w:rsidRDefault="008044D0" w:rsidP="008044D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Lead lines</w:t>
      </w:r>
    </w:p>
    <w:p w:rsidR="008044D0" w:rsidRDefault="008044D0" w:rsidP="008044D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Acoustics – digital depth sounders – single/dual frequency</w:t>
      </w:r>
    </w:p>
    <w:p w:rsidR="008044D0" w:rsidRDefault="008044D0" w:rsidP="008044D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Measure the thickness of the water from a given surface elevation measured to the bottom of the water column as defined by a return acoustic echo – the bottom of water</w:t>
      </w:r>
    </w:p>
    <w:p w:rsidR="008044D0" w:rsidRDefault="008044D0" w:rsidP="008044D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Not the same answer as you’ll get from a lead line</w:t>
      </w:r>
    </w:p>
    <w:p w:rsidR="008044D0" w:rsidRPr="008044D0" w:rsidRDefault="008044D0" w:rsidP="008044D0">
      <w:pPr>
        <w:rPr>
          <w:sz w:val="36"/>
          <w:szCs w:val="36"/>
        </w:rPr>
      </w:pPr>
      <w:r>
        <w:rPr>
          <w:sz w:val="36"/>
          <w:szCs w:val="36"/>
        </w:rPr>
        <w:t xml:space="preserve">Army Corps handbook - Theoretical calculations provide large swing in accuracy - .66+ ft. Updated 2013 recommendation based on repeated data provides between error - .3 </w:t>
      </w:r>
      <w:proofErr w:type="spellStart"/>
      <w:r>
        <w:rPr>
          <w:sz w:val="36"/>
          <w:szCs w:val="36"/>
        </w:rPr>
        <w:t>ft</w:t>
      </w:r>
      <w:proofErr w:type="spellEnd"/>
    </w:p>
    <w:p w:rsidR="00C74361" w:rsidRDefault="00AD1A6A">
      <w:pPr>
        <w:rPr>
          <w:sz w:val="36"/>
          <w:szCs w:val="36"/>
        </w:rPr>
      </w:pPr>
      <w:r>
        <w:rPr>
          <w:sz w:val="36"/>
          <w:szCs w:val="36"/>
        </w:rPr>
        <w:t xml:space="preserve">Lead line – almost always will measure a little deeper, weight penetrates mud layer + won’t drop exactly vertical (measures hypotenuse) </w:t>
      </w:r>
    </w:p>
    <w:p w:rsidR="00AD1A6A" w:rsidRDefault="00AD1A6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Nominal precision of an echo sounding is +/- 0.1ft to .3 </w:t>
      </w:r>
      <w:proofErr w:type="gramStart"/>
      <w:r>
        <w:rPr>
          <w:sz w:val="36"/>
          <w:szCs w:val="36"/>
        </w:rPr>
        <w:t>precision</w:t>
      </w:r>
      <w:proofErr w:type="gramEnd"/>
      <w:r>
        <w:rPr>
          <w:sz w:val="36"/>
          <w:szCs w:val="36"/>
        </w:rPr>
        <w:t xml:space="preserve"> in a 50ft channel.</w:t>
      </w:r>
    </w:p>
    <w:p w:rsidR="00AD1A6A" w:rsidRDefault="00AD1A6A">
      <w:pPr>
        <w:rPr>
          <w:sz w:val="36"/>
          <w:szCs w:val="36"/>
        </w:rPr>
      </w:pPr>
      <w:r>
        <w:rPr>
          <w:sz w:val="36"/>
          <w:szCs w:val="36"/>
        </w:rPr>
        <w:t xml:space="preserve">Due to effects of temperature and salinity of the water can change sound velocity between 4600 to 5000 </w:t>
      </w:r>
      <w:proofErr w:type="spellStart"/>
      <w:r>
        <w:rPr>
          <w:sz w:val="36"/>
          <w:szCs w:val="36"/>
        </w:rPr>
        <w:t>ft</w:t>
      </w:r>
      <w:proofErr w:type="spellEnd"/>
      <w:r>
        <w:rPr>
          <w:sz w:val="36"/>
          <w:szCs w:val="36"/>
        </w:rPr>
        <w:t xml:space="preserve">/s. Usually get about 15 </w:t>
      </w:r>
      <w:proofErr w:type="spellStart"/>
      <w:r>
        <w:rPr>
          <w:sz w:val="36"/>
          <w:szCs w:val="36"/>
        </w:rPr>
        <w:t>ft</w:t>
      </w:r>
      <w:proofErr w:type="spellEnd"/>
      <w:r>
        <w:rPr>
          <w:sz w:val="36"/>
          <w:szCs w:val="36"/>
        </w:rPr>
        <w:t>/s max for the Houston Ship Channel for each temp and salinity</w:t>
      </w:r>
    </w:p>
    <w:p w:rsidR="00AD1A6A" w:rsidRDefault="00AD1A6A">
      <w:pPr>
        <w:rPr>
          <w:sz w:val="36"/>
          <w:szCs w:val="36"/>
        </w:rPr>
      </w:pPr>
      <w:r>
        <w:rPr>
          <w:sz w:val="36"/>
          <w:szCs w:val="36"/>
        </w:rPr>
        <w:t xml:space="preserve">For single beam, average temp is ok. Not ok for </w:t>
      </w:r>
      <w:proofErr w:type="spellStart"/>
      <w:r>
        <w:rPr>
          <w:sz w:val="36"/>
          <w:szCs w:val="36"/>
        </w:rPr>
        <w:t>multibeam</w:t>
      </w:r>
      <w:proofErr w:type="spellEnd"/>
      <w:r>
        <w:rPr>
          <w:sz w:val="36"/>
          <w:szCs w:val="36"/>
        </w:rPr>
        <w:t xml:space="preserve"> – can be impacted by water columns</w:t>
      </w:r>
    </w:p>
    <w:p w:rsidR="00AD1A6A" w:rsidRDefault="00AD1A6A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Use a </w:t>
      </w:r>
      <w:proofErr w:type="spellStart"/>
      <w:r>
        <w:rPr>
          <w:sz w:val="36"/>
          <w:szCs w:val="36"/>
        </w:rPr>
        <w:t>velocimeter</w:t>
      </w:r>
      <w:proofErr w:type="spellEnd"/>
      <w:r>
        <w:rPr>
          <w:sz w:val="36"/>
          <w:szCs w:val="36"/>
        </w:rPr>
        <w:t xml:space="preserve"> to get a sound profile</w:t>
      </w:r>
    </w:p>
    <w:p w:rsidR="000D4545" w:rsidRDefault="000D4545">
      <w:pPr>
        <w:rPr>
          <w:sz w:val="36"/>
          <w:szCs w:val="36"/>
        </w:rPr>
      </w:pPr>
      <w:r>
        <w:rPr>
          <w:sz w:val="36"/>
          <w:szCs w:val="36"/>
        </w:rPr>
        <w:t>Soft layer causes issues for digitizer. The amplitude of the received signal</w:t>
      </w:r>
      <w:r w:rsidR="000706F0">
        <w:rPr>
          <w:sz w:val="36"/>
          <w:szCs w:val="36"/>
        </w:rPr>
        <w:t xml:space="preserve"> is low so the confidence level is lower. The return is sharper for hard material, so the return is stronger and more definitive</w:t>
      </w:r>
    </w:p>
    <w:p w:rsidR="000706F0" w:rsidRDefault="000706F0">
      <w:pPr>
        <w:rPr>
          <w:sz w:val="36"/>
          <w:szCs w:val="36"/>
        </w:rPr>
      </w:pPr>
      <w:r>
        <w:rPr>
          <w:sz w:val="36"/>
          <w:szCs w:val="36"/>
        </w:rPr>
        <w:t>Sediment testing – can develop siltation rate cycle</w:t>
      </w:r>
    </w:p>
    <w:p w:rsidR="000706F0" w:rsidRDefault="000706F0">
      <w:pPr>
        <w:rPr>
          <w:sz w:val="36"/>
          <w:szCs w:val="36"/>
        </w:rPr>
      </w:pPr>
      <w:r>
        <w:rPr>
          <w:sz w:val="36"/>
          <w:szCs w:val="36"/>
        </w:rPr>
        <w:tab/>
        <w:t>Need more sediment testing to know the cycle better so planning can take place.</w:t>
      </w:r>
    </w:p>
    <w:p w:rsidR="000706F0" w:rsidRDefault="000706F0">
      <w:pPr>
        <w:rPr>
          <w:sz w:val="36"/>
          <w:szCs w:val="36"/>
        </w:rPr>
      </w:pPr>
      <w:r>
        <w:rPr>
          <w:sz w:val="36"/>
          <w:szCs w:val="36"/>
        </w:rPr>
        <w:tab/>
        <w:t>Can also identify high spots in dock</w:t>
      </w:r>
    </w:p>
    <w:p w:rsidR="000706F0" w:rsidRDefault="00F94271">
      <w:pPr>
        <w:rPr>
          <w:sz w:val="36"/>
          <w:szCs w:val="36"/>
        </w:rPr>
      </w:pPr>
      <w:r>
        <w:rPr>
          <w:sz w:val="36"/>
          <w:szCs w:val="36"/>
        </w:rPr>
        <w:t>Note – if there is topography to the silt, it’s not liquid mud. It’s not flowing.</w:t>
      </w:r>
    </w:p>
    <w:p w:rsidR="00091D0A" w:rsidRDefault="00091D0A">
      <w:pPr>
        <w:rPr>
          <w:sz w:val="36"/>
          <w:szCs w:val="36"/>
        </w:rPr>
      </w:pPr>
      <w:r>
        <w:rPr>
          <w:sz w:val="36"/>
          <w:szCs w:val="36"/>
        </w:rPr>
        <w:t>Often, it’s not so simple.</w:t>
      </w:r>
    </w:p>
    <w:p w:rsidR="00091D0A" w:rsidRDefault="00091D0A">
      <w:pPr>
        <w:rPr>
          <w:sz w:val="36"/>
          <w:szCs w:val="36"/>
        </w:rPr>
      </w:pPr>
      <w:r>
        <w:rPr>
          <w:sz w:val="36"/>
          <w:szCs w:val="36"/>
        </w:rPr>
        <w:t xml:space="preserve">Liquid mud is different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other sediment types.</w:t>
      </w:r>
    </w:p>
    <w:p w:rsidR="00091D0A" w:rsidRDefault="00091D0A">
      <w:pPr>
        <w:rPr>
          <w:sz w:val="36"/>
          <w:szCs w:val="36"/>
        </w:rPr>
      </w:pPr>
      <w:r>
        <w:rPr>
          <w:sz w:val="36"/>
          <w:szCs w:val="36"/>
        </w:rPr>
        <w:tab/>
        <w:t>Has no cohesion, no internal shear strength</w:t>
      </w:r>
    </w:p>
    <w:p w:rsidR="00091D0A" w:rsidRDefault="00091D0A">
      <w:pPr>
        <w:rPr>
          <w:sz w:val="36"/>
          <w:szCs w:val="36"/>
        </w:rPr>
      </w:pPr>
      <w:r>
        <w:rPr>
          <w:sz w:val="36"/>
          <w:szCs w:val="36"/>
        </w:rPr>
        <w:lastRenderedPageBreak/>
        <w:t>Fluff – even if it’s mobile, it still has shear strength and topography</w:t>
      </w:r>
      <w:r w:rsidR="002223AD">
        <w:rPr>
          <w:sz w:val="36"/>
          <w:szCs w:val="36"/>
        </w:rPr>
        <w:t>. Is consolidating material. Very sticky. Will cause suction on hull that can prevent movement.</w:t>
      </w:r>
    </w:p>
    <w:p w:rsidR="00091D0A" w:rsidRDefault="00091D0A">
      <w:pPr>
        <w:rPr>
          <w:sz w:val="36"/>
          <w:szCs w:val="36"/>
        </w:rPr>
      </w:pPr>
      <w:r>
        <w:rPr>
          <w:sz w:val="36"/>
          <w:szCs w:val="36"/>
        </w:rPr>
        <w:t>Liquid mud is usually put into suspension by dredging</w:t>
      </w:r>
    </w:p>
    <w:p w:rsidR="00091D0A" w:rsidRDefault="00091D0A">
      <w:pPr>
        <w:rPr>
          <w:sz w:val="36"/>
          <w:szCs w:val="36"/>
        </w:rPr>
      </w:pPr>
      <w:r>
        <w:rPr>
          <w:sz w:val="36"/>
          <w:szCs w:val="36"/>
        </w:rPr>
        <w:t>Dual frequency – using a low frequency provides lower resolution, but penetrates through loose material before it reflects off hard bottom</w:t>
      </w:r>
      <w:r w:rsidR="00EE1716">
        <w:rPr>
          <w:sz w:val="36"/>
          <w:szCs w:val="36"/>
        </w:rPr>
        <w:t>. Almost only used if survey occurs directly after dredge episode.</w:t>
      </w:r>
    </w:p>
    <w:p w:rsidR="00091D0A" w:rsidRDefault="002223AD">
      <w:pPr>
        <w:rPr>
          <w:sz w:val="36"/>
          <w:szCs w:val="36"/>
        </w:rPr>
      </w:pPr>
      <w:r>
        <w:rPr>
          <w:sz w:val="36"/>
          <w:szCs w:val="36"/>
        </w:rPr>
        <w:t>Nautical bottom – aka navigation depth. Current definition relies on density.</w:t>
      </w:r>
    </w:p>
    <w:p w:rsidR="002223AD" w:rsidRDefault="00EF21B8">
      <w:pPr>
        <w:rPr>
          <w:sz w:val="36"/>
          <w:szCs w:val="36"/>
        </w:rPr>
      </w:pPr>
      <w:r>
        <w:rPr>
          <w:sz w:val="36"/>
          <w:szCs w:val="36"/>
        </w:rPr>
        <w:t>Acoustic reflection: at some point changes in density between successive layers therefore changes the specific acoustic impedance and produces a reflection. But if the material is smoothly graduated and very unconsolidated, may not be able to identify the surface causing the reflection. May have to physically test with lead line.</w:t>
      </w:r>
    </w:p>
    <w:p w:rsidR="00EF21B8" w:rsidRDefault="00EF21B8">
      <w:pPr>
        <w:rPr>
          <w:sz w:val="36"/>
          <w:szCs w:val="36"/>
        </w:rPr>
      </w:pPr>
      <w:r>
        <w:rPr>
          <w:sz w:val="36"/>
          <w:szCs w:val="36"/>
        </w:rPr>
        <w:t xml:space="preserve">In a sounding – can see major flood events with congested debris. Air has higher </w:t>
      </w:r>
      <w:r w:rsidR="009D11EE">
        <w:rPr>
          <w:sz w:val="36"/>
          <w:szCs w:val="36"/>
        </w:rPr>
        <w:t>impedance</w:t>
      </w:r>
      <w:r>
        <w:rPr>
          <w:sz w:val="36"/>
          <w:szCs w:val="36"/>
        </w:rPr>
        <w:t xml:space="preserve"> than water, so the gas emitting from decaying plants will cause a firm impedance layer.</w:t>
      </w:r>
    </w:p>
    <w:p w:rsidR="00EF21B8" w:rsidRDefault="00EF21B8">
      <w:pPr>
        <w:rPr>
          <w:sz w:val="36"/>
          <w:szCs w:val="36"/>
        </w:rPr>
      </w:pPr>
      <w:r>
        <w:rPr>
          <w:sz w:val="36"/>
          <w:szCs w:val="36"/>
        </w:rPr>
        <w:t>Liquid mud – acoustically transparent</w:t>
      </w:r>
      <w:r w:rsidR="009D11EE">
        <w:rPr>
          <w:sz w:val="36"/>
          <w:szCs w:val="36"/>
        </w:rPr>
        <w:t>.</w:t>
      </w:r>
      <w:r w:rsidR="00EE1716">
        <w:rPr>
          <w:sz w:val="36"/>
          <w:szCs w:val="36"/>
        </w:rPr>
        <w:t xml:space="preserve"> Houston’s current quickly eliminates liquid mud, flushes out of dock into channel.</w:t>
      </w:r>
    </w:p>
    <w:p w:rsidR="009D11EE" w:rsidRDefault="009D11EE">
      <w:pPr>
        <w:rPr>
          <w:sz w:val="36"/>
          <w:szCs w:val="36"/>
        </w:rPr>
      </w:pPr>
      <w:r>
        <w:rPr>
          <w:sz w:val="36"/>
          <w:szCs w:val="36"/>
        </w:rPr>
        <w:t xml:space="preserve">Density less than 1.2 g/cm^3 (fluff) is navigable. In Houston – 6-12 </w:t>
      </w:r>
      <w:proofErr w:type="gramStart"/>
      <w:r>
        <w:rPr>
          <w:sz w:val="36"/>
          <w:szCs w:val="36"/>
        </w:rPr>
        <w:t>inches</w:t>
      </w:r>
      <w:proofErr w:type="gramEnd"/>
      <w:r>
        <w:rPr>
          <w:sz w:val="36"/>
          <w:szCs w:val="36"/>
        </w:rPr>
        <w:t xml:space="preserve"> deep max into top of sediment layer.</w:t>
      </w:r>
    </w:p>
    <w:p w:rsidR="009D11EE" w:rsidRDefault="009D11EE">
      <w:pPr>
        <w:rPr>
          <w:b/>
          <w:sz w:val="36"/>
          <w:szCs w:val="36"/>
        </w:rPr>
      </w:pPr>
      <w:r w:rsidRPr="009D11EE">
        <w:rPr>
          <w:b/>
          <w:sz w:val="36"/>
          <w:szCs w:val="36"/>
        </w:rPr>
        <w:lastRenderedPageBreak/>
        <w:t>In-situ measurement of sediment density</w:t>
      </w:r>
    </w:p>
    <w:p w:rsidR="009D11EE" w:rsidRDefault="009D11EE">
      <w:pPr>
        <w:rPr>
          <w:sz w:val="36"/>
          <w:szCs w:val="36"/>
        </w:rPr>
      </w:pPr>
      <w:r>
        <w:rPr>
          <w:sz w:val="36"/>
          <w:szCs w:val="36"/>
        </w:rPr>
        <w:t>STEMA system – composed of tuning fork and SILAS software that identifies the density of sediment by measuring the changes in the acoustic frequency as the device is lowered into the sediment.</w:t>
      </w:r>
    </w:p>
    <w:p w:rsidR="00EE1716" w:rsidRPr="009D11EE" w:rsidRDefault="00EE1716">
      <w:pPr>
        <w:rPr>
          <w:sz w:val="36"/>
          <w:szCs w:val="36"/>
        </w:rPr>
      </w:pPr>
      <w:bookmarkStart w:id="0" w:name="_GoBack"/>
      <w:bookmarkEnd w:id="0"/>
    </w:p>
    <w:sectPr w:rsidR="00EE1716" w:rsidRPr="009D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17F9D"/>
    <w:multiLevelType w:val="hybridMultilevel"/>
    <w:tmpl w:val="340E7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95450"/>
    <w:multiLevelType w:val="hybridMultilevel"/>
    <w:tmpl w:val="83302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61"/>
    <w:rsid w:val="000706F0"/>
    <w:rsid w:val="00091D0A"/>
    <w:rsid w:val="000D4545"/>
    <w:rsid w:val="002223AD"/>
    <w:rsid w:val="00252737"/>
    <w:rsid w:val="003B23C2"/>
    <w:rsid w:val="008044D0"/>
    <w:rsid w:val="00804B33"/>
    <w:rsid w:val="009D11EE"/>
    <w:rsid w:val="00AD1A6A"/>
    <w:rsid w:val="00C74361"/>
    <w:rsid w:val="00EE1716"/>
    <w:rsid w:val="00EF21B8"/>
    <w:rsid w:val="00F9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FF66"/>
  <w15:chartTrackingRefBased/>
  <w15:docId w15:val="{201F1B2F-8F14-480D-84F2-3A349AA9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Schlenker</dc:creator>
  <cp:keywords/>
  <dc:description/>
  <cp:lastModifiedBy>Christine Schlenker</cp:lastModifiedBy>
  <cp:revision>3</cp:revision>
  <dcterms:created xsi:type="dcterms:W3CDTF">2016-03-09T15:07:00Z</dcterms:created>
  <dcterms:modified xsi:type="dcterms:W3CDTF">2016-03-09T17:39:00Z</dcterms:modified>
</cp:coreProperties>
</file>