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E22BE" w14:textId="0ADCBCD9" w:rsidR="00E035BA" w:rsidRPr="00C84AB6" w:rsidRDefault="00C84AB6">
      <w:pPr>
        <w:rPr>
          <w:b/>
          <w:bCs/>
          <w:lang w:val="en-US"/>
        </w:rPr>
      </w:pPr>
      <w:r w:rsidRPr="00C84AB6">
        <w:rPr>
          <w:b/>
          <w:bCs/>
          <w:lang w:val="en-US"/>
        </w:rPr>
        <w:t xml:space="preserve">About us </w:t>
      </w:r>
    </w:p>
    <w:p w14:paraId="4A3B70E5" w14:textId="160CE26A" w:rsidR="00C84AB6" w:rsidRDefault="00C84AB6">
      <w:pPr>
        <w:rPr>
          <w:lang w:val="en-US"/>
        </w:rPr>
      </w:pPr>
    </w:p>
    <w:p w14:paraId="7E2B00B9" w14:textId="77777777" w:rsidR="00ED082E" w:rsidRDefault="00C84AB6">
      <w:pPr>
        <w:rPr>
          <w:lang w:val="en-US"/>
        </w:rPr>
      </w:pPr>
      <w:r>
        <w:rPr>
          <w:lang w:val="en-US"/>
        </w:rPr>
        <w:t xml:space="preserve">Aim: </w:t>
      </w:r>
    </w:p>
    <w:p w14:paraId="00601A9C" w14:textId="2B6288E8" w:rsidR="009D3B6C" w:rsidRDefault="00C84AB6">
      <w:pPr>
        <w:rPr>
          <w:lang w:val="en-US"/>
        </w:rPr>
      </w:pPr>
      <w:r w:rsidRPr="00C84AB6">
        <w:rPr>
          <w:lang w:val="en-US"/>
        </w:rPr>
        <w:t xml:space="preserve">To raise awareness </w:t>
      </w:r>
      <w:r w:rsidR="009D3B6C">
        <w:rPr>
          <w:lang w:val="en-US"/>
        </w:rPr>
        <w:t>about the inefficiency and plights that farmers face today.</w:t>
      </w:r>
    </w:p>
    <w:p w14:paraId="74D2483D" w14:textId="77777777" w:rsidR="009D3B6C" w:rsidRDefault="009D3B6C">
      <w:pPr>
        <w:rPr>
          <w:lang w:val="en-US"/>
        </w:rPr>
      </w:pPr>
    </w:p>
    <w:p w14:paraId="1ACD1153" w14:textId="4D3BD136" w:rsidR="009A7596" w:rsidRDefault="00784D11">
      <w:pPr>
        <w:rPr>
          <w:lang w:val="en-US"/>
        </w:rPr>
      </w:pPr>
      <w:r>
        <w:rPr>
          <w:lang w:val="en-US"/>
        </w:rPr>
        <w:t>Overview</w:t>
      </w:r>
      <w:r w:rsidR="009A7596">
        <w:rPr>
          <w:lang w:val="en-US"/>
        </w:rPr>
        <w:t>:</w:t>
      </w:r>
    </w:p>
    <w:p w14:paraId="31BFEA3B" w14:textId="756ABC77" w:rsidR="00324BF4" w:rsidRDefault="009D3B6C">
      <w:pPr>
        <w:rPr>
          <w:lang w:val="en-US"/>
        </w:rPr>
      </w:pPr>
      <w:r>
        <w:rPr>
          <w:lang w:val="en-US"/>
        </w:rPr>
        <w:t>As students from D Y Patil International School Worli we bring to you our Global Perspective Group Project. We chose to raise awareness about the hard ships of farmers in an overall topic of agriculture and technology, we did this because being a part of India</w:t>
      </w:r>
      <w:r w:rsidR="00324BF4">
        <w:rPr>
          <w:lang w:val="en-US"/>
        </w:rPr>
        <w:t>,</w:t>
      </w:r>
      <w:r>
        <w:rPr>
          <w:lang w:val="en-US"/>
        </w:rPr>
        <w:t xml:space="preserve"> a more of </w:t>
      </w:r>
      <w:r w:rsidR="00324BF4">
        <w:rPr>
          <w:lang w:val="en-US"/>
        </w:rPr>
        <w:t>agriculturally</w:t>
      </w:r>
      <w:r>
        <w:rPr>
          <w:lang w:val="en-US"/>
        </w:rPr>
        <w:t xml:space="preserve"> based country</w:t>
      </w:r>
      <w:r w:rsidR="00324BF4">
        <w:rPr>
          <w:lang w:val="en-US"/>
        </w:rPr>
        <w:t>.</w:t>
      </w:r>
      <w:r>
        <w:rPr>
          <w:lang w:val="en-US"/>
        </w:rPr>
        <w:t xml:space="preserve"> </w:t>
      </w:r>
      <w:r w:rsidR="00324BF4">
        <w:rPr>
          <w:lang w:val="en-US"/>
        </w:rPr>
        <w:t>W</w:t>
      </w:r>
      <w:r>
        <w:rPr>
          <w:lang w:val="en-US"/>
        </w:rPr>
        <w:t>e see and hear about farmer suicide, farmer bills, less education, ineffective methods of farming and so many more such problems</w:t>
      </w:r>
      <w:r w:rsidR="00324BF4">
        <w:rPr>
          <w:lang w:val="en-US"/>
        </w:rPr>
        <w:t xml:space="preserve"> on a daily basis</w:t>
      </w:r>
      <w:r>
        <w:rPr>
          <w:lang w:val="en-US"/>
        </w:rPr>
        <w:t>. We think that by raising awareness and possible drafting a potential solution it would help people gage a better understanding about their difficulties as farmers and support</w:t>
      </w:r>
      <w:r w:rsidR="00324BF4">
        <w:rPr>
          <w:lang w:val="en-US"/>
        </w:rPr>
        <w:t xml:space="preserve"> and</w:t>
      </w:r>
      <w:r>
        <w:rPr>
          <w:lang w:val="en-US"/>
        </w:rPr>
        <w:t xml:space="preserve"> help them out! </w:t>
      </w:r>
    </w:p>
    <w:p w14:paraId="505610B2" w14:textId="10CB5C20" w:rsidR="00C543E5" w:rsidRDefault="00C543E5">
      <w:pPr>
        <w:rPr>
          <w:lang w:val="en-US"/>
        </w:rPr>
      </w:pPr>
    </w:p>
    <w:p w14:paraId="10230AD0" w14:textId="17EE3D7C" w:rsidR="00ED082E" w:rsidRDefault="00784D11">
      <w:pPr>
        <w:rPr>
          <w:lang w:val="en-US"/>
        </w:rPr>
      </w:pPr>
      <w:r>
        <w:rPr>
          <w:lang w:val="en-US"/>
        </w:rPr>
        <w:t>Ambition</w:t>
      </w:r>
      <w:r w:rsidR="00ED082E">
        <w:rPr>
          <w:lang w:val="en-US"/>
        </w:rPr>
        <w:t xml:space="preserve">: </w:t>
      </w:r>
    </w:p>
    <w:p w14:paraId="6499FAD5" w14:textId="0D8A5D1E" w:rsidR="00C543E5" w:rsidRDefault="00C543E5">
      <w:pPr>
        <w:rPr>
          <w:lang w:val="en-US"/>
        </w:rPr>
      </w:pPr>
      <w:r>
        <w:rPr>
          <w:lang w:val="en-US"/>
        </w:rPr>
        <w:t xml:space="preserve">By the end of this project we hope to collect enough money to equip at least 20 farmers with new technologically advanced equipment, be able to successfully raise awareness and lastly come up with a potential solution to farmers problems and bring them to light. We will be posting various blogs regarding their problems, each in different aspects, we will also collaborate with experts in the field and post it out here and we hope it is convincing enough for you to help us improve their lives!  </w:t>
      </w:r>
    </w:p>
    <w:p w14:paraId="565241B6" w14:textId="2CAFD336" w:rsidR="00324BF4" w:rsidRDefault="00324BF4">
      <w:pPr>
        <w:rPr>
          <w:lang w:val="en-US"/>
        </w:rPr>
      </w:pPr>
    </w:p>
    <w:p w14:paraId="6140BC9D" w14:textId="48BE65CD" w:rsidR="009A7596" w:rsidRDefault="009A7596">
      <w:pPr>
        <w:rPr>
          <w:lang w:val="en-US"/>
        </w:rPr>
      </w:pPr>
      <w:r>
        <w:rPr>
          <w:lang w:val="en-US"/>
        </w:rPr>
        <w:t xml:space="preserve">Aspiration: </w:t>
      </w:r>
    </w:p>
    <w:p w14:paraId="704699BA" w14:textId="4EE278CA" w:rsidR="00324BF4" w:rsidRDefault="00324BF4">
      <w:pPr>
        <w:rPr>
          <w:lang w:val="en-US"/>
        </w:rPr>
      </w:pPr>
      <w:r>
        <w:rPr>
          <w:lang w:val="en-US"/>
        </w:rPr>
        <w:t>This website is open to all ages, and we urge you’ll to help us give back to the farmers by donating as much as even Rs. 100. Lastly</w:t>
      </w:r>
      <w:r w:rsidR="00CD0136">
        <w:rPr>
          <w:lang w:val="en-US"/>
        </w:rPr>
        <w:t>,</w:t>
      </w:r>
      <w:r>
        <w:rPr>
          <w:lang w:val="en-US"/>
        </w:rPr>
        <w:t xml:space="preserve"> we hope to make a change in farmers lives or maybe at least help contribute to their welfare</w:t>
      </w:r>
      <w:r w:rsidR="00CD0136">
        <w:rPr>
          <w:lang w:val="en-US"/>
        </w:rPr>
        <w:t xml:space="preserve">, because in the end every life </w:t>
      </w:r>
      <w:r w:rsidR="00C543E5">
        <w:rPr>
          <w:lang w:val="en-US"/>
        </w:rPr>
        <w:t>matters</w:t>
      </w:r>
      <w:r w:rsidR="00CD0136">
        <w:rPr>
          <w:lang w:val="en-US"/>
        </w:rPr>
        <w:t xml:space="preserve">! </w:t>
      </w:r>
    </w:p>
    <w:p w14:paraId="7A0FFC29" w14:textId="15BC2E06" w:rsidR="00C543E5" w:rsidRDefault="00C543E5">
      <w:pPr>
        <w:rPr>
          <w:lang w:val="en-US"/>
        </w:rPr>
      </w:pPr>
    </w:p>
    <w:p w14:paraId="7B4BA572" w14:textId="77777777" w:rsidR="00C543E5" w:rsidRDefault="00C543E5">
      <w:pPr>
        <w:rPr>
          <w:lang w:val="en-US"/>
        </w:rPr>
      </w:pPr>
      <w:r>
        <w:rPr>
          <w:lang w:val="en-US"/>
        </w:rPr>
        <w:t xml:space="preserve">Founders: </w:t>
      </w:r>
    </w:p>
    <w:p w14:paraId="2B112B6D" w14:textId="1ABB4013" w:rsidR="00C543E5" w:rsidRDefault="00C543E5">
      <w:pPr>
        <w:rPr>
          <w:lang w:val="en-US"/>
        </w:rPr>
      </w:pPr>
      <w:r>
        <w:rPr>
          <w:lang w:val="en-US"/>
        </w:rPr>
        <w:t xml:space="preserve">Pratham Dave </w:t>
      </w:r>
    </w:p>
    <w:p w14:paraId="1C95CA6F" w14:textId="6F9D9E74" w:rsidR="00C543E5" w:rsidRDefault="00C543E5">
      <w:pPr>
        <w:rPr>
          <w:lang w:val="en-US"/>
        </w:rPr>
      </w:pPr>
      <w:r>
        <w:rPr>
          <w:lang w:val="en-US"/>
        </w:rPr>
        <w:t>Formal Pic</w:t>
      </w:r>
    </w:p>
    <w:p w14:paraId="10A93E9F" w14:textId="77777777" w:rsidR="007A1B53" w:rsidRDefault="007A1B53">
      <w:pPr>
        <w:rPr>
          <w:lang w:val="en-US"/>
        </w:rPr>
      </w:pPr>
    </w:p>
    <w:p w14:paraId="6C610500" w14:textId="15DE6A85" w:rsidR="00C543E5" w:rsidRDefault="00C543E5">
      <w:pPr>
        <w:rPr>
          <w:lang w:val="en-US"/>
        </w:rPr>
      </w:pPr>
      <w:r>
        <w:rPr>
          <w:lang w:val="en-US"/>
        </w:rPr>
        <w:t xml:space="preserve">Sana Mehta </w:t>
      </w:r>
    </w:p>
    <w:p w14:paraId="36F9B874" w14:textId="4A7B5DB0" w:rsidR="00C543E5" w:rsidRDefault="00C543E5">
      <w:pPr>
        <w:rPr>
          <w:lang w:val="en-US"/>
        </w:rPr>
      </w:pPr>
      <w:r>
        <w:rPr>
          <w:lang w:val="en-US"/>
        </w:rPr>
        <w:t>Formal pic</w:t>
      </w:r>
    </w:p>
    <w:p w14:paraId="41ED4971" w14:textId="3702B615" w:rsidR="00C543E5" w:rsidRDefault="00C543E5">
      <w:pPr>
        <w:rPr>
          <w:lang w:val="en-US"/>
        </w:rPr>
      </w:pPr>
    </w:p>
    <w:p w14:paraId="1EF6A4F5" w14:textId="25261B2D" w:rsidR="00C543E5" w:rsidRDefault="00C543E5">
      <w:pPr>
        <w:rPr>
          <w:lang w:val="en-US"/>
        </w:rPr>
      </w:pPr>
      <w:r>
        <w:rPr>
          <w:lang w:val="en-US"/>
        </w:rPr>
        <w:t>Shloak Rathod</w:t>
      </w:r>
    </w:p>
    <w:p w14:paraId="54A9EC22" w14:textId="3B236C73" w:rsidR="00C543E5" w:rsidRDefault="00C543E5">
      <w:pPr>
        <w:rPr>
          <w:lang w:val="en-US"/>
        </w:rPr>
      </w:pPr>
      <w:r>
        <w:rPr>
          <w:lang w:val="en-US"/>
        </w:rPr>
        <w:t xml:space="preserve">Formal Pic </w:t>
      </w:r>
    </w:p>
    <w:p w14:paraId="1F2ABFD2" w14:textId="77777777" w:rsidR="00C543E5" w:rsidRDefault="00C543E5">
      <w:pPr>
        <w:rPr>
          <w:lang w:val="en-US"/>
        </w:rPr>
      </w:pPr>
    </w:p>
    <w:p w14:paraId="3FA32B8B" w14:textId="77777777" w:rsidR="00C543E5" w:rsidRDefault="00C543E5">
      <w:pPr>
        <w:rPr>
          <w:lang w:val="en-US"/>
        </w:rPr>
      </w:pPr>
      <w:r>
        <w:rPr>
          <w:lang w:val="en-US"/>
        </w:rPr>
        <w:t>Varun Shah</w:t>
      </w:r>
    </w:p>
    <w:p w14:paraId="78E04F98" w14:textId="2CF27303" w:rsidR="00C543E5" w:rsidRDefault="00C543E5">
      <w:pPr>
        <w:rPr>
          <w:lang w:val="en-US"/>
        </w:rPr>
      </w:pPr>
      <w:r>
        <w:rPr>
          <w:lang w:val="en-US"/>
        </w:rPr>
        <w:t>Formal Pic</w:t>
      </w:r>
    </w:p>
    <w:p w14:paraId="3A871B24" w14:textId="59045284" w:rsidR="00C543E5" w:rsidRDefault="00C543E5">
      <w:pPr>
        <w:rPr>
          <w:lang w:val="en-US"/>
        </w:rPr>
      </w:pPr>
    </w:p>
    <w:p w14:paraId="6A39204F" w14:textId="77777777" w:rsidR="00B355B6" w:rsidRDefault="00B355B6">
      <w:pPr>
        <w:rPr>
          <w:lang w:val="en-US"/>
        </w:rPr>
      </w:pPr>
    </w:p>
    <w:p w14:paraId="57D7715A" w14:textId="6D9248C9" w:rsidR="00B355B6" w:rsidRDefault="00B355B6">
      <w:pPr>
        <w:rPr>
          <w:lang w:val="en-US"/>
        </w:rPr>
      </w:pPr>
      <w:r w:rsidRPr="00B355B6">
        <w:rPr>
          <w:noProof/>
          <w:lang w:val="en-US"/>
        </w:rPr>
        <w:lastRenderedPageBreak/>
        <w:drawing>
          <wp:inline distT="0" distB="0" distL="0" distR="0" wp14:anchorId="6248EA8C" wp14:editId="58C7BA39">
            <wp:extent cx="4271375" cy="2842409"/>
            <wp:effectExtent l="0" t="0" r="0" b="2540"/>
            <wp:docPr id="2" name="Picture 2" descr="A person in a green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in a green field&#10;&#10;Description automatically generated"/>
                    <pic:cNvPicPr/>
                  </pic:nvPicPr>
                  <pic:blipFill>
                    <a:blip r:embed="rId4"/>
                    <a:stretch>
                      <a:fillRect/>
                    </a:stretch>
                  </pic:blipFill>
                  <pic:spPr>
                    <a:xfrm>
                      <a:off x="0" y="0"/>
                      <a:ext cx="4370097" cy="2908104"/>
                    </a:xfrm>
                    <a:prstGeom prst="rect">
                      <a:avLst/>
                    </a:prstGeom>
                  </pic:spPr>
                </pic:pic>
              </a:graphicData>
            </a:graphic>
          </wp:inline>
        </w:drawing>
      </w:r>
    </w:p>
    <w:p w14:paraId="391F8537" w14:textId="28B2F182" w:rsidR="00ED082E" w:rsidRDefault="007A1B53">
      <w:pPr>
        <w:rPr>
          <w:lang w:val="en-US"/>
        </w:rPr>
      </w:pPr>
      <w:hyperlink r:id="rId5" w:history="1">
        <w:r w:rsidR="00ED082E" w:rsidRPr="00E61EF6">
          <w:rPr>
            <w:rStyle w:val="Hyperlink"/>
            <w:lang w:val="en-US"/>
          </w:rPr>
          <w:t>https://www.google.com/url?sa=i&amp;url=https%3A%2F%2Fwww.forbes.com%2Fsites%2Fforbestechcouncil%2F2018%2F09%2F20%2Fhow-agro-tech-is-helping-farmers-around-the-world%2F&amp;psig=AOvVaw0CyypBfOez-e5fIlRQ4_Si&amp;ust=1603952519399000&amp;source=images&amp;cd=vfe&amp;ved=0CA0QjhxqFwoTCPiprKTV1uwCFQAAAAAdAAAAABAL</w:t>
        </w:r>
      </w:hyperlink>
    </w:p>
    <w:p w14:paraId="709009B3" w14:textId="77777777" w:rsidR="00ED082E" w:rsidRDefault="00ED082E">
      <w:pPr>
        <w:rPr>
          <w:lang w:val="en-US"/>
        </w:rPr>
      </w:pPr>
    </w:p>
    <w:p w14:paraId="5B6A780E" w14:textId="325A47B5" w:rsidR="00ED082E" w:rsidRDefault="00B355B6">
      <w:pPr>
        <w:rPr>
          <w:lang w:val="en-US"/>
        </w:rPr>
      </w:pPr>
      <w:r w:rsidRPr="00C543E5">
        <w:rPr>
          <w:noProof/>
          <w:lang w:val="en-US"/>
        </w:rPr>
        <w:drawing>
          <wp:anchor distT="0" distB="0" distL="114300" distR="114300" simplePos="0" relativeHeight="251659264" behindDoc="1" locked="0" layoutInCell="1" allowOverlap="1" wp14:anchorId="44828AAF" wp14:editId="13FA28D0">
            <wp:simplePos x="0" y="0"/>
            <wp:positionH relativeFrom="column">
              <wp:posOffset>-635</wp:posOffset>
            </wp:positionH>
            <wp:positionV relativeFrom="paragraph">
              <wp:posOffset>182880</wp:posOffset>
            </wp:positionV>
            <wp:extent cx="4208145" cy="2963545"/>
            <wp:effectExtent l="0" t="0" r="0" b="0"/>
            <wp:wrapTight wrapText="bothSides">
              <wp:wrapPolygon edited="0">
                <wp:start x="0" y="0"/>
                <wp:lineTo x="0" y="21475"/>
                <wp:lineTo x="21512" y="21475"/>
                <wp:lineTo x="21512" y="0"/>
                <wp:lineTo x="0" y="0"/>
              </wp:wrapPolygon>
            </wp:wrapTight>
            <wp:docPr id="1" name="Picture 1" descr="A group of people walking down a dir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walking down a dirt roa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08145" cy="2963545"/>
                    </a:xfrm>
                    <a:prstGeom prst="rect">
                      <a:avLst/>
                    </a:prstGeom>
                  </pic:spPr>
                </pic:pic>
              </a:graphicData>
            </a:graphic>
            <wp14:sizeRelH relativeFrom="page">
              <wp14:pctWidth>0</wp14:pctWidth>
            </wp14:sizeRelH>
            <wp14:sizeRelV relativeFrom="page">
              <wp14:pctHeight>0</wp14:pctHeight>
            </wp14:sizeRelV>
          </wp:anchor>
        </w:drawing>
      </w:r>
    </w:p>
    <w:p w14:paraId="211B6786" w14:textId="5B98783F" w:rsidR="00ED082E" w:rsidRDefault="00ED082E" w:rsidP="00ED082E"/>
    <w:p w14:paraId="0349E73A" w14:textId="7CF0DC66" w:rsidR="00ED082E" w:rsidRDefault="00ED082E" w:rsidP="00ED082E"/>
    <w:p w14:paraId="3F4430FD" w14:textId="36181E2C" w:rsidR="00ED082E" w:rsidRDefault="00ED082E" w:rsidP="00ED082E"/>
    <w:p w14:paraId="564A43AB" w14:textId="7A12CE1C" w:rsidR="00ED082E" w:rsidRDefault="00ED082E" w:rsidP="00ED082E"/>
    <w:p w14:paraId="3E7A03F4" w14:textId="69F6842D" w:rsidR="00ED082E" w:rsidRDefault="00ED082E" w:rsidP="00ED082E"/>
    <w:p w14:paraId="313998B3" w14:textId="09A3E984" w:rsidR="00ED082E" w:rsidRDefault="00ED082E" w:rsidP="00ED082E"/>
    <w:p w14:paraId="7042224D" w14:textId="342ACA67" w:rsidR="00ED082E" w:rsidRDefault="00ED082E" w:rsidP="00ED082E"/>
    <w:p w14:paraId="68A39095" w14:textId="65EE82B0" w:rsidR="00ED082E" w:rsidRDefault="00ED082E" w:rsidP="00ED082E"/>
    <w:p w14:paraId="0A187C9F" w14:textId="35EB24C4" w:rsidR="00ED082E" w:rsidRDefault="00ED082E" w:rsidP="00ED082E"/>
    <w:p w14:paraId="18EE3584" w14:textId="0587D948" w:rsidR="00ED082E" w:rsidRDefault="00ED082E" w:rsidP="00ED082E"/>
    <w:p w14:paraId="47A747D8" w14:textId="777BF525" w:rsidR="00ED082E" w:rsidRDefault="00ED082E" w:rsidP="00ED082E"/>
    <w:p w14:paraId="697877D0" w14:textId="4D994BA4" w:rsidR="00ED082E" w:rsidRDefault="00ED082E" w:rsidP="00ED082E"/>
    <w:p w14:paraId="0CF7ADB2" w14:textId="14CF3459" w:rsidR="00ED082E" w:rsidRDefault="00ED082E" w:rsidP="00ED082E"/>
    <w:p w14:paraId="6C17F406" w14:textId="5C065318" w:rsidR="00ED082E" w:rsidRDefault="007A1B53" w:rsidP="00ED082E">
      <w:hyperlink r:id="rId7" w:history="1">
        <w:r w:rsidR="00ED082E" w:rsidRPr="00E61EF6">
          <w:rPr>
            <w:rStyle w:val="Hyperlink"/>
          </w:rPr>
          <w:t>https://www.google.com/url?sa=i&amp;url=https%3A%2F%2Fthewotrblog.wordpress.com%2F2020%2F06%2F29%2Fhow-wotr-is-helping-farmers-prepare-for-kharif%2F&amp;psig=AOvVaw0CyypBfOez-e5fIlRQ4_Si&amp;ust=1603952519399000&amp;source=images&amp;cd=vfe&amp;ved=0CA0QjhxqFwoTCPiprKTV1uwCFQAAAAAdAAAAABAr</w:t>
        </w:r>
      </w:hyperlink>
    </w:p>
    <w:p w14:paraId="1D93E5DB" w14:textId="77777777" w:rsidR="00ED082E" w:rsidRDefault="00ED082E" w:rsidP="00ED082E"/>
    <w:p w14:paraId="696F2E37" w14:textId="694CEE69" w:rsidR="00ED082E" w:rsidRDefault="00ED082E" w:rsidP="00ED082E"/>
    <w:p w14:paraId="47632AB4" w14:textId="426A1F32" w:rsidR="00ED082E" w:rsidRDefault="00ED082E" w:rsidP="00ED082E"/>
    <w:p w14:paraId="7C3B98E7" w14:textId="1565CAA9" w:rsidR="00ED082E" w:rsidRDefault="00ED082E" w:rsidP="00ED082E"/>
    <w:p w14:paraId="7D1C68DE" w14:textId="45F004AF" w:rsidR="00ED082E" w:rsidRDefault="00ED082E" w:rsidP="00ED082E"/>
    <w:p w14:paraId="23F0871E" w14:textId="5D7C3FB2" w:rsidR="00ED082E" w:rsidRDefault="00ED082E" w:rsidP="00ED082E">
      <w:r w:rsidRPr="00ED082E">
        <w:rPr>
          <w:rStyle w:val="Hyperlink"/>
          <w:noProof/>
        </w:rPr>
        <w:drawing>
          <wp:inline distT="0" distB="0" distL="0" distR="0" wp14:anchorId="02A4798B" wp14:editId="37BA0245">
            <wp:extent cx="4121063" cy="2567374"/>
            <wp:effectExtent l="0" t="0" r="0" b="0"/>
            <wp:docPr id="6" name="Picture 6" descr="A person standing on a dry grass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tanding on a dry grass field&#10;&#10;Description automatically generated"/>
                    <pic:cNvPicPr/>
                  </pic:nvPicPr>
                  <pic:blipFill>
                    <a:blip r:embed="rId8"/>
                    <a:stretch>
                      <a:fillRect/>
                    </a:stretch>
                  </pic:blipFill>
                  <pic:spPr>
                    <a:xfrm>
                      <a:off x="0" y="0"/>
                      <a:ext cx="4155611" cy="2588897"/>
                    </a:xfrm>
                    <a:prstGeom prst="rect">
                      <a:avLst/>
                    </a:prstGeom>
                  </pic:spPr>
                </pic:pic>
              </a:graphicData>
            </a:graphic>
          </wp:inline>
        </w:drawing>
      </w:r>
    </w:p>
    <w:p w14:paraId="37DCFA4E" w14:textId="75766F4B" w:rsidR="00ED082E" w:rsidRDefault="007A1B53" w:rsidP="00ED082E">
      <w:hyperlink r:id="rId9" w:history="1">
        <w:r w:rsidR="00ED082E" w:rsidRPr="00E61EF6">
          <w:rPr>
            <w:rStyle w:val="Hyperlink"/>
          </w:rPr>
          <w:t>https://www.google.com/url?sa=i&amp;url=https%3A%2F%2Fwww.thehindubusinessline.com%2Feconomy%2Fagri-business%2Fhelping-farmers-turn-into-millionaires-the-tata-trusts-way%2Farticle24857214.ece&amp;psig=AOvVaw0CyypBfOez-e5fIlRQ4_Si&amp;ust=1603952519399000&amp;source=images&amp;cd=vfe&amp;ved=0CA0QjhxqFwoTCPiprKTV1uwCFQAAAAAdAAAAABAj</w:t>
        </w:r>
      </w:hyperlink>
    </w:p>
    <w:p w14:paraId="49F04B95" w14:textId="77777777" w:rsidR="00ED082E" w:rsidRDefault="00ED082E" w:rsidP="00ED082E"/>
    <w:p w14:paraId="20462D42" w14:textId="24C28DB2" w:rsidR="00ED082E" w:rsidRDefault="00ED082E" w:rsidP="00ED082E">
      <w:r>
        <w:fldChar w:fldCharType="begin"/>
      </w:r>
      <w:r>
        <w:instrText xml:space="preserve"> INCLUDEPICTURE "https://img.etimg.com/thumb/width-640,height-480,imgsize-122220,resizemode-1,msid-53019333/news/economy/agriculture/early-monsoon-helping-farmers-plant-kharif-crops.jpg" \* MERGEFORMATINET </w:instrText>
      </w:r>
      <w:r>
        <w:fldChar w:fldCharType="separate"/>
      </w:r>
      <w:r>
        <w:rPr>
          <w:noProof/>
        </w:rPr>
        <w:drawing>
          <wp:inline distT="0" distB="0" distL="0" distR="0" wp14:anchorId="43B609CB" wp14:editId="77CA41B5">
            <wp:extent cx="3995803" cy="2998625"/>
            <wp:effectExtent l="0" t="0" r="5080" b="0"/>
            <wp:docPr id="4" name="Picture 4" descr="Early monsoon helping farmers plant kharif crops - The Economi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ly monsoon helping farmers plant kharif crops - The Economic Ti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902" cy="3024215"/>
                    </a:xfrm>
                    <a:prstGeom prst="rect">
                      <a:avLst/>
                    </a:prstGeom>
                    <a:noFill/>
                    <a:ln>
                      <a:noFill/>
                    </a:ln>
                  </pic:spPr>
                </pic:pic>
              </a:graphicData>
            </a:graphic>
          </wp:inline>
        </w:drawing>
      </w:r>
      <w:r>
        <w:fldChar w:fldCharType="end"/>
      </w:r>
    </w:p>
    <w:p w14:paraId="56C2A07B" w14:textId="5D0D17C7" w:rsidR="00ED082E" w:rsidRDefault="007A1B53" w:rsidP="00ED082E">
      <w:hyperlink r:id="rId11" w:history="1">
        <w:r w:rsidR="00ED082E" w:rsidRPr="00E61EF6">
          <w:rPr>
            <w:rStyle w:val="Hyperlink"/>
          </w:rPr>
          <w:t>https://www.google.com/url?sa=i&amp;url=https%3A%2F%2Fm.economictimes.com%2Fnews%2Feconomy%2Fagriculture%2Fearly-monsoon-helping-farmers-plant-kharif-crops%2Farticleshow%2F53019333.cms&amp;psig=AOvVaw0CyypBfOez-e5fIlRQ4_Si&amp;ust=1603952519399000&amp;source=images&amp;cd=vfe&amp;ved=0CA0QjhxqFwoTCPiprKTV1uwCFQAAAAAdAAAAABAa</w:t>
        </w:r>
      </w:hyperlink>
    </w:p>
    <w:p w14:paraId="0997C82B" w14:textId="77777777" w:rsidR="00ED082E" w:rsidRDefault="00ED082E" w:rsidP="00ED082E"/>
    <w:p w14:paraId="602F8E26" w14:textId="3F42FD6A" w:rsidR="00B355B6" w:rsidRPr="00C84AB6" w:rsidRDefault="00B355B6">
      <w:pPr>
        <w:rPr>
          <w:lang w:val="en-US"/>
        </w:rPr>
      </w:pPr>
    </w:p>
    <w:sectPr w:rsidR="00B355B6" w:rsidRPr="00C84AB6" w:rsidSect="00A202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B6"/>
    <w:rsid w:val="000F4AD7"/>
    <w:rsid w:val="002317FD"/>
    <w:rsid w:val="002F2158"/>
    <w:rsid w:val="00324BF4"/>
    <w:rsid w:val="00784D11"/>
    <w:rsid w:val="007A1B53"/>
    <w:rsid w:val="009A7596"/>
    <w:rsid w:val="009D3B6C"/>
    <w:rsid w:val="00A20207"/>
    <w:rsid w:val="00B355B6"/>
    <w:rsid w:val="00B8741C"/>
    <w:rsid w:val="00C543E5"/>
    <w:rsid w:val="00C84AB6"/>
    <w:rsid w:val="00CD0136"/>
    <w:rsid w:val="00E035BA"/>
    <w:rsid w:val="00ED0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F3E7"/>
  <w15:chartTrackingRefBased/>
  <w15:docId w15:val="{697C6C5E-B606-BB40-BDD5-38812EE8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82E"/>
    <w:rPr>
      <w:color w:val="0563C1" w:themeColor="hyperlink"/>
      <w:u w:val="single"/>
    </w:rPr>
  </w:style>
  <w:style w:type="character" w:styleId="UnresolvedMention">
    <w:name w:val="Unresolved Mention"/>
    <w:basedOn w:val="DefaultParagraphFont"/>
    <w:uiPriority w:val="99"/>
    <w:semiHidden/>
    <w:unhideWhenUsed/>
    <w:rsid w:val="00ED082E"/>
    <w:rPr>
      <w:color w:val="605E5C"/>
      <w:shd w:val="clear" w:color="auto" w:fill="E1DFDD"/>
    </w:rPr>
  </w:style>
  <w:style w:type="character" w:styleId="FollowedHyperlink">
    <w:name w:val="FollowedHyperlink"/>
    <w:basedOn w:val="DefaultParagraphFont"/>
    <w:uiPriority w:val="99"/>
    <w:semiHidden/>
    <w:unhideWhenUsed/>
    <w:rsid w:val="00ED08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56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oogle.com/url?sa=i&amp;url=https%3A%2F%2Fthewotrblog.wordpress.com%2F2020%2F06%2F29%2Fhow-wotr-is-helping-farmers-prepare-for-kharif%2F&amp;psig=AOvVaw0CyypBfOez-e5fIlRQ4_Si&amp;ust=1603952519399000&amp;source=images&amp;cd=vfe&amp;ved=0CA0QjhxqFwoTCPiprKTV1uwCFQAAAAAdAAAAABA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iff"/><Relationship Id="rId11" Type="http://schemas.openxmlformats.org/officeDocument/2006/relationships/hyperlink" Target="https://www.google.com/url?sa=i&amp;url=https%3A%2F%2Fm.economictimes.com%2Fnews%2Feconomy%2Fagriculture%2Fearly-monsoon-helping-farmers-plant-kharif-crops%2Farticleshow%2F53019333.cms&amp;psig=AOvVaw0CyypBfOez-e5fIlRQ4_Si&amp;ust=1603952519399000&amp;source=images&amp;cd=vfe&amp;ved=0CA0QjhxqFwoTCPiprKTV1uwCFQAAAAAdAAAAABAa" TargetMode="External"/><Relationship Id="rId5" Type="http://schemas.openxmlformats.org/officeDocument/2006/relationships/hyperlink" Target="https://www.google.com/url?sa=i&amp;url=https%3A%2F%2Fwww.forbes.com%2Fsites%2Fforbestechcouncil%2F2018%2F09%2F20%2Fhow-agro-tech-is-helping-farmers-around-the-world%2F&amp;psig=AOvVaw0CyypBfOez-e5fIlRQ4_Si&amp;ust=1603952519399000&amp;source=images&amp;cd=vfe&amp;ved=0CA0QjhxqFwoTCPiprKTV1uwCFQAAAAAdAAAAABAL" TargetMode="External"/><Relationship Id="rId10" Type="http://schemas.openxmlformats.org/officeDocument/2006/relationships/image" Target="media/image4.jpeg"/><Relationship Id="rId4" Type="http://schemas.openxmlformats.org/officeDocument/2006/relationships/image" Target="media/image1.tiff"/><Relationship Id="rId9" Type="http://schemas.openxmlformats.org/officeDocument/2006/relationships/hyperlink" Target="https://www.google.com/url?sa=i&amp;url=https%3A%2F%2Fwww.thehindubusinessline.com%2Feconomy%2Fagri-business%2Fhelping-farmers-turn-into-millionaires-the-tata-trusts-way%2Farticle24857214.ece&amp;psig=AOvVaw0CyypBfOez-e5fIlRQ4_Si&amp;ust=1603952519399000&amp;source=images&amp;cd=vfe&amp;ved=0CA0QjhxqFwoTCPiprKTV1uwCFQAAAAAdAAAAAB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mehta</dc:creator>
  <cp:keywords/>
  <dc:description/>
  <cp:lastModifiedBy>sana mehta</cp:lastModifiedBy>
  <cp:revision>6</cp:revision>
  <dcterms:created xsi:type="dcterms:W3CDTF">2020-10-22T03:49:00Z</dcterms:created>
  <dcterms:modified xsi:type="dcterms:W3CDTF">2020-10-31T09:30:00Z</dcterms:modified>
</cp:coreProperties>
</file>