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Gate Register: Infra Allocation</w:t>
      </w:r>
    </w:p>
    <w:p>
      <w:pPr>
        <w:spacing w:after="240"/>
      </w:pPr>
      <w:r>
        <w:rPr>
          <w:color w:val="595959"/>
        </w:rPr>
        <w:t xml:space="preserve">Visitor entry/exit tracking, added to the existing dashboard, on AWS</w:t>
      </w:r>
    </w:p>
    <w:p>
      <w:pPr>
        <w:pStyle w:val="Heading1"/>
        <w:spacing w:after="120" w:before="240"/>
      </w:pPr>
      <w:r>
        <w:t xml:space="preserve">1. Scope</w:t>
      </w:r>
    </w:p>
    <w:p>
      <w:pPr>
        <w:spacing w:after="120"/>
      </w:pPr>
      <w:r>
        <w:t xml:space="preserve">Only the gate entry/exit feature: who came in, who left, when, and their details (name, mobile, role, ID photo, vehicle, vendor, approver). Nothing else from the Warehouse app is included.</w:t>
      </w:r>
    </w:p>
    <w:p>
      <w:pPr>
        <w:pStyle w:val="Heading1"/>
        <w:spacing w:after="120" w:before="240"/>
      </w:pPr>
      <w:r>
        <w:t xml:space="preserve">2. Usage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Users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(1 security guard, 1 approver)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Expected load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Low: up to ~100 entries a day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Access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Web browser (phone or desktop) inside the existing dashboard</w:t>
            </w:r>
          </w:p>
        </w:tc>
      </w:tr>
    </w:tbl>
    <w:p>
      <w:pPr>
        <w:pStyle w:val="Heading1"/>
        <w:spacing w:after="120" w:before="240"/>
      </w:pPr>
      <w:r>
        <w:t xml:space="preserve">3. Minimum Requirements (AWS)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2600"/>
        <w:gridCol w:w="18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AWS Service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Minimum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Frontend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None extra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Screens go into the existing dashboard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Backend API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EC2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t3.micro (2 vCPU, 1 GB RAM), Ubuntu, Python 3.11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One instance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Database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RDS PostgreSQL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db.t3.micro, 20 GB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Or the dashboard’s existing RDS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Photo storage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S3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private bucket, ~5 GB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 photos, ~200 KB each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Existing dashboard login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user accounts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HTTPS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Nginx + free SSL certificate on EC2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domain or subdomain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Phone camera needs HTTPS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Backups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RDS automated backups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7 days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Included with RDS</w:t>
            </w:r>
          </w:p>
        </w:tc>
      </w:tr>
    </w:tbl>
    <w:p>
      <w:pPr>
        <w:pStyle w:val="Heading1"/>
        <w:spacing w:after="120" w:before="240"/>
      </w:pPr>
      <w:r>
        <w:t xml:space="preserve">4. Recommended 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Region: ap-south-1 (Mumbai), closest to the warehouse.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EC2 instance for the API, one RDS database, one S3 bucket.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Database and bucket are private; only the EC2 instance can reach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load balancer, cache or extra servers are needed for 2 users.</w:t>
      </w:r>
    </w:p>
    <w:p>
      <w:pPr>
        <w:pStyle w:val="Heading1"/>
        <w:spacing w:after="120" w:before="240"/>
      </w:pPr>
      <w:r>
        <w:t xml:space="preserve">5. Approximate Monthly Cost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Cost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EC2 t3.micro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~ $8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RDS db.t3.micro + 20 GB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~ $17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S3 (5 GB)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&lt; $1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~ $26 per month (about $9 if the existing RDS is reused)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2026-10-05T07:13:56.087Z</dcterms:created>
  <dcterms:modified xsi:type="dcterms:W3CDTF">2026-10-05T07:13:56.089Z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