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A44"/>
          <w:sz w:val="36"/>
          <w:szCs w:val="36"/>
        </w:rPr>
        <w:t xml:space="preserve">Repository Hosting Request</w:t>
      </w:r>
    </w:p>
    <w:p>
      <w:pPr>
        <w:spacing w:after="300"/>
      </w:pPr>
      <w:r>
        <w:rPr>
          <w:i/>
          <w:iCs/>
          <w:color w:val="555555"/>
          <w:sz w:val="20"/>
          <w:szCs w:val="20"/>
        </w:rPr>
        <w:t xml:space="preserve">Reward360 Warehouse — Gate Register (Visitor Entry/Exit)</w:t>
      </w:r>
    </w:p>
    <w:p>
      <w:pPr>
        <w:pStyle w:val="Heading1"/>
        <w:spacing w:after="150" w:before="300"/>
      </w:pPr>
      <w:r>
        <w:rPr>
          <w:b/>
          <w:bCs/>
          <w:color w:val="1F2A44"/>
          <w:sz w:val="28"/>
          <w:szCs w:val="28"/>
        </w:rPr>
        <w:t xml:space="preserve">Description</w:t>
      </w:r>
    </w:p>
    <w:p>
      <w:pPr>
        <w:spacing w:after="120"/>
      </w:pPr>
      <w:r>
        <w:rPr>
          <w:sz w:val="22"/>
          <w:szCs w:val="22"/>
        </w:rPr>
        <w:t xml:space="preserve">This repository (R360-warehouse) has been developed by an individual developer to date, tracked with Git from the outset, and its full commit history has been verified clean — no secrets, credentials, or environment files have ever been committed, at any point. Business need: a single, shared, permanent home for the codebase on the company's GitHub organization, so the project can move from individual development into team-visible, auditable source control. This is a hosting request for an existing, working codebase, not a new build.</w:t>
      </w:r>
    </w:p>
    <w:p>
      <w:pPr>
        <w:pStyle w:val="Heading1"/>
        <w:spacing w:after="150" w:before="300"/>
      </w:pPr>
      <w:r>
        <w:rPr>
          <w:b/>
          <w:bCs/>
          <w:color w:val="1F2A44"/>
          <w:sz w:val="28"/>
          <w:szCs w:val="28"/>
        </w:rPr>
        <w:t xml:space="preserve">Action Plan</w:t>
      </w:r>
    </w:p>
    <w:p>
      <w:pPr>
        <w:pStyle w:val="ListParagraph"/>
        <w:numPr>
          <w:ilvl w:val="0"/>
          <w:numId w:val="2"/>
        </w:numPr>
        <w:spacing w:after="60"/>
      </w:pPr>
      <w:r>
        <w:rPr>
          <w:sz w:val="22"/>
          <w:szCs w:val="22"/>
        </w:rPr>
        <w:t xml:space="preserve">Repository: R360-warehouse, Private, default branch main</w:t>
      </w:r>
    </w:p>
    <w:p>
      <w:pPr>
        <w:pStyle w:val="ListParagraph"/>
        <w:numPr>
          <w:ilvl w:val="0"/>
          <w:numId w:val="2"/>
        </w:numPr>
        <w:spacing w:after="60"/>
      </w:pPr>
      <w:r>
        <w:rPr>
          <w:sz w:val="22"/>
          <w:szCs w:val="22"/>
        </w:rPr>
        <w:t xml:space="preserve">Source: existing repository, hosted as-is, not recreated fresh</w:t>
      </w:r>
    </w:p>
    <w:p>
      <w:pPr>
        <w:pStyle w:val="ListParagraph"/>
        <w:numPr>
          <w:ilvl w:val="0"/>
          <w:numId w:val="3"/>
        </w:numPr>
        <w:spacing w:after="60"/>
      </w:pPr>
      <w:r>
        <w:rPr>
          <w:sz w:val="22"/>
          <w:szCs w:val="22"/>
        </w:rPr>
        <w:t xml:space="preserve">Repository created on the company's GitHub organization</w:t>
      </w:r>
    </w:p>
    <w:p>
      <w:pPr>
        <w:pStyle w:val="ListParagraph"/>
        <w:numPr>
          <w:ilvl w:val="0"/>
          <w:numId w:val="3"/>
        </w:numPr>
        <w:spacing w:after="60"/>
      </w:pPr>
      <w:r>
        <w:rPr>
          <w:sz w:val="22"/>
          <w:szCs w:val="22"/>
        </w:rPr>
        <w:t xml:space="preserve">Existing repository history pushed up as the initial content</w:t>
      </w:r>
    </w:p>
    <w:p>
      <w:pPr>
        <w:pStyle w:val="ListParagraph"/>
        <w:numPr>
          <w:ilvl w:val="0"/>
          <w:numId w:val="3"/>
        </w:numPr>
        <w:spacing w:after="60"/>
      </w:pPr>
      <w:r>
        <w:rPr>
          <w:sz w:val="22"/>
          <w:szCs w:val="22"/>
        </w:rPr>
        <w:t xml:space="preserve">Branch protection applied to main: require pull request review before merging, require status checks (tests, lint) to pass before merging, restrict direct pushes</w:t>
      </w:r>
    </w:p>
    <w:p>
      <w:pPr>
        <w:pStyle w:val="Heading1"/>
        <w:spacing w:after="150" w:before="300"/>
      </w:pPr>
      <w:r>
        <w:rPr>
          <w:b/>
          <w:bCs/>
          <w:color w:val="1F2A44"/>
          <w:sz w:val="28"/>
          <w:szCs w:val="28"/>
        </w:rPr>
        <w:t xml:space="preserve">Impact Assessment</w:t>
      </w:r>
    </w:p>
    <w:p>
      <w:pPr>
        <w:pStyle w:val="ListParagraph"/>
        <w:numPr>
          <w:ilvl w:val="0"/>
          <w:numId w:val="2"/>
        </w:numPr>
        <w:spacing w:after="60"/>
      </w:pPr>
      <w:r>
        <w:rPr>
          <w:sz w:val="22"/>
          <w:szCs w:val="22"/>
        </w:rPr>
        <w:t xml:space="preserve">Application impact: none — purely a source-control and access change, no application code or behavior is altered</w:t>
      </w:r>
    </w:p>
    <w:p>
      <w:pPr>
        <w:pStyle w:val="ListParagraph"/>
        <w:numPr>
          <w:ilvl w:val="0"/>
          <w:numId w:val="2"/>
        </w:numPr>
        <w:spacing w:after="60"/>
      </w:pPr>
      <w:r>
        <w:rPr>
          <w:sz w:val="22"/>
          <w:szCs w:val="22"/>
        </w:rPr>
        <w:t xml:space="preserve">Service impact: none — nothing is currently deployed or running in production from this repository</w:t>
      </w:r>
    </w:p>
    <w:p>
      <w:pPr>
        <w:pStyle w:val="ListParagraph"/>
        <w:numPr>
          <w:ilvl w:val="0"/>
          <w:numId w:val="2"/>
        </w:numPr>
        <w:spacing w:after="60"/>
      </w:pPr>
      <w:r>
        <w:rPr>
          <w:sz w:val="22"/>
          <w:szCs w:val="22"/>
        </w:rPr>
        <w:t xml:space="preserve">Security impact: positive — moves the codebase out of individual ownership into a permanent, access-controlled, backed-up location; commit history independently verified free of secrets before this request</w:t>
      </w:r>
    </w:p>
    <w:p>
      <w:pPr>
        <w:pStyle w:val="ListParagraph"/>
        <w:numPr>
          <w:ilvl w:val="0"/>
          <w:numId w:val="2"/>
        </w:numPr>
        <w:spacing w:after="60"/>
      </w:pPr>
      <w:r>
        <w:rPr>
          <w:sz w:val="22"/>
          <w:szCs w:val="22"/>
        </w:rPr>
        <w:t xml:space="preserve">Cost impact: none beyond standard organizational GitHub usage already in place</w:t>
      </w:r>
    </w:p>
    <w:p>
      <w:pPr>
        <w:pStyle w:val="Heading1"/>
        <w:spacing w:after="150" w:before="300"/>
      </w:pPr>
      <w:r>
        <w:rPr>
          <w:b/>
          <w:bCs/>
          <w:color w:val="1F2A44"/>
          <w:sz w:val="28"/>
          <w:szCs w:val="28"/>
        </w:rPr>
        <w:t xml:space="preserve">Rollback Plan</w:t>
      </w:r>
    </w:p>
    <w:p>
      <w:pPr>
        <w:spacing w:after="120"/>
      </w:pPr>
      <w:r>
        <w:rPr>
          <w:i/>
          <w:iCs/>
          <w:sz w:val="22"/>
          <w:szCs w:val="22"/>
        </w:rPr>
        <w:t xml:space="preserve">Not applicable in the traditional sense — hosting a repository is not a live deployment and carries no runtime state to revert. If hosting needs to be undone, the repository can simply be archived or access revoked on GitHub directly, with no effect on the local working copy or any other system.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abstractNum w:abstractNumId="4"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2026-09-17T12:11:17.383Z</dcterms:created>
  <dcterms:modified xsi:type="dcterms:W3CDTF">2026-09-17T12:11:17.384Z</dcterms:modified>
</cp:coreProperties>
</file>

<file path=docProps/custom.xml><?xml version="1.0" encoding="utf-8"?>
<Properties xmlns="http://schemas.openxmlformats.org/officeDocument/2006/custom-properties" xmlns:vt="http://schemas.openxmlformats.org/officeDocument/2006/docPropsVTypes"/>
</file>