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SHLOK IYER-1BM22CS260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5E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v2h7sn0mg8f" w:id="0"/>
      <w:bookmarkEnd w:id="0"/>
      <w:r w:rsidDel="00000000" w:rsidR="00000000" w:rsidRPr="00000000">
        <w:rPr>
          <w:rtl w:val="0"/>
        </w:rPr>
        <w:t xml:space="preserve">UNIFICATION USING FIRST ORDER LOGIC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gqyx6bn24c6j" w:id="1"/>
      <w:bookmarkEnd w:id="1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unify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expr1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expr2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subst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subst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{}</w:t>
      </w:r>
    </w:p>
    <w:p w:rsidR="00000000" w:rsidDel="00000000" w:rsidP="00000000" w:rsidRDefault="00000000" w:rsidRPr="00000000" w14:paraId="00000009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00" w:lineRule="auto"/>
        <w:rPr>
          <w:rFonts w:ascii="Courier New" w:cs="Courier New" w:eastAsia="Courier New" w:hAnsi="Courier New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rtl w:val="0"/>
        </w:rPr>
        <w:t xml:space="preserve"># Apply substitutions to both expressions</w:t>
      </w:r>
    </w:p>
    <w:p w:rsidR="00000000" w:rsidDel="00000000" w:rsidP="00000000" w:rsidRDefault="00000000" w:rsidRPr="00000000" w14:paraId="0000000B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expr1 = apply_substitution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expr2 = apply_substitution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00" w:lineRule="auto"/>
        <w:rPr>
          <w:rFonts w:ascii="Courier New" w:cs="Courier New" w:eastAsia="Courier New" w:hAnsi="Courier New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rtl w:val="0"/>
        </w:rPr>
        <w:t xml:space="preserve"># Base case: Identical expressions</w:t>
      </w:r>
    </w:p>
    <w:p w:rsidR="00000000" w:rsidDel="00000000" w:rsidP="00000000" w:rsidRDefault="00000000" w:rsidRPr="00000000" w14:paraId="0000000F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expr1 == expr2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</w:p>
    <w:p w:rsidR="00000000" w:rsidDel="00000000" w:rsidP="00000000" w:rsidRDefault="00000000" w:rsidRPr="00000000" w14:paraId="00000011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00" w:lineRule="auto"/>
        <w:rPr>
          <w:rFonts w:ascii="Courier New" w:cs="Courier New" w:eastAsia="Courier New" w:hAnsi="Courier New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rtl w:val="0"/>
        </w:rPr>
        <w:t xml:space="preserve"># If expr1 is a variable</w:t>
      </w:r>
    </w:p>
    <w:p w:rsidR="00000000" w:rsidDel="00000000" w:rsidP="00000000" w:rsidRDefault="00000000" w:rsidRPr="00000000" w14:paraId="00000013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is_variable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unify_variable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expr2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00" w:lineRule="auto"/>
        <w:rPr>
          <w:rFonts w:ascii="Courier New" w:cs="Courier New" w:eastAsia="Courier New" w:hAnsi="Courier New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rtl w:val="0"/>
        </w:rPr>
        <w:t xml:space="preserve"># If expr2 is a variable</w:t>
      </w:r>
    </w:p>
    <w:p w:rsidR="00000000" w:rsidDel="00000000" w:rsidP="00000000" w:rsidRDefault="00000000" w:rsidRPr="00000000" w14:paraId="00000017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is_variable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unify_variable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expr1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00" w:lineRule="auto"/>
        <w:rPr>
          <w:rFonts w:ascii="Courier New" w:cs="Courier New" w:eastAsia="Courier New" w:hAnsi="Courier New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rtl w:val="0"/>
        </w:rPr>
        <w:t xml:space="preserve"># If both are compound expressions (e.g., f(a), P(x, y))</w:t>
      </w:r>
    </w:p>
    <w:p w:rsidR="00000000" w:rsidDel="00000000" w:rsidP="00000000" w:rsidRDefault="00000000" w:rsidRPr="00000000" w14:paraId="0000001B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is_compound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is_compound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expr1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!= expr2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]):</w:t>
      </w:r>
    </w:p>
    <w:p w:rsidR="00000000" w:rsidDel="00000000" w:rsidP="00000000" w:rsidRDefault="00000000" w:rsidRPr="00000000" w14:paraId="0000001D">
      <w:pPr>
        <w:shd w:fill="1e1e1e" w:val="clear"/>
        <w:spacing w:line="300" w:lineRule="auto"/>
        <w:rPr>
          <w:rFonts w:ascii="Courier New" w:cs="Courier New" w:eastAsia="Courier New" w:hAnsi="Courier New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rtl w:val="0"/>
        </w:rPr>
        <w:t xml:space="preserve"># Predicate/function symbols or arity mismatch</w:t>
      </w:r>
    </w:p>
    <w:p w:rsidR="00000000" w:rsidDel="00000000" w:rsidP="00000000" w:rsidRDefault="00000000" w:rsidRPr="00000000" w14:paraId="0000001E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arg1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arg2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expr2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]):</w:t>
      </w:r>
    </w:p>
    <w:p w:rsidR="00000000" w:rsidDel="00000000" w:rsidP="00000000" w:rsidRDefault="00000000" w:rsidRPr="00000000" w14:paraId="0000001F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subst = unify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arg1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arg2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00" w:lineRule="auto"/>
        <w:rPr>
          <w:rFonts w:ascii="Courier New" w:cs="Courier New" w:eastAsia="Courier New" w:hAnsi="Courier New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22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</w:p>
    <w:p w:rsidR="00000000" w:rsidDel="00000000" w:rsidP="00000000" w:rsidRDefault="00000000" w:rsidRPr="00000000" w14:paraId="00000023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00" w:lineRule="auto"/>
        <w:rPr>
          <w:rFonts w:ascii="Courier New" w:cs="Courier New" w:eastAsia="Courier New" w:hAnsi="Courier New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rtl w:val="0"/>
        </w:rPr>
        <w:t xml:space="preserve"># If they don't unify</w:t>
      </w:r>
    </w:p>
    <w:p w:rsidR="00000000" w:rsidDel="00000000" w:rsidP="00000000" w:rsidRDefault="00000000" w:rsidRPr="00000000" w14:paraId="00000025">
      <w:pPr>
        <w:shd w:fill="1e1e1e" w:val="clear"/>
        <w:spacing w:line="300" w:lineRule="auto"/>
        <w:rPr>
          <w:rFonts w:ascii="Courier New" w:cs="Courier New" w:eastAsia="Courier New" w:hAnsi="Courier New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26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unify_variable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subst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00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"""Handle variable unification."""</w:t>
      </w:r>
    </w:p>
    <w:p w:rsidR="00000000" w:rsidDel="00000000" w:rsidP="00000000" w:rsidRDefault="00000000" w:rsidRPr="00000000" w14:paraId="0000002A">
      <w:pPr>
        <w:shd w:fill="1e1e1e" w:val="clear"/>
        <w:spacing w:line="300" w:lineRule="auto"/>
        <w:rPr>
          <w:rFonts w:ascii="Courier New" w:cs="Courier New" w:eastAsia="Courier New" w:hAnsi="Courier New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var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rtl w:val="0"/>
        </w:rPr>
        <w:t xml:space="preserve"># Variable already substituted</w:t>
      </w:r>
    </w:p>
    <w:p w:rsidR="00000000" w:rsidDel="00000000" w:rsidP="00000000" w:rsidRDefault="00000000" w:rsidRPr="00000000" w14:paraId="0000002B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unify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00" w:lineRule="auto"/>
        <w:rPr>
          <w:rFonts w:ascii="Courier New" w:cs="Courier New" w:eastAsia="Courier New" w:hAnsi="Courier New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occurs_check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rtl w:val="0"/>
        </w:rPr>
        <w:t xml:space="preserve"># Occurs-check</w:t>
      </w:r>
    </w:p>
    <w:p w:rsidR="00000000" w:rsidDel="00000000" w:rsidP="00000000" w:rsidRDefault="00000000" w:rsidRPr="00000000" w14:paraId="0000002D">
      <w:pPr>
        <w:shd w:fill="1e1e1e" w:val="clear"/>
        <w:spacing w:line="300" w:lineRule="auto"/>
        <w:rPr>
          <w:rFonts w:ascii="Courier New" w:cs="Courier New" w:eastAsia="Courier New" w:hAnsi="Courier New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None</w:t>
      </w:r>
    </w:p>
    <w:p w:rsidR="00000000" w:rsidDel="00000000" w:rsidP="00000000" w:rsidRDefault="00000000" w:rsidRPr="00000000" w14:paraId="0000002E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= expr</w:t>
      </w:r>
    </w:p>
    <w:p w:rsidR="00000000" w:rsidDel="00000000" w:rsidP="00000000" w:rsidRDefault="00000000" w:rsidRPr="00000000" w14:paraId="0000002F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</w:p>
    <w:p w:rsidR="00000000" w:rsidDel="00000000" w:rsidP="00000000" w:rsidRDefault="00000000" w:rsidRPr="00000000" w14:paraId="00000030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apply_substitution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subst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00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"""Apply the current substitution set to an expression."""</w:t>
      </w:r>
    </w:p>
    <w:p w:rsidR="00000000" w:rsidDel="00000000" w:rsidP="00000000" w:rsidRDefault="00000000" w:rsidRPr="00000000" w14:paraId="00000034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is_variable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expr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apply_substitution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is_compound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apply_substitution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arg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]])</w:t>
      </w:r>
    </w:p>
    <w:p w:rsidR="00000000" w:rsidDel="00000000" w:rsidP="00000000" w:rsidRDefault="00000000" w:rsidRPr="00000000" w14:paraId="00000038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expr</w:t>
      </w:r>
    </w:p>
    <w:p w:rsidR="00000000" w:rsidDel="00000000" w:rsidP="00000000" w:rsidRDefault="00000000" w:rsidRPr="00000000" w14:paraId="00000039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occurs_check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subst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00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"""Check for circular references."""</w:t>
      </w:r>
    </w:p>
    <w:p w:rsidR="00000000" w:rsidDel="00000000" w:rsidP="00000000" w:rsidRDefault="00000000" w:rsidRPr="00000000" w14:paraId="0000003D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var == 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00" w:lineRule="auto"/>
        <w:rPr>
          <w:rFonts w:ascii="Courier New" w:cs="Courier New" w:eastAsia="Courier New" w:hAnsi="Courier New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3F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is_compound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occurs_check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arg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arg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])</w:t>
      </w:r>
    </w:p>
    <w:p w:rsidR="00000000" w:rsidDel="00000000" w:rsidP="00000000" w:rsidRDefault="00000000" w:rsidRPr="00000000" w14:paraId="00000041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is_variable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expr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occurs_check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subst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00" w:lineRule="auto"/>
        <w:rPr>
          <w:rFonts w:ascii="Courier New" w:cs="Courier New" w:eastAsia="Courier New" w:hAnsi="Courier New"/>
          <w:color w:val="569cd6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44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is_variable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00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"""Check if the expression is a variable."""</w:t>
      </w:r>
    </w:p>
    <w:p w:rsidR="00000000" w:rsidDel="00000000" w:rsidP="00000000" w:rsidRDefault="00000000" w:rsidRPr="00000000" w14:paraId="00000048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expr.islower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is_compound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00" w:lineRule="auto"/>
        <w:rPr>
          <w:rFonts w:ascii="Courier New" w:cs="Courier New" w:eastAsia="Courier New" w:hAnsi="Courier New"/>
          <w:color w:val="ce9178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"""Check if the expression is a compound expression."""</w:t>
      </w:r>
    </w:p>
    <w:p w:rsidR="00000000" w:rsidDel="00000000" w:rsidP="00000000" w:rsidRDefault="00000000" w:rsidRPr="00000000" w14:paraId="0000004D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30"/>
          <w:szCs w:val="3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0"/>
          <w:szCs w:val="3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00" w:lineRule="auto"/>
        <w:rPr>
          <w:rFonts w:ascii="Courier New" w:cs="Courier New" w:eastAsia="Courier New" w:hAnsi="Courier New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rtl w:val="0"/>
        </w:rPr>
        <w:t xml:space="preserve"># Testing the algorithm with the given cases</w:t>
      </w:r>
    </w:p>
    <w:p w:rsidR="00000000" w:rsidDel="00000000" w:rsidP="00000000" w:rsidRDefault="00000000" w:rsidRPr="00000000" w14:paraId="00000051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0"/>
          <w:szCs w:val="30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00" w:lineRule="auto"/>
        <w:rPr>
          <w:rFonts w:ascii="Courier New" w:cs="Courier New" w:eastAsia="Courier New" w:hAnsi="Courier New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rtl w:val="0"/>
        </w:rPr>
        <w:t xml:space="preserve"># Case 1: p(f(a), f(b)) and p(x, x)</w:t>
      </w:r>
    </w:p>
    <w:p w:rsidR="00000000" w:rsidDel="00000000" w:rsidP="00000000" w:rsidRDefault="00000000" w:rsidRPr="00000000" w14:paraId="00000053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expr1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])])</w:t>
      </w:r>
    </w:p>
    <w:p w:rsidR="00000000" w:rsidDel="00000000" w:rsidP="00000000" w:rsidRDefault="00000000" w:rsidRPr="00000000" w14:paraId="00000054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expr2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])</w:t>
      </w:r>
    </w:p>
    <w:p w:rsidR="00000000" w:rsidDel="00000000" w:rsidP="00000000" w:rsidRDefault="00000000" w:rsidRPr="00000000" w14:paraId="00000055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result = unify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expr2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"Case 1 Result:"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00" w:lineRule="auto"/>
        <w:rPr>
          <w:rFonts w:ascii="Courier New" w:cs="Courier New" w:eastAsia="Courier New" w:hAnsi="Courier New"/>
          <w:color w:val="d4d4d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00" w:lineRule="auto"/>
        <w:rPr>
          <w:rFonts w:ascii="Courier New" w:cs="Courier New" w:eastAsia="Courier New" w:hAnsi="Courier New"/>
          <w:color w:val="6aa94f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30"/>
          <w:szCs w:val="30"/>
          <w:rtl w:val="0"/>
        </w:rPr>
        <w:t xml:space="preserve"># Case 2: p(b, x, f(g(z))) and p(z, f(y), f(y))</w:t>
      </w:r>
    </w:p>
    <w:p w:rsidR="00000000" w:rsidDel="00000000" w:rsidP="00000000" w:rsidRDefault="00000000" w:rsidRPr="00000000" w14:paraId="00000059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expr1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])])])</w:t>
      </w:r>
    </w:p>
    <w:p w:rsidR="00000000" w:rsidDel="00000000" w:rsidP="00000000" w:rsidRDefault="00000000" w:rsidRPr="00000000" w14:paraId="0000005A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expr2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])])</w:t>
      </w:r>
    </w:p>
    <w:p w:rsidR="00000000" w:rsidDel="00000000" w:rsidP="00000000" w:rsidRDefault="00000000" w:rsidRPr="00000000" w14:paraId="0000005B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result = unify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expr1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expr2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00" w:lineRule="auto"/>
        <w:rPr>
          <w:rFonts w:ascii="Courier New" w:cs="Courier New" w:eastAsia="Courier New" w:hAnsi="Courier New"/>
          <w:color w:val="dcdcdc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0"/>
          <w:szCs w:val="30"/>
          <w:rtl w:val="0"/>
        </w:rPr>
        <w:t xml:space="preserve">"Case 2 Result:"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30"/>
          <w:szCs w:val="3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dmj0tyomfeh" w:id="2"/>
      <w:bookmarkEnd w:id="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600700" cy="75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