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B679E9">
      <w:pPr>
        <w:spacing w:line="480" w:lineRule="auto"/>
        <w:jc w:val="center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Default="00B679E9" w:rsidP="00B679E9">
      <w:pPr>
        <w:spacing w:line="480" w:lineRule="auto"/>
        <w:jc w:val="center"/>
        <w:rPr>
          <w:sz w:val="44"/>
          <w:szCs w:val="44"/>
        </w:rPr>
      </w:pPr>
    </w:p>
    <w:p w:rsidR="004654BA" w:rsidRPr="00B679E9" w:rsidRDefault="00B679E9" w:rsidP="00B679E9">
      <w:pPr>
        <w:spacing w:line="480" w:lineRule="auto"/>
        <w:jc w:val="center"/>
        <w:rPr>
          <w:sz w:val="52"/>
          <w:szCs w:val="52"/>
        </w:rPr>
      </w:pPr>
      <w:r w:rsidRPr="00B679E9">
        <w:rPr>
          <w:sz w:val="52"/>
          <w:szCs w:val="52"/>
        </w:rPr>
        <w:t>Distributed Database and Tasks System</w:t>
      </w:r>
    </w:p>
    <w:p w:rsidR="00B679E9" w:rsidRDefault="00B679E9" w:rsidP="00B679E9">
      <w:pPr>
        <w:spacing w:line="480" w:lineRule="auto"/>
        <w:jc w:val="center"/>
        <w:rPr>
          <w:sz w:val="44"/>
          <w:szCs w:val="44"/>
        </w:rPr>
      </w:pPr>
    </w:p>
    <w:p w:rsidR="00B679E9" w:rsidRDefault="00B679E9" w:rsidP="00B679E9">
      <w:pPr>
        <w:spacing w:line="48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מגיש: איתי בן שלום</w:t>
      </w:r>
    </w:p>
    <w:p w:rsidR="00B679E9" w:rsidRDefault="00B679E9" w:rsidP="00B679E9">
      <w:pPr>
        <w:spacing w:line="48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ת.ז. 209479161</w:t>
      </w:r>
    </w:p>
    <w:p w:rsidR="00B679E9" w:rsidRDefault="00B679E9" w:rsidP="00B679E9">
      <w:pPr>
        <w:spacing w:line="48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אורט ע"ש נעמי שמר גן יבנה</w:t>
      </w:r>
    </w:p>
    <w:p w:rsidR="00B679E9" w:rsidRDefault="00B679E9" w:rsidP="00B679E9">
      <w:pPr>
        <w:spacing w:line="48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מוגש ל: אנטולי פיימר</w:t>
      </w:r>
    </w:p>
    <w:p w:rsidR="00B679E9" w:rsidRDefault="00B679E9" w:rsidP="00B679E9">
      <w:pPr>
        <w:spacing w:line="48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אפריל 2018</w:t>
      </w: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502913" w:rsidRDefault="00257834" w:rsidP="00F927BD">
      <w:pPr>
        <w:spacing w:line="480" w:lineRule="auto"/>
        <w:jc w:val="center"/>
        <w:rPr>
          <w:noProof/>
        </w:rPr>
      </w:pPr>
      <w:r>
        <w:rPr>
          <w:rFonts w:hint="cs"/>
          <w:sz w:val="44"/>
          <w:szCs w:val="44"/>
          <w:rtl/>
        </w:rPr>
        <w:lastRenderedPageBreak/>
        <w:t>תוכן עניינים:</w:t>
      </w:r>
      <w:r w:rsidR="00502913">
        <w:rPr>
          <w:sz w:val="44"/>
          <w:szCs w:val="44"/>
          <w:rtl/>
        </w:rPr>
        <w:fldChar w:fldCharType="begin"/>
      </w:r>
      <w:r w:rsidR="00502913">
        <w:rPr>
          <w:sz w:val="44"/>
          <w:szCs w:val="44"/>
          <w:rtl/>
        </w:rPr>
        <w:instrText xml:space="preserve"> </w:instrText>
      </w:r>
      <w:r w:rsidR="00502913">
        <w:rPr>
          <w:rFonts w:hint="cs"/>
          <w:sz w:val="44"/>
          <w:szCs w:val="44"/>
        </w:rPr>
        <w:instrText>TOC</w:instrText>
      </w:r>
      <w:r w:rsidR="00502913">
        <w:rPr>
          <w:rFonts w:hint="cs"/>
          <w:sz w:val="44"/>
          <w:szCs w:val="44"/>
          <w:rtl/>
        </w:rPr>
        <w:instrText xml:space="preserve"> \</w:instrText>
      </w:r>
      <w:r w:rsidR="00502913">
        <w:rPr>
          <w:rFonts w:hint="cs"/>
          <w:sz w:val="44"/>
          <w:szCs w:val="44"/>
        </w:rPr>
        <w:instrText>o "1-3" \u</w:instrText>
      </w:r>
      <w:r w:rsidR="00502913">
        <w:rPr>
          <w:sz w:val="44"/>
          <w:szCs w:val="44"/>
          <w:rtl/>
        </w:rPr>
        <w:instrText xml:space="preserve"> </w:instrText>
      </w:r>
      <w:r w:rsidR="00502913">
        <w:rPr>
          <w:sz w:val="44"/>
          <w:szCs w:val="44"/>
          <w:rtl/>
        </w:rPr>
        <w:fldChar w:fldCharType="separate"/>
      </w:r>
    </w:p>
    <w:p w:rsidR="00502913" w:rsidRDefault="00502913" w:rsidP="00502913">
      <w:pPr>
        <w:pStyle w:val="TOC1"/>
        <w:rPr>
          <w:rFonts w:cstheme="minorBidi"/>
          <w:noProof/>
          <w:sz w:val="22"/>
          <w:lang w:bidi="he-IL"/>
        </w:rPr>
      </w:pPr>
      <w:r>
        <w:rPr>
          <w:noProof/>
          <w:rtl/>
        </w:rPr>
        <w:t>רקע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_Toc480031825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2913" w:rsidRDefault="00502913" w:rsidP="00502913">
      <w:pPr>
        <w:pStyle w:val="TOC1"/>
        <w:rPr>
          <w:rFonts w:cstheme="minorBidi"/>
          <w:noProof/>
          <w:sz w:val="22"/>
          <w:lang w:bidi="he-IL"/>
        </w:rPr>
      </w:pPr>
      <w:r w:rsidRPr="00A9138A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_Toc480031826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2913" w:rsidRDefault="00502913" w:rsidP="00502913">
      <w:pPr>
        <w:pStyle w:val="TOC1"/>
        <w:rPr>
          <w:rFonts w:cstheme="minorBidi"/>
          <w:noProof/>
          <w:sz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_Toc480031827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7834" w:rsidRDefault="00502913" w:rsidP="00F927BD">
      <w:pPr>
        <w:spacing w:line="480" w:lineRule="auto"/>
        <w:jc w:val="center"/>
        <w:rPr>
          <w:sz w:val="44"/>
          <w:szCs w:val="44"/>
          <w:rtl/>
        </w:rPr>
      </w:pPr>
      <w:r>
        <w:rPr>
          <w:sz w:val="44"/>
          <w:szCs w:val="44"/>
          <w:rtl/>
        </w:rPr>
        <w:fldChar w:fldCharType="end"/>
      </w:r>
      <w:r w:rsidR="00F927BD">
        <w:rPr>
          <w:sz w:val="44"/>
          <w:szCs w:val="44"/>
          <w:rtl/>
        </w:rPr>
        <w:t xml:space="preserve"> </w:t>
      </w: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257834" w:rsidRDefault="00257834" w:rsidP="00B679E9">
      <w:pPr>
        <w:spacing w:line="480" w:lineRule="auto"/>
        <w:jc w:val="center"/>
        <w:rPr>
          <w:sz w:val="44"/>
          <w:szCs w:val="44"/>
          <w:rtl/>
        </w:rPr>
      </w:pPr>
    </w:p>
    <w:p w:rsidR="004654BA" w:rsidRDefault="004654BA" w:rsidP="00F927BD">
      <w:pPr>
        <w:spacing w:line="480" w:lineRule="auto"/>
        <w:rPr>
          <w:sz w:val="44"/>
          <w:szCs w:val="44"/>
          <w:rtl/>
        </w:rPr>
      </w:pPr>
    </w:p>
    <w:p w:rsidR="00445BFE" w:rsidRPr="00F927BD" w:rsidRDefault="00F927BD" w:rsidP="00F927BD">
      <w:pPr>
        <w:pStyle w:val="Heading1"/>
        <w:rPr>
          <w:rtl/>
        </w:rPr>
      </w:pPr>
      <w:bookmarkStart w:id="0" w:name="_Toc480031825"/>
      <w:r>
        <w:rPr>
          <w:rtl/>
        </w:rPr>
        <w:lastRenderedPageBreak/>
        <w:t>רקע</w:t>
      </w:r>
      <w:bookmarkEnd w:id="0"/>
    </w:p>
    <w:p w:rsidR="00445BFE" w:rsidRDefault="00445BFE" w:rsidP="00445BFE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סביבת פיתוח:</w:t>
      </w:r>
    </w:p>
    <w:p w:rsidR="00445BFE" w:rsidRDefault="00445BFE" w:rsidP="00F927BD">
      <w:pPr>
        <w:spacing w:line="480" w:lineRule="auto"/>
        <w:rPr>
          <w:sz w:val="32"/>
          <w:szCs w:val="32"/>
          <w:rtl/>
        </w:rPr>
      </w:pPr>
      <w:r>
        <w:rPr>
          <w:sz w:val="32"/>
          <w:szCs w:val="32"/>
        </w:rPr>
        <w:t>Microsoft Visual Studio 2015 community</w:t>
      </w:r>
    </w:p>
    <w:p w:rsidR="00445BFE" w:rsidRDefault="00445BFE" w:rsidP="00445BFE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שפות תכנות:</w:t>
      </w:r>
    </w:p>
    <w:p w:rsidR="00445BFE" w:rsidRDefault="00674F04" w:rsidP="009D573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>:</w:t>
      </w:r>
      <w:r w:rsidR="009D5731">
        <w:rPr>
          <w:sz w:val="32"/>
          <w:szCs w:val="32"/>
        </w:rPr>
        <w:t xml:space="preserve"> </w:t>
      </w:r>
      <w:r w:rsidR="005979F7">
        <w:rPr>
          <w:sz w:val="32"/>
          <w:szCs w:val="32"/>
        </w:rPr>
        <w:t>C, C</w:t>
      </w:r>
      <w:r w:rsidR="00445BFE">
        <w:rPr>
          <w:sz w:val="32"/>
          <w:szCs w:val="32"/>
        </w:rPr>
        <w:t xml:space="preserve">++, </w:t>
      </w:r>
      <w:r w:rsidR="005979F7">
        <w:rPr>
          <w:sz w:val="32"/>
          <w:szCs w:val="32"/>
        </w:rPr>
        <w:t>C</w:t>
      </w:r>
      <w:r w:rsidR="00445BFE">
        <w:rPr>
          <w:sz w:val="32"/>
          <w:szCs w:val="32"/>
        </w:rPr>
        <w:t xml:space="preserve">#, </w:t>
      </w:r>
      <w:r w:rsidR="005979F7">
        <w:rPr>
          <w:sz w:val="32"/>
          <w:szCs w:val="32"/>
        </w:rPr>
        <w:t>P</w:t>
      </w:r>
      <w:r w:rsidR="00445BFE">
        <w:rPr>
          <w:sz w:val="32"/>
          <w:szCs w:val="32"/>
        </w:rPr>
        <w:t>ython</w:t>
      </w:r>
      <w:r w:rsidR="005951CD">
        <w:rPr>
          <w:sz w:val="32"/>
          <w:szCs w:val="32"/>
        </w:rPr>
        <w:t xml:space="preserve"> 2.6/2.7</w:t>
      </w:r>
    </w:p>
    <w:p w:rsidR="00674F04" w:rsidRDefault="00674F04" w:rsidP="009D5731">
      <w:pPr>
        <w:spacing w:line="480" w:lineRule="auto"/>
        <w:rPr>
          <w:sz w:val="32"/>
          <w:szCs w:val="32"/>
          <w:rtl/>
        </w:rPr>
      </w:pPr>
      <w:r>
        <w:rPr>
          <w:sz w:val="32"/>
          <w:szCs w:val="32"/>
        </w:rPr>
        <w:t>Directory Server:</w:t>
      </w:r>
      <w:r w:rsidR="009D5731">
        <w:rPr>
          <w:sz w:val="32"/>
          <w:szCs w:val="32"/>
        </w:rPr>
        <w:t xml:space="preserve"> </w:t>
      </w:r>
      <w:r w:rsidR="005979F7">
        <w:rPr>
          <w:sz w:val="32"/>
          <w:szCs w:val="32"/>
        </w:rPr>
        <w:t>P</w:t>
      </w:r>
      <w:r>
        <w:rPr>
          <w:sz w:val="32"/>
          <w:szCs w:val="32"/>
        </w:rPr>
        <w:t>ython</w:t>
      </w:r>
      <w:r w:rsidR="005951CD">
        <w:rPr>
          <w:sz w:val="32"/>
          <w:szCs w:val="32"/>
        </w:rPr>
        <w:t xml:space="preserve"> 2.6/2.7</w:t>
      </w:r>
    </w:p>
    <w:p w:rsidR="00445BFE" w:rsidRDefault="00445BFE" w:rsidP="00445BFE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דרישות נוספות:</w:t>
      </w:r>
    </w:p>
    <w:p w:rsidR="005951CD" w:rsidRDefault="005951CD" w:rsidP="005951CD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Python packages:</w:t>
      </w:r>
    </w:p>
    <w:p w:rsidR="005951CD" w:rsidRDefault="005951CD" w:rsidP="009D573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</w:t>
      </w:r>
      <w:r w:rsidRPr="005951CD">
        <w:rPr>
          <w:sz w:val="32"/>
          <w:szCs w:val="32"/>
        </w:rPr>
        <w:t>sutil</w:t>
      </w:r>
      <w:r w:rsidR="000B220D">
        <w:rPr>
          <w:sz w:val="32"/>
          <w:szCs w:val="32"/>
        </w:rPr>
        <w:t xml:space="preserve"> </w:t>
      </w:r>
      <w:r w:rsidR="009D5731">
        <w:rPr>
          <w:sz w:val="32"/>
          <w:szCs w:val="32"/>
        </w:rPr>
        <w:t xml:space="preserve">– </w:t>
      </w:r>
      <w:r w:rsidR="009D5731">
        <w:rPr>
          <w:sz w:val="32"/>
          <w:szCs w:val="32"/>
        </w:rPr>
        <w:t>package</w:t>
      </w:r>
      <w:r w:rsidR="009D5731">
        <w:rPr>
          <w:sz w:val="32"/>
          <w:szCs w:val="32"/>
        </w:rPr>
        <w:t xml:space="preserve"> for retrieving information on processes and system.</w:t>
      </w:r>
    </w:p>
    <w:p w:rsidR="00445BFE" w:rsidRDefault="005951CD" w:rsidP="005951CD">
      <w:pPr>
        <w:spacing w:line="480" w:lineRule="auto"/>
        <w:rPr>
          <w:sz w:val="32"/>
          <w:szCs w:val="32"/>
        </w:rPr>
      </w:pPr>
      <w:r w:rsidRPr="005951CD">
        <w:rPr>
          <w:sz w:val="32"/>
          <w:szCs w:val="32"/>
        </w:rPr>
        <w:t>netifaces</w:t>
      </w:r>
      <w:r>
        <w:rPr>
          <w:sz w:val="32"/>
          <w:szCs w:val="32"/>
        </w:rPr>
        <w:t xml:space="preserve"> – network interfaces</w:t>
      </w:r>
      <w:r w:rsidR="000B220D">
        <w:rPr>
          <w:sz w:val="32"/>
          <w:szCs w:val="32"/>
        </w:rPr>
        <w:t xml:space="preserve"> data extraction</w:t>
      </w:r>
      <w:r>
        <w:rPr>
          <w:sz w:val="32"/>
          <w:szCs w:val="32"/>
        </w:rPr>
        <w:t xml:space="preserve"> package</w:t>
      </w:r>
    </w:p>
    <w:p w:rsidR="005951CD" w:rsidRDefault="005951CD" w:rsidP="005951CD">
      <w:pPr>
        <w:spacing w:line="480" w:lineRule="auto"/>
        <w:rPr>
          <w:rFonts w:hint="cs"/>
          <w:sz w:val="32"/>
          <w:szCs w:val="32"/>
        </w:rPr>
      </w:pPr>
      <w:r>
        <w:rPr>
          <w:sz w:val="32"/>
          <w:szCs w:val="32"/>
        </w:rPr>
        <w:t>scapy – packets manipulation package</w:t>
      </w:r>
    </w:p>
    <w:p w:rsidR="00445BFE" w:rsidRPr="009D5731" w:rsidRDefault="00445BFE" w:rsidP="009D5731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הערה: פונקציות מסויימות אינן נתמכות במחש</w:t>
      </w:r>
      <w:r w:rsidR="009D5731">
        <w:rPr>
          <w:rFonts w:hint="cs"/>
          <w:sz w:val="32"/>
          <w:szCs w:val="32"/>
          <w:rtl/>
        </w:rPr>
        <w:t xml:space="preserve">בים עם מערכת הפעלה של 64 סיביות (הפונקצייה של </w:t>
      </w:r>
      <w:r w:rsidR="009D5731">
        <w:rPr>
          <w:rFonts w:hint="cs"/>
          <w:sz w:val="32"/>
          <w:szCs w:val="32"/>
        </w:rPr>
        <w:t>DKOM</w:t>
      </w:r>
      <w:r w:rsidR="009D5731">
        <w:rPr>
          <w:rFonts w:hint="cs"/>
          <w:sz w:val="32"/>
          <w:szCs w:val="32"/>
          <w:rtl/>
        </w:rPr>
        <w:t>), הסבר נוסף בהמשך.</w:t>
      </w:r>
    </w:p>
    <w:p w:rsidR="00257834" w:rsidRDefault="00257834" w:rsidP="00F927BD">
      <w:pPr>
        <w:spacing w:line="480" w:lineRule="auto"/>
        <w:jc w:val="center"/>
        <w:rPr>
          <w:sz w:val="44"/>
          <w:szCs w:val="44"/>
          <w:rtl/>
        </w:rPr>
      </w:pPr>
      <w:bookmarkStart w:id="1" w:name="_Toc480031826"/>
      <w:r w:rsidRPr="00F927BD">
        <w:rPr>
          <w:rStyle w:val="Heading1Char"/>
          <w:rFonts w:asciiTheme="minorBidi" w:hAnsiTheme="minorBidi"/>
          <w:rtl/>
        </w:rPr>
        <w:lastRenderedPageBreak/>
        <w:t>מבוא</w:t>
      </w:r>
      <w:bookmarkEnd w:id="1"/>
    </w:p>
    <w:p w:rsidR="00983A22" w:rsidRPr="00F1291B" w:rsidRDefault="00983A22" w:rsidP="00B679E9">
      <w:pPr>
        <w:spacing w:line="480" w:lineRule="auto"/>
        <w:jc w:val="center"/>
        <w:rPr>
          <w:sz w:val="32"/>
          <w:szCs w:val="32"/>
          <w:rtl/>
        </w:rPr>
      </w:pPr>
    </w:p>
    <w:p w:rsidR="00257834" w:rsidRPr="00F1291B" w:rsidRDefault="00257834" w:rsidP="00257834">
      <w:pPr>
        <w:bidi/>
        <w:spacing w:line="480" w:lineRule="auto"/>
        <w:rPr>
          <w:sz w:val="32"/>
          <w:szCs w:val="32"/>
          <w:rtl/>
        </w:rPr>
      </w:pPr>
      <w:r w:rsidRPr="00F1291B">
        <w:rPr>
          <w:rFonts w:hint="cs"/>
          <w:sz w:val="32"/>
          <w:szCs w:val="32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sz w:val="32"/>
          <w:szCs w:val="32"/>
          <w:rtl/>
        </w:rPr>
        <w:t xml:space="preserve"> עם זיכרון רב.</w:t>
      </w:r>
    </w:p>
    <w:p w:rsidR="00C757EC" w:rsidRPr="00F1291B" w:rsidRDefault="00C757EC" w:rsidP="00983A22">
      <w:pPr>
        <w:bidi/>
        <w:spacing w:line="480" w:lineRule="auto"/>
        <w:rPr>
          <w:sz w:val="32"/>
          <w:szCs w:val="32"/>
        </w:rPr>
      </w:pPr>
      <w:r w:rsidRPr="00F1291B">
        <w:rPr>
          <w:rFonts w:hint="cs"/>
          <w:sz w:val="32"/>
          <w:szCs w:val="32"/>
          <w:rtl/>
        </w:rPr>
        <w:t>המערכת הזו מספקת פתרון לבעיה הזו</w:t>
      </w:r>
      <w:r w:rsidR="00863C53" w:rsidRPr="00F1291B">
        <w:rPr>
          <w:rFonts w:hint="cs"/>
          <w:sz w:val="32"/>
          <w:szCs w:val="32"/>
          <w:rtl/>
        </w:rPr>
        <w:t xml:space="preserve"> ללא רכישת מחשבי על ושרתים בעלויות גבוהות אלא</w:t>
      </w:r>
      <w:r w:rsidRPr="00F1291B">
        <w:rPr>
          <w:rFonts w:hint="cs"/>
          <w:sz w:val="32"/>
          <w:szCs w:val="32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sz w:val="32"/>
          <w:szCs w:val="32"/>
          <w:rtl/>
        </w:rPr>
        <w:t>–</w:t>
      </w:r>
      <w:r w:rsidRPr="00F1291B">
        <w:rPr>
          <w:rFonts w:hint="cs"/>
          <w:sz w:val="32"/>
          <w:szCs w:val="32"/>
          <w:rtl/>
        </w:rPr>
        <w:t xml:space="preserve"> </w:t>
      </w:r>
      <w:r w:rsidR="00432A7A">
        <w:rPr>
          <w:rFonts w:hint="cs"/>
          <w:sz w:val="32"/>
          <w:szCs w:val="32"/>
          <w:rtl/>
        </w:rPr>
        <w:t xml:space="preserve">מחשבים של </w:t>
      </w:r>
      <w:r w:rsidRPr="00F1291B">
        <w:rPr>
          <w:rFonts w:hint="cs"/>
          <w:sz w:val="32"/>
          <w:szCs w:val="32"/>
          <w:rtl/>
        </w:rPr>
        <w:t>מזכירים/ות, מתכנתים/ות</w:t>
      </w:r>
      <w:r w:rsidR="00432A7A">
        <w:rPr>
          <w:rFonts w:hint="cs"/>
          <w:sz w:val="32"/>
          <w:szCs w:val="32"/>
          <w:rtl/>
        </w:rPr>
        <w:t>, מעצבים/ות</w:t>
      </w:r>
      <w:r w:rsidRPr="00F1291B">
        <w:rPr>
          <w:rFonts w:hint="cs"/>
          <w:sz w:val="32"/>
          <w:szCs w:val="32"/>
          <w:rtl/>
        </w:rPr>
        <w:t xml:space="preserve"> וכו').</w:t>
      </w:r>
    </w:p>
    <w:p w:rsidR="00863C53" w:rsidRPr="00F1291B" w:rsidRDefault="00983A22" w:rsidP="00863C53">
      <w:pPr>
        <w:bidi/>
        <w:spacing w:line="480" w:lineRule="auto"/>
        <w:rPr>
          <w:sz w:val="32"/>
          <w:szCs w:val="32"/>
          <w:rtl/>
        </w:rPr>
      </w:pPr>
      <w:r w:rsidRPr="00F1291B">
        <w:rPr>
          <w:rFonts w:hint="cs"/>
          <w:sz w:val="32"/>
          <w:szCs w:val="32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Pr="00F1291B" w:rsidRDefault="004654BA" w:rsidP="004654BA">
      <w:pPr>
        <w:bidi/>
        <w:spacing w:line="480" w:lineRule="auto"/>
        <w:rPr>
          <w:sz w:val="32"/>
          <w:szCs w:val="32"/>
          <w:rtl/>
        </w:rPr>
      </w:pPr>
    </w:p>
    <w:p w:rsidR="00502913" w:rsidRDefault="00502913" w:rsidP="00F927BD">
      <w:pPr>
        <w:pStyle w:val="Heading1"/>
      </w:pPr>
      <w:bookmarkStart w:id="2" w:name="_Toc480031827"/>
    </w:p>
    <w:p w:rsidR="004654BA" w:rsidRPr="00F927BD" w:rsidRDefault="00F927BD" w:rsidP="00502913">
      <w:pPr>
        <w:pStyle w:val="Heading1"/>
        <w:rPr>
          <w:rtl/>
        </w:rPr>
      </w:pPr>
      <w:r w:rsidRPr="00F927BD">
        <w:rPr>
          <w:rFonts w:hint="cs"/>
          <w:rtl/>
        </w:rPr>
        <w:lastRenderedPageBreak/>
        <w:t>תיאור המוצר</w:t>
      </w:r>
      <w:bookmarkEnd w:id="2"/>
    </w:p>
    <w:p w:rsidR="004654BA" w:rsidRPr="004654BA" w:rsidRDefault="004654BA" w:rsidP="004654BA">
      <w:pPr>
        <w:bidi/>
        <w:spacing w:line="480" w:lineRule="auto"/>
        <w:rPr>
          <w:b/>
          <w:bCs/>
          <w:sz w:val="36"/>
          <w:szCs w:val="36"/>
        </w:rPr>
      </w:pPr>
      <w:r w:rsidRPr="004654BA">
        <w:rPr>
          <w:rFonts w:hint="cs"/>
          <w:b/>
          <w:bCs/>
          <w:sz w:val="36"/>
          <w:szCs w:val="36"/>
          <w:rtl/>
        </w:rPr>
        <w:t>שם המוצר:</w:t>
      </w:r>
    </w:p>
    <w:p w:rsidR="004654BA" w:rsidRPr="004654BA" w:rsidRDefault="004654BA" w:rsidP="004654BA">
      <w:pPr>
        <w:bidi/>
        <w:spacing w:line="480" w:lineRule="auto"/>
        <w:rPr>
          <w:sz w:val="36"/>
          <w:szCs w:val="36"/>
        </w:rPr>
      </w:pPr>
      <w:r w:rsidRPr="004654BA">
        <w:rPr>
          <w:rFonts w:hint="cs"/>
          <w:sz w:val="36"/>
          <w:szCs w:val="36"/>
          <w:rtl/>
        </w:rPr>
        <w:t xml:space="preserve"> </w:t>
      </w:r>
      <w:r w:rsidRPr="004654BA">
        <w:rPr>
          <w:sz w:val="36"/>
          <w:szCs w:val="36"/>
        </w:rPr>
        <w:t xml:space="preserve">DDTS – Distributed Database and Tasks System    </w:t>
      </w:r>
    </w:p>
    <w:p w:rsidR="004654BA" w:rsidRPr="004654BA" w:rsidRDefault="004654BA" w:rsidP="004654BA">
      <w:pPr>
        <w:bidi/>
        <w:spacing w:line="480" w:lineRule="auto"/>
        <w:rPr>
          <w:b/>
          <w:bCs/>
          <w:sz w:val="36"/>
          <w:szCs w:val="36"/>
        </w:rPr>
      </w:pPr>
      <w:r w:rsidRPr="004654BA">
        <w:rPr>
          <w:rFonts w:hint="cs"/>
          <w:b/>
          <w:bCs/>
          <w:sz w:val="36"/>
          <w:szCs w:val="36"/>
          <w:rtl/>
        </w:rPr>
        <w:t>חלקים:</w:t>
      </w:r>
    </w:p>
    <w:p w:rsidR="004654BA" w:rsidRDefault="004654BA" w:rsidP="004654BA">
      <w:pPr>
        <w:spacing w:line="480" w:lineRule="auto"/>
        <w:rPr>
          <w:b/>
          <w:bCs/>
          <w:sz w:val="32"/>
          <w:szCs w:val="32"/>
        </w:rPr>
      </w:pPr>
      <w:r w:rsidRPr="004654BA">
        <w:rPr>
          <w:b/>
          <w:bCs/>
          <w:sz w:val="32"/>
          <w:szCs w:val="32"/>
        </w:rPr>
        <w:t>Node:</w:t>
      </w:r>
    </w:p>
    <w:p w:rsidR="004654BA" w:rsidRDefault="004654BA" w:rsidP="004654BA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זהו החלק שמותקן בכל מחשב שבוא חלק מהמערכת והוא משמש למספר דברים:</w:t>
      </w:r>
    </w:p>
    <w:p w:rsidR="004654BA" w:rsidRDefault="004654BA" w:rsidP="004654B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</w:rPr>
      </w:pPr>
      <w:r w:rsidRPr="004654BA">
        <w:rPr>
          <w:rFonts w:hint="cs"/>
          <w:sz w:val="32"/>
          <w:szCs w:val="32"/>
          <w:rtl/>
        </w:rPr>
        <w:t>אחראי על ביצוע המשימות</w:t>
      </w:r>
      <w:r w:rsidR="008561C1">
        <w:rPr>
          <w:rFonts w:hint="cs"/>
          <w:sz w:val="32"/>
          <w:szCs w:val="32"/>
          <w:rtl/>
        </w:rPr>
        <w:t xml:space="preserve"> שנשלחות אל המחשב ושליחת התוצאות של הביצוע בחזרה</w:t>
      </w:r>
    </w:p>
    <w:p w:rsidR="008561C1" w:rsidRDefault="008561C1" w:rsidP="008561C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אחראי על ביצוע פעולות במסד הנתונים שבמחשב ושליחת התוצאות שמחזירות הפעולות בחזרה.</w:t>
      </w:r>
    </w:p>
    <w:p w:rsidR="008561C1" w:rsidRPr="004654BA" w:rsidRDefault="008561C1" w:rsidP="008561C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אפשור חיבור של </w:t>
      </w:r>
      <w:r>
        <w:rPr>
          <w:sz w:val="32"/>
          <w:szCs w:val="32"/>
        </w:rPr>
        <w:t>Controller</w:t>
      </w:r>
      <w:r>
        <w:rPr>
          <w:rFonts w:hint="cs"/>
          <w:sz w:val="32"/>
          <w:szCs w:val="32"/>
          <w:rtl/>
        </w:rPr>
        <w:t xml:space="preserve"> ל-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 xml:space="preserve"> ובעצם זאת אפשור של שליחת משימות אל 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>-ים אחרים וקבלת תוצאות בחזרה.</w:t>
      </w:r>
    </w:p>
    <w:p w:rsidR="002670BC" w:rsidRDefault="002670BC" w:rsidP="004654BA">
      <w:pPr>
        <w:spacing w:line="480" w:lineRule="auto"/>
        <w:rPr>
          <w:b/>
          <w:bCs/>
          <w:sz w:val="32"/>
          <w:szCs w:val="32"/>
        </w:rPr>
      </w:pPr>
    </w:p>
    <w:p w:rsidR="00502913" w:rsidRDefault="00502913" w:rsidP="004654BA">
      <w:pPr>
        <w:spacing w:line="480" w:lineRule="auto"/>
        <w:rPr>
          <w:b/>
          <w:bCs/>
          <w:sz w:val="32"/>
          <w:szCs w:val="32"/>
        </w:rPr>
      </w:pPr>
      <w:bookmarkStart w:id="3" w:name="_GoBack"/>
      <w:bookmarkEnd w:id="3"/>
    </w:p>
    <w:p w:rsidR="004654BA" w:rsidRDefault="004654BA" w:rsidP="004654BA">
      <w:pPr>
        <w:spacing w:line="480" w:lineRule="auto"/>
        <w:rPr>
          <w:b/>
          <w:bCs/>
          <w:sz w:val="32"/>
          <w:szCs w:val="32"/>
        </w:rPr>
      </w:pPr>
      <w:r w:rsidRPr="004654BA">
        <w:rPr>
          <w:b/>
          <w:bCs/>
          <w:sz w:val="32"/>
          <w:szCs w:val="32"/>
        </w:rPr>
        <w:lastRenderedPageBreak/>
        <w:t>Directory server:</w:t>
      </w:r>
    </w:p>
    <w:p w:rsidR="00CD40DF" w:rsidRDefault="002670BC" w:rsidP="00CD40DF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זהו החלק שנמצא בשרת אחר (לא על מחשב שמותקן עליו 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 xml:space="preserve">) והוא אחראי על אפשור התקשורת בין 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>-ים שונים</w:t>
      </w:r>
      <w:r w:rsidR="00CD40DF">
        <w:rPr>
          <w:rFonts w:hint="cs"/>
          <w:sz w:val="32"/>
          <w:szCs w:val="32"/>
          <w:rtl/>
        </w:rPr>
        <w:t xml:space="preserve">. הוא עושה זאת על ידי העברת הכתובת של כל </w:t>
      </w:r>
      <w:r w:rsidR="00CD40DF">
        <w:rPr>
          <w:sz w:val="32"/>
          <w:szCs w:val="32"/>
        </w:rPr>
        <w:t>Node</w:t>
      </w:r>
      <w:r w:rsidR="00CD40DF">
        <w:rPr>
          <w:rFonts w:hint="cs"/>
          <w:sz w:val="32"/>
          <w:szCs w:val="32"/>
          <w:rtl/>
        </w:rPr>
        <w:t xml:space="preserve"> ל- </w:t>
      </w:r>
      <w:r w:rsidR="00CD40DF">
        <w:rPr>
          <w:sz w:val="32"/>
          <w:szCs w:val="32"/>
        </w:rPr>
        <w:t>Node</w:t>
      </w:r>
      <w:r w:rsidR="00CD40DF">
        <w:rPr>
          <w:rFonts w:hint="cs"/>
          <w:sz w:val="32"/>
          <w:szCs w:val="32"/>
          <w:rtl/>
        </w:rPr>
        <w:t>-ים האחרים.</w:t>
      </w:r>
    </w:p>
    <w:p w:rsidR="00CD40DF" w:rsidRPr="00CD40DF" w:rsidRDefault="00CD40DF" w:rsidP="00014341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כלומר המידע שנשלח מ-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 xml:space="preserve"> אחד ל-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 xml:space="preserve"> אחר לא עובר דרך        ה-</w:t>
      </w:r>
      <w:r>
        <w:rPr>
          <w:rFonts w:hint="cs"/>
          <w:sz w:val="32"/>
          <w:szCs w:val="32"/>
        </w:rPr>
        <w:t>D</w:t>
      </w:r>
      <w:r>
        <w:rPr>
          <w:sz w:val="32"/>
          <w:szCs w:val="32"/>
        </w:rPr>
        <w:t>irectory server</w:t>
      </w:r>
      <w:r>
        <w:rPr>
          <w:rFonts w:hint="cs"/>
          <w:sz w:val="32"/>
          <w:szCs w:val="32"/>
          <w:rtl/>
        </w:rPr>
        <w:t xml:space="preserve">, המידע הזה נשלח ישירות לכתובות שכל </w:t>
      </w:r>
      <w:r>
        <w:rPr>
          <w:rFonts w:hint="cs"/>
          <w:sz w:val="32"/>
          <w:szCs w:val="32"/>
        </w:rPr>
        <w:t>N</w:t>
      </w:r>
      <w:r>
        <w:rPr>
          <w:sz w:val="32"/>
          <w:szCs w:val="32"/>
        </w:rPr>
        <w:t>ode</w:t>
      </w:r>
      <w:r>
        <w:rPr>
          <w:rFonts w:hint="cs"/>
          <w:sz w:val="32"/>
          <w:szCs w:val="32"/>
          <w:rtl/>
        </w:rPr>
        <w:t xml:space="preserve"> מקבל מה</w:t>
      </w:r>
      <w:r w:rsidR="00014341"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>Directory server</w:t>
      </w:r>
      <w:r w:rsidR="00014341">
        <w:rPr>
          <w:rFonts w:hint="cs"/>
          <w:sz w:val="32"/>
          <w:szCs w:val="32"/>
          <w:rtl/>
        </w:rPr>
        <w:t>.</w:t>
      </w:r>
    </w:p>
    <w:p w:rsidR="004654BA" w:rsidRDefault="004654BA" w:rsidP="004654BA">
      <w:pPr>
        <w:spacing w:line="480" w:lineRule="auto"/>
        <w:rPr>
          <w:b/>
          <w:bCs/>
          <w:sz w:val="32"/>
          <w:szCs w:val="32"/>
        </w:rPr>
      </w:pPr>
      <w:r w:rsidRPr="004654BA">
        <w:rPr>
          <w:b/>
          <w:bCs/>
          <w:sz w:val="32"/>
          <w:szCs w:val="32"/>
        </w:rPr>
        <w:t>Controller:</w:t>
      </w:r>
    </w:p>
    <w:p w:rsidR="004654BA" w:rsidRDefault="00014341" w:rsidP="00014341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זהו החלק שדרכו ניתן לשלוח משימות למערכת, החלק הזה מתחבר   ל-</w:t>
      </w:r>
      <w:r>
        <w:rPr>
          <w:sz w:val="32"/>
          <w:szCs w:val="32"/>
        </w:rPr>
        <w:t>Node</w:t>
      </w:r>
      <w:r>
        <w:rPr>
          <w:rFonts w:hint="cs"/>
          <w:sz w:val="32"/>
          <w:szCs w:val="32"/>
          <w:rtl/>
        </w:rPr>
        <w:t xml:space="preserve"> שרץ על המחשב</w:t>
      </w:r>
      <w:r w:rsidR="00DB340F">
        <w:rPr>
          <w:rFonts w:hint="cs"/>
          <w:sz w:val="32"/>
          <w:szCs w:val="32"/>
          <w:rtl/>
        </w:rPr>
        <w:t xml:space="preserve"> הנוכחי ושולח דרכו משימות ושאילתות        ל-</w:t>
      </w:r>
      <w:r w:rsidR="00DB340F">
        <w:rPr>
          <w:sz w:val="32"/>
          <w:szCs w:val="32"/>
        </w:rPr>
        <w:t>Node</w:t>
      </w:r>
      <w:r w:rsidR="00DB340F">
        <w:rPr>
          <w:rFonts w:hint="cs"/>
          <w:sz w:val="32"/>
          <w:szCs w:val="32"/>
          <w:rtl/>
        </w:rPr>
        <w:t>-ים אחרים.</w:t>
      </w:r>
    </w:p>
    <w:p w:rsidR="00D51FCC" w:rsidRDefault="00D51FCC" w:rsidP="00D51FCC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את החלק הזה ניתן להפעיל ב</w:t>
      </w:r>
      <w:r w:rsidR="00203E91">
        <w:rPr>
          <w:rFonts w:hint="cs"/>
          <w:sz w:val="32"/>
          <w:szCs w:val="32"/>
          <w:rtl/>
        </w:rPr>
        <w:t>שתי</w:t>
      </w:r>
      <w:r>
        <w:rPr>
          <w:rFonts w:hint="cs"/>
          <w:sz w:val="32"/>
          <w:szCs w:val="32"/>
          <w:rtl/>
        </w:rPr>
        <w:t xml:space="preserve"> דרכים:</w:t>
      </w:r>
    </w:p>
    <w:p w:rsidR="00D51FCC" w:rsidRDefault="00203E91" w:rsidP="00D51FCC">
      <w:pPr>
        <w:pStyle w:val="ListParagraph"/>
        <w:numPr>
          <w:ilvl w:val="0"/>
          <w:numId w:val="2"/>
        </w:numPr>
        <w:bidi/>
        <w:spacing w:line="480" w:lineRule="auto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עם ממשק גרפי</w:t>
      </w:r>
    </w:p>
    <w:p w:rsidR="00203E91" w:rsidRDefault="00203E91" w:rsidP="00203E9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עם ממשק טקסטואלי</w:t>
      </w:r>
    </w:p>
    <w:p w:rsidR="00203E91" w:rsidRDefault="00203E91" w:rsidP="00203E91">
      <w:pPr>
        <w:bidi/>
        <w:spacing w:line="48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הממשק הטקסטואלי נועד בעיקר לשם אפשור של חיבור אפליקציות שונות למערכת בעזרת ניתוב מחדש של ה-</w:t>
      </w:r>
      <w:r>
        <w:rPr>
          <w:sz w:val="32"/>
          <w:szCs w:val="32"/>
        </w:rPr>
        <w:t>stdin</w:t>
      </w:r>
      <w:r>
        <w:rPr>
          <w:rFonts w:hint="cs"/>
          <w:sz w:val="32"/>
          <w:szCs w:val="32"/>
          <w:rtl/>
        </w:rPr>
        <w:t xml:space="preserve"> וה-</w:t>
      </w:r>
      <w:r>
        <w:rPr>
          <w:sz w:val="32"/>
          <w:szCs w:val="32"/>
        </w:rPr>
        <w:t>stdout</w:t>
      </w:r>
      <w:r>
        <w:rPr>
          <w:rFonts w:hint="cs"/>
          <w:sz w:val="32"/>
          <w:szCs w:val="32"/>
          <w:rtl/>
        </w:rPr>
        <w:t>.</w:t>
      </w:r>
    </w:p>
    <w:p w:rsidR="00804390" w:rsidRPr="00203E91" w:rsidRDefault="00804390" w:rsidP="00804390">
      <w:pPr>
        <w:bidi/>
        <w:spacing w:line="48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הסבר נוסף על פעולתו של כל חלק ועל אופן השימוש ב</w:t>
      </w:r>
      <w:r w:rsidR="001356EB">
        <w:rPr>
          <w:rFonts w:hint="cs"/>
          <w:sz w:val="32"/>
          <w:szCs w:val="32"/>
          <w:rtl/>
        </w:rPr>
        <w:t>מערכת יוצג ב</w:t>
      </w:r>
      <w:r>
        <w:rPr>
          <w:rFonts w:hint="cs"/>
          <w:sz w:val="32"/>
          <w:szCs w:val="32"/>
          <w:rtl/>
        </w:rPr>
        <w:t>המשך.</w:t>
      </w:r>
    </w:p>
    <w:sectPr w:rsidR="00804390" w:rsidRPr="00203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14341"/>
    <w:rsid w:val="000B220D"/>
    <w:rsid w:val="001356EB"/>
    <w:rsid w:val="001F6FD3"/>
    <w:rsid w:val="00203E91"/>
    <w:rsid w:val="00257834"/>
    <w:rsid w:val="002670BC"/>
    <w:rsid w:val="00432A7A"/>
    <w:rsid w:val="00445BFE"/>
    <w:rsid w:val="004654BA"/>
    <w:rsid w:val="00502913"/>
    <w:rsid w:val="005951CD"/>
    <w:rsid w:val="005979F7"/>
    <w:rsid w:val="00674F04"/>
    <w:rsid w:val="00804390"/>
    <w:rsid w:val="008561C1"/>
    <w:rsid w:val="00863C53"/>
    <w:rsid w:val="00983A22"/>
    <w:rsid w:val="009D5731"/>
    <w:rsid w:val="00B679E9"/>
    <w:rsid w:val="00C757EC"/>
    <w:rsid w:val="00CD40DF"/>
    <w:rsid w:val="00D51FCC"/>
    <w:rsid w:val="00DB340F"/>
    <w:rsid w:val="00F1291B"/>
    <w:rsid w:val="00F56561"/>
    <w:rsid w:val="00F927BD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bidi/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2913"/>
    <w:pPr>
      <w:spacing w:after="100"/>
      <w:ind w:left="220"/>
      <w:jc w:val="right"/>
    </w:pPr>
    <w:rPr>
      <w:rFonts w:eastAsiaTheme="minorEastAsia" w:cs="Times New Roman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bidi/>
      <w:spacing w:before="240" w:after="240"/>
      <w:jc w:val="right"/>
    </w:pPr>
    <w:rPr>
      <w:rFonts w:eastAsiaTheme="minorEastAsia" w:cs="Times New Roman"/>
      <w:b/>
      <w:sz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2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2210-AB36-442F-9078-261C91DA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11</cp:revision>
  <dcterms:created xsi:type="dcterms:W3CDTF">2017-04-02T17:01:00Z</dcterms:created>
  <dcterms:modified xsi:type="dcterms:W3CDTF">2017-04-15T12:03:00Z</dcterms:modified>
</cp:coreProperties>
</file>