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95AC3" w14:textId="77777777" w:rsidR="005008D8" w:rsidRPr="005008D8" w:rsidRDefault="005008D8" w:rsidP="005008D8">
      <w:pPr>
        <w:rPr>
          <w:rFonts w:ascii="Code Next" w:hAnsi="Code Next"/>
        </w:rPr>
      </w:pPr>
      <w:r w:rsidRPr="005008D8">
        <w:rPr>
          <w:rFonts w:ascii="Code Next" w:hAnsi="Code Next"/>
          <w:b/>
          <w:bCs/>
        </w:rPr>
        <w:t>Greetings,</w:t>
      </w:r>
    </w:p>
    <w:p w14:paraId="5F2BE99E" w14:textId="155E3967" w:rsidR="005008D8" w:rsidRPr="005008D8" w:rsidRDefault="005008D8" w:rsidP="005008D8">
      <w:pPr>
        <w:rPr>
          <w:rFonts w:ascii="Code Next" w:hAnsi="Code Next"/>
        </w:rPr>
      </w:pPr>
      <w:r w:rsidRPr="005008D8">
        <w:rPr>
          <w:rFonts w:ascii="Code Next" w:hAnsi="Code Next"/>
        </w:rPr>
        <w:t>Today, we conducted a review of the SQL Server Examination</w:t>
      </w:r>
      <w:r w:rsidR="00AF329C">
        <w:rPr>
          <w:rFonts w:ascii="Code Next" w:hAnsi="Code Next"/>
        </w:rPr>
        <w:t xml:space="preserve"> on SAP Server</w:t>
      </w:r>
      <w:r w:rsidRPr="005008D8">
        <w:rPr>
          <w:rFonts w:ascii="Code Next" w:hAnsi="Code Next"/>
        </w:rPr>
        <w:t>, covering the following key points:</w:t>
      </w:r>
    </w:p>
    <w:p w14:paraId="32AE3920" w14:textId="77777777" w:rsidR="005008D8" w:rsidRPr="005008D8" w:rsidRDefault="005008D8" w:rsidP="005008D8">
      <w:pPr>
        <w:rPr>
          <w:rFonts w:ascii="Code Next" w:hAnsi="Code Next"/>
        </w:rPr>
      </w:pPr>
      <w:r w:rsidRPr="005008D8">
        <w:rPr>
          <w:rFonts w:ascii="Code Next" w:hAnsi="Code Next"/>
          <w:b/>
          <w:bCs/>
        </w:rPr>
        <w:t>1. Server Configuration:</w:t>
      </w:r>
    </w:p>
    <w:p w14:paraId="0D7B6D0A" w14:textId="77777777" w:rsidR="00347E5B" w:rsidRDefault="005008D8" w:rsidP="00347E5B">
      <w:pPr>
        <w:numPr>
          <w:ilvl w:val="0"/>
          <w:numId w:val="1"/>
        </w:numPr>
        <w:rPr>
          <w:rFonts w:ascii="Code Next" w:hAnsi="Code Next"/>
        </w:rPr>
      </w:pPr>
      <w:r w:rsidRPr="005008D8">
        <w:rPr>
          <w:rFonts w:ascii="Code Next" w:hAnsi="Code Next"/>
          <w:b/>
          <w:bCs/>
        </w:rPr>
        <w:t>Network:</w:t>
      </w:r>
      <w:r w:rsidRPr="005008D8">
        <w:rPr>
          <w:rFonts w:ascii="Code Next" w:hAnsi="Code Next"/>
        </w:rPr>
        <w:t> </w:t>
      </w:r>
      <w:r w:rsidR="00347E5B" w:rsidRPr="00347E5B">
        <w:rPr>
          <w:rFonts w:ascii="Code Next" w:hAnsi="Code Next"/>
        </w:rPr>
        <w:t>The server resides in a dedicated VLAN along with other servers, enhancing network segmentation.</w:t>
      </w:r>
    </w:p>
    <w:p w14:paraId="011076F7" w14:textId="29DC8F8A" w:rsidR="005008D8" w:rsidRPr="00347E5B" w:rsidRDefault="005008D8" w:rsidP="00347E5B">
      <w:pPr>
        <w:numPr>
          <w:ilvl w:val="0"/>
          <w:numId w:val="1"/>
        </w:numPr>
        <w:rPr>
          <w:rFonts w:ascii="Code Next" w:hAnsi="Code Next"/>
        </w:rPr>
      </w:pPr>
      <w:r w:rsidRPr="005008D8">
        <w:rPr>
          <w:rFonts w:ascii="Code Next" w:hAnsi="Code Next"/>
          <w:b/>
          <w:bCs/>
        </w:rPr>
        <w:t>Operating System:</w:t>
      </w:r>
      <w:r w:rsidRPr="005008D8">
        <w:rPr>
          <w:rFonts w:ascii="Code Next" w:hAnsi="Code Next"/>
        </w:rPr>
        <w:t> Windows Server 201</w:t>
      </w:r>
      <w:r w:rsidR="00AF329C" w:rsidRPr="00347E5B">
        <w:rPr>
          <w:rFonts w:ascii="Code Next" w:hAnsi="Code Next"/>
        </w:rPr>
        <w:t>9</w:t>
      </w:r>
      <w:r w:rsidRPr="005008D8">
        <w:rPr>
          <w:rFonts w:ascii="Code Next" w:hAnsi="Code Next"/>
        </w:rPr>
        <w:t xml:space="preserve"> </w:t>
      </w:r>
    </w:p>
    <w:p w14:paraId="7F8EBD58" w14:textId="527E9D8A" w:rsidR="00AF329C" w:rsidRPr="005008D8" w:rsidRDefault="00AF329C" w:rsidP="00AF329C">
      <w:pPr>
        <w:numPr>
          <w:ilvl w:val="0"/>
          <w:numId w:val="1"/>
        </w:numPr>
        <w:rPr>
          <w:rFonts w:ascii="Code Next" w:hAnsi="Code Next"/>
        </w:rPr>
      </w:pPr>
      <w:r>
        <w:rPr>
          <w:noProof/>
        </w:rPr>
        <w:drawing>
          <wp:inline distT="0" distB="0" distL="0" distR="0" wp14:anchorId="5E6EA98C" wp14:editId="566B47B5">
            <wp:extent cx="4257143" cy="2495238"/>
            <wp:effectExtent l="0" t="0" r="0" b="635"/>
            <wp:docPr id="26925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2597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A3AA" w14:textId="153606AC" w:rsidR="005008D8" w:rsidRPr="005008D8" w:rsidRDefault="005008D8" w:rsidP="005008D8">
      <w:pPr>
        <w:numPr>
          <w:ilvl w:val="0"/>
          <w:numId w:val="1"/>
        </w:numPr>
        <w:rPr>
          <w:rFonts w:ascii="Code Next" w:hAnsi="Code Next"/>
        </w:rPr>
      </w:pPr>
      <w:r w:rsidRPr="005008D8">
        <w:rPr>
          <w:rFonts w:ascii="Code Next" w:hAnsi="Code Next"/>
          <w:b/>
          <w:bCs/>
        </w:rPr>
        <w:t>SQL Server Version:</w:t>
      </w:r>
      <w:r w:rsidRPr="005008D8">
        <w:rPr>
          <w:rFonts w:ascii="Code Next" w:hAnsi="Code Next"/>
        </w:rPr>
        <w:t> SQL Server Studio 18.</w:t>
      </w:r>
      <w:r w:rsidR="00AF329C">
        <w:rPr>
          <w:rFonts w:ascii="Code Next" w:hAnsi="Code Next"/>
        </w:rPr>
        <w:t>6</w:t>
      </w:r>
      <w:r w:rsidRPr="005008D8">
        <w:rPr>
          <w:rFonts w:ascii="Code Next" w:hAnsi="Code Next"/>
        </w:rPr>
        <w:t>, (Note: This is not the latest version available for Windows Server 201</w:t>
      </w:r>
      <w:r w:rsidR="00AF329C">
        <w:rPr>
          <w:rFonts w:ascii="Code Next" w:hAnsi="Code Next"/>
        </w:rPr>
        <w:t>9</w:t>
      </w:r>
      <w:r w:rsidRPr="005008D8">
        <w:rPr>
          <w:rFonts w:ascii="Code Next" w:hAnsi="Code Next"/>
        </w:rPr>
        <w:t>. An update is recommended.)</w:t>
      </w:r>
    </w:p>
    <w:p w14:paraId="6683AAF7" w14:textId="7812B560" w:rsidR="005008D8" w:rsidRDefault="00AF329C" w:rsidP="005008D8">
      <w:pPr>
        <w:numPr>
          <w:ilvl w:val="0"/>
          <w:numId w:val="1"/>
        </w:numPr>
        <w:rPr>
          <w:rFonts w:ascii="Code Next" w:hAnsi="Code Next"/>
        </w:rPr>
      </w:pPr>
      <w:r>
        <w:rPr>
          <w:noProof/>
        </w:rPr>
        <w:drawing>
          <wp:inline distT="0" distB="0" distL="0" distR="0" wp14:anchorId="00C5220F" wp14:editId="25B8486E">
            <wp:extent cx="3152381" cy="1019048"/>
            <wp:effectExtent l="0" t="0" r="0" b="0"/>
            <wp:docPr id="1287668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681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198B" w14:textId="5FCAC00C" w:rsidR="00AF329C" w:rsidRDefault="00AF329C" w:rsidP="005008D8">
      <w:pPr>
        <w:numPr>
          <w:ilvl w:val="0"/>
          <w:numId w:val="1"/>
        </w:numPr>
        <w:rPr>
          <w:rFonts w:ascii="Code Next" w:hAnsi="Code Next"/>
        </w:rPr>
      </w:pPr>
      <w:r>
        <w:rPr>
          <w:noProof/>
        </w:rPr>
        <w:drawing>
          <wp:inline distT="0" distB="0" distL="0" distR="0" wp14:anchorId="00367B2F" wp14:editId="0DBE0464">
            <wp:extent cx="5653377" cy="668017"/>
            <wp:effectExtent l="0" t="0" r="0" b="0"/>
            <wp:docPr id="1688924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246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0607" cy="67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B659" w14:textId="77777777" w:rsidR="00AF329C" w:rsidRDefault="00AF329C" w:rsidP="00AF329C">
      <w:pPr>
        <w:rPr>
          <w:rFonts w:ascii="Code Next" w:hAnsi="Code Next"/>
        </w:rPr>
      </w:pPr>
    </w:p>
    <w:p w14:paraId="56C32B5E" w14:textId="77777777" w:rsidR="00AF329C" w:rsidRDefault="00AF329C" w:rsidP="00AF329C">
      <w:pPr>
        <w:rPr>
          <w:rFonts w:ascii="Code Next" w:hAnsi="Code Next"/>
        </w:rPr>
      </w:pPr>
    </w:p>
    <w:p w14:paraId="40263DED" w14:textId="77777777" w:rsidR="00AF329C" w:rsidRDefault="00AF329C" w:rsidP="00AF329C">
      <w:pPr>
        <w:rPr>
          <w:rFonts w:ascii="Code Next" w:hAnsi="Code Next"/>
        </w:rPr>
      </w:pPr>
    </w:p>
    <w:p w14:paraId="43AB4D5D" w14:textId="77777777" w:rsidR="00AF329C" w:rsidRDefault="00AF329C" w:rsidP="00AF329C">
      <w:pPr>
        <w:rPr>
          <w:rFonts w:ascii="Code Next" w:hAnsi="Code Next"/>
        </w:rPr>
      </w:pPr>
    </w:p>
    <w:p w14:paraId="7836DB01" w14:textId="77777777" w:rsidR="00AF329C" w:rsidRPr="005008D8" w:rsidRDefault="00AF329C" w:rsidP="00AF329C">
      <w:pPr>
        <w:rPr>
          <w:rFonts w:ascii="Code Next" w:hAnsi="Code Next"/>
        </w:rPr>
      </w:pPr>
    </w:p>
    <w:p w14:paraId="6442B4FF" w14:textId="77777777" w:rsidR="005008D8" w:rsidRPr="005008D8" w:rsidRDefault="005008D8" w:rsidP="005008D8">
      <w:pPr>
        <w:rPr>
          <w:rFonts w:ascii="Code Next" w:hAnsi="Code Next"/>
        </w:rPr>
      </w:pPr>
      <w:r w:rsidRPr="005008D8">
        <w:rPr>
          <w:rFonts w:ascii="Code Next" w:hAnsi="Code Next"/>
          <w:b/>
          <w:bCs/>
        </w:rPr>
        <w:t>2. SA User Account:</w:t>
      </w:r>
    </w:p>
    <w:p w14:paraId="588AED3C" w14:textId="709D5103" w:rsidR="005008D8" w:rsidRDefault="00347E5B" w:rsidP="00347E5B">
      <w:pPr>
        <w:numPr>
          <w:ilvl w:val="0"/>
          <w:numId w:val="2"/>
        </w:numPr>
        <w:rPr>
          <w:rFonts w:ascii="Code Next" w:hAnsi="Code Next"/>
        </w:rPr>
      </w:pPr>
      <w:r w:rsidRPr="00347E5B">
        <w:rPr>
          <w:rFonts w:ascii="Code Next" w:hAnsi="Code Next"/>
          <w:b/>
          <w:bCs/>
        </w:rPr>
        <w:t>Status</w:t>
      </w:r>
      <w:r w:rsidRPr="00347E5B">
        <w:rPr>
          <w:rFonts w:ascii="Code Next" w:hAnsi="Code Next"/>
        </w:rPr>
        <w:t>: The SA account is enabled, using a highly secure password with password policies enforced.</w:t>
      </w:r>
      <w:r w:rsidR="00C6106C">
        <w:rPr>
          <w:noProof/>
        </w:rPr>
        <w:drawing>
          <wp:inline distT="0" distB="0" distL="0" distR="0" wp14:anchorId="613387CE" wp14:editId="02B3F113">
            <wp:extent cx="4954011" cy="4418385"/>
            <wp:effectExtent l="0" t="0" r="0" b="1270"/>
            <wp:docPr id="1912685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6859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4323" cy="442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44A0" w14:textId="1D2AFAB6" w:rsidR="00347E5B" w:rsidRPr="00347E5B" w:rsidRDefault="00347E5B" w:rsidP="00347E5B">
      <w:pPr>
        <w:numPr>
          <w:ilvl w:val="0"/>
          <w:numId w:val="2"/>
        </w:numPr>
        <w:rPr>
          <w:rFonts w:ascii="Code Next" w:hAnsi="Code Next"/>
        </w:rPr>
      </w:pPr>
      <w:r w:rsidRPr="00347E5B">
        <w:rPr>
          <w:rFonts w:ascii="Code Next" w:hAnsi="Code Next"/>
          <w:b/>
          <w:bCs/>
        </w:rPr>
        <w:t>Issue Identified</w:t>
      </w:r>
      <w:r w:rsidRPr="00347E5B">
        <w:rPr>
          <w:rFonts w:ascii="Code Next" w:hAnsi="Code Next"/>
        </w:rPr>
        <w:t>: The SA password was found stored in plain text</w:t>
      </w:r>
    </w:p>
    <w:p w14:paraId="53812708" w14:textId="701E39F3" w:rsidR="00C6106C" w:rsidRDefault="00C6106C" w:rsidP="005008D8">
      <w:pPr>
        <w:numPr>
          <w:ilvl w:val="0"/>
          <w:numId w:val="2"/>
        </w:numPr>
        <w:rPr>
          <w:rFonts w:ascii="Code Next" w:hAnsi="Code Next"/>
        </w:rPr>
      </w:pPr>
      <w:r>
        <w:rPr>
          <w:noProof/>
        </w:rPr>
        <w:drawing>
          <wp:inline distT="0" distB="0" distL="0" distR="0" wp14:anchorId="52A21BCF" wp14:editId="13ACBFE7">
            <wp:extent cx="3896139" cy="1560537"/>
            <wp:effectExtent l="0" t="0" r="0" b="1905"/>
            <wp:docPr id="1397798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986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2594" cy="156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A4A0" w14:textId="6490C645" w:rsidR="00347E5B" w:rsidRDefault="00347E5B" w:rsidP="00347E5B">
      <w:pPr>
        <w:numPr>
          <w:ilvl w:val="0"/>
          <w:numId w:val="2"/>
        </w:numPr>
        <w:rPr>
          <w:rFonts w:ascii="Code Next" w:hAnsi="Code Next"/>
        </w:rPr>
      </w:pPr>
      <w:r w:rsidRPr="00347E5B">
        <w:rPr>
          <w:rFonts w:ascii="Code Next" w:hAnsi="Code Next"/>
          <w:b/>
          <w:bCs/>
        </w:rPr>
        <w:t>Action</w:t>
      </w:r>
      <w:r w:rsidRPr="00347E5B">
        <w:rPr>
          <w:rFonts w:ascii="Code Next" w:hAnsi="Code Next"/>
        </w:rPr>
        <w:t>: Remove the file containing the plain text password and store credentials securely in tools like KeePass or 1Password</w:t>
      </w:r>
    </w:p>
    <w:p w14:paraId="799FD83C" w14:textId="77777777" w:rsidR="00C6106C" w:rsidRPr="005008D8" w:rsidRDefault="00C6106C" w:rsidP="003443ED">
      <w:pPr>
        <w:ind w:left="360"/>
        <w:rPr>
          <w:rFonts w:ascii="Code Next" w:hAnsi="Code Next" w:hint="cs"/>
          <w:rtl/>
        </w:rPr>
      </w:pPr>
    </w:p>
    <w:p w14:paraId="1BDFCE4D" w14:textId="77777777" w:rsidR="005008D8" w:rsidRPr="005008D8" w:rsidRDefault="005008D8" w:rsidP="005008D8">
      <w:pPr>
        <w:rPr>
          <w:rFonts w:ascii="Code Next" w:hAnsi="Code Next"/>
        </w:rPr>
      </w:pPr>
      <w:r w:rsidRPr="005008D8">
        <w:rPr>
          <w:rFonts w:ascii="Code Next" w:hAnsi="Code Next"/>
          <w:b/>
          <w:bCs/>
        </w:rPr>
        <w:lastRenderedPageBreak/>
        <w:t>3. Database Mail XPs:</w:t>
      </w:r>
    </w:p>
    <w:p w14:paraId="73FA104C" w14:textId="0BAACE03" w:rsidR="005008D8" w:rsidRPr="005008D8" w:rsidRDefault="005008D8" w:rsidP="005008D8">
      <w:pPr>
        <w:numPr>
          <w:ilvl w:val="0"/>
          <w:numId w:val="3"/>
        </w:numPr>
        <w:rPr>
          <w:rFonts w:ascii="Code Next" w:hAnsi="Code Next"/>
        </w:rPr>
      </w:pPr>
      <w:r w:rsidRPr="005008D8">
        <w:rPr>
          <w:rFonts w:ascii="Code Next" w:hAnsi="Code Next"/>
        </w:rPr>
        <w:t xml:space="preserve">Database Mail XPs are currently </w:t>
      </w:r>
      <w:r w:rsidR="00C6106C">
        <w:rPr>
          <w:rFonts w:ascii="Code Next" w:hAnsi="Code Next"/>
        </w:rPr>
        <w:t>Disabled</w:t>
      </w:r>
      <w:r w:rsidRPr="005008D8">
        <w:rPr>
          <w:rFonts w:ascii="Code Next" w:hAnsi="Code Next"/>
        </w:rPr>
        <w:t>.</w:t>
      </w:r>
    </w:p>
    <w:p w14:paraId="5B5039E1" w14:textId="0A8209E4" w:rsidR="005008D8" w:rsidRPr="005008D8" w:rsidRDefault="00C6106C" w:rsidP="005008D8">
      <w:pPr>
        <w:numPr>
          <w:ilvl w:val="0"/>
          <w:numId w:val="3"/>
        </w:numPr>
        <w:rPr>
          <w:rFonts w:ascii="Code Next" w:hAnsi="Code Next"/>
        </w:rPr>
      </w:pPr>
      <w:r>
        <w:rPr>
          <w:noProof/>
        </w:rPr>
        <w:drawing>
          <wp:inline distT="0" distB="0" distL="0" distR="0" wp14:anchorId="39C22E52" wp14:editId="6977C5FF">
            <wp:extent cx="5742857" cy="942857"/>
            <wp:effectExtent l="0" t="0" r="0" b="0"/>
            <wp:docPr id="536375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753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2857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59C3" w14:textId="77777777" w:rsidR="005008D8" w:rsidRPr="005008D8" w:rsidRDefault="005008D8" w:rsidP="005008D8">
      <w:pPr>
        <w:numPr>
          <w:ilvl w:val="0"/>
          <w:numId w:val="3"/>
        </w:numPr>
        <w:rPr>
          <w:rFonts w:ascii="Code Next" w:hAnsi="Code Next"/>
        </w:rPr>
      </w:pPr>
      <w:r w:rsidRPr="005008D8">
        <w:rPr>
          <w:rFonts w:ascii="Code Next" w:hAnsi="Code Next"/>
        </w:rPr>
        <w:t>Command used to verify:</w:t>
      </w:r>
    </w:p>
    <w:p w14:paraId="5A854C54" w14:textId="77777777" w:rsidR="005008D8" w:rsidRPr="005008D8" w:rsidRDefault="005008D8" w:rsidP="005008D8">
      <w:pPr>
        <w:rPr>
          <w:rFonts w:ascii="Code Next" w:hAnsi="Code Next"/>
        </w:rPr>
      </w:pPr>
      <w:r w:rsidRPr="005008D8">
        <w:rPr>
          <w:rFonts w:ascii="Code Next" w:hAnsi="Code Next"/>
        </w:rPr>
        <w:t xml:space="preserve">EXEC </w:t>
      </w:r>
      <w:proofErr w:type="spellStart"/>
      <w:r w:rsidRPr="005008D8">
        <w:rPr>
          <w:rFonts w:ascii="Code Next" w:hAnsi="Code Next"/>
        </w:rPr>
        <w:t>sp_configure</w:t>
      </w:r>
      <w:proofErr w:type="spellEnd"/>
      <w:r w:rsidRPr="005008D8">
        <w:rPr>
          <w:rFonts w:ascii="Code Next" w:hAnsi="Code Next"/>
        </w:rPr>
        <w:t xml:space="preserve"> 'show advanced options', </w:t>
      </w:r>
      <w:proofErr w:type="gramStart"/>
      <w:r w:rsidRPr="005008D8">
        <w:rPr>
          <w:rFonts w:ascii="Code Next" w:hAnsi="Code Next"/>
        </w:rPr>
        <w:t>1;</w:t>
      </w:r>
      <w:proofErr w:type="gramEnd"/>
    </w:p>
    <w:p w14:paraId="46CE1F16" w14:textId="77777777" w:rsidR="005008D8" w:rsidRPr="005008D8" w:rsidRDefault="005008D8" w:rsidP="005008D8">
      <w:pPr>
        <w:rPr>
          <w:rFonts w:ascii="Code Next" w:hAnsi="Code Next"/>
        </w:rPr>
      </w:pPr>
      <w:proofErr w:type="gramStart"/>
      <w:r w:rsidRPr="005008D8">
        <w:rPr>
          <w:rFonts w:ascii="Code Next" w:hAnsi="Code Next"/>
        </w:rPr>
        <w:t>RECONFIGURE;</w:t>
      </w:r>
      <w:proofErr w:type="gramEnd"/>
    </w:p>
    <w:p w14:paraId="6C8B7066" w14:textId="77777777" w:rsidR="005008D8" w:rsidRPr="005008D8" w:rsidRDefault="005008D8" w:rsidP="005008D8">
      <w:pPr>
        <w:rPr>
          <w:rFonts w:ascii="Code Next" w:hAnsi="Code Next"/>
        </w:rPr>
      </w:pPr>
      <w:r w:rsidRPr="005008D8">
        <w:rPr>
          <w:rFonts w:ascii="Code Next" w:hAnsi="Code Next"/>
        </w:rPr>
        <w:t xml:space="preserve">EXEC </w:t>
      </w:r>
      <w:proofErr w:type="spellStart"/>
      <w:r w:rsidRPr="005008D8">
        <w:rPr>
          <w:rFonts w:ascii="Code Next" w:hAnsi="Code Next"/>
        </w:rPr>
        <w:t>sp_configure</w:t>
      </w:r>
      <w:proofErr w:type="spellEnd"/>
      <w:r w:rsidRPr="005008D8">
        <w:rPr>
          <w:rFonts w:ascii="Code Next" w:hAnsi="Code Next"/>
        </w:rPr>
        <w:t xml:space="preserve"> 'Database Mail XPs</w:t>
      </w:r>
      <w:proofErr w:type="gramStart"/>
      <w:r w:rsidRPr="005008D8">
        <w:rPr>
          <w:rFonts w:ascii="Code Next" w:hAnsi="Code Next"/>
        </w:rPr>
        <w:t>';</w:t>
      </w:r>
      <w:proofErr w:type="gramEnd"/>
    </w:p>
    <w:p w14:paraId="3C63D7FD" w14:textId="77777777" w:rsidR="005008D8" w:rsidRPr="005008D8" w:rsidRDefault="005008D8" w:rsidP="005008D8">
      <w:pPr>
        <w:rPr>
          <w:rFonts w:ascii="Code Next" w:hAnsi="Code Next"/>
        </w:rPr>
      </w:pPr>
      <w:r w:rsidRPr="005008D8">
        <w:rPr>
          <w:rFonts w:ascii="Code Next" w:hAnsi="Code Next"/>
          <w:b/>
          <w:bCs/>
        </w:rPr>
        <w:t>4. SQL Server Traffic:</w:t>
      </w:r>
    </w:p>
    <w:p w14:paraId="5D61E424" w14:textId="77777777" w:rsidR="005008D8" w:rsidRPr="005008D8" w:rsidRDefault="005008D8" w:rsidP="005008D8">
      <w:pPr>
        <w:numPr>
          <w:ilvl w:val="0"/>
          <w:numId w:val="4"/>
        </w:numPr>
        <w:rPr>
          <w:rFonts w:ascii="Code Next" w:hAnsi="Code Next"/>
        </w:rPr>
      </w:pPr>
      <w:r w:rsidRPr="005008D8">
        <w:rPr>
          <w:rFonts w:ascii="Code Next" w:hAnsi="Code Next"/>
          <w:b/>
          <w:bCs/>
        </w:rPr>
        <w:t>Firewall Rules:</w:t>
      </w:r>
      <w:r w:rsidRPr="005008D8">
        <w:rPr>
          <w:rFonts w:ascii="Code Next" w:hAnsi="Code Next"/>
        </w:rPr>
        <w:t> Several rules are configured with SQL ports 1433 and 1434, with logs enabled on all rules.</w:t>
      </w:r>
    </w:p>
    <w:p w14:paraId="0F7A341D" w14:textId="6F4FDFC3" w:rsidR="005008D8" w:rsidRDefault="005008D8" w:rsidP="005008D8">
      <w:pPr>
        <w:numPr>
          <w:ilvl w:val="0"/>
          <w:numId w:val="4"/>
        </w:numPr>
        <w:rPr>
          <w:rFonts w:ascii="Code Next" w:hAnsi="Code Next"/>
        </w:rPr>
      </w:pPr>
      <w:r w:rsidRPr="005008D8">
        <w:rPr>
          <w:rFonts w:ascii="Code Next" w:hAnsi="Code Next"/>
          <w:b/>
          <w:bCs/>
        </w:rPr>
        <w:t>Access:</w:t>
      </w:r>
      <w:r w:rsidRPr="005008D8">
        <w:rPr>
          <w:rFonts w:ascii="Code Next" w:hAnsi="Code Next"/>
        </w:rPr>
        <w:t> </w:t>
      </w:r>
      <w:r w:rsidR="00C6106C">
        <w:rPr>
          <w:rFonts w:ascii="Code Next" w:hAnsi="Code Next"/>
        </w:rPr>
        <w:t>all the VLAN2 has access to the SQL SAP Server</w:t>
      </w:r>
      <w:r w:rsidR="00594304">
        <w:rPr>
          <w:rFonts w:ascii="Code Next" w:hAnsi="Code Next"/>
        </w:rPr>
        <w:t xml:space="preserve"> with the following services, </w:t>
      </w:r>
      <w:proofErr w:type="gramStart"/>
      <w:r w:rsidR="00594304">
        <w:rPr>
          <w:rFonts w:ascii="Code Next" w:hAnsi="Code Next"/>
        </w:rPr>
        <w:t>DNS,HTTP</w:t>
      </w:r>
      <w:proofErr w:type="gramEnd"/>
      <w:r w:rsidR="00594304">
        <w:rPr>
          <w:rFonts w:ascii="Code Next" w:hAnsi="Code Next"/>
        </w:rPr>
        <w:t>,HTTPS,Kerberos,KSP,LDAP,LDAP_UDP,NTP,PING,RDP,SMABA,SAP,SMB.</w:t>
      </w:r>
    </w:p>
    <w:p w14:paraId="7A7C82FE" w14:textId="7FEACEED" w:rsidR="00594304" w:rsidRPr="005008D8" w:rsidRDefault="00594304" w:rsidP="00594304">
      <w:pPr>
        <w:numPr>
          <w:ilvl w:val="0"/>
          <w:numId w:val="4"/>
        </w:numPr>
        <w:rPr>
          <w:rFonts w:ascii="Code Next" w:hAnsi="Code Next"/>
        </w:rPr>
      </w:pPr>
      <w:r>
        <w:rPr>
          <w:noProof/>
        </w:rPr>
        <w:drawing>
          <wp:inline distT="0" distB="0" distL="0" distR="0" wp14:anchorId="3366B5AD" wp14:editId="06547136">
            <wp:extent cx="3371429" cy="3733333"/>
            <wp:effectExtent l="0" t="0" r="635" b="635"/>
            <wp:docPr id="722224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2242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F9C0" w14:textId="4FF8967B" w:rsidR="005008D8" w:rsidRPr="005008D8" w:rsidRDefault="005008D8" w:rsidP="005008D8">
      <w:pPr>
        <w:numPr>
          <w:ilvl w:val="0"/>
          <w:numId w:val="5"/>
        </w:numPr>
        <w:rPr>
          <w:rFonts w:ascii="Code Next" w:hAnsi="Code Next"/>
        </w:rPr>
      </w:pPr>
      <w:r w:rsidRPr="005008D8">
        <w:rPr>
          <w:rFonts w:ascii="Code Next" w:hAnsi="Code Next"/>
          <w:b/>
          <w:bCs/>
        </w:rPr>
        <w:lastRenderedPageBreak/>
        <w:t>Action Required:</w:t>
      </w:r>
      <w:r w:rsidRPr="005008D8">
        <w:rPr>
          <w:rFonts w:ascii="Code Next" w:hAnsi="Code Next"/>
        </w:rPr>
        <w:t xml:space="preserve"> Verify the necessity of the </w:t>
      </w:r>
      <w:r w:rsidR="00594304">
        <w:rPr>
          <w:rFonts w:ascii="Code Next" w:hAnsi="Code Next"/>
        </w:rPr>
        <w:t>relevant services, and recommended to lower down the people who have access to the SQL</w:t>
      </w:r>
    </w:p>
    <w:p w14:paraId="731D559E" w14:textId="32AE093B" w:rsidR="005008D8" w:rsidRPr="005008D8" w:rsidRDefault="005008D8" w:rsidP="00594304">
      <w:pPr>
        <w:ind w:left="720"/>
        <w:rPr>
          <w:rFonts w:ascii="Code Next" w:hAnsi="Code Next"/>
        </w:rPr>
      </w:pPr>
    </w:p>
    <w:p w14:paraId="476A7C9E" w14:textId="77777777" w:rsidR="005008D8" w:rsidRPr="005008D8" w:rsidRDefault="005008D8" w:rsidP="005008D8">
      <w:pPr>
        <w:rPr>
          <w:rFonts w:ascii="Code Next" w:hAnsi="Code Next"/>
        </w:rPr>
      </w:pPr>
      <w:r w:rsidRPr="005008D8">
        <w:rPr>
          <w:rFonts w:ascii="Code Next" w:hAnsi="Code Next"/>
          <w:b/>
          <w:bCs/>
        </w:rPr>
        <w:t>5. Database Vulnerability Assessment:</w:t>
      </w:r>
    </w:p>
    <w:p w14:paraId="5B3B9ABB" w14:textId="2128B31C" w:rsidR="005008D8" w:rsidRPr="005008D8" w:rsidRDefault="005008D8" w:rsidP="005008D8">
      <w:pPr>
        <w:numPr>
          <w:ilvl w:val="0"/>
          <w:numId w:val="9"/>
        </w:numPr>
        <w:rPr>
          <w:rFonts w:ascii="Code Next" w:hAnsi="Code Next"/>
        </w:rPr>
      </w:pPr>
      <w:r w:rsidRPr="005008D8">
        <w:rPr>
          <w:rFonts w:ascii="Code Next" w:hAnsi="Code Next"/>
        </w:rPr>
        <w:t>A vulnerability assessment was conducted on the database</w:t>
      </w:r>
      <w:r w:rsidR="00594304">
        <w:rPr>
          <w:rFonts w:ascii="Code Next" w:hAnsi="Code Next"/>
        </w:rPr>
        <w:t>s</w:t>
      </w:r>
      <w:r w:rsidRPr="005008D8">
        <w:rPr>
          <w:rFonts w:ascii="Code Next" w:hAnsi="Code Next"/>
        </w:rPr>
        <w:t>.</w:t>
      </w:r>
    </w:p>
    <w:p w14:paraId="18ABCFE7" w14:textId="73540F43" w:rsidR="005008D8" w:rsidRDefault="00594304" w:rsidP="005008D8">
      <w:pPr>
        <w:numPr>
          <w:ilvl w:val="0"/>
          <w:numId w:val="9"/>
        </w:numPr>
        <w:rPr>
          <w:rFonts w:ascii="Code Next" w:hAnsi="Code Next"/>
        </w:rPr>
      </w:pPr>
      <w:r>
        <w:rPr>
          <w:noProof/>
        </w:rPr>
        <w:drawing>
          <wp:inline distT="0" distB="0" distL="0" distR="0" wp14:anchorId="7ADA6184" wp14:editId="21D32680">
            <wp:extent cx="5943600" cy="1043940"/>
            <wp:effectExtent l="0" t="0" r="0" b="3810"/>
            <wp:docPr id="1202588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5880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D661" w14:textId="72FFCDAE" w:rsidR="00594304" w:rsidRDefault="00594304" w:rsidP="005008D8">
      <w:pPr>
        <w:numPr>
          <w:ilvl w:val="0"/>
          <w:numId w:val="9"/>
        </w:numPr>
        <w:rPr>
          <w:rFonts w:ascii="Code Next" w:hAnsi="Code Next"/>
        </w:rPr>
      </w:pPr>
      <w:r>
        <w:rPr>
          <w:noProof/>
        </w:rPr>
        <w:drawing>
          <wp:inline distT="0" distB="0" distL="0" distR="0" wp14:anchorId="5A828F69" wp14:editId="0D348B61">
            <wp:extent cx="5943600" cy="1670050"/>
            <wp:effectExtent l="0" t="0" r="0" b="6350"/>
            <wp:docPr id="5732003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0033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59C0" w14:textId="266F3F18" w:rsidR="00594304" w:rsidRPr="005008D8" w:rsidRDefault="00594304" w:rsidP="005008D8">
      <w:pPr>
        <w:numPr>
          <w:ilvl w:val="0"/>
          <w:numId w:val="9"/>
        </w:numPr>
        <w:rPr>
          <w:rFonts w:ascii="Code Next" w:hAnsi="Code Next"/>
        </w:rPr>
      </w:pPr>
      <w:r>
        <w:rPr>
          <w:noProof/>
        </w:rPr>
        <w:drawing>
          <wp:inline distT="0" distB="0" distL="0" distR="0" wp14:anchorId="14D44274" wp14:editId="2B104516">
            <wp:extent cx="5943600" cy="1576070"/>
            <wp:effectExtent l="0" t="0" r="0" b="5080"/>
            <wp:docPr id="904189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895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8DD6" w14:textId="77777777" w:rsidR="005008D8" w:rsidRPr="005008D8" w:rsidRDefault="005008D8" w:rsidP="005008D8">
      <w:pPr>
        <w:numPr>
          <w:ilvl w:val="0"/>
          <w:numId w:val="10"/>
        </w:numPr>
        <w:rPr>
          <w:rFonts w:ascii="Code Next" w:hAnsi="Code Next"/>
        </w:rPr>
      </w:pPr>
      <w:r w:rsidRPr="005008D8">
        <w:rPr>
          <w:rFonts w:ascii="Code Next" w:hAnsi="Code Next"/>
          <w:b/>
          <w:bCs/>
        </w:rPr>
        <w:t>Steps:</w:t>
      </w:r>
    </w:p>
    <w:p w14:paraId="2A751812" w14:textId="77777777" w:rsidR="005008D8" w:rsidRPr="005008D8" w:rsidRDefault="005008D8" w:rsidP="005008D8">
      <w:pPr>
        <w:numPr>
          <w:ilvl w:val="1"/>
          <w:numId w:val="10"/>
        </w:numPr>
        <w:rPr>
          <w:rFonts w:ascii="Code Next" w:hAnsi="Code Next"/>
        </w:rPr>
      </w:pPr>
      <w:r w:rsidRPr="005008D8">
        <w:rPr>
          <w:rFonts w:ascii="Code Next" w:hAnsi="Code Next"/>
        </w:rPr>
        <w:t>Right-click on the database -&gt; Tasks -&gt; Vulnerability Assessment -&gt; Scan for Vulnerabilities.</w:t>
      </w:r>
    </w:p>
    <w:p w14:paraId="69292F65" w14:textId="77777777" w:rsidR="005008D8" w:rsidRDefault="005008D8" w:rsidP="005008D8">
      <w:pPr>
        <w:numPr>
          <w:ilvl w:val="0"/>
          <w:numId w:val="10"/>
        </w:numPr>
        <w:rPr>
          <w:rFonts w:ascii="Code Next" w:hAnsi="Code Next"/>
        </w:rPr>
      </w:pPr>
      <w:r w:rsidRPr="005008D8">
        <w:rPr>
          <w:rFonts w:ascii="Code Next" w:hAnsi="Code Next"/>
          <w:b/>
          <w:bCs/>
        </w:rPr>
        <w:t>Next Steps:</w:t>
      </w:r>
      <w:r w:rsidRPr="005008D8">
        <w:rPr>
          <w:rFonts w:ascii="Code Next" w:hAnsi="Code Next"/>
        </w:rPr>
        <w:t> Review and implement the remediation recommendations.</w:t>
      </w:r>
    </w:p>
    <w:p w14:paraId="1434700C" w14:textId="77777777" w:rsidR="00594304" w:rsidRDefault="00594304" w:rsidP="00594304">
      <w:pPr>
        <w:rPr>
          <w:rFonts w:ascii="Code Next" w:hAnsi="Code Next"/>
        </w:rPr>
      </w:pPr>
    </w:p>
    <w:p w14:paraId="3E378799" w14:textId="77777777" w:rsidR="00594304" w:rsidRDefault="00594304" w:rsidP="00594304">
      <w:pPr>
        <w:rPr>
          <w:rFonts w:ascii="Code Next" w:hAnsi="Code Next"/>
        </w:rPr>
      </w:pPr>
    </w:p>
    <w:p w14:paraId="587FC42E" w14:textId="77777777" w:rsidR="00594304" w:rsidRPr="005008D8" w:rsidRDefault="00594304" w:rsidP="00594304">
      <w:pPr>
        <w:rPr>
          <w:rFonts w:ascii="Code Next" w:hAnsi="Code Next"/>
        </w:rPr>
      </w:pPr>
    </w:p>
    <w:p w14:paraId="6C0C331E" w14:textId="77777777" w:rsidR="005008D8" w:rsidRPr="005008D8" w:rsidRDefault="005008D8" w:rsidP="005008D8">
      <w:pPr>
        <w:rPr>
          <w:rFonts w:ascii="Code Next" w:hAnsi="Code Next"/>
        </w:rPr>
      </w:pPr>
      <w:r w:rsidRPr="005008D8">
        <w:rPr>
          <w:rFonts w:ascii="Code Next" w:hAnsi="Code Next"/>
          <w:b/>
          <w:bCs/>
        </w:rPr>
        <w:lastRenderedPageBreak/>
        <w:t>6. Local Administrator Accounts:</w:t>
      </w:r>
    </w:p>
    <w:p w14:paraId="2B1208A6" w14:textId="77777777" w:rsidR="005008D8" w:rsidRPr="005008D8" w:rsidRDefault="005008D8" w:rsidP="005008D8">
      <w:pPr>
        <w:numPr>
          <w:ilvl w:val="0"/>
          <w:numId w:val="11"/>
        </w:numPr>
        <w:rPr>
          <w:rFonts w:ascii="Code Next" w:hAnsi="Code Next"/>
        </w:rPr>
      </w:pPr>
      <w:r w:rsidRPr="005008D8">
        <w:rPr>
          <w:rFonts w:ascii="Code Next" w:hAnsi="Code Next"/>
        </w:rPr>
        <w:t>A list of local administrators on the SQL Server was reviewed.</w:t>
      </w:r>
    </w:p>
    <w:p w14:paraId="6DE2A0CB" w14:textId="02E54009" w:rsidR="005008D8" w:rsidRPr="005008D8" w:rsidRDefault="00594304" w:rsidP="005008D8">
      <w:pPr>
        <w:numPr>
          <w:ilvl w:val="0"/>
          <w:numId w:val="11"/>
        </w:numPr>
        <w:rPr>
          <w:rFonts w:ascii="Code Next" w:hAnsi="Code Next"/>
        </w:rPr>
      </w:pPr>
      <w:r>
        <w:rPr>
          <w:noProof/>
        </w:rPr>
        <w:drawing>
          <wp:inline distT="0" distB="0" distL="0" distR="0" wp14:anchorId="2FD63E6F" wp14:editId="492605C3">
            <wp:extent cx="3809524" cy="2647619"/>
            <wp:effectExtent l="0" t="0" r="635" b="635"/>
            <wp:docPr id="1219525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5256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7971" w14:textId="77777777" w:rsidR="005008D8" w:rsidRPr="005008D8" w:rsidRDefault="005008D8" w:rsidP="005008D8">
      <w:pPr>
        <w:rPr>
          <w:rFonts w:ascii="Code Next" w:hAnsi="Code Next"/>
        </w:rPr>
      </w:pPr>
      <w:r w:rsidRPr="005008D8">
        <w:rPr>
          <w:rFonts w:ascii="Code Next" w:hAnsi="Code Next"/>
          <w:b/>
          <w:bCs/>
        </w:rPr>
        <w:t>7. Server Internet Access:</w:t>
      </w:r>
    </w:p>
    <w:p w14:paraId="6022BAE4" w14:textId="77777777" w:rsidR="005008D8" w:rsidRPr="005008D8" w:rsidRDefault="005008D8" w:rsidP="005008D8">
      <w:pPr>
        <w:numPr>
          <w:ilvl w:val="0"/>
          <w:numId w:val="12"/>
        </w:numPr>
        <w:rPr>
          <w:rFonts w:ascii="Code Next" w:hAnsi="Code Next"/>
        </w:rPr>
      </w:pPr>
      <w:r w:rsidRPr="005008D8">
        <w:rPr>
          <w:rFonts w:ascii="Code Next" w:hAnsi="Code Next"/>
        </w:rPr>
        <w:t>The server currently has access to the internet.</w:t>
      </w:r>
    </w:p>
    <w:p w14:paraId="2F68AAAD" w14:textId="25181C3C" w:rsidR="005008D8" w:rsidRPr="005008D8" w:rsidRDefault="00594304" w:rsidP="005008D8">
      <w:pPr>
        <w:numPr>
          <w:ilvl w:val="0"/>
          <w:numId w:val="12"/>
        </w:numPr>
        <w:rPr>
          <w:rFonts w:ascii="Code Next" w:hAnsi="Code Next"/>
        </w:rPr>
      </w:pPr>
      <w:r>
        <w:rPr>
          <w:noProof/>
        </w:rPr>
        <w:drawing>
          <wp:inline distT="0" distB="0" distL="0" distR="0" wp14:anchorId="28FFEE35" wp14:editId="5D3CCEC3">
            <wp:extent cx="5790476" cy="3019048"/>
            <wp:effectExtent l="0" t="0" r="1270" b="0"/>
            <wp:docPr id="15835025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502515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0476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6D43" w14:textId="77777777" w:rsidR="005008D8" w:rsidRDefault="005008D8" w:rsidP="00594304">
      <w:pPr>
        <w:rPr>
          <w:rFonts w:ascii="Code Next" w:hAnsi="Code Next"/>
        </w:rPr>
      </w:pPr>
    </w:p>
    <w:p w14:paraId="056A704E" w14:textId="77777777" w:rsidR="00594304" w:rsidRDefault="00594304" w:rsidP="00594304">
      <w:pPr>
        <w:rPr>
          <w:rFonts w:ascii="Code Next" w:hAnsi="Code Next"/>
        </w:rPr>
      </w:pPr>
    </w:p>
    <w:p w14:paraId="7868FF4E" w14:textId="77777777" w:rsidR="00594304" w:rsidRDefault="00594304" w:rsidP="00594304">
      <w:pPr>
        <w:rPr>
          <w:rFonts w:ascii="Code Next" w:hAnsi="Code Next"/>
        </w:rPr>
      </w:pPr>
    </w:p>
    <w:p w14:paraId="6A37E61F" w14:textId="77777777" w:rsidR="00594304" w:rsidRPr="005008D8" w:rsidRDefault="00594304" w:rsidP="00594304">
      <w:pPr>
        <w:rPr>
          <w:rFonts w:ascii="Code Next" w:hAnsi="Code Next"/>
        </w:rPr>
      </w:pPr>
    </w:p>
    <w:p w14:paraId="0A3488F2" w14:textId="77777777" w:rsidR="005008D8" w:rsidRPr="005008D8" w:rsidRDefault="005008D8" w:rsidP="005008D8">
      <w:pPr>
        <w:rPr>
          <w:rFonts w:ascii="Code Next" w:hAnsi="Code Next"/>
        </w:rPr>
      </w:pPr>
      <w:r w:rsidRPr="005008D8">
        <w:rPr>
          <w:rFonts w:ascii="Code Next" w:hAnsi="Code Next"/>
          <w:b/>
          <w:bCs/>
        </w:rPr>
        <w:lastRenderedPageBreak/>
        <w:t>8. File Downloads and Server Security:</w:t>
      </w:r>
    </w:p>
    <w:p w14:paraId="1C766B15" w14:textId="77777777" w:rsidR="005008D8" w:rsidRPr="005008D8" w:rsidRDefault="005008D8" w:rsidP="005008D8">
      <w:pPr>
        <w:numPr>
          <w:ilvl w:val="0"/>
          <w:numId w:val="14"/>
        </w:numPr>
        <w:rPr>
          <w:rFonts w:ascii="Code Next" w:hAnsi="Code Next"/>
        </w:rPr>
      </w:pPr>
      <w:r w:rsidRPr="005008D8">
        <w:rPr>
          <w:rFonts w:ascii="Code Next" w:hAnsi="Code Next"/>
        </w:rPr>
        <w:t>The server is not fully hardened, allowing drag-and-drop, copy-paste, and unrestricted downloads.</w:t>
      </w:r>
    </w:p>
    <w:p w14:paraId="05F6BCD4" w14:textId="77777777" w:rsidR="005008D8" w:rsidRPr="005008D8" w:rsidRDefault="005008D8" w:rsidP="005008D8">
      <w:pPr>
        <w:numPr>
          <w:ilvl w:val="0"/>
          <w:numId w:val="15"/>
        </w:numPr>
        <w:rPr>
          <w:rFonts w:ascii="Code Next" w:hAnsi="Code Next"/>
        </w:rPr>
      </w:pPr>
      <w:r w:rsidRPr="005008D8">
        <w:rPr>
          <w:rFonts w:ascii="Code Next" w:hAnsi="Code Next"/>
          <w:b/>
          <w:bCs/>
        </w:rPr>
        <w:t>Recommendation:</w:t>
      </w:r>
      <w:r w:rsidRPr="005008D8">
        <w:rPr>
          <w:rFonts w:ascii="Code Next" w:hAnsi="Code Next"/>
        </w:rPr>
        <w:t> Implement stricter security controls.</w:t>
      </w:r>
    </w:p>
    <w:p w14:paraId="65B6CD55" w14:textId="77777777" w:rsidR="005008D8" w:rsidRPr="005008D8" w:rsidRDefault="005008D8" w:rsidP="005008D8">
      <w:pPr>
        <w:rPr>
          <w:rFonts w:ascii="Code Next" w:hAnsi="Code Next"/>
        </w:rPr>
      </w:pPr>
      <w:r w:rsidRPr="005008D8">
        <w:rPr>
          <w:rFonts w:ascii="Code Next" w:hAnsi="Code Next"/>
          <w:b/>
          <w:bCs/>
        </w:rPr>
        <w:t>9. Authentication Methods:</w:t>
      </w:r>
    </w:p>
    <w:p w14:paraId="30F01830" w14:textId="645A5B6E" w:rsidR="005008D8" w:rsidRDefault="005008D8" w:rsidP="005008D8">
      <w:pPr>
        <w:numPr>
          <w:ilvl w:val="0"/>
          <w:numId w:val="16"/>
        </w:numPr>
        <w:rPr>
          <w:rFonts w:ascii="Code Next" w:hAnsi="Code Next"/>
        </w:rPr>
      </w:pPr>
      <w:r w:rsidRPr="005008D8">
        <w:rPr>
          <w:rFonts w:ascii="Code Next" w:hAnsi="Code Next"/>
        </w:rPr>
        <w:t xml:space="preserve">The server supports </w:t>
      </w:r>
      <w:r w:rsidR="00D01B3E">
        <w:rPr>
          <w:rFonts w:ascii="Code Next" w:hAnsi="Code Next"/>
        </w:rPr>
        <w:t xml:space="preserve">Windows and </w:t>
      </w:r>
      <w:r w:rsidRPr="005008D8">
        <w:rPr>
          <w:rFonts w:ascii="Code Next" w:hAnsi="Code Next"/>
        </w:rPr>
        <w:t>SQL Authentication.</w:t>
      </w:r>
    </w:p>
    <w:p w14:paraId="2D867472" w14:textId="739953C7" w:rsidR="00D01B3E" w:rsidRDefault="00D01B3E" w:rsidP="005008D8">
      <w:pPr>
        <w:numPr>
          <w:ilvl w:val="0"/>
          <w:numId w:val="16"/>
        </w:numPr>
        <w:rPr>
          <w:rFonts w:ascii="Code Next" w:hAnsi="Code Next"/>
        </w:rPr>
      </w:pPr>
      <w:r>
        <w:rPr>
          <w:noProof/>
        </w:rPr>
        <w:drawing>
          <wp:inline distT="0" distB="0" distL="0" distR="0" wp14:anchorId="5C2FF752" wp14:editId="080C5ED1">
            <wp:extent cx="4704762" cy="523810"/>
            <wp:effectExtent l="0" t="0" r="635" b="0"/>
            <wp:docPr id="1005227462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27462" name="Picture 1" descr="A close-up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ED7B" w14:textId="77777777" w:rsidR="00D01B3E" w:rsidRPr="00D01B3E" w:rsidRDefault="00D01B3E" w:rsidP="00D01B3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the result is </w:t>
      </w:r>
      <w:r w:rsidRPr="00D01B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r w:rsidRPr="00D01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the server is using </w:t>
      </w:r>
      <w:r w:rsidRPr="00D01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Windows Authentication mode</w:t>
      </w:r>
      <w:r w:rsidRPr="00D01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only.</w:t>
      </w:r>
    </w:p>
    <w:p w14:paraId="3507B8D8" w14:textId="32EDB41B" w:rsidR="00D01B3E" w:rsidRPr="00D01B3E" w:rsidRDefault="00D01B3E" w:rsidP="00D01B3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the result is </w:t>
      </w:r>
      <w:r w:rsidRPr="00D01B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  <w:r w:rsidRPr="00D01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the server is using </w:t>
      </w:r>
      <w:r w:rsidRPr="00D01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Mixed Mode Authentication</w:t>
      </w:r>
    </w:p>
    <w:p w14:paraId="5EE78F69" w14:textId="694CD9F8" w:rsidR="00D01B3E" w:rsidRDefault="00D01B3E" w:rsidP="005008D8">
      <w:pPr>
        <w:numPr>
          <w:ilvl w:val="0"/>
          <w:numId w:val="16"/>
        </w:numPr>
        <w:rPr>
          <w:rFonts w:ascii="Code Next" w:hAnsi="Code Next"/>
        </w:rPr>
      </w:pPr>
      <w:r>
        <w:rPr>
          <w:noProof/>
        </w:rPr>
        <w:drawing>
          <wp:inline distT="0" distB="0" distL="0" distR="0" wp14:anchorId="4452FBA0" wp14:editId="3E8BFE9E">
            <wp:extent cx="2200000" cy="1057143"/>
            <wp:effectExtent l="0" t="0" r="0" b="0"/>
            <wp:docPr id="1262440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409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DFFF9" w14:textId="19C6EEBB" w:rsidR="00D01B3E" w:rsidRDefault="00D01B3E" w:rsidP="00D01B3E">
      <w:pPr>
        <w:numPr>
          <w:ilvl w:val="0"/>
          <w:numId w:val="16"/>
        </w:numPr>
        <w:rPr>
          <w:rFonts w:ascii="Code Next" w:hAnsi="Code Next"/>
        </w:rPr>
      </w:pPr>
      <w:r w:rsidRPr="00D01B3E">
        <w:rPr>
          <w:rFonts w:ascii="Code Next" w:hAnsi="Code Next"/>
        </w:rPr>
        <w:t>Windows Authentication is the best practice for secure and centralized management, especially in modern domain-integrated environments. Mixed Mode can be used in hybrid scenarios but requires strict safeguards to mitigate potential risks.</w:t>
      </w:r>
    </w:p>
    <w:p w14:paraId="1D39D138" w14:textId="3DBBB83C" w:rsidR="00D01B3E" w:rsidRPr="005008D8" w:rsidRDefault="00D01B3E" w:rsidP="00D01B3E">
      <w:pPr>
        <w:numPr>
          <w:ilvl w:val="0"/>
          <w:numId w:val="16"/>
        </w:numPr>
        <w:rPr>
          <w:rFonts w:ascii="Code Next" w:hAnsi="Code Next"/>
        </w:rPr>
      </w:pPr>
      <w:r w:rsidRPr="00D01B3E">
        <w:rPr>
          <w:rFonts w:ascii="Code Next" w:hAnsi="Code Next"/>
        </w:rPr>
        <w:t>so auth mode supposes to be 1</w:t>
      </w:r>
    </w:p>
    <w:p w14:paraId="05DCA8E8" w14:textId="77777777" w:rsidR="005008D8" w:rsidRPr="005008D8" w:rsidRDefault="005008D8" w:rsidP="005008D8">
      <w:pPr>
        <w:rPr>
          <w:rFonts w:ascii="Code Next" w:hAnsi="Code Next"/>
        </w:rPr>
      </w:pPr>
      <w:r w:rsidRPr="005008D8">
        <w:rPr>
          <w:rFonts w:ascii="Code Next" w:hAnsi="Code Next"/>
          <w:b/>
          <w:bCs/>
        </w:rPr>
        <w:t>10. SQL Server Updates:</w:t>
      </w:r>
    </w:p>
    <w:p w14:paraId="7D4879FC" w14:textId="77777777" w:rsidR="005008D8" w:rsidRPr="005008D8" w:rsidRDefault="005008D8" w:rsidP="005008D8">
      <w:pPr>
        <w:numPr>
          <w:ilvl w:val="0"/>
          <w:numId w:val="17"/>
        </w:numPr>
        <w:rPr>
          <w:rFonts w:ascii="Code Next" w:hAnsi="Code Next"/>
        </w:rPr>
      </w:pPr>
      <w:r w:rsidRPr="005008D8">
        <w:rPr>
          <w:rFonts w:ascii="Code Next" w:hAnsi="Code Next"/>
        </w:rPr>
        <w:t>There are pending updates that need to be applied.</w:t>
      </w:r>
    </w:p>
    <w:p w14:paraId="607CB11B" w14:textId="3631CD58" w:rsidR="005008D8" w:rsidRPr="005008D8" w:rsidRDefault="00AF329C" w:rsidP="005008D8">
      <w:pPr>
        <w:numPr>
          <w:ilvl w:val="0"/>
          <w:numId w:val="17"/>
        </w:numPr>
        <w:rPr>
          <w:rFonts w:ascii="Code Next" w:hAnsi="Code Next"/>
        </w:rPr>
      </w:pPr>
      <w:r>
        <w:rPr>
          <w:noProof/>
        </w:rPr>
        <w:lastRenderedPageBreak/>
        <w:drawing>
          <wp:inline distT="0" distB="0" distL="0" distR="0" wp14:anchorId="2F9F704D" wp14:editId="07BC31F9">
            <wp:extent cx="5943600" cy="2586990"/>
            <wp:effectExtent l="0" t="0" r="0" b="3810"/>
            <wp:docPr id="8230206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2068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3CB1" w14:textId="77777777" w:rsidR="005008D8" w:rsidRPr="005008D8" w:rsidRDefault="005008D8" w:rsidP="005008D8">
      <w:pPr>
        <w:rPr>
          <w:rFonts w:ascii="Code Next" w:hAnsi="Code Next"/>
        </w:rPr>
      </w:pPr>
      <w:r w:rsidRPr="005008D8">
        <w:rPr>
          <w:rFonts w:ascii="Code Next" w:hAnsi="Code Next"/>
          <w:b/>
          <w:bCs/>
        </w:rPr>
        <w:t>11. RDP Access:</w:t>
      </w:r>
    </w:p>
    <w:p w14:paraId="535C0AA5" w14:textId="5DADD3B9" w:rsidR="005008D8" w:rsidRDefault="00D01B3E" w:rsidP="005008D8">
      <w:pPr>
        <w:numPr>
          <w:ilvl w:val="0"/>
          <w:numId w:val="18"/>
        </w:numPr>
        <w:rPr>
          <w:rFonts w:ascii="Code Next" w:hAnsi="Code Next"/>
        </w:rPr>
      </w:pPr>
      <w:r>
        <w:rPr>
          <w:rFonts w:ascii="Code Next" w:hAnsi="Code Next"/>
        </w:rPr>
        <w:t>Only Domain admins have access to RDP</w:t>
      </w:r>
    </w:p>
    <w:p w14:paraId="501E962A" w14:textId="1C2CE577" w:rsidR="00D01B3E" w:rsidRDefault="00D01B3E" w:rsidP="005008D8">
      <w:pPr>
        <w:numPr>
          <w:ilvl w:val="0"/>
          <w:numId w:val="18"/>
        </w:numPr>
        <w:rPr>
          <w:rFonts w:ascii="Code Next" w:hAnsi="Code Next"/>
        </w:rPr>
      </w:pPr>
      <w:r>
        <w:rPr>
          <w:noProof/>
        </w:rPr>
        <w:drawing>
          <wp:inline distT="0" distB="0" distL="0" distR="0" wp14:anchorId="016BD296" wp14:editId="207A7B7E">
            <wp:extent cx="3790476" cy="4304762"/>
            <wp:effectExtent l="0" t="0" r="635" b="635"/>
            <wp:docPr id="1512038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0384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4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E015" w14:textId="77777777" w:rsidR="00594304" w:rsidRPr="005008D8" w:rsidRDefault="00594304" w:rsidP="00594304">
      <w:pPr>
        <w:rPr>
          <w:rFonts w:ascii="Code Next" w:hAnsi="Code Next"/>
        </w:rPr>
      </w:pPr>
    </w:p>
    <w:p w14:paraId="0C2BD135" w14:textId="77777777" w:rsidR="00347E5B" w:rsidRDefault="00347E5B" w:rsidP="00347E5B">
      <w:pPr>
        <w:ind w:left="360"/>
        <w:rPr>
          <w:rFonts w:ascii="Code Next" w:hAnsi="Code Next"/>
          <w:b/>
          <w:bCs/>
        </w:rPr>
      </w:pPr>
    </w:p>
    <w:p w14:paraId="5A214AD1" w14:textId="02582FBB" w:rsidR="005008D8" w:rsidRDefault="005008D8" w:rsidP="00347E5B">
      <w:pPr>
        <w:ind w:left="360"/>
        <w:rPr>
          <w:rFonts w:ascii="Code Next" w:hAnsi="Code Next"/>
        </w:rPr>
      </w:pPr>
      <w:r w:rsidRPr="005008D8">
        <w:rPr>
          <w:rFonts w:ascii="Code Next" w:hAnsi="Code Next"/>
          <w:b/>
          <w:bCs/>
        </w:rPr>
        <w:lastRenderedPageBreak/>
        <w:t>Recommendation</w:t>
      </w:r>
      <w:r w:rsidR="00347E5B">
        <w:rPr>
          <w:rFonts w:ascii="Code Next" w:hAnsi="Code Next"/>
          <w:b/>
          <w:bCs/>
        </w:rPr>
        <w:t>s</w:t>
      </w:r>
      <w:r w:rsidRPr="005008D8">
        <w:rPr>
          <w:rFonts w:ascii="Code Next" w:hAnsi="Code Next"/>
          <w:b/>
          <w:bCs/>
        </w:rPr>
        <w:t>:</w:t>
      </w:r>
      <w:r w:rsidRPr="005008D8">
        <w:rPr>
          <w:rFonts w:ascii="Code Next" w:hAnsi="Code Next"/>
        </w:rPr>
        <w:t> </w:t>
      </w:r>
    </w:p>
    <w:p w14:paraId="52F9B155" w14:textId="6DE96A48" w:rsidR="00347E5B" w:rsidRDefault="00347E5B" w:rsidP="00347E5B">
      <w:pPr>
        <w:numPr>
          <w:ilvl w:val="0"/>
          <w:numId w:val="20"/>
        </w:numPr>
        <w:rPr>
          <w:rFonts w:ascii="Code Next" w:hAnsi="Code Next"/>
        </w:rPr>
      </w:pPr>
      <w:r w:rsidRPr="00347E5B">
        <w:rPr>
          <w:rFonts w:ascii="Code Next" w:hAnsi="Code Next"/>
          <w:b/>
          <w:bCs/>
        </w:rPr>
        <w:t>Update SQL Server</w:t>
      </w:r>
      <w:r w:rsidRPr="00347E5B">
        <w:rPr>
          <w:rFonts w:ascii="Code Next" w:hAnsi="Code Next"/>
        </w:rPr>
        <w:t>: Upgrade to the latest compatible version to benefit from improved features and security patches.</w:t>
      </w:r>
    </w:p>
    <w:p w14:paraId="11E8E925" w14:textId="2F44ECFC" w:rsidR="00347E5B" w:rsidRPr="00347E5B" w:rsidRDefault="00347E5B" w:rsidP="00347E5B">
      <w:pPr>
        <w:numPr>
          <w:ilvl w:val="0"/>
          <w:numId w:val="20"/>
        </w:numPr>
        <w:rPr>
          <w:rFonts w:ascii="Code Next" w:hAnsi="Code Next"/>
        </w:rPr>
      </w:pPr>
      <w:r w:rsidRPr="005008D8">
        <w:rPr>
          <w:rFonts w:ascii="Code Next" w:hAnsi="Code Next"/>
          <w:b/>
          <w:bCs/>
        </w:rPr>
        <w:t>Disable internet access</w:t>
      </w:r>
      <w:r w:rsidRPr="005008D8">
        <w:rPr>
          <w:rFonts w:ascii="Code Next" w:hAnsi="Code Next"/>
        </w:rPr>
        <w:t xml:space="preserve"> to reduce potential security risks.</w:t>
      </w:r>
    </w:p>
    <w:p w14:paraId="5014DD46" w14:textId="3380C3EF" w:rsidR="00347E5B" w:rsidRPr="00347E5B" w:rsidRDefault="00347E5B" w:rsidP="00347E5B">
      <w:pPr>
        <w:numPr>
          <w:ilvl w:val="0"/>
          <w:numId w:val="20"/>
        </w:numPr>
        <w:rPr>
          <w:rFonts w:ascii="Code Next" w:hAnsi="Code Next"/>
        </w:rPr>
      </w:pPr>
      <w:r w:rsidRPr="00347E5B">
        <w:rPr>
          <w:rFonts w:ascii="Code Next" w:hAnsi="Code Next"/>
          <w:b/>
          <w:bCs/>
        </w:rPr>
        <w:t>Disable SA Account</w:t>
      </w:r>
      <w:r w:rsidRPr="00347E5B">
        <w:rPr>
          <w:rFonts w:ascii="Code Next" w:hAnsi="Code Next"/>
        </w:rPr>
        <w:t>: Deactivate the SA account to minimize the attack surface. Create and use a separate user account with specific permissions for administrative tasks.</w:t>
      </w:r>
    </w:p>
    <w:p w14:paraId="4B79A6A3" w14:textId="79B1C288" w:rsidR="00347E5B" w:rsidRPr="00347E5B" w:rsidRDefault="00347E5B" w:rsidP="00347E5B">
      <w:pPr>
        <w:numPr>
          <w:ilvl w:val="0"/>
          <w:numId w:val="20"/>
        </w:numPr>
        <w:rPr>
          <w:rFonts w:ascii="Code Next" w:hAnsi="Code Next"/>
        </w:rPr>
      </w:pPr>
      <w:r w:rsidRPr="00347E5B">
        <w:rPr>
          <w:rFonts w:ascii="Code Next" w:hAnsi="Code Next"/>
          <w:b/>
          <w:bCs/>
        </w:rPr>
        <w:t>Secure SA Password</w:t>
      </w:r>
      <w:r w:rsidRPr="00347E5B">
        <w:rPr>
          <w:rFonts w:ascii="Code Next" w:hAnsi="Code Next"/>
        </w:rPr>
        <w:t>: If disabling the SA account is not immediately possible, store its credentials securely in a credential manager like KeePass or 1Password and delete any plain-text storage files.</w:t>
      </w:r>
    </w:p>
    <w:p w14:paraId="14FA9DC0" w14:textId="75E8A93F" w:rsidR="00347E5B" w:rsidRPr="00347E5B" w:rsidRDefault="00347E5B" w:rsidP="00347E5B">
      <w:pPr>
        <w:numPr>
          <w:ilvl w:val="0"/>
          <w:numId w:val="20"/>
        </w:numPr>
        <w:rPr>
          <w:rFonts w:ascii="Code Next" w:hAnsi="Code Next"/>
        </w:rPr>
      </w:pPr>
      <w:r w:rsidRPr="00347E5B">
        <w:rPr>
          <w:rFonts w:ascii="Code Next" w:hAnsi="Code Next"/>
          <w:b/>
          <w:bCs/>
        </w:rPr>
        <w:t>Refine Firewall Rules</w:t>
      </w:r>
      <w:r w:rsidRPr="00347E5B">
        <w:rPr>
          <w:rFonts w:ascii="Code Next" w:hAnsi="Code Next"/>
        </w:rPr>
        <w:t>: Limit services and access to the SQL server to only essential systems and users.</w:t>
      </w:r>
    </w:p>
    <w:p w14:paraId="41F8E62F" w14:textId="7907657B" w:rsidR="00347E5B" w:rsidRPr="00347E5B" w:rsidRDefault="00347E5B" w:rsidP="00347E5B">
      <w:pPr>
        <w:numPr>
          <w:ilvl w:val="0"/>
          <w:numId w:val="20"/>
        </w:numPr>
        <w:rPr>
          <w:rFonts w:ascii="Code Next" w:hAnsi="Code Next"/>
        </w:rPr>
      </w:pPr>
      <w:r w:rsidRPr="00347E5B">
        <w:rPr>
          <w:rFonts w:ascii="Code Next" w:hAnsi="Code Next"/>
          <w:b/>
          <w:bCs/>
        </w:rPr>
        <w:t>Apply Server Hardening</w:t>
      </w:r>
      <w:r w:rsidRPr="00347E5B">
        <w:rPr>
          <w:rFonts w:ascii="Code Next" w:hAnsi="Code Next"/>
        </w:rPr>
        <w:t>: Restrict drag-and-drop, copy-paste, and internet access. Strengthen the overall server security posture.</w:t>
      </w:r>
    </w:p>
    <w:p w14:paraId="04A36C79" w14:textId="66E4F7E8" w:rsidR="00347E5B" w:rsidRPr="00347E5B" w:rsidRDefault="00347E5B" w:rsidP="00347E5B">
      <w:pPr>
        <w:numPr>
          <w:ilvl w:val="0"/>
          <w:numId w:val="20"/>
        </w:numPr>
        <w:rPr>
          <w:rFonts w:ascii="Code Next" w:hAnsi="Code Next"/>
        </w:rPr>
      </w:pPr>
      <w:r w:rsidRPr="00347E5B">
        <w:rPr>
          <w:rFonts w:ascii="Code Next" w:hAnsi="Code Next"/>
          <w:b/>
          <w:bCs/>
        </w:rPr>
        <w:t>Authentication Settings</w:t>
      </w:r>
      <w:r w:rsidRPr="00347E5B">
        <w:rPr>
          <w:rFonts w:ascii="Code Next" w:hAnsi="Code Next"/>
        </w:rPr>
        <w:t xml:space="preserve">: Enforce Windows Authentication and disable Mixed Mode Authentication unless </w:t>
      </w:r>
      <w:proofErr w:type="gramStart"/>
      <w:r w:rsidRPr="00347E5B">
        <w:rPr>
          <w:rFonts w:ascii="Code Next" w:hAnsi="Code Next"/>
        </w:rPr>
        <w:t>absolutely necessary</w:t>
      </w:r>
      <w:proofErr w:type="gramEnd"/>
      <w:r w:rsidRPr="00347E5B">
        <w:rPr>
          <w:rFonts w:ascii="Code Next" w:hAnsi="Code Next"/>
        </w:rPr>
        <w:t>.</w:t>
      </w:r>
    </w:p>
    <w:p w14:paraId="0C8517CE" w14:textId="3A9E530D" w:rsidR="00347E5B" w:rsidRPr="00347E5B" w:rsidRDefault="00347E5B" w:rsidP="00347E5B">
      <w:pPr>
        <w:numPr>
          <w:ilvl w:val="0"/>
          <w:numId w:val="20"/>
        </w:numPr>
        <w:rPr>
          <w:rFonts w:ascii="Code Next" w:hAnsi="Code Next"/>
        </w:rPr>
      </w:pPr>
      <w:r w:rsidRPr="00347E5B">
        <w:rPr>
          <w:rFonts w:ascii="Code Next" w:hAnsi="Code Next"/>
          <w:b/>
          <w:bCs/>
        </w:rPr>
        <w:t>Conduct Regular Assessments</w:t>
      </w:r>
      <w:r w:rsidRPr="00347E5B">
        <w:rPr>
          <w:rFonts w:ascii="Code Next" w:hAnsi="Code Next"/>
        </w:rPr>
        <w:t>: Continue performing vulnerability assessments and act on the findings promptly.</w:t>
      </w:r>
    </w:p>
    <w:p w14:paraId="73ABD452" w14:textId="77777777" w:rsidR="00A43475" w:rsidRPr="005008D8" w:rsidRDefault="00A43475">
      <w:pPr>
        <w:rPr>
          <w:rFonts w:ascii="Code Next" w:hAnsi="Code Next"/>
        </w:rPr>
      </w:pPr>
    </w:p>
    <w:sectPr w:rsidR="00A43475" w:rsidRPr="00500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de Next">
    <w:panose1 w:val="00000500000000000000"/>
    <w:charset w:val="00"/>
    <w:family w:val="modern"/>
    <w:notTrueType/>
    <w:pitch w:val="variable"/>
    <w:sig w:usb0="A00002FF" w:usb1="4000A4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F7A4B"/>
    <w:multiLevelType w:val="multilevel"/>
    <w:tmpl w:val="E2B2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733A9"/>
    <w:multiLevelType w:val="multilevel"/>
    <w:tmpl w:val="4106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6E4677"/>
    <w:multiLevelType w:val="multilevel"/>
    <w:tmpl w:val="EA36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041383"/>
    <w:multiLevelType w:val="multilevel"/>
    <w:tmpl w:val="8DFA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412EBD"/>
    <w:multiLevelType w:val="multilevel"/>
    <w:tmpl w:val="99A2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8F5819"/>
    <w:multiLevelType w:val="multilevel"/>
    <w:tmpl w:val="0B1A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9A7A56"/>
    <w:multiLevelType w:val="multilevel"/>
    <w:tmpl w:val="F86A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3F489D"/>
    <w:multiLevelType w:val="multilevel"/>
    <w:tmpl w:val="E004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98633D"/>
    <w:multiLevelType w:val="multilevel"/>
    <w:tmpl w:val="D6CA9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72038B"/>
    <w:multiLevelType w:val="multilevel"/>
    <w:tmpl w:val="427E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76339F"/>
    <w:multiLevelType w:val="multilevel"/>
    <w:tmpl w:val="55C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6B1CC3"/>
    <w:multiLevelType w:val="multilevel"/>
    <w:tmpl w:val="3F16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AB3D21"/>
    <w:multiLevelType w:val="multilevel"/>
    <w:tmpl w:val="C1B8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B96169"/>
    <w:multiLevelType w:val="multilevel"/>
    <w:tmpl w:val="8C30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8E6322"/>
    <w:multiLevelType w:val="multilevel"/>
    <w:tmpl w:val="ABE4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31B05D6"/>
    <w:multiLevelType w:val="multilevel"/>
    <w:tmpl w:val="28C2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3DC5C09"/>
    <w:multiLevelType w:val="multilevel"/>
    <w:tmpl w:val="0416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AC615BD"/>
    <w:multiLevelType w:val="multilevel"/>
    <w:tmpl w:val="3298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1A30260"/>
    <w:multiLevelType w:val="multilevel"/>
    <w:tmpl w:val="BB56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B7647D"/>
    <w:multiLevelType w:val="multilevel"/>
    <w:tmpl w:val="BF74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8E70C11"/>
    <w:multiLevelType w:val="multilevel"/>
    <w:tmpl w:val="4BB4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5570653">
    <w:abstractNumId w:val="19"/>
  </w:num>
  <w:num w:numId="2" w16cid:durableId="707294404">
    <w:abstractNumId w:val="20"/>
  </w:num>
  <w:num w:numId="3" w16cid:durableId="1696076325">
    <w:abstractNumId w:val="5"/>
  </w:num>
  <w:num w:numId="4" w16cid:durableId="1089277314">
    <w:abstractNumId w:val="17"/>
  </w:num>
  <w:num w:numId="5" w16cid:durableId="1757363502">
    <w:abstractNumId w:val="11"/>
  </w:num>
  <w:num w:numId="6" w16cid:durableId="1041511576">
    <w:abstractNumId w:val="16"/>
  </w:num>
  <w:num w:numId="7" w16cid:durableId="352153627">
    <w:abstractNumId w:val="3"/>
  </w:num>
  <w:num w:numId="8" w16cid:durableId="463041028">
    <w:abstractNumId w:val="15"/>
  </w:num>
  <w:num w:numId="9" w16cid:durableId="57093711">
    <w:abstractNumId w:val="9"/>
  </w:num>
  <w:num w:numId="10" w16cid:durableId="1242105952">
    <w:abstractNumId w:val="13"/>
  </w:num>
  <w:num w:numId="11" w16cid:durableId="1579749926">
    <w:abstractNumId w:val="6"/>
  </w:num>
  <w:num w:numId="12" w16cid:durableId="690952285">
    <w:abstractNumId w:val="1"/>
  </w:num>
  <w:num w:numId="13" w16cid:durableId="566262519">
    <w:abstractNumId w:val="12"/>
  </w:num>
  <w:num w:numId="14" w16cid:durableId="1424909860">
    <w:abstractNumId w:val="4"/>
  </w:num>
  <w:num w:numId="15" w16cid:durableId="346912795">
    <w:abstractNumId w:val="18"/>
  </w:num>
  <w:num w:numId="16" w16cid:durableId="1220435590">
    <w:abstractNumId w:val="8"/>
  </w:num>
  <w:num w:numId="17" w16cid:durableId="1417289773">
    <w:abstractNumId w:val="2"/>
  </w:num>
  <w:num w:numId="18" w16cid:durableId="1885828886">
    <w:abstractNumId w:val="7"/>
  </w:num>
  <w:num w:numId="19" w16cid:durableId="1894273217">
    <w:abstractNumId w:val="10"/>
  </w:num>
  <w:num w:numId="20" w16cid:durableId="558446497">
    <w:abstractNumId w:val="14"/>
  </w:num>
  <w:num w:numId="21" w16cid:durableId="340161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D8"/>
    <w:rsid w:val="000050B8"/>
    <w:rsid w:val="00337D3E"/>
    <w:rsid w:val="003443ED"/>
    <w:rsid w:val="00347E5B"/>
    <w:rsid w:val="005008D8"/>
    <w:rsid w:val="00594304"/>
    <w:rsid w:val="00A43475"/>
    <w:rsid w:val="00AF329C"/>
    <w:rsid w:val="00C6106C"/>
    <w:rsid w:val="00D01B3E"/>
    <w:rsid w:val="00D624BF"/>
    <w:rsid w:val="00ED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C3184"/>
  <w15:chartTrackingRefBased/>
  <w15:docId w15:val="{F534F306-421B-435F-BE6B-9792AE057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8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8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8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8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8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8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8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8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8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8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8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8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8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8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8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8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8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8D8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D01B3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B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0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32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33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44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229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38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8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9411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55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25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95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429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14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09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28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76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1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786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25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75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5641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11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79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87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395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05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398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328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8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zohrab demerjian</dc:creator>
  <cp:keywords/>
  <dc:description/>
  <cp:lastModifiedBy>zohrab demerjian</cp:lastModifiedBy>
  <cp:revision>3</cp:revision>
  <dcterms:created xsi:type="dcterms:W3CDTF">2024-11-18T08:43:00Z</dcterms:created>
  <dcterms:modified xsi:type="dcterms:W3CDTF">2024-11-18T15:40:00Z</dcterms:modified>
</cp:coreProperties>
</file>