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65619" w14:textId="77777777" w:rsidR="004B3874" w:rsidRDefault="004B3874" w:rsidP="004B3874">
      <w:pPr>
        <w:rPr>
          <w:rtl/>
        </w:rPr>
      </w:pPr>
      <w:r>
        <w:rPr>
          <w:rFonts w:cs="Arial"/>
          <w:rtl/>
        </w:rPr>
        <w:t>משימה 3: טבלת מובילים אינטראקטיבית</w:t>
      </w:r>
    </w:p>
    <w:p w14:paraId="1A61F75E" w14:textId="77777777" w:rsidR="004B3874" w:rsidRDefault="004B3874" w:rsidP="004B3874">
      <w:pPr>
        <w:rPr>
          <w:rtl/>
        </w:rPr>
      </w:pPr>
      <w:r>
        <w:rPr>
          <w:rFonts w:cs="Arial"/>
          <w:rtl/>
        </w:rPr>
        <w:t>נושאי עיון:</w:t>
      </w:r>
    </w:p>
    <w:p w14:paraId="3B5B9569" w14:textId="77777777" w:rsidR="004B3874" w:rsidRDefault="004B3874" w:rsidP="004B3874">
      <w:pPr>
        <w:rPr>
          <w:rtl/>
        </w:rPr>
      </w:pPr>
      <w:r>
        <w:rPr>
          <w:rFonts w:cs="Arial"/>
          <w:rtl/>
        </w:rPr>
        <w:t>•</w:t>
      </w:r>
      <w:r>
        <w:rPr>
          <w:rFonts w:cs="Arial"/>
          <w:rtl/>
        </w:rPr>
        <w:tab/>
        <w:t>שולחנות (6:11:40)</w:t>
      </w:r>
    </w:p>
    <w:p w14:paraId="437FA2D4" w14:textId="77777777" w:rsidR="004B3874" w:rsidRDefault="004B3874" w:rsidP="004B3874">
      <w:pPr>
        <w:rPr>
          <w:rtl/>
        </w:rPr>
      </w:pPr>
      <w:r>
        <w:rPr>
          <w:rFonts w:cs="Arial"/>
          <w:rtl/>
        </w:rPr>
        <w:t>•</w:t>
      </w:r>
      <w:r>
        <w:rPr>
          <w:rFonts w:cs="Arial"/>
          <w:rtl/>
        </w:rPr>
        <w:tab/>
        <w:t>צל קופסה (6:20:05)</w:t>
      </w:r>
    </w:p>
    <w:p w14:paraId="12967603" w14:textId="77777777" w:rsidR="004B3874" w:rsidRDefault="004B3874" w:rsidP="004B3874">
      <w:pPr>
        <w:rPr>
          <w:rtl/>
        </w:rPr>
      </w:pPr>
      <w:r>
        <w:rPr>
          <w:rFonts w:cs="Arial"/>
          <w:rtl/>
        </w:rPr>
        <w:t>•</w:t>
      </w:r>
      <w:r>
        <w:rPr>
          <w:rFonts w:cs="Arial"/>
          <w:rtl/>
        </w:rPr>
        <w:tab/>
        <w:t>אנימציות</w:t>
      </w:r>
    </w:p>
    <w:p w14:paraId="4676CCFC" w14:textId="77777777" w:rsidR="004B3874" w:rsidRDefault="004B3874" w:rsidP="004B3874">
      <w:pPr>
        <w:rPr>
          <w:rFonts w:cs="Arial"/>
          <w:rtl/>
        </w:rPr>
      </w:pPr>
      <w:r>
        <w:rPr>
          <w:rFonts w:cs="Arial"/>
          <w:rtl/>
        </w:rPr>
        <w:t>הוראות: בנה &lt;</w:t>
      </w:r>
      <w:r>
        <w:t>table&gt; HTML</w:t>
      </w:r>
      <w:r>
        <w:rPr>
          <w:rFonts w:cs="Arial"/>
          <w:rtl/>
        </w:rPr>
        <w:t xml:space="preserve"> מובנה המציג "טבלת מובילים של משתמשים". </w:t>
      </w:r>
    </w:p>
    <w:p w14:paraId="3D106CBB" w14:textId="77777777" w:rsidR="004B3874" w:rsidRDefault="004B3874" w:rsidP="004B3874">
      <w:pPr>
        <w:rPr>
          <w:rFonts w:cs="Arial"/>
          <w:rtl/>
        </w:rPr>
      </w:pPr>
      <w:r>
        <w:rPr>
          <w:rFonts w:cs="Arial"/>
          <w:rtl/>
        </w:rPr>
        <w:t>כלול &lt;</w:t>
      </w:r>
      <w:proofErr w:type="spellStart"/>
      <w:r>
        <w:t>thead</w:t>
      </w:r>
      <w:proofErr w:type="spellEnd"/>
      <w:r>
        <w:rPr>
          <w:rFonts w:cs="Arial"/>
          <w:rtl/>
        </w:rPr>
        <w:t>&gt; (דירוג, שם, ציון, סטטוס) ו-&lt;</w:t>
      </w:r>
      <w:proofErr w:type="spellStart"/>
      <w:r>
        <w:t>tbody</w:t>
      </w:r>
      <w:proofErr w:type="spellEnd"/>
      <w:r>
        <w:rPr>
          <w:rFonts w:cs="Arial"/>
          <w:rtl/>
        </w:rPr>
        <w:t xml:space="preserve">&gt; עם לפחות 4 שורות נתונים. עצב את הטבלה כך שתיראה מודרנית: </w:t>
      </w:r>
    </w:p>
    <w:p w14:paraId="2E73BB7A" w14:textId="77777777" w:rsidR="004B3874" w:rsidRDefault="004B3874" w:rsidP="004B3874">
      <w:pPr>
        <w:rPr>
          <w:rFonts w:cs="Arial"/>
          <w:rtl/>
        </w:rPr>
      </w:pPr>
    </w:p>
    <w:p w14:paraId="313A0025" w14:textId="3A281328" w:rsidR="004B3874" w:rsidRDefault="004B3874" w:rsidP="004B3874">
      <w:pPr>
        <w:rPr>
          <w:rFonts w:cs="Arial"/>
          <w:rtl/>
        </w:rPr>
      </w:pPr>
      <w:r>
        <w:rPr>
          <w:rFonts w:cs="Arial"/>
          <w:rtl/>
        </w:rPr>
        <w:t>כיווץ את הגבולות, הוסף ריפוד לתאים (&lt;</w:t>
      </w:r>
      <w:proofErr w:type="spellStart"/>
      <w:r>
        <w:t>th</w:t>
      </w:r>
      <w:proofErr w:type="spellEnd"/>
      <w:r>
        <w:rPr>
          <w:rFonts w:cs="Arial"/>
          <w:rtl/>
        </w:rPr>
        <w:t>&gt; ו-&lt;</w:t>
      </w:r>
      <w:r>
        <w:t>td</w:t>
      </w:r>
      <w:r>
        <w:rPr>
          <w:rFonts w:cs="Arial"/>
          <w:rtl/>
        </w:rPr>
        <w:t>&gt;) ויישר את הטקסט כראוי. עטוף את כל הטבלה במכל &lt;</w:t>
      </w:r>
      <w:r>
        <w:t>div</w:t>
      </w:r>
      <w:r>
        <w:rPr>
          <w:rFonts w:cs="Arial"/>
          <w:rtl/>
        </w:rPr>
        <w:t>&gt; והחיל צל תיבה ברור ופינות מעוגלות (</w:t>
      </w:r>
      <w:r>
        <w:t>border-radius</w:t>
      </w:r>
      <w:r>
        <w:rPr>
          <w:rFonts w:cs="Arial"/>
          <w:rtl/>
        </w:rPr>
        <w:t>) כדי לגרום לה להיראות כמו כרטיס לוח מחוונים. אנימציות: הוסף אפקט ריחוף לשורות הטבלה (</w:t>
      </w:r>
      <w:proofErr w:type="spellStart"/>
      <w:r>
        <w:t>tr:hover</w:t>
      </w:r>
      <w:proofErr w:type="spellEnd"/>
      <w:r>
        <w:rPr>
          <w:rFonts w:cs="Arial"/>
          <w:rtl/>
        </w:rPr>
        <w:t xml:space="preserve">). בעת ריחוף מעל שורה, צבע הרקע שלה צריך לעבור בצורה חלקה לצבע סימון בהיר, מה שמקל על קריאת הנתונים. </w:t>
      </w:r>
    </w:p>
    <w:p w14:paraId="14972290" w14:textId="42983345" w:rsidR="004B3874" w:rsidRDefault="004B3874">
      <w:pPr>
        <w:rPr>
          <w:rtl/>
        </w:rPr>
      </w:pPr>
    </w:p>
    <w:p w14:paraId="63F3C398" w14:textId="19A37CC8" w:rsidR="004B3874" w:rsidRDefault="004B3874">
      <w:pPr>
        <w:rPr>
          <w:rFonts w:hint="cs"/>
          <w:rtl/>
        </w:rPr>
      </w:pPr>
    </w:p>
    <w:p w14:paraId="526FF86B" w14:textId="77777777" w:rsidR="004B3874" w:rsidRDefault="004B3874" w:rsidP="004B3874">
      <w:pPr>
        <w:jc w:val="right"/>
        <w:rPr>
          <w:rtl/>
        </w:rPr>
      </w:pPr>
      <w:r>
        <w:rPr>
          <w:rFonts w:hint="cs"/>
          <w:rtl/>
        </w:rPr>
        <w:t xml:space="preserve">הסברים </w:t>
      </w:r>
    </w:p>
    <w:p w14:paraId="06CA1126" w14:textId="4B03C616" w:rsidR="004B3874" w:rsidRPr="004B3874" w:rsidRDefault="004B3874" w:rsidP="004B3874">
      <w:pPr>
        <w:bidi w:val="0"/>
        <w:rPr>
          <w:rFonts w:cs="Arial"/>
        </w:rPr>
      </w:pPr>
      <w:r>
        <w:rPr>
          <w:rFonts w:cs="Arial"/>
          <w:rtl/>
        </w:rPr>
        <w:t>.</w:t>
      </w:r>
      <w:r w:rsidRPr="004B3874">
        <w:rPr>
          <w:rStyle w:val="NormalWeb"/>
        </w:rPr>
        <w:t xml:space="preserve"> </w:t>
      </w:r>
      <w:r>
        <w:rPr>
          <w:rStyle w:val="hljs-comment"/>
        </w:rPr>
        <w:t xml:space="preserve">/* </w:t>
      </w:r>
      <w:r>
        <w:rPr>
          <w:rStyle w:val="hljs-comment"/>
          <w:rtl/>
        </w:rPr>
        <w:t>עיצוב כותרות הטבלה</w:t>
      </w:r>
      <w:r>
        <w:rPr>
          <w:rStyle w:val="hljs-comment"/>
        </w:rPr>
        <w:t xml:space="preserve"> *</w:t>
      </w:r>
      <w:proofErr w:type="gramStart"/>
      <w:r>
        <w:rPr>
          <w:rStyle w:val="hljs-comment"/>
        </w:rPr>
        <w:t>/</w:t>
      </w:r>
      <w:r>
        <w:t xml:space="preserve"> </w:t>
      </w:r>
      <w:r>
        <w:rPr>
          <w:rStyle w:val="hljs-selector-class"/>
        </w:rPr>
        <w:t>.leaderboard</w:t>
      </w:r>
      <w:proofErr w:type="gramEnd"/>
      <w:r>
        <w:rPr>
          <w:rStyle w:val="hljs-selector-class"/>
        </w:rPr>
        <w:t>-table</w:t>
      </w:r>
      <w:r>
        <w:t xml:space="preserve"> </w:t>
      </w:r>
      <w:proofErr w:type="spellStart"/>
      <w:r w:rsidRPr="004B3874">
        <w:rPr>
          <w:rStyle w:val="hljs-selector-tag"/>
          <w:b/>
          <w:bCs/>
          <w:highlight w:val="yellow"/>
        </w:rPr>
        <w:t>thead</w:t>
      </w:r>
      <w:proofErr w:type="spellEnd"/>
      <w:r w:rsidRPr="004B3874">
        <w:rPr>
          <w:b/>
          <w:bCs/>
        </w:rPr>
        <w:t xml:space="preserve"> </w:t>
      </w:r>
      <w:r>
        <w:t xml:space="preserve">{ </w:t>
      </w:r>
      <w:r>
        <w:rPr>
          <w:rStyle w:val="hljs-attribute"/>
        </w:rPr>
        <w:t>background-color</w:t>
      </w:r>
      <w:r>
        <w:t xml:space="preserve">: </w:t>
      </w:r>
      <w:r>
        <w:rPr>
          <w:rStyle w:val="hljs-number"/>
        </w:rPr>
        <w:t>#f9fafb</w:t>
      </w:r>
      <w:r>
        <w:t xml:space="preserve">; </w:t>
      </w:r>
      <w:r>
        <w:rPr>
          <w:rStyle w:val="hljs-attribute"/>
        </w:rPr>
        <w:t>border-bottom</w:t>
      </w:r>
      <w:r>
        <w:t xml:space="preserve">: </w:t>
      </w:r>
      <w:r>
        <w:rPr>
          <w:rStyle w:val="hljs-number"/>
        </w:rPr>
        <w:t>2px</w:t>
      </w:r>
      <w:r>
        <w:t xml:space="preserve"> solid </w:t>
      </w:r>
      <w:r>
        <w:rPr>
          <w:rStyle w:val="hljs-number"/>
        </w:rPr>
        <w:t>#e5e7eb</w:t>
      </w:r>
      <w:r>
        <w:t>; }</w:t>
      </w:r>
    </w:p>
    <w:p w14:paraId="11008805" w14:textId="77777777" w:rsidR="004B3874" w:rsidRPr="004B3874" w:rsidRDefault="004B3874" w:rsidP="004B3874">
      <w:pPr>
        <w:bidi w:val="0"/>
        <w:rPr>
          <w:rFonts w:cs="Arial"/>
        </w:rPr>
      </w:pPr>
      <w:proofErr w:type="gramStart"/>
      <w:r w:rsidRPr="004B3874">
        <w:rPr>
          <w:rFonts w:cs="Arial"/>
        </w:rPr>
        <w:t>.leaderboard</w:t>
      </w:r>
      <w:proofErr w:type="gramEnd"/>
      <w:r w:rsidRPr="004B3874">
        <w:rPr>
          <w:rFonts w:cs="Arial"/>
        </w:rPr>
        <w:t xml:space="preserve">-table </w:t>
      </w:r>
      <w:proofErr w:type="spellStart"/>
      <w:r w:rsidRPr="004B3874">
        <w:rPr>
          <w:rFonts w:cs="Arial"/>
        </w:rPr>
        <w:t>tbody</w:t>
      </w:r>
      <w:proofErr w:type="spellEnd"/>
      <w:r w:rsidRPr="004B3874">
        <w:rPr>
          <w:rFonts w:cs="Arial"/>
        </w:rPr>
        <w:t xml:space="preserve"> tr {</w:t>
      </w:r>
    </w:p>
    <w:p w14:paraId="5C6EEE8A" w14:textId="77777777" w:rsidR="004B3874" w:rsidRPr="004B3874" w:rsidRDefault="004B3874" w:rsidP="004B3874">
      <w:pPr>
        <w:bidi w:val="0"/>
        <w:rPr>
          <w:rFonts w:cs="Arial"/>
          <w:rtl/>
        </w:rPr>
      </w:pPr>
      <w:r w:rsidRPr="004B3874">
        <w:rPr>
          <w:rFonts w:cs="Arial"/>
        </w:rPr>
        <w:t xml:space="preserve">    transition: background-color 0.3s ease; /* </w:t>
      </w:r>
      <w:r w:rsidRPr="004B3874">
        <w:rPr>
          <w:rFonts w:cs="Arial"/>
          <w:rtl/>
        </w:rPr>
        <w:t>מעבר חלק</w:t>
      </w:r>
      <w:r w:rsidRPr="004B3874">
        <w:rPr>
          <w:rFonts w:cs="Arial"/>
        </w:rPr>
        <w:t xml:space="preserve"> */</w:t>
      </w:r>
    </w:p>
    <w:p w14:paraId="3330AD60" w14:textId="26C200B5" w:rsidR="004B3874" w:rsidRPr="004B3874" w:rsidRDefault="004B3874" w:rsidP="004B3874">
      <w:pPr>
        <w:bidi w:val="0"/>
        <w:rPr>
          <w:rFonts w:cs="Arial" w:hint="cs"/>
          <w:rtl/>
        </w:rPr>
      </w:pPr>
      <w:r w:rsidRPr="004B3874">
        <w:rPr>
          <w:rFonts w:cs="Arial"/>
        </w:rPr>
        <w:t>}</w:t>
      </w:r>
    </w:p>
    <w:p w14:paraId="67CB0AB8" w14:textId="77777777" w:rsidR="004B3874" w:rsidRDefault="004B3874" w:rsidP="004B3874">
      <w:pPr>
        <w:pStyle w:val="NormalWeb"/>
        <w:bidi/>
      </w:pPr>
      <w:r>
        <w:rPr>
          <w:rtl/>
        </w:rPr>
        <w:t>המשמעות היא שאנחנו אומרים לדפדפן: "קח את כל שורות הנתונים בטבלה, ותגדיר להן אנימציית מעבר חלקה של 0.3 שניות על תכונת צבע הרקע". זה מה שגורם לצבע הרקע להשתנות בצורה נעימה וחלקה (ולא בבת אחת) כאשר אתה מרחף מעל השורה עם העכבר (מה שמוגדר מיד לאחר מכן ב-</w:t>
      </w:r>
      <w:proofErr w:type="spellStart"/>
      <w:r>
        <w:rPr>
          <w:rStyle w:val="HTMLCode"/>
        </w:rPr>
        <w:t>tr:hover</w:t>
      </w:r>
      <w:proofErr w:type="spellEnd"/>
      <w:r>
        <w:rPr>
          <w:rtl/>
        </w:rPr>
        <w:t>).</w:t>
      </w:r>
    </w:p>
    <w:p w14:paraId="1D28343C" w14:textId="77777777" w:rsidR="004B3874" w:rsidRDefault="004B3874" w:rsidP="004B3874">
      <w:pPr>
        <w:bidi w:val="0"/>
        <w:jc w:val="right"/>
        <w:rPr>
          <w:rFonts w:hint="cs"/>
        </w:rPr>
      </w:pPr>
    </w:p>
    <w:sectPr w:rsidR="004B3874" w:rsidSect="001A51E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874"/>
    <w:rsid w:val="001A51E6"/>
    <w:rsid w:val="004B387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838E6"/>
  <w15:chartTrackingRefBased/>
  <w15:docId w15:val="{FBCF3C57-7525-40A6-9F18-6E778561C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3874"/>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4B3874"/>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a0"/>
    <w:uiPriority w:val="99"/>
    <w:semiHidden/>
    <w:unhideWhenUsed/>
    <w:rsid w:val="004B3874"/>
    <w:rPr>
      <w:rFonts w:ascii="Courier New" w:eastAsia="Times New Roman" w:hAnsi="Courier New" w:cs="Courier New"/>
      <w:sz w:val="20"/>
      <w:szCs w:val="20"/>
    </w:rPr>
  </w:style>
  <w:style w:type="character" w:customStyle="1" w:styleId="hljs-comment">
    <w:name w:val="hljs-comment"/>
    <w:basedOn w:val="a0"/>
    <w:rsid w:val="004B3874"/>
  </w:style>
  <w:style w:type="character" w:customStyle="1" w:styleId="hljs-selector-class">
    <w:name w:val="hljs-selector-class"/>
    <w:basedOn w:val="a0"/>
    <w:rsid w:val="004B3874"/>
  </w:style>
  <w:style w:type="character" w:customStyle="1" w:styleId="hljs-selector-tag">
    <w:name w:val="hljs-selector-tag"/>
    <w:basedOn w:val="a0"/>
    <w:rsid w:val="004B3874"/>
  </w:style>
  <w:style w:type="character" w:customStyle="1" w:styleId="hljs-attribute">
    <w:name w:val="hljs-attribute"/>
    <w:basedOn w:val="a0"/>
    <w:rsid w:val="004B3874"/>
  </w:style>
  <w:style w:type="character" w:customStyle="1" w:styleId="hljs-number">
    <w:name w:val="hljs-number"/>
    <w:basedOn w:val="a0"/>
    <w:rsid w:val="004B38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327682">
      <w:bodyDiv w:val="1"/>
      <w:marLeft w:val="0"/>
      <w:marRight w:val="0"/>
      <w:marTop w:val="0"/>
      <w:marBottom w:val="0"/>
      <w:divBdr>
        <w:top w:val="none" w:sz="0" w:space="0" w:color="auto"/>
        <w:left w:val="none" w:sz="0" w:space="0" w:color="auto"/>
        <w:bottom w:val="none" w:sz="0" w:space="0" w:color="auto"/>
        <w:right w:val="none" w:sz="0" w:space="0" w:color="auto"/>
      </w:divBdr>
      <w:divsChild>
        <w:div w:id="1508787914">
          <w:marLeft w:val="0"/>
          <w:marRight w:val="0"/>
          <w:marTop w:val="0"/>
          <w:marBottom w:val="0"/>
          <w:divBdr>
            <w:top w:val="none" w:sz="0" w:space="0" w:color="auto"/>
            <w:left w:val="none" w:sz="0" w:space="0" w:color="auto"/>
            <w:bottom w:val="none" w:sz="0" w:space="0" w:color="auto"/>
            <w:right w:val="none" w:sz="0" w:space="0" w:color="auto"/>
          </w:divBdr>
          <w:divsChild>
            <w:div w:id="3144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182</Words>
  <Characters>911</Characters>
  <Application>Microsoft Office Word</Application>
  <DocSecurity>0</DocSecurity>
  <Lines>7</Lines>
  <Paragraphs>2</Paragraphs>
  <ScaleCrop>false</ScaleCrop>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1</cp:revision>
  <dcterms:created xsi:type="dcterms:W3CDTF">2026-04-29T12:59:00Z</dcterms:created>
  <dcterms:modified xsi:type="dcterms:W3CDTF">2026-04-29T13:04:00Z</dcterms:modified>
</cp:coreProperties>
</file>