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DD1C1">
      <w:pPr>
        <w:pStyle w:val="7"/>
        <w:ind w:firstLine="562"/>
        <w:jc w:val="center"/>
        <w:rPr>
          <w:rFonts w:hint="eastAsia"/>
          <w:sz w:val="28"/>
          <w:szCs w:val="28"/>
        </w:rPr>
      </w:pPr>
      <w:bookmarkStart w:id="0" w:name="附录A"/>
      <w:r>
        <w:rPr>
          <w:rFonts w:hint="eastAsia"/>
          <w:sz w:val="28"/>
          <w:szCs w:val="28"/>
        </w:rPr>
        <w:t xml:space="preserve">附录A </w:t>
      </w:r>
      <w:bookmarkEnd w:id="0"/>
      <w:r>
        <w:rPr>
          <w:rFonts w:hint="eastAsia"/>
          <w:sz w:val="28"/>
          <w:szCs w:val="28"/>
        </w:rPr>
        <w:t xml:space="preserve"> 软件需求分析报告文档模板</w:t>
      </w:r>
    </w:p>
    <w:p w14:paraId="5B15F386">
      <w:pPr>
        <w:pStyle w:val="7"/>
        <w:tabs>
          <w:tab w:val="right" w:leader="dot" w:pos="8296"/>
        </w:tabs>
        <w:ind w:firstLine="419" w:firstLineChars="149"/>
        <w:rPr>
          <w:b w:val="0"/>
          <w:bCs w:val="0"/>
          <w:caps w:val="0"/>
          <w:sz w:val="21"/>
          <w:szCs w:val="24"/>
        </w:rPr>
      </w:pPr>
      <w:r>
        <w:rPr>
          <w:sz w:val="28"/>
          <w:szCs w:val="28"/>
        </w:rPr>
        <w:fldChar w:fldCharType="begin"/>
      </w:r>
      <w:r>
        <w:rPr>
          <w:sz w:val="28"/>
          <w:szCs w:val="28"/>
        </w:rPr>
        <w:instrText xml:space="preserve"> TOC \o "1-3" \h \z \u </w:instrText>
      </w:r>
      <w:r>
        <w:rPr>
          <w:sz w:val="28"/>
          <w:szCs w:val="28"/>
        </w:rPr>
        <w:fldChar w:fldCharType="separate"/>
      </w:r>
      <w:r>
        <w:fldChar w:fldCharType="begin"/>
      </w:r>
      <w:r>
        <w:rPr>
          <w:rStyle w:val="14"/>
        </w:rPr>
        <w:instrText xml:space="preserve"> </w:instrText>
      </w:r>
      <w:r>
        <w:instrText xml:space="preserve">HYPERLINK \l "_Toc127799062"</w:instrText>
      </w:r>
      <w:r>
        <w:rPr>
          <w:rStyle w:val="14"/>
        </w:rPr>
        <w:instrText xml:space="preserve"> </w:instrText>
      </w:r>
      <w:r>
        <w:fldChar w:fldCharType="separate"/>
      </w:r>
      <w:r>
        <w:rPr>
          <w:rStyle w:val="14"/>
        </w:rPr>
        <w:t>1.</w:t>
      </w:r>
      <w:r>
        <w:rPr>
          <w:rStyle w:val="14"/>
          <w:rFonts w:hint="eastAsia"/>
        </w:rPr>
        <w:t xml:space="preserve"> 引言</w:t>
      </w:r>
      <w:r>
        <w:tab/>
      </w:r>
      <w:r>
        <w:fldChar w:fldCharType="begin"/>
      </w:r>
      <w:r>
        <w:instrText xml:space="preserve"> PAGEREF _Toc127799062 \h </w:instrText>
      </w:r>
      <w:r>
        <w:fldChar w:fldCharType="separate"/>
      </w:r>
      <w:r>
        <w:t>11</w:t>
      </w:r>
      <w:r>
        <w:fldChar w:fldCharType="end"/>
      </w:r>
      <w:r>
        <w:fldChar w:fldCharType="end"/>
      </w:r>
    </w:p>
    <w:p w14:paraId="4ACF50D6">
      <w:pPr>
        <w:pStyle w:val="8"/>
        <w:tabs>
          <w:tab w:val="right" w:leader="dot" w:pos="8296"/>
        </w:tabs>
        <w:ind w:firstLine="400"/>
        <w:rPr>
          <w:smallCaps w:val="0"/>
          <w:sz w:val="21"/>
          <w:szCs w:val="24"/>
        </w:rPr>
      </w:pPr>
      <w:r>
        <w:fldChar w:fldCharType="begin"/>
      </w:r>
      <w:r>
        <w:rPr>
          <w:rStyle w:val="14"/>
        </w:rPr>
        <w:instrText xml:space="preserve"> </w:instrText>
      </w:r>
      <w:r>
        <w:instrText xml:space="preserve">HYPERLINK \l "_Toc127799063"</w:instrText>
      </w:r>
      <w:r>
        <w:rPr>
          <w:rStyle w:val="14"/>
        </w:rPr>
        <w:instrText xml:space="preserve"> </w:instrText>
      </w:r>
      <w:r>
        <w:fldChar w:fldCharType="separate"/>
      </w:r>
      <w:r>
        <w:rPr>
          <w:rStyle w:val="14"/>
          <w:rFonts w:ascii="黑体"/>
        </w:rPr>
        <w:t>1.1</w:t>
      </w:r>
      <w:r>
        <w:rPr>
          <w:rStyle w:val="14"/>
          <w:rFonts w:hint="eastAsia"/>
        </w:rPr>
        <w:t xml:space="preserve"> 编写目的</w:t>
      </w:r>
      <w:r>
        <w:tab/>
      </w:r>
      <w:r>
        <w:fldChar w:fldCharType="begin"/>
      </w:r>
      <w:r>
        <w:instrText xml:space="preserve"> PAGEREF _Toc127799063 \h </w:instrText>
      </w:r>
      <w:r>
        <w:fldChar w:fldCharType="separate"/>
      </w:r>
      <w:r>
        <w:t>11</w:t>
      </w:r>
      <w:r>
        <w:fldChar w:fldCharType="end"/>
      </w:r>
      <w:r>
        <w:fldChar w:fldCharType="end"/>
      </w:r>
    </w:p>
    <w:p w14:paraId="09966F2D">
      <w:pPr>
        <w:pStyle w:val="8"/>
        <w:tabs>
          <w:tab w:val="right" w:leader="dot" w:pos="8296"/>
        </w:tabs>
        <w:ind w:firstLine="400"/>
        <w:rPr>
          <w:smallCaps w:val="0"/>
          <w:sz w:val="21"/>
          <w:szCs w:val="24"/>
        </w:rPr>
      </w:pPr>
      <w:r>
        <w:fldChar w:fldCharType="begin"/>
      </w:r>
      <w:r>
        <w:rPr>
          <w:rStyle w:val="14"/>
        </w:rPr>
        <w:instrText xml:space="preserve"> </w:instrText>
      </w:r>
      <w:r>
        <w:instrText xml:space="preserve">HYPERLINK \l "_Toc127799064"</w:instrText>
      </w:r>
      <w:r>
        <w:rPr>
          <w:rStyle w:val="14"/>
        </w:rPr>
        <w:instrText xml:space="preserve"> </w:instrText>
      </w:r>
      <w:r>
        <w:fldChar w:fldCharType="separate"/>
      </w:r>
      <w:r>
        <w:rPr>
          <w:rStyle w:val="14"/>
          <w:rFonts w:ascii="黑体"/>
        </w:rPr>
        <w:t>1.2</w:t>
      </w:r>
      <w:r>
        <w:rPr>
          <w:rStyle w:val="14"/>
          <w:rFonts w:hint="eastAsia"/>
        </w:rPr>
        <w:t xml:space="preserve"> 项目风险</w:t>
      </w:r>
      <w:r>
        <w:tab/>
      </w:r>
      <w:r>
        <w:fldChar w:fldCharType="begin"/>
      </w:r>
      <w:r>
        <w:instrText xml:space="preserve"> PAGEREF _Toc127799064 \h </w:instrText>
      </w:r>
      <w:r>
        <w:fldChar w:fldCharType="separate"/>
      </w:r>
      <w:r>
        <w:t>11</w:t>
      </w:r>
      <w:r>
        <w:fldChar w:fldCharType="end"/>
      </w:r>
      <w:r>
        <w:fldChar w:fldCharType="end"/>
      </w:r>
    </w:p>
    <w:p w14:paraId="60672437">
      <w:pPr>
        <w:pStyle w:val="8"/>
        <w:tabs>
          <w:tab w:val="right" w:leader="dot" w:pos="8296"/>
        </w:tabs>
        <w:ind w:firstLine="400"/>
        <w:rPr>
          <w:smallCaps w:val="0"/>
          <w:sz w:val="21"/>
          <w:szCs w:val="24"/>
        </w:rPr>
      </w:pPr>
      <w:r>
        <w:fldChar w:fldCharType="begin"/>
      </w:r>
      <w:r>
        <w:rPr>
          <w:rStyle w:val="14"/>
        </w:rPr>
        <w:instrText xml:space="preserve"> </w:instrText>
      </w:r>
      <w:r>
        <w:instrText xml:space="preserve">HYPERLINK \l "_Toc127799065"</w:instrText>
      </w:r>
      <w:r>
        <w:rPr>
          <w:rStyle w:val="14"/>
        </w:rPr>
        <w:instrText xml:space="preserve"> </w:instrText>
      </w:r>
      <w:r>
        <w:fldChar w:fldCharType="separate"/>
      </w:r>
      <w:r>
        <w:rPr>
          <w:rStyle w:val="14"/>
          <w:rFonts w:ascii="黑体"/>
        </w:rPr>
        <w:t>1.3</w:t>
      </w:r>
      <w:r>
        <w:rPr>
          <w:rStyle w:val="14"/>
          <w:rFonts w:hint="eastAsia"/>
        </w:rPr>
        <w:t xml:space="preserve"> 文档约定</w:t>
      </w:r>
      <w:r>
        <w:tab/>
      </w:r>
      <w:r>
        <w:fldChar w:fldCharType="begin"/>
      </w:r>
      <w:r>
        <w:instrText xml:space="preserve"> PAGEREF _Toc127799065 \h </w:instrText>
      </w:r>
      <w:r>
        <w:fldChar w:fldCharType="separate"/>
      </w:r>
      <w:r>
        <w:t>11</w:t>
      </w:r>
      <w:r>
        <w:fldChar w:fldCharType="end"/>
      </w:r>
      <w:r>
        <w:fldChar w:fldCharType="end"/>
      </w:r>
    </w:p>
    <w:p w14:paraId="1F3EB3D7">
      <w:pPr>
        <w:pStyle w:val="8"/>
        <w:tabs>
          <w:tab w:val="right" w:leader="dot" w:pos="8296"/>
        </w:tabs>
        <w:ind w:firstLine="400"/>
        <w:rPr>
          <w:smallCaps w:val="0"/>
          <w:sz w:val="21"/>
          <w:szCs w:val="24"/>
        </w:rPr>
      </w:pPr>
      <w:r>
        <w:fldChar w:fldCharType="begin"/>
      </w:r>
      <w:r>
        <w:rPr>
          <w:rStyle w:val="14"/>
        </w:rPr>
        <w:instrText xml:space="preserve"> </w:instrText>
      </w:r>
      <w:r>
        <w:instrText xml:space="preserve">HYPERLINK \l "_Toc127799066"</w:instrText>
      </w:r>
      <w:r>
        <w:rPr>
          <w:rStyle w:val="14"/>
        </w:rPr>
        <w:instrText xml:space="preserve"> </w:instrText>
      </w:r>
      <w:r>
        <w:fldChar w:fldCharType="separate"/>
      </w:r>
      <w:r>
        <w:rPr>
          <w:rStyle w:val="14"/>
          <w:rFonts w:ascii="黑体"/>
        </w:rPr>
        <w:t>1.4</w:t>
      </w:r>
      <w:r>
        <w:rPr>
          <w:rStyle w:val="14"/>
          <w:rFonts w:hint="eastAsia"/>
        </w:rPr>
        <w:t xml:space="preserve"> 预期读者和阅读建议</w:t>
      </w:r>
      <w:r>
        <w:tab/>
      </w:r>
      <w:r>
        <w:fldChar w:fldCharType="begin"/>
      </w:r>
      <w:r>
        <w:instrText xml:space="preserve"> PAGEREF _Toc127799066 \h </w:instrText>
      </w:r>
      <w:r>
        <w:fldChar w:fldCharType="separate"/>
      </w:r>
      <w:r>
        <w:t>11</w:t>
      </w:r>
      <w:r>
        <w:fldChar w:fldCharType="end"/>
      </w:r>
      <w:r>
        <w:fldChar w:fldCharType="end"/>
      </w:r>
    </w:p>
    <w:p w14:paraId="4BEA6032">
      <w:pPr>
        <w:pStyle w:val="8"/>
        <w:tabs>
          <w:tab w:val="right" w:leader="dot" w:pos="8296"/>
        </w:tabs>
        <w:ind w:firstLine="400"/>
        <w:rPr>
          <w:smallCaps w:val="0"/>
          <w:sz w:val="21"/>
          <w:szCs w:val="24"/>
        </w:rPr>
      </w:pPr>
      <w:r>
        <w:fldChar w:fldCharType="begin"/>
      </w:r>
      <w:r>
        <w:rPr>
          <w:rStyle w:val="14"/>
        </w:rPr>
        <w:instrText xml:space="preserve"> </w:instrText>
      </w:r>
      <w:r>
        <w:instrText xml:space="preserve">HYPERLINK \l "_Toc127799067"</w:instrText>
      </w:r>
      <w:r>
        <w:rPr>
          <w:rStyle w:val="14"/>
        </w:rPr>
        <w:instrText xml:space="preserve"> </w:instrText>
      </w:r>
      <w:r>
        <w:fldChar w:fldCharType="separate"/>
      </w:r>
      <w:r>
        <w:rPr>
          <w:rStyle w:val="14"/>
          <w:rFonts w:ascii="黑体"/>
        </w:rPr>
        <w:t>1.5</w:t>
      </w:r>
      <w:r>
        <w:rPr>
          <w:rStyle w:val="14"/>
          <w:rFonts w:hint="eastAsia"/>
        </w:rPr>
        <w:t xml:space="preserve"> 产品范围</w:t>
      </w:r>
      <w:r>
        <w:tab/>
      </w:r>
      <w:r>
        <w:fldChar w:fldCharType="begin"/>
      </w:r>
      <w:r>
        <w:instrText xml:space="preserve"> PAGEREF _Toc127799067 \h </w:instrText>
      </w:r>
      <w:r>
        <w:fldChar w:fldCharType="separate"/>
      </w:r>
      <w:r>
        <w:t>12</w:t>
      </w:r>
      <w:r>
        <w:fldChar w:fldCharType="end"/>
      </w:r>
      <w:r>
        <w:fldChar w:fldCharType="end"/>
      </w:r>
    </w:p>
    <w:p w14:paraId="34E3A27C">
      <w:pPr>
        <w:pStyle w:val="8"/>
        <w:tabs>
          <w:tab w:val="right" w:leader="dot" w:pos="8296"/>
        </w:tabs>
        <w:ind w:firstLine="400"/>
        <w:rPr>
          <w:smallCaps w:val="0"/>
          <w:sz w:val="21"/>
          <w:szCs w:val="24"/>
        </w:rPr>
      </w:pPr>
      <w:r>
        <w:fldChar w:fldCharType="begin"/>
      </w:r>
      <w:r>
        <w:rPr>
          <w:rStyle w:val="14"/>
        </w:rPr>
        <w:instrText xml:space="preserve"> </w:instrText>
      </w:r>
      <w:r>
        <w:instrText xml:space="preserve">HYPERLINK \l "_Toc127799068"</w:instrText>
      </w:r>
      <w:r>
        <w:rPr>
          <w:rStyle w:val="14"/>
        </w:rPr>
        <w:instrText xml:space="preserve"> </w:instrText>
      </w:r>
      <w:r>
        <w:fldChar w:fldCharType="separate"/>
      </w:r>
      <w:r>
        <w:rPr>
          <w:rStyle w:val="14"/>
          <w:rFonts w:ascii="黑体"/>
        </w:rPr>
        <w:t>1.6</w:t>
      </w:r>
      <w:r>
        <w:rPr>
          <w:rStyle w:val="14"/>
          <w:rFonts w:hint="eastAsia"/>
        </w:rPr>
        <w:t xml:space="preserve"> 参考文献</w:t>
      </w:r>
      <w:r>
        <w:tab/>
      </w:r>
      <w:r>
        <w:fldChar w:fldCharType="begin"/>
      </w:r>
      <w:r>
        <w:instrText xml:space="preserve"> PAGEREF _Toc127799068 \h </w:instrText>
      </w:r>
      <w:r>
        <w:fldChar w:fldCharType="separate"/>
      </w:r>
      <w:r>
        <w:t>12</w:t>
      </w:r>
      <w:r>
        <w:fldChar w:fldCharType="end"/>
      </w:r>
      <w:r>
        <w:fldChar w:fldCharType="end"/>
      </w:r>
    </w:p>
    <w:p w14:paraId="15306C16">
      <w:pPr>
        <w:pStyle w:val="7"/>
        <w:tabs>
          <w:tab w:val="right" w:leader="dot" w:pos="8296"/>
        </w:tabs>
        <w:ind w:firstLine="402"/>
        <w:rPr>
          <w:b w:val="0"/>
          <w:bCs w:val="0"/>
          <w:caps w:val="0"/>
          <w:sz w:val="21"/>
          <w:szCs w:val="24"/>
        </w:rPr>
      </w:pPr>
      <w:r>
        <w:fldChar w:fldCharType="begin"/>
      </w:r>
      <w:r>
        <w:rPr>
          <w:rStyle w:val="14"/>
        </w:rPr>
        <w:instrText xml:space="preserve"> </w:instrText>
      </w:r>
      <w:r>
        <w:instrText xml:space="preserve">HYPERLINK \l "_Toc127799069"</w:instrText>
      </w:r>
      <w:r>
        <w:rPr>
          <w:rStyle w:val="14"/>
        </w:rPr>
        <w:instrText xml:space="preserve"> </w:instrText>
      </w:r>
      <w:r>
        <w:fldChar w:fldCharType="separate"/>
      </w:r>
      <w:r>
        <w:rPr>
          <w:rStyle w:val="14"/>
        </w:rPr>
        <w:t>2.</w:t>
      </w:r>
      <w:r>
        <w:rPr>
          <w:rStyle w:val="14"/>
          <w:rFonts w:hint="eastAsia"/>
        </w:rPr>
        <w:t xml:space="preserve"> 综合描述</w:t>
      </w:r>
      <w:r>
        <w:tab/>
      </w:r>
      <w:r>
        <w:fldChar w:fldCharType="begin"/>
      </w:r>
      <w:r>
        <w:instrText xml:space="preserve"> PAGEREF _Toc127799069 \h </w:instrText>
      </w:r>
      <w:r>
        <w:fldChar w:fldCharType="separate"/>
      </w:r>
      <w:r>
        <w:t>12</w:t>
      </w:r>
      <w:r>
        <w:fldChar w:fldCharType="end"/>
      </w:r>
      <w:r>
        <w:fldChar w:fldCharType="end"/>
      </w:r>
    </w:p>
    <w:p w14:paraId="55748AF7">
      <w:pPr>
        <w:pStyle w:val="8"/>
        <w:tabs>
          <w:tab w:val="right" w:leader="dot" w:pos="8296"/>
        </w:tabs>
        <w:ind w:firstLine="400"/>
        <w:rPr>
          <w:smallCaps w:val="0"/>
          <w:sz w:val="21"/>
          <w:szCs w:val="24"/>
        </w:rPr>
      </w:pPr>
      <w:r>
        <w:fldChar w:fldCharType="begin"/>
      </w:r>
      <w:r>
        <w:rPr>
          <w:rStyle w:val="14"/>
        </w:rPr>
        <w:instrText xml:space="preserve"> </w:instrText>
      </w:r>
      <w:r>
        <w:instrText xml:space="preserve">HYPERLINK \l "_Toc127799070"</w:instrText>
      </w:r>
      <w:r>
        <w:rPr>
          <w:rStyle w:val="14"/>
        </w:rPr>
        <w:instrText xml:space="preserve"> </w:instrText>
      </w:r>
      <w:r>
        <w:fldChar w:fldCharType="separate"/>
      </w:r>
      <w:r>
        <w:rPr>
          <w:rStyle w:val="14"/>
          <w:rFonts w:ascii="黑体"/>
        </w:rPr>
        <w:t>2.1</w:t>
      </w:r>
      <w:r>
        <w:rPr>
          <w:rStyle w:val="14"/>
          <w:rFonts w:hint="eastAsia"/>
        </w:rPr>
        <w:t xml:space="preserve"> 产品的状况</w:t>
      </w:r>
      <w:r>
        <w:tab/>
      </w:r>
      <w:r>
        <w:fldChar w:fldCharType="begin"/>
      </w:r>
      <w:r>
        <w:instrText xml:space="preserve"> PAGEREF _Toc127799070 \h </w:instrText>
      </w:r>
      <w:r>
        <w:fldChar w:fldCharType="separate"/>
      </w:r>
      <w:r>
        <w:t>12</w:t>
      </w:r>
      <w:r>
        <w:fldChar w:fldCharType="end"/>
      </w:r>
      <w:r>
        <w:fldChar w:fldCharType="end"/>
      </w:r>
    </w:p>
    <w:p w14:paraId="1DEB0385">
      <w:pPr>
        <w:pStyle w:val="8"/>
        <w:tabs>
          <w:tab w:val="right" w:leader="dot" w:pos="8296"/>
        </w:tabs>
        <w:ind w:firstLine="400"/>
        <w:rPr>
          <w:smallCaps w:val="0"/>
          <w:sz w:val="21"/>
          <w:szCs w:val="24"/>
        </w:rPr>
      </w:pPr>
      <w:r>
        <w:fldChar w:fldCharType="begin"/>
      </w:r>
      <w:r>
        <w:rPr>
          <w:rStyle w:val="14"/>
        </w:rPr>
        <w:instrText xml:space="preserve"> </w:instrText>
      </w:r>
      <w:r>
        <w:instrText xml:space="preserve">HYPERLINK \l "_Toc127799071"</w:instrText>
      </w:r>
      <w:r>
        <w:rPr>
          <w:rStyle w:val="14"/>
        </w:rPr>
        <w:instrText xml:space="preserve"> </w:instrText>
      </w:r>
      <w:r>
        <w:fldChar w:fldCharType="separate"/>
      </w:r>
      <w:r>
        <w:rPr>
          <w:rStyle w:val="14"/>
          <w:rFonts w:ascii="黑体"/>
        </w:rPr>
        <w:t>2.2</w:t>
      </w:r>
      <w:r>
        <w:rPr>
          <w:rStyle w:val="14"/>
          <w:rFonts w:hint="eastAsia"/>
        </w:rPr>
        <w:t xml:space="preserve"> 产品的功能</w:t>
      </w:r>
      <w:r>
        <w:tab/>
      </w:r>
      <w:r>
        <w:fldChar w:fldCharType="begin"/>
      </w:r>
      <w:r>
        <w:instrText xml:space="preserve"> PAGEREF _Toc127799071 \h </w:instrText>
      </w:r>
      <w:r>
        <w:fldChar w:fldCharType="separate"/>
      </w:r>
      <w:r>
        <w:t>13</w:t>
      </w:r>
      <w:r>
        <w:fldChar w:fldCharType="end"/>
      </w:r>
      <w:r>
        <w:fldChar w:fldCharType="end"/>
      </w:r>
    </w:p>
    <w:p w14:paraId="7C589659">
      <w:pPr>
        <w:pStyle w:val="8"/>
        <w:tabs>
          <w:tab w:val="right" w:leader="dot" w:pos="8296"/>
        </w:tabs>
        <w:ind w:firstLine="400"/>
        <w:rPr>
          <w:smallCaps w:val="0"/>
          <w:sz w:val="21"/>
          <w:szCs w:val="24"/>
        </w:rPr>
      </w:pPr>
      <w:r>
        <w:fldChar w:fldCharType="begin"/>
      </w:r>
      <w:r>
        <w:rPr>
          <w:rStyle w:val="14"/>
        </w:rPr>
        <w:instrText xml:space="preserve"> </w:instrText>
      </w:r>
      <w:r>
        <w:instrText xml:space="preserve">HYPERLINK \l "_Toc127799072"</w:instrText>
      </w:r>
      <w:r>
        <w:rPr>
          <w:rStyle w:val="14"/>
        </w:rPr>
        <w:instrText xml:space="preserve"> </w:instrText>
      </w:r>
      <w:r>
        <w:fldChar w:fldCharType="separate"/>
      </w:r>
      <w:r>
        <w:rPr>
          <w:rStyle w:val="14"/>
          <w:rFonts w:ascii="黑体"/>
        </w:rPr>
        <w:t>2.3</w:t>
      </w:r>
      <w:r>
        <w:rPr>
          <w:rStyle w:val="14"/>
          <w:rFonts w:hint="eastAsia"/>
        </w:rPr>
        <w:t xml:space="preserve"> 用户类和特性</w:t>
      </w:r>
      <w:r>
        <w:tab/>
      </w:r>
      <w:r>
        <w:fldChar w:fldCharType="begin"/>
      </w:r>
      <w:r>
        <w:instrText xml:space="preserve"> PAGEREF _Toc127799072 \h </w:instrText>
      </w:r>
      <w:r>
        <w:fldChar w:fldCharType="separate"/>
      </w:r>
      <w:r>
        <w:t>13</w:t>
      </w:r>
      <w:r>
        <w:fldChar w:fldCharType="end"/>
      </w:r>
      <w:r>
        <w:fldChar w:fldCharType="end"/>
      </w:r>
    </w:p>
    <w:p w14:paraId="202C552C">
      <w:pPr>
        <w:pStyle w:val="8"/>
        <w:tabs>
          <w:tab w:val="right" w:leader="dot" w:pos="8296"/>
        </w:tabs>
        <w:ind w:firstLine="400"/>
        <w:rPr>
          <w:smallCaps w:val="0"/>
          <w:sz w:val="21"/>
          <w:szCs w:val="24"/>
        </w:rPr>
      </w:pPr>
      <w:r>
        <w:fldChar w:fldCharType="begin"/>
      </w:r>
      <w:r>
        <w:rPr>
          <w:rStyle w:val="14"/>
        </w:rPr>
        <w:instrText xml:space="preserve"> </w:instrText>
      </w:r>
      <w:r>
        <w:instrText xml:space="preserve">HYPERLINK \l "_Toc127799073"</w:instrText>
      </w:r>
      <w:r>
        <w:rPr>
          <w:rStyle w:val="14"/>
        </w:rPr>
        <w:instrText xml:space="preserve"> </w:instrText>
      </w:r>
      <w:r>
        <w:fldChar w:fldCharType="separate"/>
      </w:r>
      <w:r>
        <w:rPr>
          <w:rStyle w:val="14"/>
          <w:rFonts w:ascii="黑体"/>
        </w:rPr>
        <w:t>2.4</w:t>
      </w:r>
      <w:r>
        <w:rPr>
          <w:rStyle w:val="14"/>
          <w:rFonts w:hint="eastAsia"/>
        </w:rPr>
        <w:t xml:space="preserve"> 运行环境</w:t>
      </w:r>
      <w:r>
        <w:tab/>
      </w:r>
      <w:r>
        <w:fldChar w:fldCharType="begin"/>
      </w:r>
      <w:r>
        <w:instrText xml:space="preserve"> PAGEREF _Toc127799073 \h </w:instrText>
      </w:r>
      <w:r>
        <w:fldChar w:fldCharType="separate"/>
      </w:r>
      <w:r>
        <w:t>13</w:t>
      </w:r>
      <w:r>
        <w:fldChar w:fldCharType="end"/>
      </w:r>
      <w:r>
        <w:fldChar w:fldCharType="end"/>
      </w:r>
    </w:p>
    <w:p w14:paraId="38C7B3BB">
      <w:pPr>
        <w:pStyle w:val="8"/>
        <w:tabs>
          <w:tab w:val="right" w:leader="dot" w:pos="8296"/>
        </w:tabs>
        <w:ind w:firstLine="400"/>
        <w:rPr>
          <w:smallCaps w:val="0"/>
          <w:sz w:val="21"/>
          <w:szCs w:val="24"/>
        </w:rPr>
      </w:pPr>
      <w:r>
        <w:fldChar w:fldCharType="begin"/>
      </w:r>
      <w:r>
        <w:rPr>
          <w:rStyle w:val="14"/>
        </w:rPr>
        <w:instrText xml:space="preserve"> </w:instrText>
      </w:r>
      <w:r>
        <w:instrText xml:space="preserve">HYPERLINK \l "_Toc127799074"</w:instrText>
      </w:r>
      <w:r>
        <w:rPr>
          <w:rStyle w:val="14"/>
        </w:rPr>
        <w:instrText xml:space="preserve"> </w:instrText>
      </w:r>
      <w:r>
        <w:fldChar w:fldCharType="separate"/>
      </w:r>
      <w:r>
        <w:rPr>
          <w:rStyle w:val="14"/>
          <w:rFonts w:ascii="黑体"/>
        </w:rPr>
        <w:t>2.5</w:t>
      </w:r>
      <w:r>
        <w:rPr>
          <w:rStyle w:val="14"/>
          <w:rFonts w:hint="eastAsia"/>
        </w:rPr>
        <w:t xml:space="preserve"> 设计和实现上的限制</w:t>
      </w:r>
      <w:r>
        <w:tab/>
      </w:r>
      <w:r>
        <w:fldChar w:fldCharType="begin"/>
      </w:r>
      <w:r>
        <w:instrText xml:space="preserve"> PAGEREF _Toc127799074 \h </w:instrText>
      </w:r>
      <w:r>
        <w:fldChar w:fldCharType="separate"/>
      </w:r>
      <w:r>
        <w:t>13</w:t>
      </w:r>
      <w:r>
        <w:fldChar w:fldCharType="end"/>
      </w:r>
      <w:r>
        <w:fldChar w:fldCharType="end"/>
      </w:r>
    </w:p>
    <w:p w14:paraId="7AA47554">
      <w:pPr>
        <w:pStyle w:val="8"/>
        <w:tabs>
          <w:tab w:val="right" w:leader="dot" w:pos="8296"/>
        </w:tabs>
        <w:ind w:firstLine="400"/>
        <w:rPr>
          <w:smallCaps w:val="0"/>
          <w:sz w:val="21"/>
          <w:szCs w:val="24"/>
        </w:rPr>
      </w:pPr>
      <w:r>
        <w:fldChar w:fldCharType="begin"/>
      </w:r>
      <w:r>
        <w:rPr>
          <w:rStyle w:val="14"/>
        </w:rPr>
        <w:instrText xml:space="preserve"> </w:instrText>
      </w:r>
      <w:r>
        <w:instrText xml:space="preserve">HYPERLINK \l "_Toc127799075"</w:instrText>
      </w:r>
      <w:r>
        <w:rPr>
          <w:rStyle w:val="14"/>
        </w:rPr>
        <w:instrText xml:space="preserve"> </w:instrText>
      </w:r>
      <w:r>
        <w:fldChar w:fldCharType="separate"/>
      </w:r>
      <w:r>
        <w:rPr>
          <w:rStyle w:val="14"/>
          <w:rFonts w:ascii="黑体"/>
        </w:rPr>
        <w:t>2.6</w:t>
      </w:r>
      <w:r>
        <w:rPr>
          <w:rStyle w:val="14"/>
          <w:rFonts w:hint="eastAsia"/>
        </w:rPr>
        <w:t xml:space="preserve"> 假设和约束</w:t>
      </w:r>
      <w:r>
        <w:rPr>
          <w:rStyle w:val="14"/>
        </w:rPr>
        <w:t>(</w:t>
      </w:r>
      <w:r>
        <w:rPr>
          <w:rStyle w:val="14"/>
          <w:rFonts w:hint="eastAsia"/>
        </w:rPr>
        <w:t>依赖</w:t>
      </w:r>
      <w:r>
        <w:rPr>
          <w:rStyle w:val="14"/>
        </w:rPr>
        <w:t>)</w:t>
      </w:r>
      <w:r>
        <w:tab/>
      </w:r>
      <w:r>
        <w:fldChar w:fldCharType="begin"/>
      </w:r>
      <w:r>
        <w:instrText xml:space="preserve"> PAGEREF _Toc127799075 \h </w:instrText>
      </w:r>
      <w:r>
        <w:fldChar w:fldCharType="separate"/>
      </w:r>
      <w:r>
        <w:t>14</w:t>
      </w:r>
      <w:r>
        <w:fldChar w:fldCharType="end"/>
      </w:r>
      <w:r>
        <w:fldChar w:fldCharType="end"/>
      </w:r>
    </w:p>
    <w:p w14:paraId="4F63391A">
      <w:pPr>
        <w:pStyle w:val="7"/>
        <w:tabs>
          <w:tab w:val="right" w:leader="dot" w:pos="8296"/>
        </w:tabs>
        <w:ind w:firstLine="402"/>
        <w:rPr>
          <w:b w:val="0"/>
          <w:bCs w:val="0"/>
          <w:caps w:val="0"/>
          <w:sz w:val="21"/>
          <w:szCs w:val="24"/>
        </w:rPr>
      </w:pPr>
      <w:r>
        <w:fldChar w:fldCharType="begin"/>
      </w:r>
      <w:r>
        <w:rPr>
          <w:rStyle w:val="14"/>
        </w:rPr>
        <w:instrText xml:space="preserve"> </w:instrText>
      </w:r>
      <w:r>
        <w:instrText xml:space="preserve">HYPERLINK \l "_Toc127799076"</w:instrText>
      </w:r>
      <w:r>
        <w:rPr>
          <w:rStyle w:val="14"/>
        </w:rPr>
        <w:instrText xml:space="preserve"> </w:instrText>
      </w:r>
      <w:r>
        <w:fldChar w:fldCharType="separate"/>
      </w:r>
      <w:r>
        <w:rPr>
          <w:rStyle w:val="14"/>
        </w:rPr>
        <w:t>3.</w:t>
      </w:r>
      <w:r>
        <w:rPr>
          <w:rStyle w:val="14"/>
          <w:rFonts w:hint="eastAsia"/>
        </w:rPr>
        <w:t xml:space="preserve"> 外部接口需求</w:t>
      </w:r>
      <w:r>
        <w:tab/>
      </w:r>
      <w:r>
        <w:fldChar w:fldCharType="begin"/>
      </w:r>
      <w:r>
        <w:instrText xml:space="preserve"> PAGEREF _Toc127799076 \h </w:instrText>
      </w:r>
      <w:r>
        <w:fldChar w:fldCharType="separate"/>
      </w:r>
      <w:r>
        <w:t>14</w:t>
      </w:r>
      <w:r>
        <w:fldChar w:fldCharType="end"/>
      </w:r>
      <w:r>
        <w:fldChar w:fldCharType="end"/>
      </w:r>
    </w:p>
    <w:p w14:paraId="3CE0EFCB">
      <w:pPr>
        <w:pStyle w:val="8"/>
        <w:tabs>
          <w:tab w:val="right" w:leader="dot" w:pos="8296"/>
        </w:tabs>
        <w:ind w:firstLine="400"/>
        <w:rPr>
          <w:smallCaps w:val="0"/>
          <w:sz w:val="21"/>
          <w:szCs w:val="24"/>
        </w:rPr>
      </w:pPr>
      <w:r>
        <w:fldChar w:fldCharType="begin"/>
      </w:r>
      <w:r>
        <w:rPr>
          <w:rStyle w:val="14"/>
        </w:rPr>
        <w:instrText xml:space="preserve"> </w:instrText>
      </w:r>
      <w:r>
        <w:instrText xml:space="preserve">HYPERLINK \l "_Toc127799077"</w:instrText>
      </w:r>
      <w:r>
        <w:rPr>
          <w:rStyle w:val="14"/>
        </w:rPr>
        <w:instrText xml:space="preserve"> </w:instrText>
      </w:r>
      <w:r>
        <w:fldChar w:fldCharType="separate"/>
      </w:r>
      <w:r>
        <w:rPr>
          <w:rStyle w:val="14"/>
          <w:rFonts w:ascii="黑体"/>
        </w:rPr>
        <w:t>3.1</w:t>
      </w:r>
      <w:r>
        <w:rPr>
          <w:rStyle w:val="14"/>
          <w:rFonts w:hint="eastAsia"/>
        </w:rPr>
        <w:t xml:space="preserve"> 用户界面</w:t>
      </w:r>
      <w:r>
        <w:tab/>
      </w:r>
      <w:r>
        <w:fldChar w:fldCharType="begin"/>
      </w:r>
      <w:r>
        <w:instrText xml:space="preserve"> PAGEREF _Toc127799077 \h </w:instrText>
      </w:r>
      <w:r>
        <w:fldChar w:fldCharType="separate"/>
      </w:r>
      <w:r>
        <w:t>14</w:t>
      </w:r>
      <w:r>
        <w:fldChar w:fldCharType="end"/>
      </w:r>
      <w:r>
        <w:fldChar w:fldCharType="end"/>
      </w:r>
    </w:p>
    <w:p w14:paraId="40ACF46B">
      <w:pPr>
        <w:pStyle w:val="8"/>
        <w:tabs>
          <w:tab w:val="right" w:leader="dot" w:pos="8296"/>
        </w:tabs>
        <w:ind w:firstLine="400"/>
        <w:rPr>
          <w:smallCaps w:val="0"/>
          <w:sz w:val="21"/>
          <w:szCs w:val="24"/>
        </w:rPr>
      </w:pPr>
      <w:r>
        <w:fldChar w:fldCharType="begin"/>
      </w:r>
      <w:r>
        <w:rPr>
          <w:rStyle w:val="14"/>
        </w:rPr>
        <w:instrText xml:space="preserve"> </w:instrText>
      </w:r>
      <w:r>
        <w:instrText xml:space="preserve">HYPERLINK \l "_Toc127799078"</w:instrText>
      </w:r>
      <w:r>
        <w:rPr>
          <w:rStyle w:val="14"/>
        </w:rPr>
        <w:instrText xml:space="preserve"> </w:instrText>
      </w:r>
      <w:r>
        <w:fldChar w:fldCharType="separate"/>
      </w:r>
      <w:r>
        <w:rPr>
          <w:rStyle w:val="14"/>
          <w:rFonts w:ascii="黑体"/>
        </w:rPr>
        <w:t>3.2</w:t>
      </w:r>
      <w:r>
        <w:rPr>
          <w:rStyle w:val="14"/>
          <w:rFonts w:hint="eastAsia"/>
        </w:rPr>
        <w:t xml:space="preserve"> 硬件接口</w:t>
      </w:r>
      <w:r>
        <w:tab/>
      </w:r>
      <w:r>
        <w:fldChar w:fldCharType="begin"/>
      </w:r>
      <w:r>
        <w:instrText xml:space="preserve"> PAGEREF _Toc127799078 \h </w:instrText>
      </w:r>
      <w:r>
        <w:fldChar w:fldCharType="separate"/>
      </w:r>
      <w:r>
        <w:t>15</w:t>
      </w:r>
      <w:r>
        <w:fldChar w:fldCharType="end"/>
      </w:r>
      <w:r>
        <w:fldChar w:fldCharType="end"/>
      </w:r>
    </w:p>
    <w:p w14:paraId="7B799405">
      <w:pPr>
        <w:pStyle w:val="8"/>
        <w:tabs>
          <w:tab w:val="right" w:leader="dot" w:pos="8296"/>
        </w:tabs>
        <w:ind w:firstLine="400"/>
        <w:rPr>
          <w:smallCaps w:val="0"/>
          <w:sz w:val="21"/>
          <w:szCs w:val="24"/>
        </w:rPr>
      </w:pPr>
      <w:r>
        <w:fldChar w:fldCharType="begin"/>
      </w:r>
      <w:r>
        <w:rPr>
          <w:rStyle w:val="14"/>
        </w:rPr>
        <w:instrText xml:space="preserve"> </w:instrText>
      </w:r>
      <w:r>
        <w:instrText xml:space="preserve">HYPERLINK \l "_Toc127799079"</w:instrText>
      </w:r>
      <w:r>
        <w:rPr>
          <w:rStyle w:val="14"/>
        </w:rPr>
        <w:instrText xml:space="preserve"> </w:instrText>
      </w:r>
      <w:r>
        <w:fldChar w:fldCharType="separate"/>
      </w:r>
      <w:r>
        <w:rPr>
          <w:rStyle w:val="14"/>
          <w:rFonts w:ascii="黑体"/>
        </w:rPr>
        <w:t>3.3</w:t>
      </w:r>
      <w:r>
        <w:rPr>
          <w:rStyle w:val="14"/>
          <w:rFonts w:hint="eastAsia"/>
        </w:rPr>
        <w:t xml:space="preserve"> 软件接口</w:t>
      </w:r>
      <w:r>
        <w:tab/>
      </w:r>
      <w:r>
        <w:fldChar w:fldCharType="begin"/>
      </w:r>
      <w:r>
        <w:instrText xml:space="preserve"> PAGEREF _Toc127799079 \h </w:instrText>
      </w:r>
      <w:r>
        <w:fldChar w:fldCharType="separate"/>
      </w:r>
      <w:r>
        <w:t>15</w:t>
      </w:r>
      <w:r>
        <w:fldChar w:fldCharType="end"/>
      </w:r>
      <w:r>
        <w:fldChar w:fldCharType="end"/>
      </w:r>
    </w:p>
    <w:p w14:paraId="09FA4509">
      <w:pPr>
        <w:pStyle w:val="8"/>
        <w:tabs>
          <w:tab w:val="right" w:leader="dot" w:pos="8296"/>
        </w:tabs>
        <w:ind w:firstLine="400"/>
        <w:rPr>
          <w:smallCaps w:val="0"/>
          <w:sz w:val="21"/>
          <w:szCs w:val="24"/>
        </w:rPr>
      </w:pPr>
      <w:r>
        <w:fldChar w:fldCharType="begin"/>
      </w:r>
      <w:r>
        <w:rPr>
          <w:rStyle w:val="14"/>
        </w:rPr>
        <w:instrText xml:space="preserve"> </w:instrText>
      </w:r>
      <w:r>
        <w:instrText xml:space="preserve">HYPERLINK \l "_Toc127799080"</w:instrText>
      </w:r>
      <w:r>
        <w:rPr>
          <w:rStyle w:val="14"/>
        </w:rPr>
        <w:instrText xml:space="preserve"> </w:instrText>
      </w:r>
      <w:r>
        <w:fldChar w:fldCharType="separate"/>
      </w:r>
      <w:r>
        <w:rPr>
          <w:rStyle w:val="14"/>
          <w:rFonts w:ascii="黑体"/>
        </w:rPr>
        <w:t>3.4</w:t>
      </w:r>
      <w:r>
        <w:rPr>
          <w:rStyle w:val="14"/>
          <w:rFonts w:hint="eastAsia"/>
        </w:rPr>
        <w:t xml:space="preserve"> 通讯接口</w:t>
      </w:r>
      <w:r>
        <w:tab/>
      </w:r>
      <w:r>
        <w:fldChar w:fldCharType="begin"/>
      </w:r>
      <w:r>
        <w:instrText xml:space="preserve"> PAGEREF _Toc127799080 \h </w:instrText>
      </w:r>
      <w:r>
        <w:fldChar w:fldCharType="separate"/>
      </w:r>
      <w:r>
        <w:t>16</w:t>
      </w:r>
      <w:r>
        <w:fldChar w:fldCharType="end"/>
      </w:r>
      <w:r>
        <w:fldChar w:fldCharType="end"/>
      </w:r>
    </w:p>
    <w:p w14:paraId="693A1EB1">
      <w:pPr>
        <w:pStyle w:val="7"/>
        <w:tabs>
          <w:tab w:val="right" w:leader="dot" w:pos="8296"/>
        </w:tabs>
        <w:ind w:firstLine="402"/>
        <w:rPr>
          <w:b w:val="0"/>
          <w:bCs w:val="0"/>
          <w:caps w:val="0"/>
          <w:sz w:val="21"/>
          <w:szCs w:val="24"/>
        </w:rPr>
      </w:pPr>
      <w:r>
        <w:fldChar w:fldCharType="begin"/>
      </w:r>
      <w:r>
        <w:rPr>
          <w:rStyle w:val="14"/>
        </w:rPr>
        <w:instrText xml:space="preserve"> </w:instrText>
      </w:r>
      <w:r>
        <w:instrText xml:space="preserve">HYPERLINK \l "_Toc127799081"</w:instrText>
      </w:r>
      <w:r>
        <w:rPr>
          <w:rStyle w:val="14"/>
        </w:rPr>
        <w:instrText xml:space="preserve"> </w:instrText>
      </w:r>
      <w:r>
        <w:fldChar w:fldCharType="separate"/>
      </w:r>
      <w:r>
        <w:rPr>
          <w:rStyle w:val="14"/>
        </w:rPr>
        <w:t>4.</w:t>
      </w:r>
      <w:r>
        <w:rPr>
          <w:rStyle w:val="14"/>
          <w:rFonts w:hint="eastAsia"/>
        </w:rPr>
        <w:t xml:space="preserve"> 系统功能需求</w:t>
      </w:r>
      <w:r>
        <w:tab/>
      </w:r>
      <w:r>
        <w:fldChar w:fldCharType="begin"/>
      </w:r>
      <w:r>
        <w:instrText xml:space="preserve"> PAGEREF _Toc127799081 \h </w:instrText>
      </w:r>
      <w:r>
        <w:fldChar w:fldCharType="separate"/>
      </w:r>
      <w:r>
        <w:t>16</w:t>
      </w:r>
      <w:r>
        <w:fldChar w:fldCharType="end"/>
      </w:r>
      <w:r>
        <w:fldChar w:fldCharType="end"/>
      </w:r>
    </w:p>
    <w:p w14:paraId="532925E7">
      <w:pPr>
        <w:pStyle w:val="8"/>
        <w:tabs>
          <w:tab w:val="right" w:leader="dot" w:pos="8296"/>
        </w:tabs>
        <w:ind w:firstLine="400"/>
        <w:rPr>
          <w:smallCaps w:val="0"/>
          <w:sz w:val="21"/>
          <w:szCs w:val="24"/>
        </w:rPr>
      </w:pPr>
      <w:r>
        <w:fldChar w:fldCharType="begin"/>
      </w:r>
      <w:r>
        <w:rPr>
          <w:rStyle w:val="14"/>
        </w:rPr>
        <w:instrText xml:space="preserve"> </w:instrText>
      </w:r>
      <w:r>
        <w:instrText xml:space="preserve">HYPERLINK \l "_Toc127799082"</w:instrText>
      </w:r>
      <w:r>
        <w:rPr>
          <w:rStyle w:val="14"/>
        </w:rPr>
        <w:instrText xml:space="preserve"> </w:instrText>
      </w:r>
      <w:r>
        <w:fldChar w:fldCharType="separate"/>
      </w:r>
      <w:r>
        <w:rPr>
          <w:rStyle w:val="14"/>
          <w:rFonts w:ascii="黑体"/>
        </w:rPr>
        <w:t>4.1</w:t>
      </w:r>
      <w:r>
        <w:rPr>
          <w:rStyle w:val="14"/>
          <w:rFonts w:hint="eastAsia"/>
        </w:rPr>
        <w:t xml:space="preserve"> 说明和优先级</w:t>
      </w:r>
      <w:r>
        <w:tab/>
      </w:r>
      <w:r>
        <w:fldChar w:fldCharType="begin"/>
      </w:r>
      <w:r>
        <w:instrText xml:space="preserve"> PAGEREF _Toc127799082 \h </w:instrText>
      </w:r>
      <w:r>
        <w:fldChar w:fldCharType="separate"/>
      </w:r>
      <w:r>
        <w:t>16</w:t>
      </w:r>
      <w:r>
        <w:fldChar w:fldCharType="end"/>
      </w:r>
      <w:r>
        <w:fldChar w:fldCharType="end"/>
      </w:r>
    </w:p>
    <w:p w14:paraId="30277D7E">
      <w:pPr>
        <w:pStyle w:val="8"/>
        <w:tabs>
          <w:tab w:val="right" w:leader="dot" w:pos="8296"/>
        </w:tabs>
        <w:ind w:firstLine="400"/>
        <w:rPr>
          <w:smallCaps w:val="0"/>
          <w:sz w:val="21"/>
          <w:szCs w:val="24"/>
        </w:rPr>
      </w:pPr>
      <w:r>
        <w:fldChar w:fldCharType="begin"/>
      </w:r>
      <w:r>
        <w:rPr>
          <w:rStyle w:val="14"/>
        </w:rPr>
        <w:instrText xml:space="preserve"> </w:instrText>
      </w:r>
      <w:r>
        <w:instrText xml:space="preserve">HYPERLINK \l "_Toc127799083"</w:instrText>
      </w:r>
      <w:r>
        <w:rPr>
          <w:rStyle w:val="14"/>
        </w:rPr>
        <w:instrText xml:space="preserve"> </w:instrText>
      </w:r>
      <w:r>
        <w:fldChar w:fldCharType="separate"/>
      </w:r>
      <w:r>
        <w:rPr>
          <w:rStyle w:val="14"/>
          <w:rFonts w:ascii="黑体"/>
        </w:rPr>
        <w:t>4.2</w:t>
      </w:r>
      <w:r>
        <w:rPr>
          <w:rStyle w:val="14"/>
          <w:rFonts w:hint="eastAsia"/>
        </w:rPr>
        <w:t xml:space="preserve"> 激励／响应序列</w:t>
      </w:r>
      <w:r>
        <w:tab/>
      </w:r>
      <w:r>
        <w:fldChar w:fldCharType="begin"/>
      </w:r>
      <w:r>
        <w:instrText xml:space="preserve"> PAGEREF _Toc127799083 \h </w:instrText>
      </w:r>
      <w:r>
        <w:fldChar w:fldCharType="separate"/>
      </w:r>
      <w:r>
        <w:t>17</w:t>
      </w:r>
      <w:r>
        <w:fldChar w:fldCharType="end"/>
      </w:r>
      <w:r>
        <w:fldChar w:fldCharType="end"/>
      </w:r>
    </w:p>
    <w:p w14:paraId="02168C53">
      <w:pPr>
        <w:pStyle w:val="8"/>
        <w:tabs>
          <w:tab w:val="right" w:leader="dot" w:pos="8296"/>
        </w:tabs>
        <w:ind w:firstLine="400"/>
        <w:rPr>
          <w:smallCaps w:val="0"/>
          <w:sz w:val="21"/>
          <w:szCs w:val="24"/>
        </w:rPr>
      </w:pPr>
      <w:r>
        <w:fldChar w:fldCharType="begin"/>
      </w:r>
      <w:r>
        <w:rPr>
          <w:rStyle w:val="14"/>
        </w:rPr>
        <w:instrText xml:space="preserve"> </w:instrText>
      </w:r>
      <w:r>
        <w:instrText xml:space="preserve">HYPERLINK \l "_Toc127799084"</w:instrText>
      </w:r>
      <w:r>
        <w:rPr>
          <w:rStyle w:val="14"/>
        </w:rPr>
        <w:instrText xml:space="preserve"> </w:instrText>
      </w:r>
      <w:r>
        <w:fldChar w:fldCharType="separate"/>
      </w:r>
      <w:r>
        <w:rPr>
          <w:rStyle w:val="14"/>
          <w:rFonts w:ascii="黑体"/>
        </w:rPr>
        <w:t>4.3</w:t>
      </w:r>
      <w:r>
        <w:rPr>
          <w:rStyle w:val="14"/>
          <w:rFonts w:hint="eastAsia"/>
        </w:rPr>
        <w:t xml:space="preserve"> 输入／输出数据</w:t>
      </w:r>
      <w:r>
        <w:tab/>
      </w:r>
      <w:r>
        <w:fldChar w:fldCharType="begin"/>
      </w:r>
      <w:r>
        <w:instrText xml:space="preserve"> PAGEREF _Toc127799084 \h </w:instrText>
      </w:r>
      <w:r>
        <w:fldChar w:fldCharType="separate"/>
      </w:r>
      <w:r>
        <w:t>17</w:t>
      </w:r>
      <w:r>
        <w:fldChar w:fldCharType="end"/>
      </w:r>
      <w:r>
        <w:fldChar w:fldCharType="end"/>
      </w:r>
    </w:p>
    <w:p w14:paraId="778511FB">
      <w:pPr>
        <w:pStyle w:val="7"/>
        <w:tabs>
          <w:tab w:val="right" w:leader="dot" w:pos="8296"/>
        </w:tabs>
        <w:ind w:firstLine="402"/>
        <w:rPr>
          <w:b w:val="0"/>
          <w:bCs w:val="0"/>
          <w:caps w:val="0"/>
          <w:sz w:val="21"/>
          <w:szCs w:val="24"/>
        </w:rPr>
      </w:pPr>
      <w:r>
        <w:fldChar w:fldCharType="begin"/>
      </w:r>
      <w:r>
        <w:rPr>
          <w:rStyle w:val="14"/>
        </w:rPr>
        <w:instrText xml:space="preserve"> </w:instrText>
      </w:r>
      <w:r>
        <w:instrText xml:space="preserve">HYPERLINK \l "_Toc127799085"</w:instrText>
      </w:r>
      <w:r>
        <w:rPr>
          <w:rStyle w:val="14"/>
        </w:rPr>
        <w:instrText xml:space="preserve"> </w:instrText>
      </w:r>
      <w:r>
        <w:fldChar w:fldCharType="separate"/>
      </w:r>
      <w:r>
        <w:rPr>
          <w:rStyle w:val="14"/>
        </w:rPr>
        <w:t>5.</w:t>
      </w:r>
      <w:r>
        <w:rPr>
          <w:rStyle w:val="14"/>
          <w:rFonts w:hint="eastAsia"/>
        </w:rPr>
        <w:t xml:space="preserve"> 其它非功能需求</w:t>
      </w:r>
      <w:r>
        <w:tab/>
      </w:r>
      <w:r>
        <w:fldChar w:fldCharType="begin"/>
      </w:r>
      <w:r>
        <w:instrText xml:space="preserve"> PAGEREF _Toc127799085 \h </w:instrText>
      </w:r>
      <w:r>
        <w:fldChar w:fldCharType="separate"/>
      </w:r>
      <w:r>
        <w:t>17</w:t>
      </w:r>
      <w:r>
        <w:fldChar w:fldCharType="end"/>
      </w:r>
      <w:r>
        <w:fldChar w:fldCharType="end"/>
      </w:r>
    </w:p>
    <w:p w14:paraId="18BB0743">
      <w:pPr>
        <w:pStyle w:val="8"/>
        <w:tabs>
          <w:tab w:val="right" w:leader="dot" w:pos="8296"/>
        </w:tabs>
        <w:ind w:firstLine="400"/>
        <w:rPr>
          <w:smallCaps w:val="0"/>
          <w:sz w:val="21"/>
          <w:szCs w:val="24"/>
        </w:rPr>
      </w:pPr>
      <w:r>
        <w:fldChar w:fldCharType="begin"/>
      </w:r>
      <w:r>
        <w:rPr>
          <w:rStyle w:val="14"/>
        </w:rPr>
        <w:instrText xml:space="preserve"> </w:instrText>
      </w:r>
      <w:r>
        <w:instrText xml:space="preserve">HYPERLINK \l "_Toc127799086"</w:instrText>
      </w:r>
      <w:r>
        <w:rPr>
          <w:rStyle w:val="14"/>
        </w:rPr>
        <w:instrText xml:space="preserve"> </w:instrText>
      </w:r>
      <w:r>
        <w:fldChar w:fldCharType="separate"/>
      </w:r>
      <w:r>
        <w:rPr>
          <w:rStyle w:val="14"/>
          <w:rFonts w:ascii="黑体"/>
        </w:rPr>
        <w:t>5.1</w:t>
      </w:r>
      <w:r>
        <w:rPr>
          <w:rStyle w:val="14"/>
          <w:rFonts w:hint="eastAsia"/>
        </w:rPr>
        <w:t xml:space="preserve"> 性能需求</w:t>
      </w:r>
      <w:r>
        <w:tab/>
      </w:r>
      <w:r>
        <w:fldChar w:fldCharType="begin"/>
      </w:r>
      <w:r>
        <w:instrText xml:space="preserve"> PAGEREF _Toc127799086 \h </w:instrText>
      </w:r>
      <w:r>
        <w:fldChar w:fldCharType="separate"/>
      </w:r>
      <w:r>
        <w:t>17</w:t>
      </w:r>
      <w:r>
        <w:fldChar w:fldCharType="end"/>
      </w:r>
      <w:r>
        <w:fldChar w:fldCharType="end"/>
      </w:r>
    </w:p>
    <w:p w14:paraId="32516F94">
      <w:pPr>
        <w:pStyle w:val="8"/>
        <w:tabs>
          <w:tab w:val="right" w:leader="dot" w:pos="8296"/>
        </w:tabs>
        <w:ind w:firstLine="400"/>
        <w:rPr>
          <w:smallCaps w:val="0"/>
          <w:sz w:val="21"/>
          <w:szCs w:val="24"/>
        </w:rPr>
      </w:pPr>
      <w:r>
        <w:fldChar w:fldCharType="begin"/>
      </w:r>
      <w:r>
        <w:rPr>
          <w:rStyle w:val="14"/>
        </w:rPr>
        <w:instrText xml:space="preserve"> </w:instrText>
      </w:r>
      <w:r>
        <w:instrText xml:space="preserve">HYPERLINK \l "_Toc127799087"</w:instrText>
      </w:r>
      <w:r>
        <w:rPr>
          <w:rStyle w:val="14"/>
        </w:rPr>
        <w:instrText xml:space="preserve"> </w:instrText>
      </w:r>
      <w:r>
        <w:fldChar w:fldCharType="separate"/>
      </w:r>
      <w:r>
        <w:rPr>
          <w:rStyle w:val="14"/>
          <w:rFonts w:ascii="黑体"/>
        </w:rPr>
        <w:t>5.2</w:t>
      </w:r>
      <w:r>
        <w:rPr>
          <w:rStyle w:val="14"/>
          <w:rFonts w:hint="eastAsia"/>
        </w:rPr>
        <w:t xml:space="preserve"> 安全措施需求</w:t>
      </w:r>
      <w:r>
        <w:tab/>
      </w:r>
      <w:r>
        <w:fldChar w:fldCharType="begin"/>
      </w:r>
      <w:r>
        <w:instrText xml:space="preserve"> PAGEREF _Toc127799087 \h </w:instrText>
      </w:r>
      <w:r>
        <w:fldChar w:fldCharType="separate"/>
      </w:r>
      <w:r>
        <w:t>18</w:t>
      </w:r>
      <w:r>
        <w:fldChar w:fldCharType="end"/>
      </w:r>
      <w:r>
        <w:fldChar w:fldCharType="end"/>
      </w:r>
    </w:p>
    <w:p w14:paraId="2E6B4638">
      <w:pPr>
        <w:pStyle w:val="8"/>
        <w:tabs>
          <w:tab w:val="right" w:leader="dot" w:pos="8296"/>
        </w:tabs>
        <w:ind w:firstLine="400"/>
        <w:rPr>
          <w:smallCaps w:val="0"/>
          <w:sz w:val="21"/>
          <w:szCs w:val="24"/>
        </w:rPr>
      </w:pPr>
      <w:r>
        <w:fldChar w:fldCharType="begin"/>
      </w:r>
      <w:r>
        <w:rPr>
          <w:rStyle w:val="14"/>
        </w:rPr>
        <w:instrText xml:space="preserve"> </w:instrText>
      </w:r>
      <w:r>
        <w:instrText xml:space="preserve">HYPERLINK \l "_Toc127799088"</w:instrText>
      </w:r>
      <w:r>
        <w:rPr>
          <w:rStyle w:val="14"/>
        </w:rPr>
        <w:instrText xml:space="preserve"> </w:instrText>
      </w:r>
      <w:r>
        <w:fldChar w:fldCharType="separate"/>
      </w:r>
      <w:r>
        <w:rPr>
          <w:rStyle w:val="14"/>
          <w:rFonts w:ascii="黑体"/>
        </w:rPr>
        <w:t>5.3</w:t>
      </w:r>
      <w:r>
        <w:rPr>
          <w:rStyle w:val="14"/>
          <w:rFonts w:hint="eastAsia"/>
        </w:rPr>
        <w:t xml:space="preserve"> 安全性需求</w:t>
      </w:r>
      <w:r>
        <w:tab/>
      </w:r>
      <w:r>
        <w:fldChar w:fldCharType="begin"/>
      </w:r>
      <w:r>
        <w:instrText xml:space="preserve"> PAGEREF _Toc127799088 \h </w:instrText>
      </w:r>
      <w:r>
        <w:fldChar w:fldCharType="separate"/>
      </w:r>
      <w:r>
        <w:t>18</w:t>
      </w:r>
      <w:r>
        <w:fldChar w:fldCharType="end"/>
      </w:r>
      <w:r>
        <w:fldChar w:fldCharType="end"/>
      </w:r>
    </w:p>
    <w:p w14:paraId="0409D666">
      <w:pPr>
        <w:pStyle w:val="8"/>
        <w:tabs>
          <w:tab w:val="right" w:leader="dot" w:pos="8296"/>
        </w:tabs>
        <w:ind w:firstLine="400"/>
        <w:rPr>
          <w:smallCaps w:val="0"/>
          <w:sz w:val="21"/>
          <w:szCs w:val="24"/>
        </w:rPr>
      </w:pPr>
      <w:r>
        <w:fldChar w:fldCharType="begin"/>
      </w:r>
      <w:r>
        <w:rPr>
          <w:rStyle w:val="14"/>
        </w:rPr>
        <w:instrText xml:space="preserve"> </w:instrText>
      </w:r>
      <w:r>
        <w:instrText xml:space="preserve">HYPERLINK \l "_Toc127799089"</w:instrText>
      </w:r>
      <w:r>
        <w:rPr>
          <w:rStyle w:val="14"/>
        </w:rPr>
        <w:instrText xml:space="preserve"> </w:instrText>
      </w:r>
      <w:r>
        <w:fldChar w:fldCharType="separate"/>
      </w:r>
      <w:r>
        <w:rPr>
          <w:rStyle w:val="14"/>
          <w:rFonts w:ascii="黑体"/>
        </w:rPr>
        <w:t>5.4</w:t>
      </w:r>
      <w:r>
        <w:rPr>
          <w:rStyle w:val="14"/>
          <w:rFonts w:hint="eastAsia"/>
        </w:rPr>
        <w:t xml:space="preserve"> 软件质量属性</w:t>
      </w:r>
      <w:r>
        <w:tab/>
      </w:r>
      <w:r>
        <w:fldChar w:fldCharType="begin"/>
      </w:r>
      <w:r>
        <w:instrText xml:space="preserve"> PAGEREF _Toc127799089 \h </w:instrText>
      </w:r>
      <w:r>
        <w:fldChar w:fldCharType="separate"/>
      </w:r>
      <w:r>
        <w:t>18</w:t>
      </w:r>
      <w:r>
        <w:fldChar w:fldCharType="end"/>
      </w:r>
      <w:r>
        <w:fldChar w:fldCharType="end"/>
      </w:r>
    </w:p>
    <w:p w14:paraId="311AB2F7">
      <w:pPr>
        <w:pStyle w:val="8"/>
        <w:tabs>
          <w:tab w:val="right" w:leader="dot" w:pos="8296"/>
        </w:tabs>
        <w:ind w:firstLine="400"/>
        <w:rPr>
          <w:smallCaps w:val="0"/>
          <w:sz w:val="21"/>
          <w:szCs w:val="24"/>
        </w:rPr>
      </w:pPr>
      <w:r>
        <w:fldChar w:fldCharType="begin"/>
      </w:r>
      <w:r>
        <w:rPr>
          <w:rStyle w:val="14"/>
        </w:rPr>
        <w:instrText xml:space="preserve"> </w:instrText>
      </w:r>
      <w:r>
        <w:instrText xml:space="preserve">HYPERLINK \l "_Toc127799090"</w:instrText>
      </w:r>
      <w:r>
        <w:rPr>
          <w:rStyle w:val="14"/>
        </w:rPr>
        <w:instrText xml:space="preserve"> </w:instrText>
      </w:r>
      <w:r>
        <w:fldChar w:fldCharType="separate"/>
      </w:r>
      <w:r>
        <w:rPr>
          <w:rStyle w:val="14"/>
          <w:rFonts w:ascii="黑体"/>
        </w:rPr>
        <w:t>5.5</w:t>
      </w:r>
      <w:r>
        <w:rPr>
          <w:rStyle w:val="14"/>
          <w:rFonts w:hint="eastAsia"/>
        </w:rPr>
        <w:t xml:space="preserve"> 业务规则</w:t>
      </w:r>
      <w:r>
        <w:tab/>
      </w:r>
      <w:r>
        <w:fldChar w:fldCharType="begin"/>
      </w:r>
      <w:r>
        <w:instrText xml:space="preserve"> PAGEREF _Toc127799090 \h </w:instrText>
      </w:r>
      <w:r>
        <w:fldChar w:fldCharType="separate"/>
      </w:r>
      <w:r>
        <w:t>18</w:t>
      </w:r>
      <w:r>
        <w:fldChar w:fldCharType="end"/>
      </w:r>
      <w:r>
        <w:fldChar w:fldCharType="end"/>
      </w:r>
    </w:p>
    <w:p w14:paraId="4AFCA3C6">
      <w:pPr>
        <w:pStyle w:val="8"/>
        <w:tabs>
          <w:tab w:val="right" w:leader="dot" w:pos="8296"/>
        </w:tabs>
        <w:ind w:firstLine="400"/>
        <w:rPr>
          <w:smallCaps w:val="0"/>
          <w:sz w:val="21"/>
          <w:szCs w:val="24"/>
        </w:rPr>
      </w:pPr>
      <w:r>
        <w:fldChar w:fldCharType="begin"/>
      </w:r>
      <w:r>
        <w:rPr>
          <w:rStyle w:val="14"/>
        </w:rPr>
        <w:instrText xml:space="preserve"> </w:instrText>
      </w:r>
      <w:r>
        <w:instrText xml:space="preserve">HYPERLINK \l "_Toc127799091"</w:instrText>
      </w:r>
      <w:r>
        <w:rPr>
          <w:rStyle w:val="14"/>
        </w:rPr>
        <w:instrText xml:space="preserve"> </w:instrText>
      </w:r>
      <w:r>
        <w:fldChar w:fldCharType="separate"/>
      </w:r>
      <w:r>
        <w:rPr>
          <w:rStyle w:val="14"/>
          <w:rFonts w:ascii="黑体"/>
        </w:rPr>
        <w:t>5.6</w:t>
      </w:r>
      <w:r>
        <w:rPr>
          <w:rStyle w:val="14"/>
          <w:rFonts w:hint="eastAsia"/>
        </w:rPr>
        <w:t xml:space="preserve"> 用户文档</w:t>
      </w:r>
      <w:r>
        <w:tab/>
      </w:r>
      <w:r>
        <w:fldChar w:fldCharType="begin"/>
      </w:r>
      <w:r>
        <w:instrText xml:space="preserve"> PAGEREF _Toc127799091 \h </w:instrText>
      </w:r>
      <w:r>
        <w:fldChar w:fldCharType="separate"/>
      </w:r>
      <w:r>
        <w:t>18</w:t>
      </w:r>
      <w:r>
        <w:fldChar w:fldCharType="end"/>
      </w:r>
      <w:r>
        <w:fldChar w:fldCharType="end"/>
      </w:r>
    </w:p>
    <w:p w14:paraId="49EEB636">
      <w:pPr>
        <w:pStyle w:val="7"/>
        <w:tabs>
          <w:tab w:val="right" w:leader="dot" w:pos="8296"/>
        </w:tabs>
        <w:ind w:firstLine="402"/>
        <w:rPr>
          <w:b w:val="0"/>
          <w:bCs w:val="0"/>
          <w:caps w:val="0"/>
          <w:sz w:val="21"/>
          <w:szCs w:val="24"/>
        </w:rPr>
      </w:pPr>
      <w:r>
        <w:fldChar w:fldCharType="begin"/>
      </w:r>
      <w:r>
        <w:rPr>
          <w:rStyle w:val="14"/>
        </w:rPr>
        <w:instrText xml:space="preserve"> </w:instrText>
      </w:r>
      <w:r>
        <w:instrText xml:space="preserve">HYPERLINK \l "_Toc127799092"</w:instrText>
      </w:r>
      <w:r>
        <w:rPr>
          <w:rStyle w:val="14"/>
        </w:rPr>
        <w:instrText xml:space="preserve"> </w:instrText>
      </w:r>
      <w:r>
        <w:fldChar w:fldCharType="separate"/>
      </w:r>
      <w:r>
        <w:rPr>
          <w:rStyle w:val="14"/>
        </w:rPr>
        <w:t>6.</w:t>
      </w:r>
      <w:r>
        <w:rPr>
          <w:rStyle w:val="14"/>
          <w:rFonts w:hint="eastAsia"/>
        </w:rPr>
        <w:t xml:space="preserve"> 词汇表</w:t>
      </w:r>
      <w:r>
        <w:tab/>
      </w:r>
      <w:r>
        <w:fldChar w:fldCharType="begin"/>
      </w:r>
      <w:r>
        <w:instrText xml:space="preserve"> PAGEREF _Toc127799092 \h </w:instrText>
      </w:r>
      <w:r>
        <w:fldChar w:fldCharType="separate"/>
      </w:r>
      <w:r>
        <w:t>19</w:t>
      </w:r>
      <w:r>
        <w:fldChar w:fldCharType="end"/>
      </w:r>
      <w:r>
        <w:fldChar w:fldCharType="end"/>
      </w:r>
    </w:p>
    <w:p w14:paraId="7886C2E0">
      <w:pPr>
        <w:pStyle w:val="7"/>
        <w:tabs>
          <w:tab w:val="right" w:leader="dot" w:pos="8296"/>
        </w:tabs>
        <w:ind w:firstLine="402"/>
        <w:rPr>
          <w:b w:val="0"/>
          <w:bCs w:val="0"/>
          <w:caps w:val="0"/>
          <w:sz w:val="21"/>
          <w:szCs w:val="24"/>
        </w:rPr>
      </w:pPr>
      <w:r>
        <w:fldChar w:fldCharType="begin"/>
      </w:r>
      <w:r>
        <w:rPr>
          <w:rStyle w:val="14"/>
        </w:rPr>
        <w:instrText xml:space="preserve"> </w:instrText>
      </w:r>
      <w:r>
        <w:instrText xml:space="preserve">HYPERLINK \l "_Toc127799093"</w:instrText>
      </w:r>
      <w:r>
        <w:rPr>
          <w:rStyle w:val="14"/>
        </w:rPr>
        <w:instrText xml:space="preserve"> </w:instrText>
      </w:r>
      <w:r>
        <w:fldChar w:fldCharType="separate"/>
      </w:r>
      <w:r>
        <w:rPr>
          <w:rStyle w:val="14"/>
        </w:rPr>
        <w:t>7.</w:t>
      </w:r>
      <w:r>
        <w:rPr>
          <w:rStyle w:val="14"/>
          <w:rFonts w:hint="eastAsia"/>
        </w:rPr>
        <w:t xml:space="preserve"> 数据定义</w:t>
      </w:r>
      <w:r>
        <w:tab/>
      </w:r>
      <w:r>
        <w:fldChar w:fldCharType="begin"/>
      </w:r>
      <w:r>
        <w:instrText xml:space="preserve"> PAGEREF _Toc127799093 \h </w:instrText>
      </w:r>
      <w:r>
        <w:fldChar w:fldCharType="separate"/>
      </w:r>
      <w:r>
        <w:t>19</w:t>
      </w:r>
      <w:r>
        <w:fldChar w:fldCharType="end"/>
      </w:r>
      <w:r>
        <w:fldChar w:fldCharType="end"/>
      </w:r>
    </w:p>
    <w:p w14:paraId="282BC629">
      <w:pPr>
        <w:pStyle w:val="7"/>
        <w:tabs>
          <w:tab w:val="right" w:leader="dot" w:pos="8296"/>
        </w:tabs>
        <w:ind w:firstLine="402"/>
        <w:rPr>
          <w:b w:val="0"/>
          <w:bCs w:val="0"/>
          <w:caps w:val="0"/>
          <w:sz w:val="21"/>
          <w:szCs w:val="24"/>
        </w:rPr>
      </w:pPr>
      <w:r>
        <w:fldChar w:fldCharType="begin"/>
      </w:r>
      <w:r>
        <w:rPr>
          <w:rStyle w:val="14"/>
        </w:rPr>
        <w:instrText xml:space="preserve"> </w:instrText>
      </w:r>
      <w:r>
        <w:instrText xml:space="preserve">HYPERLINK \l "_Toc127799094"</w:instrText>
      </w:r>
      <w:r>
        <w:rPr>
          <w:rStyle w:val="14"/>
        </w:rPr>
        <w:instrText xml:space="preserve"> </w:instrText>
      </w:r>
      <w:r>
        <w:fldChar w:fldCharType="separate"/>
      </w:r>
      <w:r>
        <w:rPr>
          <w:rStyle w:val="14"/>
        </w:rPr>
        <w:t>8.</w:t>
      </w:r>
      <w:r>
        <w:rPr>
          <w:rStyle w:val="14"/>
          <w:rFonts w:hint="eastAsia"/>
        </w:rPr>
        <w:t xml:space="preserve"> 分析模型</w:t>
      </w:r>
      <w:r>
        <w:tab/>
      </w:r>
      <w:r>
        <w:fldChar w:fldCharType="begin"/>
      </w:r>
      <w:r>
        <w:instrText xml:space="preserve"> PAGEREF _Toc127799094 \h </w:instrText>
      </w:r>
      <w:r>
        <w:fldChar w:fldCharType="separate"/>
      </w:r>
      <w:r>
        <w:t>20</w:t>
      </w:r>
      <w:r>
        <w:fldChar w:fldCharType="end"/>
      </w:r>
      <w:r>
        <w:fldChar w:fldCharType="end"/>
      </w:r>
    </w:p>
    <w:p w14:paraId="7A9F0310">
      <w:pPr>
        <w:pStyle w:val="7"/>
        <w:tabs>
          <w:tab w:val="right" w:leader="dot" w:pos="8296"/>
        </w:tabs>
        <w:ind w:firstLine="402"/>
        <w:rPr>
          <w:b w:val="0"/>
          <w:bCs w:val="0"/>
          <w:caps w:val="0"/>
          <w:sz w:val="21"/>
          <w:szCs w:val="24"/>
        </w:rPr>
      </w:pPr>
      <w:r>
        <w:fldChar w:fldCharType="begin"/>
      </w:r>
      <w:r>
        <w:rPr>
          <w:rStyle w:val="14"/>
        </w:rPr>
        <w:instrText xml:space="preserve"> </w:instrText>
      </w:r>
      <w:r>
        <w:instrText xml:space="preserve">HYPERLINK \l "_Toc127799095"</w:instrText>
      </w:r>
      <w:r>
        <w:rPr>
          <w:rStyle w:val="14"/>
        </w:rPr>
        <w:instrText xml:space="preserve"> </w:instrText>
      </w:r>
      <w:r>
        <w:fldChar w:fldCharType="separate"/>
      </w:r>
      <w:r>
        <w:rPr>
          <w:rStyle w:val="14"/>
        </w:rPr>
        <w:t>9.</w:t>
      </w:r>
      <w:r>
        <w:rPr>
          <w:rStyle w:val="14"/>
          <w:rFonts w:hint="eastAsia"/>
        </w:rPr>
        <w:t xml:space="preserve"> 待定问题列表</w:t>
      </w:r>
      <w:r>
        <w:tab/>
      </w:r>
      <w:r>
        <w:fldChar w:fldCharType="begin"/>
      </w:r>
      <w:r>
        <w:instrText xml:space="preserve"> PAGEREF _Toc127799095 \h </w:instrText>
      </w:r>
      <w:r>
        <w:fldChar w:fldCharType="separate"/>
      </w:r>
      <w:r>
        <w:t>20</w:t>
      </w:r>
      <w:r>
        <w:fldChar w:fldCharType="end"/>
      </w:r>
      <w:r>
        <w:fldChar w:fldCharType="end"/>
      </w:r>
    </w:p>
    <w:p w14:paraId="0DEF93E3">
      <w:pPr>
        <w:pStyle w:val="7"/>
        <w:ind w:firstLine="562"/>
        <w:rPr>
          <w:rFonts w:hint="eastAsia"/>
        </w:rPr>
      </w:pPr>
      <w:r>
        <w:rPr>
          <w:sz w:val="28"/>
          <w:szCs w:val="28"/>
        </w:rPr>
        <w:fldChar w:fldCharType="end"/>
      </w:r>
      <w:bookmarkStart w:id="1" w:name="_Toc120307656"/>
      <w:bookmarkStart w:id="2" w:name="_Toc121128953"/>
    </w:p>
    <w:p w14:paraId="7A92ED51">
      <w:pPr>
        <w:pStyle w:val="4"/>
        <w:numPr>
          <w:ilvl w:val="0"/>
          <w:numId w:val="2"/>
        </w:numPr>
        <w:spacing w:line="360" w:lineRule="auto"/>
        <w:rPr>
          <w:rFonts w:hint="eastAsia" w:ascii="黑体" w:hAnsi="黑体" w:eastAsia="黑体" w:cs="黑体"/>
          <w:b/>
          <w:bCs/>
          <w:sz w:val="24"/>
          <w:szCs w:val="24"/>
        </w:rPr>
      </w:pPr>
      <w:bookmarkStart w:id="3" w:name="_Toc127799062"/>
      <w:r>
        <w:rPr>
          <w:rFonts w:hint="eastAsia" w:ascii="黑体" w:hAnsi="黑体" w:eastAsia="黑体" w:cs="黑体"/>
          <w:b/>
          <w:bCs/>
          <w:sz w:val="24"/>
          <w:szCs w:val="24"/>
        </w:rPr>
        <w:t>引言</w:t>
      </w:r>
      <w:bookmarkEnd w:id="1"/>
      <w:bookmarkEnd w:id="2"/>
      <w:bookmarkEnd w:id="3"/>
    </w:p>
    <w:p w14:paraId="3D5B0816">
      <w:pPr>
        <w:spacing w:line="360" w:lineRule="auto"/>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t>企业级OA办公平台是面向现代企业的自动化协同办公管理系统，其目的在于提升企业内部管理的规范化与协同效率，方便员工进行日常办公事务处理，支持管理者进行数据化决策与团队管理。</w:t>
      </w:r>
    </w:p>
    <w:p w14:paraId="5EC038E9">
      <w:pPr>
        <w:spacing w:line="360" w:lineRule="auto"/>
        <w:rPr>
          <w:rFonts w:hint="eastAsia" w:ascii="宋体" w:hAnsi="宋体" w:cs="宋体"/>
          <w:sz w:val="21"/>
          <w:szCs w:val="21"/>
          <w:lang w:val="en-US" w:eastAsia="zh-CN"/>
          <w:woUserID w:val="1"/>
        </w:rPr>
      </w:pPr>
      <w:r>
        <w:rPr>
          <w:rFonts w:hint="eastAsia" w:ascii="宋体" w:hAnsi="宋体" w:eastAsia="宋体" w:cs="宋体"/>
          <w:sz w:val="21"/>
          <w:szCs w:val="21"/>
          <w:lang w:eastAsia="zh"/>
          <w:woUserID w:val="1"/>
        </w:rPr>
        <w:t>本文通过对当前中小型企业办公管理现状的分析，结合实训教学的实际需求，明确了用户在考勤、文档、会议三大核心场景中的关键诉求，采用Spring Cloud微服务架构、Vue.js前端技术、MySQL数据库以及分布式系统技术，实现了对企业办公协同的基础功能支撑。系统论述了企业级OA办公平台的特点、功能架构、设计思路与关键技术实现路径。</w:t>
      </w:r>
      <w:r>
        <w:rPr>
          <w:rFonts w:hint="eastAsia" w:ascii="宋体" w:hAnsi="宋体" w:cs="宋体"/>
          <w:sz w:val="21"/>
          <w:szCs w:val="21"/>
          <w:lang w:val="en-US" w:eastAsia="zh-CN"/>
          <w:woUserID w:val="1"/>
        </w:rPr>
        <w:t xml:space="preserve"> </w:t>
      </w:r>
    </w:p>
    <w:p w14:paraId="3B168058">
      <w:pPr>
        <w:spacing w:line="360" w:lineRule="auto"/>
        <w:rPr>
          <w:rFonts w:hint="eastAsia" w:ascii="宋体" w:hAnsi="宋体" w:cs="宋体"/>
          <w:sz w:val="21"/>
          <w:szCs w:val="21"/>
          <w:lang w:val="en-US" w:eastAsia="zh-CN"/>
          <w:woUserID w:val="1"/>
        </w:rPr>
      </w:pPr>
      <w:r>
        <w:rPr>
          <w:rFonts w:hint="eastAsia" w:ascii="宋体" w:hAnsi="宋体" w:cs="宋体"/>
          <w:sz w:val="21"/>
          <w:szCs w:val="21"/>
          <w:lang w:val="en-US" w:eastAsia="zh-CN"/>
          <w:woUserID w:val="1"/>
        </w:rPr>
        <w:t>本系统主要聚焦于以下三个核心服务模块的功能实现：</w:t>
      </w:r>
    </w:p>
    <w:p w14:paraId="3D81980B">
      <w:pPr>
        <w:spacing w:line="360" w:lineRule="auto"/>
        <w:rPr>
          <w:rFonts w:hint="eastAsia" w:ascii="宋体" w:hAnsi="宋体" w:cs="宋体"/>
          <w:sz w:val="21"/>
          <w:szCs w:val="21"/>
          <w:lang w:val="en-US" w:eastAsia="zh-CN"/>
          <w:woUserID w:val="1"/>
        </w:rPr>
      </w:pPr>
      <w:r>
        <w:rPr>
          <w:rFonts w:hint="eastAsia" w:ascii="宋体" w:hAnsi="宋体" w:cs="宋体"/>
          <w:sz w:val="21"/>
          <w:szCs w:val="21"/>
          <w:lang w:val="en-US" w:eastAsia="zh-CN"/>
          <w:woUserID w:val="1"/>
        </w:rPr>
        <w:t>考勤服务管理——支持员工打卡记录、考勤统计报表生成、异常考勤提醒与处理</w:t>
      </w:r>
    </w:p>
    <w:p w14:paraId="0333B323">
      <w:pPr>
        <w:spacing w:line="360" w:lineRule="auto"/>
        <w:rPr>
          <w:rFonts w:hint="eastAsia" w:ascii="宋体" w:hAnsi="宋体" w:cs="宋体"/>
          <w:sz w:val="21"/>
          <w:szCs w:val="21"/>
          <w:lang w:val="en-US" w:eastAsia="zh-CN"/>
          <w:woUserID w:val="1"/>
        </w:rPr>
      </w:pPr>
      <w:r>
        <w:rPr>
          <w:rFonts w:hint="eastAsia" w:ascii="宋体" w:hAnsi="宋体" w:cs="宋体"/>
          <w:sz w:val="21"/>
          <w:szCs w:val="21"/>
          <w:lang w:val="en-US" w:eastAsia="zh-CN"/>
          <w:woUserID w:val="1"/>
        </w:rPr>
        <w:t>文档服务管理——实现文件上传下载、目录组织、版本控制与权限共享管理</w:t>
      </w:r>
    </w:p>
    <w:p w14:paraId="5D0F6882">
      <w:pPr>
        <w:spacing w:line="360" w:lineRule="auto"/>
        <w:rPr>
          <w:rFonts w:hint="eastAsia" w:ascii="宋体" w:hAnsi="宋体" w:eastAsia="宋体" w:cs="宋体"/>
          <w:sz w:val="21"/>
          <w:szCs w:val="21"/>
          <w:lang w:eastAsia="zh"/>
          <w:woUserID w:val="1"/>
        </w:rPr>
      </w:pPr>
      <w:r>
        <w:rPr>
          <w:rFonts w:hint="eastAsia" w:ascii="宋体" w:hAnsi="宋体" w:cs="宋体"/>
          <w:sz w:val="21"/>
          <w:szCs w:val="21"/>
          <w:lang w:val="en-US" w:eastAsia="zh-CN"/>
          <w:woUserID w:val="1"/>
        </w:rPr>
        <w:t xml:space="preserve">会议服务管理——提供会议室资源调度、会议预约、参会人员管理与纪要归档                                        </w:t>
      </w:r>
    </w:p>
    <w:p w14:paraId="27E86EF2">
      <w:pPr>
        <w:spacing w:line="360" w:lineRule="auto"/>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t>通过这三个核心模块的实现，构建了一个完整的企业内部协同办公基础平台，满足了现代化企业对办公自动化、流程规范化、信息透明化的基本需求。在实际使用中，普通员工可以进行日常打卡、文档上传与会议参与；部门管理者可以查看团队考勤统计、管理部门文档、组织团队会议；系统管理员则负责用户权限配置、系统监控维护与数据备份管理。</w:t>
      </w:r>
    </w:p>
    <w:p w14:paraId="2EFD6B99">
      <w:pPr>
        <w:pStyle w:val="5"/>
        <w:spacing w:line="360" w:lineRule="auto"/>
        <w:ind w:left="180"/>
        <w:rPr>
          <w:rFonts w:hint="eastAsia" w:ascii="黑体" w:hAnsi="黑体" w:eastAsia="黑体" w:cs="黑体"/>
          <w:sz w:val="24"/>
          <w:szCs w:val="24"/>
        </w:rPr>
      </w:pPr>
      <w:bookmarkStart w:id="4" w:name="_Toc121128954"/>
      <w:bookmarkStart w:id="5" w:name="_Toc127799063"/>
      <w:bookmarkStart w:id="6" w:name="_Toc120307657"/>
      <w:r>
        <w:rPr>
          <w:rFonts w:hint="eastAsia" w:ascii="黑体" w:hAnsi="黑体" w:eastAsia="黑体" w:cs="黑体"/>
          <w:sz w:val="24"/>
          <w:szCs w:val="24"/>
        </w:rPr>
        <w:t>编写目的</w:t>
      </w:r>
      <w:bookmarkEnd w:id="4"/>
      <w:bookmarkEnd w:id="5"/>
      <w:bookmarkEnd w:id="6"/>
    </w:p>
    <w:p w14:paraId="5EBB1B72">
      <w:pPr>
        <w:spacing w:line="360" w:lineRule="auto"/>
        <w:rPr>
          <w:rFonts w:hint="eastAsia" w:ascii="宋体" w:hAnsi="宋体" w:eastAsia="宋体" w:cs="宋体"/>
          <w:i w:val="0"/>
          <w:iCs w:val="0"/>
          <w:caps w:val="0"/>
          <w:color w:val="0F1115"/>
          <w:spacing w:val="0"/>
          <w:sz w:val="21"/>
          <w:szCs w:val="21"/>
          <w:shd w:val="clear" w:fill="FFFFFF"/>
          <w:woUserID w:val="2"/>
        </w:rPr>
      </w:pPr>
      <w:r>
        <w:rPr>
          <w:rFonts w:hint="eastAsia" w:ascii="宋体" w:hAnsi="宋体" w:eastAsia="宋体" w:cs="宋体"/>
          <w:i w:val="0"/>
          <w:iCs w:val="0"/>
          <w:caps w:val="0"/>
          <w:color w:val="0F1115"/>
          <w:spacing w:val="0"/>
          <w:sz w:val="21"/>
          <w:szCs w:val="21"/>
          <w:shd w:val="clear" w:fill="FFFFFF"/>
          <w:woUserID w:val="2"/>
        </w:rPr>
        <w:t>本报告旨在清晰定义和阐述企业级OA办公平台中考勤服务、文档服务和会议服务三大核心模块的功能范围、业务流程和性能标准。通过对用户需求进行系统化、结构化分析，明确系统应具备的能力与约束，为后续的系统设计、代码开发、质量测试以及最终验收提供唯一、准确且可验证的参照依据，确保项目所有相关方对产品目标形成统一理解。</w:t>
      </w:r>
    </w:p>
    <w:p w14:paraId="21744936">
      <w:pPr>
        <w:pStyle w:val="5"/>
        <w:spacing w:line="360" w:lineRule="auto"/>
        <w:ind w:left="180"/>
        <w:rPr>
          <w:rFonts w:hint="eastAsia" w:ascii="黑体" w:hAnsi="黑体" w:eastAsia="黑体" w:cs="黑体"/>
          <w:sz w:val="24"/>
          <w:szCs w:val="24"/>
        </w:rPr>
      </w:pPr>
      <w:bookmarkStart w:id="7" w:name="_Toc120307658"/>
      <w:bookmarkStart w:id="8" w:name="_Toc127799064"/>
      <w:bookmarkStart w:id="9" w:name="_Toc121128955"/>
      <w:r>
        <w:rPr>
          <w:rFonts w:hint="eastAsia" w:ascii="黑体" w:hAnsi="黑体" w:eastAsia="黑体" w:cs="黑体"/>
          <w:sz w:val="24"/>
          <w:szCs w:val="24"/>
        </w:rPr>
        <w:t>项目风险</w:t>
      </w:r>
      <w:bookmarkEnd w:id="7"/>
      <w:bookmarkEnd w:id="8"/>
      <w:bookmarkEnd w:id="9"/>
    </w:p>
    <w:p w14:paraId="747FC817">
      <w:pPr>
        <w:numPr>
          <w:ilvl w:val="0"/>
          <w:numId w:val="3"/>
        </w:numPr>
        <w:spacing w:line="360" w:lineRule="auto"/>
        <w:ind w:firstLineChars="0"/>
        <w:rPr>
          <w:rFonts w:hint="eastAsia" w:ascii="宋体" w:hAnsi="宋体" w:eastAsia="宋体" w:cs="宋体"/>
          <w:sz w:val="21"/>
          <w:szCs w:val="21"/>
        </w:rPr>
      </w:pPr>
      <w:r>
        <w:rPr>
          <w:rFonts w:hint="eastAsia" w:ascii="宋体" w:hAnsi="宋体" w:eastAsia="宋体" w:cs="宋体"/>
          <w:sz w:val="21"/>
          <w:szCs w:val="21"/>
        </w:rPr>
        <w:t>任务提出者；</w:t>
      </w:r>
      <w:r>
        <w:rPr>
          <w:rFonts w:hint="eastAsia" w:ascii="宋体" w:hAnsi="宋体" w:eastAsia="宋体" w:cs="宋体"/>
          <w:sz w:val="21"/>
          <w:szCs w:val="21"/>
          <w:woUserID w:val="2"/>
        </w:rPr>
        <w:t>指导教师对实训成果质量有明确要求，若需求理解偏差将导致项目延期或返工。</w:t>
      </w:r>
    </w:p>
    <w:p w14:paraId="0E61A84A">
      <w:pPr>
        <w:numPr>
          <w:ilvl w:val="0"/>
          <w:numId w:val="3"/>
        </w:numPr>
        <w:spacing w:line="360" w:lineRule="auto"/>
        <w:ind w:firstLineChars="0"/>
        <w:rPr>
          <w:rFonts w:hint="eastAsia" w:ascii="宋体" w:hAnsi="宋体" w:eastAsia="宋体" w:cs="宋体"/>
          <w:sz w:val="21"/>
          <w:szCs w:val="21"/>
        </w:rPr>
      </w:pPr>
      <w:r>
        <w:rPr>
          <w:rFonts w:hint="eastAsia" w:ascii="宋体" w:hAnsi="宋体" w:eastAsia="宋体" w:cs="宋体"/>
          <w:sz w:val="21"/>
          <w:szCs w:val="21"/>
        </w:rPr>
        <w:t>软件开发者；</w:t>
      </w:r>
      <w:r>
        <w:rPr>
          <w:rFonts w:hint="eastAsia" w:ascii="宋体" w:hAnsi="宋体" w:eastAsia="宋体" w:cs="宋体"/>
          <w:sz w:val="21"/>
          <w:szCs w:val="21"/>
          <w:woUserID w:val="2"/>
        </w:rPr>
        <w:t>学生团队对微服务架构、Spring Cloud等技术栈掌握程度不一，技术实现可能存在风险。</w:t>
      </w:r>
    </w:p>
    <w:p w14:paraId="585DF346">
      <w:pPr>
        <w:numPr>
          <w:ilvl w:val="0"/>
          <w:numId w:val="3"/>
        </w:numPr>
        <w:spacing w:line="360" w:lineRule="auto"/>
        <w:ind w:firstLineChars="0"/>
        <w:rPr>
          <w:rFonts w:hint="eastAsia" w:ascii="宋体" w:hAnsi="宋体" w:eastAsia="宋体" w:cs="宋体"/>
          <w:sz w:val="21"/>
          <w:szCs w:val="21"/>
        </w:rPr>
      </w:pPr>
      <w:r>
        <w:rPr>
          <w:rFonts w:hint="eastAsia" w:ascii="宋体" w:hAnsi="宋体" w:eastAsia="宋体" w:cs="宋体"/>
          <w:sz w:val="21"/>
          <w:szCs w:val="21"/>
        </w:rPr>
        <w:t>产品使用者</w:t>
      </w:r>
      <w:r>
        <w:rPr>
          <w:rFonts w:hint="eastAsia" w:ascii="宋体" w:hAnsi="宋体" w:eastAsia="宋体" w:cs="宋体"/>
          <w:sz w:val="21"/>
          <w:szCs w:val="21"/>
          <w:lang w:eastAsia="zh"/>
          <w:woUserID w:val="2"/>
        </w:rPr>
        <w:t>；企业级办公的人员。</w:t>
      </w:r>
    </w:p>
    <w:p w14:paraId="7D76E8C6">
      <w:pPr>
        <w:pStyle w:val="5"/>
        <w:spacing w:line="360" w:lineRule="auto"/>
        <w:ind w:left="180"/>
        <w:rPr>
          <w:rFonts w:hint="eastAsia" w:ascii="黑体" w:hAnsi="黑体" w:eastAsia="黑体" w:cs="黑体"/>
          <w:sz w:val="24"/>
          <w:szCs w:val="24"/>
        </w:rPr>
      </w:pPr>
      <w:bookmarkStart w:id="10" w:name="_Toc120307659"/>
      <w:bookmarkStart w:id="11" w:name="_Toc121128956"/>
      <w:bookmarkStart w:id="12" w:name="_Toc127799065"/>
      <w:r>
        <w:rPr>
          <w:rFonts w:hint="eastAsia" w:ascii="黑体" w:hAnsi="黑体" w:eastAsia="黑体" w:cs="黑体"/>
          <w:sz w:val="24"/>
          <w:szCs w:val="24"/>
        </w:rPr>
        <w:t>文档约定</w:t>
      </w:r>
      <w:bookmarkEnd w:id="10"/>
      <w:bookmarkEnd w:id="11"/>
      <w:bookmarkEnd w:id="12"/>
    </w:p>
    <w:p w14:paraId="6927AB6A">
      <w:pPr>
        <w:spacing w:line="360" w:lineRule="auto"/>
        <w:rPr>
          <w:rFonts w:hint="eastAsia" w:ascii="宋体" w:hAnsi="宋体" w:eastAsia="宋体" w:cs="宋体"/>
          <w:sz w:val="21"/>
          <w:szCs w:val="21"/>
        </w:rPr>
      </w:pPr>
      <w:r>
        <w:rPr>
          <w:rFonts w:hint="eastAsia" w:ascii="宋体" w:hAnsi="宋体" w:eastAsia="宋体" w:cs="宋体"/>
          <w:sz w:val="21"/>
          <w:szCs w:val="21"/>
        </w:rPr>
        <w:t>描述编写文档时所采用的标准(如果有标准的话)，或者各种排版约定。排版约定应该包括：</w:t>
      </w:r>
    </w:p>
    <w:p w14:paraId="06769D76">
      <w:pPr>
        <w:numPr>
          <w:ilvl w:val="0"/>
          <w:numId w:val="3"/>
        </w:numPr>
        <w:spacing w:line="360" w:lineRule="auto"/>
        <w:ind w:firstLineChars="0"/>
        <w:rPr>
          <w:rFonts w:hint="eastAsia" w:ascii="宋体" w:hAnsi="宋体" w:eastAsia="宋体" w:cs="宋体"/>
          <w:sz w:val="21"/>
          <w:szCs w:val="21"/>
        </w:rPr>
      </w:pPr>
      <w:bookmarkStart w:id="13" w:name="_Toc120307660"/>
      <w:r>
        <w:rPr>
          <w:rFonts w:hint="eastAsia" w:ascii="宋体" w:hAnsi="宋体" w:eastAsia="宋体" w:cs="宋体"/>
          <w:sz w:val="21"/>
          <w:szCs w:val="21"/>
        </w:rPr>
        <w:t>正文风格；</w:t>
      </w:r>
      <w:bookmarkEnd w:id="13"/>
      <w:r>
        <w:rPr>
          <w:rFonts w:hint="eastAsia" w:ascii="宋体" w:hAnsi="宋体" w:eastAsia="宋体" w:cs="宋体"/>
          <w:sz w:val="21"/>
          <w:szCs w:val="21"/>
          <w:lang w:eastAsia="zh"/>
          <w:woUserID w:val="1"/>
        </w:rPr>
        <w:t>中文正文采用宋体（SimSun），英文及数字采用 Times New Roman；标题采用黑体（SimHei）加粗；正文字号为小四（12pt），行距为1.5倍。</w:t>
      </w:r>
    </w:p>
    <w:p w14:paraId="34E5078C">
      <w:pPr>
        <w:numPr>
          <w:ilvl w:val="0"/>
          <w:numId w:val="3"/>
        </w:numPr>
        <w:spacing w:line="360" w:lineRule="auto"/>
        <w:ind w:firstLineChars="0"/>
        <w:rPr>
          <w:rFonts w:hint="eastAsia" w:ascii="宋体" w:hAnsi="宋体" w:eastAsia="宋体" w:cs="宋体"/>
          <w:sz w:val="21"/>
          <w:szCs w:val="21"/>
          <w:lang w:eastAsia="zh"/>
          <w:woUserID w:val="1"/>
        </w:rPr>
      </w:pPr>
      <w:r>
        <w:rPr>
          <w:rFonts w:hint="eastAsia" w:ascii="宋体" w:hAnsi="宋体" w:eastAsia="宋体" w:cs="宋体"/>
          <w:sz w:val="21"/>
          <w:szCs w:val="21"/>
        </w:rPr>
        <w:t>提示方式；</w:t>
      </w:r>
      <w:r>
        <w:rPr>
          <w:rFonts w:hint="eastAsia" w:ascii="宋体" w:hAnsi="宋体" w:eastAsia="宋体" w:cs="宋体"/>
          <w:sz w:val="21"/>
          <w:szCs w:val="21"/>
          <w:lang w:eastAsia="zh"/>
          <w:woUserID w:val="1"/>
        </w:rPr>
        <w:t>重要说明或技术提示采用“▶”符号引导，并使用灰色背景框突出显示。注意事项或警告信息采用“⚠”符号标识，并置于黄色背景框中。</w:t>
      </w:r>
    </w:p>
    <w:p w14:paraId="0153FBF6">
      <w:pPr>
        <w:numPr>
          <w:ilvl w:val="0"/>
          <w:numId w:val="3"/>
        </w:numPr>
        <w:spacing w:line="360" w:lineRule="auto"/>
        <w:ind w:firstLineChars="0"/>
        <w:rPr>
          <w:rFonts w:hint="eastAsia" w:ascii="宋体" w:hAnsi="宋体" w:eastAsia="宋体" w:cs="宋体"/>
          <w:sz w:val="21"/>
          <w:szCs w:val="21"/>
          <w:lang w:eastAsia="zh"/>
          <w:woUserID w:val="1"/>
        </w:rPr>
      </w:pPr>
      <w:r>
        <w:rPr>
          <w:rFonts w:hint="eastAsia" w:ascii="宋体" w:hAnsi="宋体" w:eastAsia="宋体" w:cs="宋体"/>
          <w:sz w:val="21"/>
          <w:szCs w:val="21"/>
        </w:rPr>
        <w:t>重要符号；</w:t>
      </w:r>
      <w:r>
        <w:rPr>
          <w:rFonts w:hint="eastAsia" w:ascii="宋体" w:hAnsi="宋体" w:eastAsia="宋体" w:cs="宋体"/>
          <w:sz w:val="21"/>
          <w:szCs w:val="21"/>
          <w:lang w:eastAsia="zh"/>
          <w:woUserID w:val="1"/>
        </w:rPr>
        <w:t>【高】表示高优先级需求</w:t>
      </w:r>
    </w:p>
    <w:p w14:paraId="70EA6676">
      <w:pPr>
        <w:pStyle w:val="2"/>
        <w:spacing w:line="360" w:lineRule="auto"/>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t>【中】表示中优先级需求</w:t>
      </w:r>
    </w:p>
    <w:p w14:paraId="73422FDC">
      <w:pPr>
        <w:pStyle w:val="2"/>
        <w:spacing w:line="360" w:lineRule="auto"/>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t>【低】表示低优先级需求</w:t>
      </w:r>
    </w:p>
    <w:p w14:paraId="12BA06F9">
      <w:pPr>
        <w:pStyle w:val="2"/>
        <w:spacing w:line="360" w:lineRule="auto"/>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t>★ 表示核心功能点</w:t>
      </w:r>
    </w:p>
    <w:p w14:paraId="2312ECB5">
      <w:pPr>
        <w:pStyle w:val="2"/>
        <w:spacing w:line="360" w:lineRule="auto"/>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t>※ 表示可选或扩展功能</w:t>
      </w:r>
    </w:p>
    <w:p w14:paraId="7E81925A">
      <w:pPr>
        <w:pStyle w:val="2"/>
        <w:spacing w:line="360" w:lineRule="auto"/>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t>🔗 表示跨服务依赖或接口调用</w:t>
      </w:r>
    </w:p>
    <w:p w14:paraId="05CF832F">
      <w:pPr>
        <w:spacing w:line="360" w:lineRule="auto"/>
        <w:rPr>
          <w:rFonts w:hint="eastAsia" w:ascii="宋体" w:hAnsi="宋体" w:eastAsia="宋体" w:cs="宋体"/>
          <w:sz w:val="21"/>
          <w:szCs w:val="21"/>
        </w:rPr>
      </w:pPr>
      <w:r>
        <w:rPr>
          <w:rFonts w:hint="eastAsia" w:ascii="宋体" w:hAnsi="宋体" w:eastAsia="宋体" w:cs="宋体"/>
          <w:sz w:val="21"/>
          <w:szCs w:val="21"/>
        </w:rPr>
        <w:t>也应该说明高层次需求是否可以被其所有细化的需求所继承，或者每个需求陈述是否都有其自己的优先级。</w:t>
      </w:r>
    </w:p>
    <w:p w14:paraId="678CF95D">
      <w:pPr>
        <w:pStyle w:val="5"/>
        <w:spacing w:line="360" w:lineRule="auto"/>
        <w:ind w:left="180"/>
        <w:rPr>
          <w:rFonts w:hint="eastAsia" w:ascii="黑体" w:hAnsi="黑体" w:eastAsia="黑体" w:cs="黑体"/>
          <w:sz w:val="24"/>
          <w:szCs w:val="24"/>
        </w:rPr>
      </w:pPr>
      <w:bookmarkStart w:id="14" w:name="_Toc121128957"/>
      <w:bookmarkStart w:id="15" w:name="_Toc120307661"/>
      <w:bookmarkStart w:id="16" w:name="_Toc127799066"/>
      <w:r>
        <w:rPr>
          <w:rFonts w:hint="eastAsia" w:ascii="黑体" w:hAnsi="黑体" w:eastAsia="黑体" w:cs="黑体"/>
          <w:sz w:val="24"/>
          <w:szCs w:val="24"/>
        </w:rPr>
        <w:t>预期读者和阅读建议</w:t>
      </w:r>
      <w:bookmarkEnd w:id="14"/>
      <w:bookmarkEnd w:id="15"/>
      <w:bookmarkEnd w:id="16"/>
    </w:p>
    <w:p w14:paraId="5C1224E1">
      <w:pPr>
        <w:numPr>
          <w:ilvl w:val="0"/>
          <w:numId w:val="3"/>
        </w:numPr>
        <w:spacing w:line="360" w:lineRule="auto"/>
        <w:ind w:firstLineChars="0"/>
        <w:rPr>
          <w:rFonts w:hint="eastAsia" w:ascii="宋体" w:hAnsi="宋体" w:eastAsia="宋体" w:cs="宋体"/>
          <w:sz w:val="21"/>
          <w:szCs w:val="21"/>
        </w:rPr>
      </w:pPr>
      <w:r>
        <w:rPr>
          <w:rFonts w:hint="eastAsia" w:ascii="宋体" w:hAnsi="宋体" w:eastAsia="宋体" w:cs="宋体"/>
          <w:sz w:val="21"/>
          <w:szCs w:val="21"/>
        </w:rPr>
        <w:t>用户；</w:t>
      </w:r>
      <w:r>
        <w:rPr>
          <w:rFonts w:hint="eastAsia" w:ascii="宋体" w:hAnsi="宋体" w:eastAsia="宋体" w:cs="宋体"/>
          <w:sz w:val="21"/>
          <w:szCs w:val="21"/>
          <w:woUserID w:val="2"/>
        </w:rPr>
        <w:t>员工打卡、考勤统计、异常处理。</w:t>
      </w:r>
    </w:p>
    <w:p w14:paraId="1E840282">
      <w:pPr>
        <w:numPr>
          <w:ilvl w:val="0"/>
          <w:numId w:val="3"/>
        </w:numPr>
        <w:spacing w:line="360" w:lineRule="auto"/>
        <w:ind w:firstLineChars="0"/>
        <w:rPr>
          <w:rFonts w:hint="eastAsia" w:ascii="宋体" w:hAnsi="宋体" w:eastAsia="宋体" w:cs="宋体"/>
          <w:sz w:val="21"/>
          <w:szCs w:val="21"/>
        </w:rPr>
      </w:pPr>
      <w:r>
        <w:rPr>
          <w:rFonts w:hint="eastAsia" w:ascii="宋体" w:hAnsi="宋体" w:eastAsia="宋体" w:cs="宋体"/>
          <w:sz w:val="21"/>
          <w:szCs w:val="21"/>
        </w:rPr>
        <w:t>开发人员；</w:t>
      </w:r>
      <w:r>
        <w:rPr>
          <w:rFonts w:hint="eastAsia" w:ascii="宋体" w:hAnsi="宋体" w:eastAsia="宋体" w:cs="宋体"/>
          <w:sz w:val="21"/>
          <w:szCs w:val="21"/>
          <w:woUserID w:val="2"/>
        </w:rPr>
        <w:t>关注接口需求、数据定义、技术约束</w:t>
      </w:r>
      <w:r>
        <w:rPr>
          <w:rFonts w:hint="eastAsia" w:ascii="宋体" w:hAnsi="宋体" w:eastAsia="宋体" w:cs="宋体"/>
          <w:sz w:val="21"/>
          <w:szCs w:val="21"/>
          <w:lang w:eastAsia="zh"/>
          <w:woUserID w:val="2"/>
        </w:rPr>
        <w:t>。</w:t>
      </w:r>
    </w:p>
    <w:p w14:paraId="2FDE13F0">
      <w:pPr>
        <w:numPr>
          <w:ilvl w:val="0"/>
          <w:numId w:val="3"/>
        </w:numPr>
        <w:spacing w:line="360" w:lineRule="auto"/>
        <w:ind w:firstLineChars="0"/>
        <w:rPr>
          <w:rFonts w:hint="eastAsia" w:ascii="宋体" w:hAnsi="宋体" w:eastAsia="宋体" w:cs="宋体"/>
          <w:sz w:val="21"/>
          <w:szCs w:val="21"/>
          <w:lang w:eastAsia="zh"/>
          <w:woUserID w:val="2"/>
        </w:rPr>
      </w:pPr>
      <w:r>
        <w:rPr>
          <w:rFonts w:hint="eastAsia" w:ascii="宋体" w:hAnsi="宋体" w:eastAsia="宋体" w:cs="宋体"/>
          <w:sz w:val="21"/>
          <w:szCs w:val="21"/>
        </w:rPr>
        <w:t>测试人员；</w:t>
      </w:r>
      <w:r>
        <w:rPr>
          <w:rFonts w:hint="eastAsia" w:ascii="宋体" w:hAnsi="宋体" w:eastAsia="宋体" w:cs="宋体"/>
          <w:i w:val="0"/>
          <w:iCs w:val="0"/>
          <w:caps w:val="0"/>
          <w:color w:val="0F1115"/>
          <w:spacing w:val="0"/>
          <w:sz w:val="21"/>
          <w:szCs w:val="21"/>
          <w:shd w:val="clear" w:fill="FFFFFF"/>
          <w:woUserID w:val="2"/>
        </w:rPr>
        <w:t>关注功能需求、非功能需求</w:t>
      </w:r>
    </w:p>
    <w:p w14:paraId="28826AE2">
      <w:pPr>
        <w:numPr>
          <w:ilvl w:val="0"/>
          <w:numId w:val="3"/>
        </w:numPr>
        <w:spacing w:line="360" w:lineRule="auto"/>
        <w:ind w:firstLineChars="0"/>
        <w:rPr>
          <w:rFonts w:hint="eastAsia" w:ascii="宋体" w:hAnsi="宋体" w:eastAsia="宋体" w:cs="宋体"/>
          <w:sz w:val="21"/>
          <w:szCs w:val="21"/>
          <w:lang w:eastAsia="zh"/>
          <w:woUserID w:val="2"/>
        </w:rPr>
      </w:pPr>
      <w:r>
        <w:rPr>
          <w:rFonts w:hint="eastAsia" w:ascii="宋体" w:hAnsi="宋体" w:eastAsia="宋体" w:cs="宋体"/>
          <w:sz w:val="21"/>
          <w:szCs w:val="21"/>
          <w:lang w:eastAsia="zh"/>
          <w:woUserID w:val="2"/>
        </w:rPr>
        <w:t>项目管理者；</w:t>
      </w:r>
      <w:r>
        <w:rPr>
          <w:rFonts w:hint="eastAsia" w:ascii="宋体" w:hAnsi="宋体" w:eastAsia="宋体" w:cs="宋体"/>
          <w:i w:val="0"/>
          <w:iCs w:val="0"/>
          <w:caps w:val="0"/>
          <w:color w:val="0F1115"/>
          <w:spacing w:val="0"/>
          <w:sz w:val="21"/>
          <w:szCs w:val="21"/>
          <w:shd w:val="clear" w:fill="FFFFFF"/>
          <w:woUserID w:val="2"/>
        </w:rPr>
        <w:t>关注项目范围、风险、进度依赖。</w:t>
      </w:r>
    </w:p>
    <w:p w14:paraId="38D8076A">
      <w:pPr>
        <w:spacing w:line="360" w:lineRule="auto"/>
        <w:rPr>
          <w:rFonts w:hint="eastAsia" w:ascii="宋体" w:hAnsi="宋体" w:eastAsia="宋体" w:cs="宋体"/>
          <w:sz w:val="21"/>
          <w:szCs w:val="21"/>
        </w:rPr>
      </w:pPr>
      <w:r>
        <w:rPr>
          <w:rFonts w:hint="eastAsia" w:ascii="宋体" w:hAnsi="宋体" w:eastAsia="宋体" w:cs="宋体"/>
          <w:sz w:val="21"/>
          <w:szCs w:val="21"/>
        </w:rPr>
        <w:t>并且描述了文档中，其余部分的内容及其组织结构，并且针对每一类读者提出最适合的文档阅读建议。</w:t>
      </w:r>
    </w:p>
    <w:p w14:paraId="149E4739">
      <w:pPr>
        <w:pStyle w:val="5"/>
        <w:spacing w:line="360" w:lineRule="auto"/>
        <w:ind w:left="180"/>
        <w:jc w:val="both"/>
        <w:rPr>
          <w:rFonts w:hint="eastAsia" w:ascii="黑体" w:hAnsi="黑体" w:eastAsia="黑体" w:cs="黑体"/>
          <w:sz w:val="24"/>
          <w:szCs w:val="24"/>
        </w:rPr>
      </w:pPr>
      <w:bookmarkStart w:id="17" w:name="_Toc127799067"/>
      <w:bookmarkStart w:id="18" w:name="_Toc121128958"/>
      <w:bookmarkStart w:id="19" w:name="_Toc120307662"/>
      <w:r>
        <w:rPr>
          <w:rFonts w:hint="eastAsia" w:ascii="黑体" w:hAnsi="黑体" w:eastAsia="黑体" w:cs="黑体"/>
          <w:sz w:val="24"/>
          <w:szCs w:val="24"/>
        </w:rPr>
        <w:t>产品范围</w:t>
      </w:r>
      <w:bookmarkEnd w:id="17"/>
      <w:bookmarkEnd w:id="18"/>
      <w:bookmarkEnd w:id="19"/>
    </w:p>
    <w:p w14:paraId="24026CAD">
      <w:pPr>
        <w:pStyle w:val="5"/>
        <w:numPr>
          <w:ilvl w:val="1"/>
          <w:numId w:val="0"/>
        </w:numPr>
        <w:spacing w:before="0" w:after="0" w:line="240" w:lineRule="auto"/>
        <w:ind w:left="0" w:leftChars="0" w:firstLine="0" w:firstLineChars="0"/>
        <w:jc w:val="both"/>
        <w:rPr>
          <w:rFonts w:hint="eastAsia" w:ascii="宋体" w:hAnsi="宋体" w:eastAsia="宋体" w:cs="宋体"/>
          <w:b w:val="0"/>
          <w:bCs w:val="0"/>
          <w:i w:val="0"/>
          <w:iCs w:val="0"/>
          <w:caps w:val="0"/>
          <w:color w:val="0F1115"/>
          <w:spacing w:val="0"/>
          <w:sz w:val="21"/>
          <w:szCs w:val="21"/>
          <w:shd w:val="clear" w:fill="FFFFFF"/>
          <w:lang w:eastAsia="zh"/>
          <w:woUserID w:val="2"/>
        </w:rPr>
      </w:pPr>
      <w:r>
        <w:rPr>
          <w:rFonts w:hint="eastAsia" w:ascii="宋体" w:hAnsi="宋体" w:eastAsia="宋体" w:cs="宋体"/>
          <w:b w:val="0"/>
          <w:bCs w:val="0"/>
          <w:i w:val="0"/>
          <w:iCs w:val="0"/>
          <w:caps w:val="0"/>
          <w:color w:val="0F1115"/>
          <w:spacing w:val="0"/>
          <w:sz w:val="21"/>
          <w:szCs w:val="21"/>
          <w:shd w:val="clear" w:fill="FFFFFF"/>
          <w:woUserID w:val="2"/>
        </w:rPr>
        <w:t>本系统为基于Spring Cloud微服务架构的企业级OA办公平台子集，聚焦于</w:t>
      </w:r>
      <w:r>
        <w:rPr>
          <w:rFonts w:hint="eastAsia" w:ascii="宋体" w:hAnsi="宋体" w:eastAsia="宋体" w:cs="宋体"/>
          <w:b w:val="0"/>
          <w:bCs w:val="0"/>
          <w:i w:val="0"/>
          <w:iCs w:val="0"/>
          <w:caps w:val="0"/>
          <w:color w:val="0F1115"/>
          <w:spacing w:val="0"/>
          <w:sz w:val="21"/>
          <w:szCs w:val="21"/>
          <w:shd w:val="clear" w:fill="FFFFFF"/>
          <w:lang w:eastAsia="zh"/>
          <w:woUserID w:val="2"/>
        </w:rPr>
        <w:t>：</w:t>
      </w:r>
    </w:p>
    <w:p w14:paraId="3AF882C0">
      <w:pPr>
        <w:pStyle w:val="5"/>
        <w:numPr>
          <w:ilvl w:val="0"/>
          <w:numId w:val="4"/>
        </w:numPr>
        <w:spacing w:before="0" w:after="0" w:line="240" w:lineRule="auto"/>
        <w:ind w:left="0" w:leftChars="0" w:firstLine="0" w:firstLineChars="0"/>
        <w:jc w:val="both"/>
        <w:rPr>
          <w:rFonts w:hint="eastAsia" w:ascii="宋体" w:hAnsi="宋体" w:eastAsia="宋体" w:cs="宋体"/>
          <w:b w:val="0"/>
          <w:bCs w:val="0"/>
          <w:sz w:val="21"/>
          <w:szCs w:val="21"/>
        </w:rPr>
      </w:pPr>
      <w:r>
        <w:rPr>
          <w:rStyle w:val="13"/>
          <w:rFonts w:hint="eastAsia" w:ascii="宋体" w:hAnsi="宋体" w:eastAsia="宋体" w:cs="宋体"/>
          <w:b w:val="0"/>
          <w:bCs w:val="0"/>
          <w:i w:val="0"/>
          <w:iCs w:val="0"/>
          <w:caps w:val="0"/>
          <w:color w:val="0F1115"/>
          <w:spacing w:val="0"/>
          <w:sz w:val="21"/>
          <w:szCs w:val="21"/>
          <w:shd w:val="clear" w:fill="FFFFFF"/>
          <w:woUserID w:val="2"/>
        </w:rPr>
        <w:t>考勤服务</w:t>
      </w:r>
      <w:r>
        <w:rPr>
          <w:rFonts w:hint="eastAsia" w:ascii="宋体" w:hAnsi="宋体" w:eastAsia="宋体" w:cs="宋体"/>
          <w:b w:val="0"/>
          <w:bCs w:val="0"/>
          <w:i w:val="0"/>
          <w:iCs w:val="0"/>
          <w:caps w:val="0"/>
          <w:color w:val="0F1115"/>
          <w:spacing w:val="0"/>
          <w:sz w:val="21"/>
          <w:szCs w:val="21"/>
          <w:shd w:val="clear" w:fill="FFFFFF"/>
          <w:woUserID w:val="2"/>
        </w:rPr>
        <w:t>：员工打卡、考勤统计、异常处理。</w:t>
      </w:r>
    </w:p>
    <w:p w14:paraId="22B75565">
      <w:pPr>
        <w:pStyle w:val="5"/>
        <w:numPr>
          <w:ilvl w:val="0"/>
          <w:numId w:val="4"/>
        </w:numPr>
        <w:spacing w:before="0" w:after="0" w:line="240" w:lineRule="auto"/>
        <w:ind w:left="0" w:leftChars="0" w:firstLine="0" w:firstLineChars="0"/>
        <w:jc w:val="both"/>
        <w:rPr>
          <w:rFonts w:hint="eastAsia" w:ascii="宋体" w:hAnsi="宋体" w:eastAsia="宋体" w:cs="宋体"/>
          <w:b w:val="0"/>
          <w:bCs w:val="0"/>
          <w:sz w:val="21"/>
          <w:szCs w:val="21"/>
        </w:rPr>
      </w:pPr>
      <w:r>
        <w:rPr>
          <w:rStyle w:val="13"/>
          <w:rFonts w:hint="eastAsia" w:ascii="宋体" w:hAnsi="宋体" w:eastAsia="宋体" w:cs="宋体"/>
          <w:b w:val="0"/>
          <w:bCs w:val="0"/>
          <w:i w:val="0"/>
          <w:iCs w:val="0"/>
          <w:caps w:val="0"/>
          <w:color w:val="0F1115"/>
          <w:spacing w:val="0"/>
          <w:sz w:val="21"/>
          <w:szCs w:val="21"/>
          <w:shd w:val="clear" w:fill="FFFFFF"/>
          <w:woUserID w:val="2"/>
        </w:rPr>
        <w:t>文档服务</w:t>
      </w:r>
      <w:r>
        <w:rPr>
          <w:rFonts w:hint="eastAsia" w:ascii="宋体" w:hAnsi="宋体" w:eastAsia="宋体" w:cs="宋体"/>
          <w:b w:val="0"/>
          <w:bCs w:val="0"/>
          <w:i w:val="0"/>
          <w:iCs w:val="0"/>
          <w:caps w:val="0"/>
          <w:color w:val="0F1115"/>
          <w:spacing w:val="0"/>
          <w:sz w:val="21"/>
          <w:szCs w:val="21"/>
          <w:shd w:val="clear" w:fill="FFFFFF"/>
          <w:woUserID w:val="2"/>
        </w:rPr>
        <w:t>：文档上传、共享、版本管理</w:t>
      </w:r>
      <w:r>
        <w:rPr>
          <w:rFonts w:hint="eastAsia" w:ascii="宋体" w:hAnsi="宋体" w:eastAsia="宋体" w:cs="宋体"/>
          <w:b w:val="0"/>
          <w:bCs w:val="0"/>
          <w:i w:val="0"/>
          <w:iCs w:val="0"/>
          <w:caps w:val="0"/>
          <w:color w:val="0F1115"/>
          <w:spacing w:val="0"/>
          <w:sz w:val="21"/>
          <w:szCs w:val="21"/>
          <w:shd w:val="clear" w:fill="FFFFFF"/>
          <w:lang w:eastAsia="zh"/>
          <w:woUserID w:val="1"/>
        </w:rPr>
        <w:t>。</w:t>
      </w:r>
    </w:p>
    <w:p w14:paraId="700A2FF7">
      <w:pPr>
        <w:pStyle w:val="5"/>
        <w:numPr>
          <w:ilvl w:val="0"/>
          <w:numId w:val="4"/>
        </w:numPr>
        <w:spacing w:before="0" w:after="0" w:line="240" w:lineRule="auto"/>
        <w:ind w:left="0" w:leftChars="0" w:firstLine="0" w:firstLineChars="0"/>
        <w:jc w:val="both"/>
        <w:rPr>
          <w:rFonts w:hint="eastAsia" w:ascii="宋体" w:hAnsi="宋体" w:eastAsia="宋体" w:cs="宋体"/>
          <w:b w:val="0"/>
          <w:bCs w:val="0"/>
          <w:sz w:val="21"/>
          <w:szCs w:val="21"/>
        </w:rPr>
      </w:pPr>
      <w:r>
        <w:rPr>
          <w:rStyle w:val="13"/>
          <w:rFonts w:hint="eastAsia" w:ascii="宋体" w:hAnsi="宋体" w:eastAsia="宋体" w:cs="宋体"/>
          <w:b w:val="0"/>
          <w:bCs w:val="0"/>
          <w:i w:val="0"/>
          <w:iCs w:val="0"/>
          <w:caps w:val="0"/>
          <w:color w:val="0F1115"/>
          <w:spacing w:val="0"/>
          <w:sz w:val="21"/>
          <w:szCs w:val="21"/>
          <w:shd w:val="clear" w:fill="FFFFFF"/>
          <w:woUserID w:val="2"/>
        </w:rPr>
        <w:t>会议服务</w:t>
      </w:r>
      <w:r>
        <w:rPr>
          <w:rFonts w:hint="eastAsia" w:ascii="宋体" w:hAnsi="宋体" w:eastAsia="宋体" w:cs="宋体"/>
          <w:b w:val="0"/>
          <w:bCs w:val="0"/>
          <w:i w:val="0"/>
          <w:iCs w:val="0"/>
          <w:caps w:val="0"/>
          <w:color w:val="0F1115"/>
          <w:spacing w:val="0"/>
          <w:sz w:val="21"/>
          <w:szCs w:val="21"/>
          <w:shd w:val="clear" w:fill="FFFFFF"/>
          <w:woUserID w:val="2"/>
        </w:rPr>
        <w:t>：会议预约、会议室管理、会议纪要。</w:t>
      </w:r>
      <w:r>
        <w:rPr>
          <w:rFonts w:hint="eastAsia" w:ascii="宋体" w:hAnsi="宋体" w:eastAsia="宋体" w:cs="宋体"/>
          <w:b w:val="0"/>
          <w:bCs w:val="0"/>
          <w:i w:val="0"/>
          <w:iCs w:val="0"/>
          <w:caps w:val="0"/>
          <w:color w:val="0F1115"/>
          <w:spacing w:val="0"/>
          <w:sz w:val="21"/>
          <w:szCs w:val="21"/>
          <w:shd w:val="clear" w:fill="FFFFFF"/>
          <w:woUserID w:val="2"/>
        </w:rPr>
        <w:br w:type="textWrapping"/>
      </w:r>
      <w:r>
        <w:rPr>
          <w:rFonts w:hint="eastAsia" w:ascii="宋体" w:hAnsi="宋体" w:eastAsia="宋体" w:cs="宋体"/>
          <w:b w:val="0"/>
          <w:bCs w:val="0"/>
          <w:i w:val="0"/>
          <w:iCs w:val="0"/>
          <w:caps w:val="0"/>
          <w:color w:val="0F1115"/>
          <w:spacing w:val="0"/>
          <w:sz w:val="21"/>
          <w:szCs w:val="21"/>
          <w:shd w:val="clear" w:fill="FFFFFF"/>
          <w:woUserID w:val="2"/>
        </w:rPr>
        <w:t>系统采用前后端分离架构，支持Web端访问，不包含移动端。</w:t>
      </w:r>
    </w:p>
    <w:p w14:paraId="3E8B7A6D">
      <w:pPr>
        <w:pStyle w:val="5"/>
        <w:spacing w:line="360" w:lineRule="auto"/>
        <w:ind w:left="180"/>
        <w:rPr>
          <w:rFonts w:hint="eastAsia" w:ascii="黑体" w:hAnsi="黑体" w:eastAsia="黑体" w:cs="黑体"/>
          <w:sz w:val="24"/>
          <w:szCs w:val="24"/>
        </w:rPr>
      </w:pPr>
      <w:bookmarkStart w:id="20" w:name="_Toc120307663"/>
      <w:bookmarkStart w:id="21" w:name="_Toc127799068"/>
      <w:bookmarkStart w:id="22" w:name="_Toc121128959"/>
      <w:r>
        <w:rPr>
          <w:rFonts w:hint="eastAsia" w:ascii="黑体" w:hAnsi="黑体" w:eastAsia="黑体" w:cs="黑体"/>
          <w:sz w:val="24"/>
          <w:szCs w:val="24"/>
        </w:rPr>
        <w:t>参考文献</w:t>
      </w:r>
      <w:bookmarkEnd w:id="20"/>
      <w:bookmarkEnd w:id="21"/>
      <w:bookmarkEnd w:id="22"/>
    </w:p>
    <w:p w14:paraId="25876428">
      <w:pPr>
        <w:pStyle w:val="2"/>
        <w:ind w:left="0" w:leftChars="0" w:firstLine="210" w:firstLineChars="100"/>
        <w:rPr>
          <w:rFonts w:hint="eastAsia" w:ascii="宋体" w:hAnsi="宋体" w:eastAsia="宋体" w:cs="宋体"/>
          <w:i w:val="0"/>
          <w:iCs w:val="0"/>
          <w:caps w:val="0"/>
          <w:color w:val="0F1115"/>
          <w:spacing w:val="0"/>
          <w:sz w:val="21"/>
          <w:szCs w:val="21"/>
          <w:shd w:val="clear" w:fill="FFFFFF"/>
        </w:rPr>
      </w:pPr>
      <w:r>
        <w:rPr>
          <w:rFonts w:hint="eastAsia" w:ascii="宋体" w:hAnsi="宋体" w:eastAsia="宋体" w:cs="宋体"/>
          <w:i w:val="0"/>
          <w:iCs w:val="0"/>
          <w:caps w:val="0"/>
          <w:color w:val="0F1115"/>
          <w:spacing w:val="0"/>
          <w:sz w:val="21"/>
          <w:szCs w:val="21"/>
          <w:shd w:val="clear" w:fill="FFFFFF"/>
        </w:rPr>
        <w:t>《Spring Cloud 微服务架构开发实战》—— 董超 等 编著</w:t>
      </w:r>
      <w:r>
        <w:rPr>
          <w:rFonts w:hint="eastAsia" w:ascii="宋体" w:hAnsi="宋体" w:eastAsia="宋体" w:cs="宋体"/>
          <w:i w:val="0"/>
          <w:iCs w:val="0"/>
          <w:caps w:val="0"/>
          <w:color w:val="0F1115"/>
          <w:spacing w:val="0"/>
          <w:sz w:val="21"/>
          <w:szCs w:val="21"/>
          <w:shd w:val="clear" w:fill="FFFFFF"/>
          <w:lang w:val="en-US" w:eastAsia="zh-CN"/>
        </w:rPr>
        <w:t xml:space="preserve"> </w:t>
      </w:r>
      <w:r>
        <w:rPr>
          <w:rFonts w:hint="eastAsia" w:ascii="宋体" w:hAnsi="宋体" w:eastAsia="宋体" w:cs="宋体"/>
          <w:i w:val="0"/>
          <w:iCs w:val="0"/>
          <w:caps w:val="0"/>
          <w:color w:val="0F1115"/>
          <w:spacing w:val="0"/>
          <w:sz w:val="21"/>
          <w:szCs w:val="21"/>
          <w:shd w:val="clear" w:fill="FFFFFF"/>
        </w:rPr>
        <w:t>电子工业出版社</w:t>
      </w:r>
    </w:p>
    <w:p w14:paraId="74281BB8">
      <w:pPr>
        <w:pStyle w:val="2"/>
        <w:ind w:left="0" w:leftChars="0" w:firstLine="210" w:firstLineChars="100"/>
        <w:rPr>
          <w:rFonts w:hint="eastAsia" w:ascii="宋体" w:hAnsi="宋体" w:eastAsia="宋体" w:cs="宋体"/>
          <w:sz w:val="21"/>
          <w:szCs w:val="21"/>
        </w:rPr>
      </w:pPr>
      <w:r>
        <w:rPr>
          <w:rFonts w:hint="eastAsia" w:ascii="宋体" w:hAnsi="宋体" w:eastAsia="宋体" w:cs="宋体"/>
          <w:sz w:val="21"/>
          <w:szCs w:val="21"/>
        </w:rPr>
        <w:t>《MySQL 数据库设计与优化》—— 王志敏 编著</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机械工业出版社</w:t>
      </w:r>
    </w:p>
    <w:p w14:paraId="499FA8F5">
      <w:pPr>
        <w:pStyle w:val="2"/>
        <w:ind w:left="0" w:leftChars="0" w:firstLine="210" w:firstLineChars="100"/>
        <w:rPr>
          <w:rFonts w:hint="eastAsia" w:ascii="宋体" w:hAnsi="宋体" w:eastAsia="宋体" w:cs="宋体"/>
          <w:sz w:val="21"/>
          <w:szCs w:val="21"/>
        </w:rPr>
      </w:pPr>
      <w:r>
        <w:rPr>
          <w:rFonts w:hint="eastAsia" w:ascii="宋体" w:hAnsi="宋体" w:eastAsia="宋体" w:cs="宋体"/>
          <w:sz w:val="21"/>
          <w:szCs w:val="21"/>
        </w:rPr>
        <w:t>《企业级OA系统设计与实践》——李明 张华 著</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清华大学出版社</w:t>
      </w:r>
    </w:p>
    <w:p w14:paraId="4A7A87FA">
      <w:pPr>
        <w:pStyle w:val="2"/>
        <w:ind w:left="0" w:leftChars="0" w:firstLine="210" w:firstLineChars="100"/>
        <w:rPr>
          <w:rFonts w:hint="eastAsia" w:ascii="宋体" w:hAnsi="宋体" w:eastAsia="宋体" w:cs="宋体"/>
          <w:sz w:val="21"/>
          <w:szCs w:val="21"/>
        </w:rPr>
      </w:pPr>
      <w:r>
        <w:rPr>
          <w:rFonts w:hint="eastAsia" w:ascii="宋体" w:hAnsi="宋体" w:eastAsia="宋体" w:cs="宋体"/>
          <w:sz w:val="21"/>
          <w:szCs w:val="21"/>
        </w:rPr>
        <w:t>《软件工程导论（第6版）》——张海藩 著</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清华大学出版社</w:t>
      </w:r>
    </w:p>
    <w:p w14:paraId="79DB4F09">
      <w:pPr>
        <w:pStyle w:val="4"/>
        <w:spacing w:line="360" w:lineRule="auto"/>
        <w:rPr>
          <w:rFonts w:hint="eastAsia"/>
        </w:rPr>
      </w:pPr>
      <w:bookmarkStart w:id="23" w:name="_Toc121128960"/>
      <w:bookmarkStart w:id="24" w:name="_Toc120307664"/>
      <w:bookmarkStart w:id="25" w:name="_Toc127799069"/>
      <w:r>
        <w:rPr>
          <w:rFonts w:hint="eastAsia" w:ascii="黑体" w:hAnsi="黑体" w:eastAsia="黑体" w:cs="黑体"/>
          <w:sz w:val="24"/>
          <w:szCs w:val="24"/>
        </w:rPr>
        <w:t>综合描述</w:t>
      </w:r>
      <w:bookmarkEnd w:id="23"/>
      <w:bookmarkEnd w:id="24"/>
      <w:bookmarkEnd w:id="25"/>
    </w:p>
    <w:p w14:paraId="1B0B6657">
      <w:pPr>
        <w:rPr>
          <w:rFonts w:hint="eastAsia"/>
        </w:rPr>
      </w:pPr>
      <w:r>
        <w:rPr>
          <w:rFonts w:hint="eastAsia"/>
        </w:rPr>
        <w:t>本章节从宏观层面整体勾勒企业级OA办公平台的全貌，明确界定系统的作用范围与边界，聚焦于考勤、文档、会议三大核心服务领域。它将详细说明系统运行的软硬件环境与技术生态，清晰刻画用户群体及其特征，并坦陈产品在功能、性能与扩展性等方面的已知限制与约束。同时，本章还将列出支撑本需求分析的关键假设条件（如用户行为预期、技术组件可用性）和项目成功所必须依赖的外部因素（如稳定的网络环境、第三方服务接口），旨在为所有项目相关方建立对产品愿景、适用场景与约束条件的统一基础认知。</w:t>
      </w:r>
    </w:p>
    <w:p w14:paraId="35011F23">
      <w:pPr>
        <w:pStyle w:val="5"/>
        <w:spacing w:before="0" w:after="0" w:line="240" w:lineRule="auto"/>
        <w:ind w:left="0" w:leftChars="0" w:firstLine="0" w:firstLineChars="0"/>
        <w:rPr>
          <w:rFonts w:hint="eastAsia" w:ascii="黑体" w:hAnsi="黑体" w:eastAsia="黑体" w:cs="黑体"/>
          <w:sz w:val="24"/>
          <w:szCs w:val="24"/>
          <w:lang w:val="en-US" w:eastAsia="zh-CN"/>
        </w:rPr>
      </w:pPr>
      <w:bookmarkStart w:id="26" w:name="_Toc121128961"/>
      <w:bookmarkStart w:id="27" w:name="_Toc127799070"/>
      <w:bookmarkStart w:id="28" w:name="_Toc120307665"/>
      <w:r>
        <w:rPr>
          <w:rFonts w:hint="eastAsia" w:ascii="黑体" w:hAnsi="黑体" w:eastAsia="黑体" w:cs="黑体"/>
          <w:sz w:val="24"/>
          <w:szCs w:val="24"/>
          <w:lang w:val="en-US" w:eastAsia="zh-CN"/>
        </w:rPr>
        <w:t>产品的状况</w:t>
      </w:r>
      <w:bookmarkEnd w:id="26"/>
      <w:bookmarkEnd w:id="27"/>
      <w:bookmarkEnd w:id="28"/>
    </w:p>
    <w:p w14:paraId="35A042F8">
      <w:pPr>
        <w:pStyle w:val="5"/>
        <w:numPr>
          <w:ilvl w:val="1"/>
          <w:numId w:val="0"/>
        </w:numPr>
        <w:spacing w:before="0" w:after="0" w:line="240" w:lineRule="auto"/>
        <w:ind w:left="0" w:leftChars="0" w:firstLine="0" w:firstLineChars="0"/>
        <w:rPr>
          <w:rFonts w:hint="eastAsia" w:ascii="黑体" w:hAnsi="黑体" w:eastAsia="黑体" w:cs="黑体"/>
          <w:b w:val="0"/>
          <w:bCs w:val="0"/>
          <w:kern w:val="2"/>
          <w:sz w:val="24"/>
          <w:szCs w:val="24"/>
          <w:lang w:val="en-US" w:eastAsia="zh-CN" w:bidi="ar-SA"/>
          <w:woUserID w:val="2"/>
        </w:rPr>
      </w:pPr>
      <w:r>
        <w:rPr>
          <w:rFonts w:hint="eastAsia" w:ascii="黑体" w:hAnsi="黑体" w:eastAsia="黑体" w:cs="黑体"/>
          <w:b w:val="0"/>
          <w:bCs w:val="0"/>
          <w:kern w:val="2"/>
          <w:sz w:val="24"/>
          <w:szCs w:val="24"/>
          <w:lang w:val="en-US" w:eastAsia="zh-CN" w:bidi="ar-SA"/>
          <w:woUserID w:val="2"/>
        </w:rPr>
        <w:t>2.1.2 产品定位与性质</w:t>
      </w:r>
    </w:p>
    <w:p w14:paraId="65C30B30">
      <w:pPr>
        <w:pStyle w:val="5"/>
        <w:numPr>
          <w:ilvl w:val="1"/>
          <w:numId w:val="0"/>
        </w:numPr>
        <w:spacing w:before="0" w:after="0" w:line="240" w:lineRule="auto"/>
        <w:ind w:left="0" w:leftChars="0" w:firstLine="0" w:firstLineChars="0"/>
        <w:rPr>
          <w:rFonts w:hint="eastAsia" w:ascii="宋体" w:hAnsi="宋体" w:eastAsia="宋体" w:cs="宋体"/>
          <w:b w:val="0"/>
          <w:bCs w:val="0"/>
          <w:kern w:val="2"/>
          <w:sz w:val="21"/>
          <w:szCs w:val="21"/>
          <w:lang w:val="en-US" w:eastAsia="zh" w:bidi="ar-SA"/>
          <w:woUserID w:val="2"/>
        </w:rPr>
      </w:pPr>
      <w:r>
        <w:rPr>
          <w:rFonts w:hint="eastAsia" w:ascii="宋体" w:hAnsi="宋体" w:eastAsia="宋体" w:cs="宋体"/>
          <w:b w:val="0"/>
          <w:bCs w:val="0"/>
          <w:kern w:val="2"/>
          <w:sz w:val="21"/>
          <w:szCs w:val="21"/>
          <w:lang w:val="en-US" w:eastAsia="zh-CN" w:bidi="ar-SA"/>
          <w:woUserID w:val="2"/>
        </w:rPr>
        <w:t>产品类型：本产品属于新型的、自主型的产品，不隶属于现有产品系列，也非现有系统的升级或替代品</w:t>
      </w:r>
      <w:r>
        <w:rPr>
          <w:rFonts w:hint="eastAsia" w:ascii="宋体" w:hAnsi="宋体" w:eastAsia="宋体" w:cs="宋体"/>
          <w:b w:val="0"/>
          <w:bCs w:val="0"/>
          <w:kern w:val="2"/>
          <w:sz w:val="21"/>
          <w:szCs w:val="21"/>
          <w:lang w:val="en-US" w:eastAsia="zh" w:bidi="ar-SA"/>
          <w:woUserID w:val="2"/>
        </w:rPr>
        <w:t>。</w:t>
      </w:r>
    </w:p>
    <w:p w14:paraId="68045F7D">
      <w:pPr>
        <w:pStyle w:val="5"/>
        <w:numPr>
          <w:ilvl w:val="1"/>
          <w:numId w:val="0"/>
        </w:numPr>
        <w:spacing w:before="0" w:after="0" w:line="240" w:lineRule="auto"/>
        <w:ind w:left="0" w:leftChars="0" w:firstLine="0" w:firstLineChars="0"/>
        <w:rPr>
          <w:rFonts w:hint="eastAsia" w:ascii="宋体" w:hAnsi="宋体" w:eastAsia="宋体" w:cs="宋体"/>
          <w:b w:val="0"/>
          <w:bCs w:val="0"/>
          <w:kern w:val="2"/>
          <w:sz w:val="21"/>
          <w:szCs w:val="21"/>
          <w:lang w:val="en-US" w:eastAsia="zh" w:bidi="ar-SA"/>
          <w:woUserID w:val="2"/>
        </w:rPr>
      </w:pPr>
      <w:r>
        <w:rPr>
          <w:rFonts w:hint="eastAsia" w:ascii="宋体" w:hAnsi="宋体" w:eastAsia="宋体" w:cs="宋体"/>
          <w:b w:val="0"/>
          <w:bCs w:val="0"/>
          <w:kern w:val="2"/>
          <w:sz w:val="21"/>
          <w:szCs w:val="21"/>
          <w:lang w:val="en-US" w:eastAsia="zh-CN" w:bidi="ar-SA"/>
          <w:woUserID w:val="2"/>
        </w:rPr>
        <w:t>开发性质：教学实训项目产品，采用原型开发模式，具备完整的企业级应用特征</w:t>
      </w:r>
      <w:r>
        <w:rPr>
          <w:rFonts w:hint="eastAsia" w:ascii="宋体" w:hAnsi="宋体" w:eastAsia="宋体" w:cs="宋体"/>
          <w:b w:val="0"/>
          <w:bCs w:val="0"/>
          <w:kern w:val="2"/>
          <w:sz w:val="21"/>
          <w:szCs w:val="21"/>
          <w:lang w:val="en-US" w:eastAsia="zh" w:bidi="ar-SA"/>
          <w:woUserID w:val="2"/>
        </w:rPr>
        <w:t>。</w:t>
      </w:r>
    </w:p>
    <w:p w14:paraId="4246B500">
      <w:pPr>
        <w:pStyle w:val="5"/>
        <w:numPr>
          <w:ilvl w:val="1"/>
          <w:numId w:val="0"/>
        </w:numPr>
        <w:spacing w:before="0" w:after="0" w:line="240" w:lineRule="auto"/>
        <w:ind w:left="0" w:leftChars="0" w:firstLine="0" w:firstLineChars="0"/>
        <w:rPr>
          <w:rFonts w:hint="eastAsia" w:ascii="宋体" w:hAnsi="宋体" w:eastAsia="宋体" w:cs="宋体"/>
          <w:sz w:val="21"/>
          <w:szCs w:val="21"/>
          <w:lang w:eastAsia="zh"/>
          <w:woUserID w:val="2"/>
        </w:rPr>
      </w:pPr>
      <w:r>
        <w:rPr>
          <w:rFonts w:hint="eastAsia" w:ascii="宋体" w:hAnsi="宋体" w:eastAsia="宋体" w:cs="宋体"/>
          <w:b w:val="0"/>
          <w:bCs w:val="0"/>
          <w:kern w:val="2"/>
          <w:sz w:val="21"/>
          <w:szCs w:val="21"/>
          <w:lang w:val="en-US" w:eastAsia="zh-CN" w:bidi="ar-SA"/>
          <w:woUserID w:val="2"/>
        </w:rPr>
        <w:t>技术路线：基于Spring Cloud微服务架构的现代化企业办公平台</w:t>
      </w:r>
      <w:r>
        <w:rPr>
          <w:rFonts w:hint="eastAsia" w:ascii="宋体" w:hAnsi="宋体" w:eastAsia="宋体" w:cs="宋体"/>
          <w:b w:val="0"/>
          <w:bCs w:val="0"/>
          <w:kern w:val="2"/>
          <w:sz w:val="21"/>
          <w:szCs w:val="21"/>
          <w:lang w:val="en-US" w:eastAsia="zh" w:bidi="ar-SA"/>
          <w:woUserID w:val="2"/>
        </w:rPr>
        <w:t>。</w:t>
      </w:r>
    </w:p>
    <w:p w14:paraId="4BFC6C5E">
      <w:pPr>
        <w:spacing w:line="240" w:lineRule="auto"/>
        <w:ind w:left="0" w:leftChars="0" w:firstLine="0" w:firstLineChars="0"/>
        <w:rPr>
          <w:rFonts w:hint="eastAsia" w:ascii="黑体" w:hAnsi="黑体" w:eastAsia="黑体" w:cs="黑体"/>
          <w:sz w:val="24"/>
          <w:szCs w:val="24"/>
          <w:woUserID w:val="2"/>
        </w:rPr>
      </w:pPr>
      <w:r>
        <w:rPr>
          <w:rFonts w:hint="eastAsia" w:ascii="黑体" w:hAnsi="黑体" w:eastAsia="黑体" w:cs="黑体"/>
          <w:sz w:val="24"/>
          <w:szCs w:val="24"/>
          <w:woUserID w:val="2"/>
        </w:rPr>
        <w:t>2.1.3 系统关系与集成定位</w:t>
      </w:r>
    </w:p>
    <w:p w14:paraId="0F1606F5">
      <w:pPr>
        <w:spacing w:line="240" w:lineRule="auto"/>
        <w:ind w:left="0" w:leftChars="0" w:firstLine="0" w:firstLineChars="0"/>
        <w:rPr>
          <w:rFonts w:hint="eastAsia" w:ascii="宋体" w:hAnsi="宋体" w:eastAsia="宋体" w:cs="宋体"/>
          <w:sz w:val="21"/>
          <w:szCs w:val="21"/>
          <w:woUserID w:val="2"/>
        </w:rPr>
      </w:pPr>
      <w:r>
        <w:rPr>
          <w:rFonts w:hint="eastAsia" w:ascii="宋体" w:hAnsi="宋体" w:eastAsia="宋体" w:cs="宋体"/>
          <w:sz w:val="21"/>
          <w:szCs w:val="21"/>
          <w:woUserID w:val="2"/>
        </w:rPr>
        <w:t>本软件产品是"工业互联网综合实训平台"大系统的一个组成部分，具体定位如下：</w:t>
      </w:r>
    </w:p>
    <w:p w14:paraId="14113EC8">
      <w:pPr>
        <w:spacing w:line="240" w:lineRule="auto"/>
        <w:ind w:left="0" w:leftChars="0" w:firstLine="0" w:firstLineChars="0"/>
        <w:rPr>
          <w:rFonts w:hint="eastAsia" w:ascii="宋体" w:hAnsi="宋体" w:eastAsia="宋体" w:cs="宋体"/>
          <w:sz w:val="21"/>
          <w:szCs w:val="21"/>
          <w:woUserID w:val="2"/>
        </w:rPr>
      </w:pPr>
      <w:r>
        <w:rPr>
          <w:rFonts w:hint="eastAsia" w:ascii="宋体" w:hAnsi="宋体" w:eastAsia="宋体" w:cs="宋体"/>
          <w:sz w:val="21"/>
          <w:szCs w:val="21"/>
          <w:woUserID w:val="2"/>
        </w:rPr>
        <w:t>与大系统的关系</w:t>
      </w:r>
    </w:p>
    <w:p w14:paraId="3C2D5CA8">
      <w:pPr>
        <w:spacing w:line="240" w:lineRule="auto"/>
        <w:ind w:left="0" w:leftChars="0" w:firstLine="0" w:firstLineChars="0"/>
        <w:rPr>
          <w:rFonts w:hint="eastAsia" w:ascii="宋体" w:hAnsi="宋体" w:eastAsia="宋体" w:cs="宋体"/>
          <w:sz w:val="21"/>
          <w:szCs w:val="21"/>
          <w:woUserID w:val="2"/>
        </w:rPr>
      </w:pPr>
      <w:r>
        <w:rPr>
          <w:rFonts w:hint="eastAsia" w:ascii="宋体" w:hAnsi="宋体" w:eastAsia="宋体" w:cs="宋体"/>
          <w:sz w:val="21"/>
          <w:szCs w:val="21"/>
          <w:lang w:eastAsia="zh"/>
          <w:woUserID w:val="1"/>
        </w:rPr>
        <w:t>1.</w:t>
      </w:r>
      <w:r>
        <w:rPr>
          <w:rFonts w:hint="eastAsia" w:ascii="宋体" w:hAnsi="宋体" w:eastAsia="宋体" w:cs="宋体"/>
          <w:sz w:val="21"/>
          <w:szCs w:val="21"/>
          <w:woUserID w:val="2"/>
        </w:rPr>
        <w:t>纵向分层关系：</w:t>
      </w:r>
    </w:p>
    <w:p w14:paraId="37D49B6B">
      <w:pPr>
        <w:spacing w:line="240" w:lineRule="auto"/>
        <w:ind w:left="0" w:leftChars="0" w:firstLine="0" w:firstLineChars="0"/>
        <w:rPr>
          <w:rFonts w:hint="eastAsia" w:ascii="宋体" w:hAnsi="宋体" w:eastAsia="宋体" w:cs="宋体"/>
          <w:sz w:val="21"/>
          <w:szCs w:val="21"/>
          <w:woUserID w:val="2"/>
        </w:rPr>
      </w:pPr>
      <w:r>
        <w:rPr>
          <w:rFonts w:hint="eastAsia" w:ascii="宋体" w:hAnsi="宋体" w:eastAsia="宋体" w:cs="宋体"/>
          <w:sz w:val="21"/>
          <w:szCs w:val="21"/>
          <w:woUserID w:val="2"/>
        </w:rPr>
        <w:t>本OA办公平台位于实训平台的应用层</w:t>
      </w:r>
    </w:p>
    <w:p w14:paraId="188113F1">
      <w:pPr>
        <w:spacing w:line="240" w:lineRule="auto"/>
        <w:ind w:left="0" w:leftChars="0" w:firstLine="0" w:firstLineChars="0"/>
        <w:rPr>
          <w:rFonts w:hint="eastAsia" w:ascii="宋体" w:hAnsi="宋体" w:eastAsia="宋体" w:cs="宋体"/>
          <w:sz w:val="21"/>
          <w:szCs w:val="21"/>
          <w:woUserID w:val="2"/>
        </w:rPr>
      </w:pPr>
      <w:r>
        <w:rPr>
          <w:rFonts w:hint="eastAsia" w:ascii="宋体" w:hAnsi="宋体" w:eastAsia="宋体" w:cs="宋体"/>
          <w:sz w:val="21"/>
          <w:szCs w:val="21"/>
          <w:woUserID w:val="2"/>
        </w:rPr>
        <w:t>下层为实训平台的基础设施层（Nacos注册中心、MySQL数据库、MinIO存储等）</w:t>
      </w:r>
    </w:p>
    <w:p w14:paraId="74FDCB1B">
      <w:pPr>
        <w:spacing w:line="240" w:lineRule="auto"/>
        <w:ind w:left="0" w:leftChars="0" w:firstLine="0" w:firstLineChars="0"/>
        <w:rPr>
          <w:rFonts w:hint="eastAsia" w:ascii="宋体" w:hAnsi="宋体" w:eastAsia="宋体" w:cs="宋体"/>
          <w:sz w:val="21"/>
          <w:szCs w:val="21"/>
          <w:woUserID w:val="2"/>
        </w:rPr>
      </w:pPr>
      <w:r>
        <w:rPr>
          <w:rFonts w:hint="eastAsia" w:ascii="宋体" w:hAnsi="宋体" w:eastAsia="宋体" w:cs="宋体"/>
          <w:sz w:val="21"/>
          <w:szCs w:val="21"/>
          <w:woUserID w:val="2"/>
        </w:rPr>
        <w:t>上层为实训平台的展示层（统一门户、移动端入口等）</w:t>
      </w:r>
    </w:p>
    <w:p w14:paraId="3EDF4A01">
      <w:pPr>
        <w:spacing w:line="240" w:lineRule="auto"/>
        <w:ind w:left="0" w:leftChars="0" w:firstLine="0" w:firstLineChars="0"/>
        <w:rPr>
          <w:rFonts w:hint="eastAsia" w:ascii="宋体" w:hAnsi="宋体" w:eastAsia="宋体" w:cs="宋体"/>
          <w:sz w:val="21"/>
          <w:szCs w:val="21"/>
          <w:woUserID w:val="2"/>
        </w:rPr>
      </w:pPr>
      <w:r>
        <w:rPr>
          <w:rFonts w:hint="eastAsia" w:ascii="宋体" w:hAnsi="宋体" w:eastAsia="宋体" w:cs="宋体"/>
          <w:sz w:val="21"/>
          <w:szCs w:val="21"/>
          <w:lang w:eastAsia="zh"/>
          <w:woUserID w:val="1"/>
        </w:rPr>
        <w:t>2.</w:t>
      </w:r>
      <w:r>
        <w:rPr>
          <w:rFonts w:hint="eastAsia" w:ascii="宋体" w:hAnsi="宋体" w:eastAsia="宋体" w:cs="宋体"/>
          <w:sz w:val="21"/>
          <w:szCs w:val="21"/>
          <w:woUserID w:val="2"/>
        </w:rPr>
        <w:t>横向协同关系：</w:t>
      </w:r>
    </w:p>
    <w:p w14:paraId="43A0313F">
      <w:pPr>
        <w:spacing w:line="240" w:lineRule="auto"/>
        <w:ind w:left="0" w:leftChars="0" w:firstLine="0" w:firstLineChars="0"/>
        <w:rPr>
          <w:rFonts w:hint="eastAsia" w:ascii="宋体" w:hAnsi="宋体" w:eastAsia="宋体" w:cs="宋体"/>
          <w:sz w:val="21"/>
          <w:szCs w:val="21"/>
          <w:woUserID w:val="2"/>
        </w:rPr>
      </w:pPr>
      <w:r>
        <w:rPr>
          <w:rFonts w:hint="eastAsia" w:ascii="宋体" w:hAnsi="宋体" w:eastAsia="宋体" w:cs="宋体"/>
          <w:sz w:val="21"/>
          <w:szCs w:val="21"/>
          <w:woUserID w:val="2"/>
        </w:rPr>
        <w:t>与本实训平台中其他系统（如设备管理系统、生产监控系统）并行存在</w:t>
      </w:r>
    </w:p>
    <w:p w14:paraId="01FAA579">
      <w:pPr>
        <w:spacing w:line="240" w:lineRule="auto"/>
        <w:ind w:left="0" w:leftChars="0" w:firstLine="0" w:firstLineChars="0"/>
        <w:rPr>
          <w:rFonts w:hint="eastAsia" w:ascii="宋体" w:hAnsi="宋体" w:eastAsia="宋体" w:cs="宋体"/>
          <w:sz w:val="21"/>
          <w:szCs w:val="21"/>
          <w:woUserID w:val="2"/>
        </w:rPr>
      </w:pPr>
      <w:r>
        <w:rPr>
          <w:rFonts w:hint="eastAsia" w:ascii="宋体" w:hAnsi="宋体" w:eastAsia="宋体" w:cs="宋体"/>
          <w:sz w:val="21"/>
          <w:szCs w:val="21"/>
          <w:woUserID w:val="2"/>
        </w:rPr>
        <w:t>共享统一身份认证与权限管理体系</w:t>
      </w:r>
    </w:p>
    <w:p w14:paraId="14F79D57">
      <w:pPr>
        <w:spacing w:line="240" w:lineRule="auto"/>
        <w:ind w:left="0" w:leftChars="0" w:firstLine="0" w:firstLineChars="0"/>
        <w:rPr>
          <w:rFonts w:hint="eastAsia" w:ascii="宋体" w:hAnsi="宋体" w:eastAsia="宋体" w:cs="宋体"/>
          <w:sz w:val="21"/>
          <w:szCs w:val="21"/>
          <w:woUserID w:val="2"/>
        </w:rPr>
      </w:pPr>
      <w:r>
        <w:rPr>
          <w:rFonts w:hint="eastAsia" w:ascii="宋体" w:hAnsi="宋体" w:eastAsia="宋体" w:cs="宋体"/>
          <w:sz w:val="21"/>
          <w:szCs w:val="21"/>
          <w:woUserID w:val="2"/>
        </w:rPr>
        <w:t>共用基础数据服务（组织架构、用户信息等）</w:t>
      </w:r>
    </w:p>
    <w:p w14:paraId="08294651">
      <w:pPr>
        <w:pStyle w:val="2"/>
        <w:rPr>
          <w:rFonts w:hint="eastAsia"/>
        </w:rPr>
      </w:pPr>
    </w:p>
    <w:p w14:paraId="7139E6A9">
      <w:pPr>
        <w:spacing w:line="240" w:lineRule="auto"/>
        <w:ind w:left="0" w:leftChars="0" w:firstLine="0" w:firstLineChars="0"/>
        <w:rPr>
          <w:rFonts w:hint="eastAsia"/>
        </w:rPr>
      </w:pPr>
      <w:r>
        <w:rPr>
          <w:rFonts w:hint="eastAsia" w:ascii="宋体" w:hAnsi="宋体" w:eastAsia="宋体" w:cs="宋体"/>
          <w:sz w:val="21"/>
          <w:szCs w:val="21"/>
          <w:woUserID w:val="2"/>
        </w:rPr>
        <w:t>与外部系统的接口关系</w:t>
      </w:r>
    </w:p>
    <w:p w14:paraId="0EE6DFDA">
      <w:pPr>
        <w:spacing w:line="240" w:lineRule="auto"/>
        <w:ind w:left="0" w:leftChars="0" w:firstLine="0" w:firstLineChars="0"/>
        <w:rPr>
          <w:rFonts w:hint="eastAsia" w:ascii="宋体" w:hAnsi="宋体" w:eastAsia="宋体" w:cs="宋体"/>
          <w:sz w:val="21"/>
          <w:szCs w:val="21"/>
          <w:woUserID w:val="2"/>
        </w:rPr>
      </w:pPr>
      <w:r>
        <w:rPr>
          <w:rFonts w:hint="eastAsia" w:ascii="宋体" w:hAnsi="宋体" w:eastAsia="宋体" w:cs="宋体"/>
          <w:sz w:val="21"/>
          <w:szCs w:val="21"/>
          <w:woUserID w:val="2"/>
        </w:rPr>
        <w:t>本产品需要与以下外部系统建立基础相互关系：</w:t>
      </w:r>
    </w:p>
    <w:p w14:paraId="397013E0">
      <w:pPr>
        <w:pStyle w:val="2"/>
        <w:rPr>
          <w:rFonts w:hint="eastAsia"/>
        </w:rPr>
      </w:pPr>
    </w:p>
    <w:tbl>
      <w:tblPr>
        <w:tblStyle w:val="10"/>
        <w:tblW w:w="5798" w:type="pct"/>
        <w:tblInd w:w="-6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2596"/>
        <w:gridCol w:w="1939"/>
        <w:gridCol w:w="2288"/>
        <w:gridCol w:w="3088"/>
      </w:tblGrid>
      <w:tr w14:paraId="53BF02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1309" w:type="pct"/>
            <w:tcBorders>
              <w:top w:val="nil"/>
            </w:tcBorders>
            <w:shd w:val="clear" w:color="auto" w:fill="FFFFFF"/>
            <w:tcMar>
              <w:top w:w="150" w:type="dxa"/>
              <w:left w:w="0" w:type="dxa"/>
              <w:bottom w:w="150" w:type="dxa"/>
              <w:right w:w="240" w:type="dxa"/>
            </w:tcMar>
            <w:vAlign w:val="center"/>
          </w:tcPr>
          <w:p w14:paraId="03B79317">
            <w:pPr>
              <w:keepNext w:val="0"/>
              <w:keepLines w:val="0"/>
              <w:widowControl/>
              <w:suppressLineNumbers w:val="0"/>
              <w:spacing w:line="375" w:lineRule="atLeast"/>
              <w:jc w:val="left"/>
              <w:rPr>
                <w:rFonts w:ascii="sans-serif" w:hAnsi="sans-serif" w:eastAsia="sans-serif" w:cs="sans-serif"/>
                <w:i w:val="0"/>
                <w:iCs w:val="0"/>
                <w:caps w:val="0"/>
                <w:color w:val="0F1115"/>
                <w:spacing w:val="0"/>
                <w:sz w:val="22"/>
                <w:szCs w:val="22"/>
                <w:woUserID w:val="1"/>
              </w:rPr>
            </w:pPr>
            <w:r>
              <w:rPr>
                <w:rFonts w:hint="default" w:ascii="sans-serif" w:hAnsi="sans-serif" w:eastAsia="sans-serif" w:cs="sans-serif"/>
                <w:i w:val="0"/>
                <w:iCs w:val="0"/>
                <w:caps w:val="0"/>
                <w:color w:val="0F1115"/>
                <w:spacing w:val="0"/>
                <w:kern w:val="0"/>
                <w:sz w:val="22"/>
                <w:szCs w:val="22"/>
                <w:lang w:val="en-US" w:eastAsia="zh-CN" w:bidi="ar"/>
                <w:woUserID w:val="1"/>
              </w:rPr>
              <w:t>外部系统</w:t>
            </w:r>
          </w:p>
        </w:tc>
        <w:tc>
          <w:tcPr>
            <w:tcW w:w="978" w:type="pct"/>
            <w:tcBorders>
              <w:top w:val="nil"/>
            </w:tcBorders>
            <w:shd w:val="clear" w:color="auto" w:fill="FFFFFF"/>
            <w:tcMar>
              <w:top w:w="150" w:type="dxa"/>
              <w:left w:w="240" w:type="dxa"/>
              <w:bottom w:w="150" w:type="dxa"/>
              <w:right w:w="240" w:type="dxa"/>
            </w:tcMar>
            <w:vAlign w:val="center"/>
          </w:tcPr>
          <w:p w14:paraId="0A5D887E">
            <w:pPr>
              <w:keepNext w:val="0"/>
              <w:keepLines w:val="0"/>
              <w:widowControl/>
              <w:suppressLineNumbers w:val="0"/>
              <w:spacing w:line="375" w:lineRule="atLeast"/>
              <w:jc w:val="left"/>
              <w:rPr>
                <w:rFonts w:hint="default" w:ascii="sans-serif" w:hAnsi="sans-serif" w:eastAsia="sans-serif" w:cs="sans-serif"/>
                <w:i w:val="0"/>
                <w:iCs w:val="0"/>
                <w:caps w:val="0"/>
                <w:color w:val="0F1115"/>
                <w:spacing w:val="0"/>
                <w:sz w:val="22"/>
                <w:szCs w:val="22"/>
                <w:woUserID w:val="1"/>
              </w:rPr>
            </w:pPr>
            <w:r>
              <w:rPr>
                <w:rFonts w:hint="default" w:ascii="sans-serif" w:hAnsi="sans-serif" w:eastAsia="sans-serif" w:cs="sans-serif"/>
                <w:i w:val="0"/>
                <w:iCs w:val="0"/>
                <w:caps w:val="0"/>
                <w:color w:val="0F1115"/>
                <w:spacing w:val="0"/>
                <w:kern w:val="0"/>
                <w:sz w:val="22"/>
                <w:szCs w:val="22"/>
                <w:lang w:val="en-US" w:eastAsia="zh-CN" w:bidi="ar"/>
                <w:woUserID w:val="1"/>
              </w:rPr>
              <w:t>关系类型</w:t>
            </w:r>
          </w:p>
        </w:tc>
        <w:tc>
          <w:tcPr>
            <w:tcW w:w="1154" w:type="pct"/>
            <w:tcBorders>
              <w:top w:val="nil"/>
            </w:tcBorders>
            <w:shd w:val="clear" w:color="auto" w:fill="FFFFFF"/>
            <w:tcMar>
              <w:top w:w="150" w:type="dxa"/>
              <w:left w:w="240" w:type="dxa"/>
              <w:bottom w:w="150" w:type="dxa"/>
              <w:right w:w="240" w:type="dxa"/>
            </w:tcMar>
            <w:vAlign w:val="center"/>
          </w:tcPr>
          <w:p w14:paraId="1B9A0057">
            <w:pPr>
              <w:keepNext w:val="0"/>
              <w:keepLines w:val="0"/>
              <w:widowControl/>
              <w:suppressLineNumbers w:val="0"/>
              <w:spacing w:line="375" w:lineRule="atLeast"/>
              <w:jc w:val="left"/>
              <w:rPr>
                <w:rFonts w:hint="default" w:ascii="sans-serif" w:hAnsi="sans-serif" w:eastAsia="sans-serif" w:cs="sans-serif"/>
                <w:i w:val="0"/>
                <w:iCs w:val="0"/>
                <w:caps w:val="0"/>
                <w:color w:val="0F1115"/>
                <w:spacing w:val="0"/>
                <w:sz w:val="22"/>
                <w:szCs w:val="22"/>
                <w:woUserID w:val="1"/>
              </w:rPr>
            </w:pPr>
            <w:r>
              <w:rPr>
                <w:rFonts w:hint="default" w:ascii="sans-serif" w:hAnsi="sans-serif" w:eastAsia="sans-serif" w:cs="sans-serif"/>
                <w:i w:val="0"/>
                <w:iCs w:val="0"/>
                <w:caps w:val="0"/>
                <w:color w:val="0F1115"/>
                <w:spacing w:val="0"/>
                <w:kern w:val="0"/>
                <w:sz w:val="22"/>
                <w:szCs w:val="22"/>
                <w:lang w:val="en-US" w:eastAsia="zh-CN" w:bidi="ar"/>
                <w:woUserID w:val="1"/>
              </w:rPr>
              <w:t>接口方式</w:t>
            </w:r>
          </w:p>
        </w:tc>
        <w:tc>
          <w:tcPr>
            <w:tcW w:w="1557" w:type="pct"/>
            <w:tcBorders>
              <w:top w:val="nil"/>
            </w:tcBorders>
            <w:shd w:val="clear" w:color="auto" w:fill="FFFFFF"/>
            <w:tcMar>
              <w:top w:w="150" w:type="dxa"/>
              <w:left w:w="240" w:type="dxa"/>
              <w:bottom w:w="150" w:type="dxa"/>
              <w:right w:w="240" w:type="dxa"/>
            </w:tcMar>
            <w:vAlign w:val="center"/>
          </w:tcPr>
          <w:p w14:paraId="6938B4B0">
            <w:pPr>
              <w:keepNext w:val="0"/>
              <w:keepLines w:val="0"/>
              <w:widowControl/>
              <w:suppressLineNumbers w:val="0"/>
              <w:spacing w:line="375" w:lineRule="atLeast"/>
              <w:jc w:val="left"/>
              <w:rPr>
                <w:rFonts w:hint="default" w:ascii="sans-serif" w:hAnsi="sans-serif" w:eastAsia="sans-serif" w:cs="sans-serif"/>
                <w:i w:val="0"/>
                <w:iCs w:val="0"/>
                <w:caps w:val="0"/>
                <w:color w:val="0F1115"/>
                <w:spacing w:val="0"/>
                <w:sz w:val="22"/>
                <w:szCs w:val="22"/>
                <w:woUserID w:val="1"/>
              </w:rPr>
            </w:pPr>
            <w:r>
              <w:rPr>
                <w:rFonts w:hint="default" w:ascii="sans-serif" w:hAnsi="sans-serif" w:eastAsia="sans-serif" w:cs="sans-serif"/>
                <w:i w:val="0"/>
                <w:iCs w:val="0"/>
                <w:caps w:val="0"/>
                <w:color w:val="0F1115"/>
                <w:spacing w:val="0"/>
                <w:kern w:val="0"/>
                <w:sz w:val="22"/>
                <w:szCs w:val="22"/>
                <w:lang w:val="en-US" w:eastAsia="zh-CN" w:bidi="ar"/>
                <w:woUserID w:val="1"/>
              </w:rPr>
              <w:t>数据流向</w:t>
            </w:r>
          </w:p>
        </w:tc>
      </w:tr>
      <w:tr w14:paraId="57274E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309" w:type="pct"/>
            <w:shd w:val="clear" w:color="auto" w:fill="FFFFFF"/>
            <w:tcMar>
              <w:top w:w="150" w:type="dxa"/>
              <w:left w:w="0" w:type="dxa"/>
              <w:bottom w:w="150" w:type="dxa"/>
              <w:right w:w="240" w:type="dxa"/>
            </w:tcMar>
            <w:vAlign w:val="center"/>
          </w:tcPr>
          <w:p w14:paraId="61ACDA1C">
            <w:pPr>
              <w:keepNext w:val="0"/>
              <w:keepLines w:val="0"/>
              <w:widowControl/>
              <w:suppressLineNumbers w:val="0"/>
              <w:spacing w:line="375" w:lineRule="atLeast"/>
              <w:jc w:val="left"/>
              <w:rPr>
                <w:rFonts w:hint="default" w:ascii="sans-serif" w:hAnsi="sans-serif" w:eastAsia="sans-serif" w:cs="sans-serif"/>
                <w:i w:val="0"/>
                <w:iCs w:val="0"/>
                <w:caps w:val="0"/>
                <w:color w:val="0F1115"/>
                <w:spacing w:val="0"/>
                <w:sz w:val="22"/>
                <w:szCs w:val="22"/>
                <w:woUserID w:val="1"/>
              </w:rPr>
            </w:pPr>
            <w:r>
              <w:rPr>
                <w:rFonts w:hint="default" w:ascii="sans-serif" w:hAnsi="sans-serif" w:eastAsia="sans-serif" w:cs="sans-serif"/>
                <w:i w:val="0"/>
                <w:iCs w:val="0"/>
                <w:caps w:val="0"/>
                <w:color w:val="0F1115"/>
                <w:spacing w:val="0"/>
                <w:kern w:val="0"/>
                <w:sz w:val="22"/>
                <w:szCs w:val="22"/>
                <w:lang w:val="en-US" w:eastAsia="zh-CN" w:bidi="ar"/>
                <w:woUserID w:val="1"/>
              </w:rPr>
              <w:t>组织架构管理系统</w:t>
            </w:r>
          </w:p>
        </w:tc>
        <w:tc>
          <w:tcPr>
            <w:tcW w:w="978" w:type="pct"/>
            <w:shd w:val="clear" w:color="auto" w:fill="FFFFFF"/>
            <w:tcMar>
              <w:top w:w="150" w:type="dxa"/>
              <w:left w:w="240" w:type="dxa"/>
              <w:bottom w:w="150" w:type="dxa"/>
              <w:right w:w="240" w:type="dxa"/>
            </w:tcMar>
            <w:vAlign w:val="center"/>
          </w:tcPr>
          <w:p w14:paraId="74CE37C9">
            <w:pPr>
              <w:keepNext w:val="0"/>
              <w:keepLines w:val="0"/>
              <w:widowControl/>
              <w:suppressLineNumbers w:val="0"/>
              <w:spacing w:line="375" w:lineRule="atLeast"/>
              <w:jc w:val="left"/>
              <w:rPr>
                <w:rFonts w:hint="default" w:ascii="sans-serif" w:hAnsi="sans-serif" w:eastAsia="sans-serif" w:cs="sans-serif"/>
                <w:i w:val="0"/>
                <w:iCs w:val="0"/>
                <w:caps w:val="0"/>
                <w:color w:val="0F1115"/>
                <w:spacing w:val="0"/>
                <w:sz w:val="22"/>
                <w:szCs w:val="22"/>
                <w:woUserID w:val="1"/>
              </w:rPr>
            </w:pPr>
            <w:r>
              <w:rPr>
                <w:rFonts w:hint="default" w:ascii="sans-serif" w:hAnsi="sans-serif" w:eastAsia="sans-serif" w:cs="sans-serif"/>
                <w:i w:val="0"/>
                <w:iCs w:val="0"/>
                <w:caps w:val="0"/>
                <w:color w:val="0F1115"/>
                <w:spacing w:val="0"/>
                <w:kern w:val="0"/>
                <w:sz w:val="22"/>
                <w:szCs w:val="22"/>
                <w:lang w:val="en-US" w:eastAsia="zh-CN" w:bidi="ar"/>
                <w:woUserID w:val="1"/>
              </w:rPr>
              <w:t>依赖关系</w:t>
            </w:r>
          </w:p>
        </w:tc>
        <w:tc>
          <w:tcPr>
            <w:tcW w:w="1154" w:type="pct"/>
            <w:shd w:val="clear" w:color="auto" w:fill="FFFFFF"/>
            <w:tcMar>
              <w:top w:w="150" w:type="dxa"/>
              <w:left w:w="240" w:type="dxa"/>
              <w:bottom w:w="150" w:type="dxa"/>
              <w:right w:w="240" w:type="dxa"/>
            </w:tcMar>
            <w:vAlign w:val="center"/>
          </w:tcPr>
          <w:p w14:paraId="5663371A">
            <w:pPr>
              <w:keepNext w:val="0"/>
              <w:keepLines w:val="0"/>
              <w:widowControl/>
              <w:suppressLineNumbers w:val="0"/>
              <w:spacing w:line="375" w:lineRule="atLeast"/>
              <w:jc w:val="left"/>
              <w:rPr>
                <w:rFonts w:hint="default" w:ascii="sans-serif" w:hAnsi="sans-serif" w:eastAsia="sans-serif" w:cs="sans-serif"/>
                <w:i w:val="0"/>
                <w:iCs w:val="0"/>
                <w:caps w:val="0"/>
                <w:color w:val="0F1115"/>
                <w:spacing w:val="0"/>
                <w:sz w:val="22"/>
                <w:szCs w:val="22"/>
                <w:woUserID w:val="1"/>
              </w:rPr>
            </w:pPr>
            <w:r>
              <w:rPr>
                <w:rFonts w:hint="default" w:ascii="sans-serif" w:hAnsi="sans-serif" w:eastAsia="sans-serif" w:cs="sans-serif"/>
                <w:i w:val="0"/>
                <w:iCs w:val="0"/>
                <w:caps w:val="0"/>
                <w:color w:val="0F1115"/>
                <w:spacing w:val="0"/>
                <w:kern w:val="0"/>
                <w:sz w:val="22"/>
                <w:szCs w:val="22"/>
                <w:lang w:val="en-US" w:eastAsia="zh-CN" w:bidi="ar"/>
                <w:woUserID w:val="1"/>
              </w:rPr>
              <w:t>RESTful API</w:t>
            </w:r>
          </w:p>
        </w:tc>
        <w:tc>
          <w:tcPr>
            <w:tcW w:w="1557" w:type="pct"/>
            <w:shd w:val="clear" w:color="auto" w:fill="FFFFFF"/>
            <w:tcMar>
              <w:top w:w="150" w:type="dxa"/>
              <w:left w:w="240" w:type="dxa"/>
              <w:bottom w:w="150" w:type="dxa"/>
              <w:right w:w="0" w:type="dxa"/>
            </w:tcMar>
            <w:vAlign w:val="center"/>
          </w:tcPr>
          <w:p w14:paraId="2B9CFDBF">
            <w:pPr>
              <w:keepNext w:val="0"/>
              <w:keepLines w:val="0"/>
              <w:widowControl/>
              <w:suppressLineNumbers w:val="0"/>
              <w:spacing w:line="375" w:lineRule="atLeast"/>
              <w:jc w:val="left"/>
              <w:rPr>
                <w:rFonts w:hint="default" w:ascii="sans-serif" w:hAnsi="sans-serif" w:eastAsia="sans-serif" w:cs="sans-serif"/>
                <w:i w:val="0"/>
                <w:iCs w:val="0"/>
                <w:caps w:val="0"/>
                <w:color w:val="0F1115"/>
                <w:spacing w:val="0"/>
                <w:sz w:val="22"/>
                <w:szCs w:val="22"/>
                <w:woUserID w:val="1"/>
              </w:rPr>
            </w:pPr>
            <w:r>
              <w:rPr>
                <w:rFonts w:hint="default" w:ascii="sans-serif" w:hAnsi="sans-serif" w:eastAsia="sans-serif" w:cs="sans-serif"/>
                <w:i w:val="0"/>
                <w:iCs w:val="0"/>
                <w:caps w:val="0"/>
                <w:color w:val="0F1115"/>
                <w:spacing w:val="0"/>
                <w:kern w:val="0"/>
                <w:sz w:val="22"/>
                <w:szCs w:val="22"/>
                <w:lang w:val="en-US" w:eastAsia="zh-CN" w:bidi="ar"/>
                <w:woUserID w:val="1"/>
              </w:rPr>
              <w:t>单向调用（本系统→外部）</w:t>
            </w:r>
          </w:p>
        </w:tc>
      </w:tr>
      <w:tr w14:paraId="4FA8EA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309" w:type="pct"/>
            <w:shd w:val="clear" w:color="auto" w:fill="FFFFFF"/>
            <w:tcMar>
              <w:top w:w="150" w:type="dxa"/>
              <w:left w:w="0" w:type="dxa"/>
              <w:bottom w:w="150" w:type="dxa"/>
              <w:right w:w="240" w:type="dxa"/>
            </w:tcMar>
            <w:vAlign w:val="center"/>
          </w:tcPr>
          <w:p w14:paraId="64B42A44">
            <w:pPr>
              <w:keepNext w:val="0"/>
              <w:keepLines w:val="0"/>
              <w:widowControl/>
              <w:suppressLineNumbers w:val="0"/>
              <w:spacing w:line="375" w:lineRule="atLeast"/>
              <w:jc w:val="left"/>
              <w:rPr>
                <w:rFonts w:hint="default" w:ascii="sans-serif" w:hAnsi="sans-serif" w:eastAsia="sans-serif" w:cs="sans-serif"/>
                <w:i w:val="0"/>
                <w:iCs w:val="0"/>
                <w:caps w:val="0"/>
                <w:color w:val="0F1115"/>
                <w:spacing w:val="0"/>
                <w:sz w:val="22"/>
                <w:szCs w:val="22"/>
                <w:woUserID w:val="1"/>
              </w:rPr>
            </w:pPr>
            <w:r>
              <w:rPr>
                <w:rFonts w:hint="default" w:ascii="sans-serif" w:hAnsi="sans-serif" w:eastAsia="sans-serif" w:cs="sans-serif"/>
                <w:i w:val="0"/>
                <w:iCs w:val="0"/>
                <w:caps w:val="0"/>
                <w:color w:val="0F1115"/>
                <w:spacing w:val="0"/>
                <w:kern w:val="0"/>
                <w:sz w:val="22"/>
                <w:szCs w:val="22"/>
                <w:lang w:val="en-US" w:eastAsia="zh-CN" w:bidi="ar"/>
                <w:woUserID w:val="1"/>
              </w:rPr>
              <w:t>统一认证中心</w:t>
            </w:r>
          </w:p>
        </w:tc>
        <w:tc>
          <w:tcPr>
            <w:tcW w:w="978" w:type="pct"/>
            <w:shd w:val="clear" w:color="auto" w:fill="FFFFFF"/>
            <w:tcMar>
              <w:top w:w="150" w:type="dxa"/>
              <w:left w:w="240" w:type="dxa"/>
              <w:bottom w:w="150" w:type="dxa"/>
              <w:right w:w="240" w:type="dxa"/>
            </w:tcMar>
            <w:vAlign w:val="center"/>
          </w:tcPr>
          <w:p w14:paraId="22029294">
            <w:pPr>
              <w:keepNext w:val="0"/>
              <w:keepLines w:val="0"/>
              <w:widowControl/>
              <w:suppressLineNumbers w:val="0"/>
              <w:spacing w:line="375" w:lineRule="atLeast"/>
              <w:jc w:val="left"/>
              <w:rPr>
                <w:rFonts w:hint="default" w:ascii="sans-serif" w:hAnsi="sans-serif" w:eastAsia="sans-serif" w:cs="sans-serif"/>
                <w:i w:val="0"/>
                <w:iCs w:val="0"/>
                <w:caps w:val="0"/>
                <w:color w:val="0F1115"/>
                <w:spacing w:val="0"/>
                <w:sz w:val="22"/>
                <w:szCs w:val="22"/>
                <w:woUserID w:val="1"/>
              </w:rPr>
            </w:pPr>
            <w:r>
              <w:rPr>
                <w:rFonts w:hint="default" w:ascii="sans-serif" w:hAnsi="sans-serif" w:eastAsia="sans-serif" w:cs="sans-serif"/>
                <w:i w:val="0"/>
                <w:iCs w:val="0"/>
                <w:caps w:val="0"/>
                <w:color w:val="0F1115"/>
                <w:spacing w:val="0"/>
                <w:kern w:val="0"/>
                <w:sz w:val="22"/>
                <w:szCs w:val="22"/>
                <w:lang w:val="en-US" w:eastAsia="zh-CN" w:bidi="ar"/>
                <w:woUserID w:val="1"/>
              </w:rPr>
              <w:t>依赖关系</w:t>
            </w:r>
          </w:p>
        </w:tc>
        <w:tc>
          <w:tcPr>
            <w:tcW w:w="1154" w:type="pct"/>
            <w:shd w:val="clear" w:color="auto" w:fill="FFFFFF"/>
            <w:tcMar>
              <w:top w:w="150" w:type="dxa"/>
              <w:left w:w="240" w:type="dxa"/>
              <w:bottom w:w="150" w:type="dxa"/>
              <w:right w:w="240" w:type="dxa"/>
            </w:tcMar>
            <w:vAlign w:val="center"/>
          </w:tcPr>
          <w:p w14:paraId="4475471B">
            <w:pPr>
              <w:keepNext w:val="0"/>
              <w:keepLines w:val="0"/>
              <w:widowControl/>
              <w:suppressLineNumbers w:val="0"/>
              <w:spacing w:line="375" w:lineRule="atLeast"/>
              <w:jc w:val="left"/>
              <w:rPr>
                <w:rFonts w:hint="default" w:ascii="sans-serif" w:hAnsi="sans-serif" w:eastAsia="sans-serif" w:cs="sans-serif"/>
                <w:i w:val="0"/>
                <w:iCs w:val="0"/>
                <w:caps w:val="0"/>
                <w:color w:val="0F1115"/>
                <w:spacing w:val="0"/>
                <w:sz w:val="22"/>
                <w:szCs w:val="22"/>
                <w:woUserID w:val="1"/>
              </w:rPr>
            </w:pPr>
            <w:r>
              <w:rPr>
                <w:rFonts w:hint="default" w:ascii="sans-serif" w:hAnsi="sans-serif" w:eastAsia="sans-serif" w:cs="sans-serif"/>
                <w:i w:val="0"/>
                <w:iCs w:val="0"/>
                <w:caps w:val="0"/>
                <w:color w:val="0F1115"/>
                <w:spacing w:val="0"/>
                <w:kern w:val="0"/>
                <w:sz w:val="22"/>
                <w:szCs w:val="22"/>
                <w:lang w:val="en-US" w:eastAsia="zh-CN" w:bidi="ar"/>
                <w:woUserID w:val="1"/>
              </w:rPr>
              <w:t>OAuth 2.0</w:t>
            </w:r>
          </w:p>
        </w:tc>
        <w:tc>
          <w:tcPr>
            <w:tcW w:w="1557" w:type="pct"/>
            <w:shd w:val="clear" w:color="auto" w:fill="FFFFFF"/>
            <w:tcMar>
              <w:top w:w="150" w:type="dxa"/>
              <w:left w:w="240" w:type="dxa"/>
              <w:bottom w:w="150" w:type="dxa"/>
              <w:right w:w="0" w:type="dxa"/>
            </w:tcMar>
            <w:vAlign w:val="center"/>
          </w:tcPr>
          <w:p w14:paraId="2F0EB786">
            <w:pPr>
              <w:keepNext w:val="0"/>
              <w:keepLines w:val="0"/>
              <w:widowControl/>
              <w:suppressLineNumbers w:val="0"/>
              <w:spacing w:line="375" w:lineRule="atLeast"/>
              <w:jc w:val="left"/>
              <w:rPr>
                <w:rFonts w:hint="default" w:ascii="sans-serif" w:hAnsi="sans-serif" w:eastAsia="sans-serif" w:cs="sans-serif"/>
                <w:i w:val="0"/>
                <w:iCs w:val="0"/>
                <w:caps w:val="0"/>
                <w:color w:val="0F1115"/>
                <w:spacing w:val="0"/>
                <w:sz w:val="22"/>
                <w:szCs w:val="22"/>
                <w:woUserID w:val="1"/>
              </w:rPr>
            </w:pPr>
            <w:r>
              <w:rPr>
                <w:rFonts w:hint="default" w:ascii="sans-serif" w:hAnsi="sans-serif" w:eastAsia="sans-serif" w:cs="sans-serif"/>
                <w:i w:val="0"/>
                <w:iCs w:val="0"/>
                <w:caps w:val="0"/>
                <w:color w:val="0F1115"/>
                <w:spacing w:val="0"/>
                <w:kern w:val="0"/>
                <w:sz w:val="22"/>
                <w:szCs w:val="22"/>
                <w:lang w:val="en-US" w:eastAsia="zh-CN" w:bidi="ar"/>
                <w:woUserID w:val="1"/>
              </w:rPr>
              <w:t>双向认证</w:t>
            </w:r>
          </w:p>
        </w:tc>
      </w:tr>
      <w:tr w14:paraId="35A6A1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309" w:type="pct"/>
            <w:shd w:val="clear" w:color="auto" w:fill="FFFFFF"/>
            <w:tcMar>
              <w:top w:w="150" w:type="dxa"/>
              <w:left w:w="0" w:type="dxa"/>
              <w:bottom w:w="150" w:type="dxa"/>
              <w:right w:w="240" w:type="dxa"/>
            </w:tcMar>
            <w:vAlign w:val="center"/>
          </w:tcPr>
          <w:p w14:paraId="68F5FF84">
            <w:pPr>
              <w:keepNext w:val="0"/>
              <w:keepLines w:val="0"/>
              <w:widowControl/>
              <w:suppressLineNumbers w:val="0"/>
              <w:spacing w:line="375" w:lineRule="atLeast"/>
              <w:jc w:val="left"/>
              <w:rPr>
                <w:rFonts w:hint="default" w:ascii="sans-serif" w:hAnsi="sans-serif" w:eastAsia="sans-serif" w:cs="sans-serif"/>
                <w:i w:val="0"/>
                <w:iCs w:val="0"/>
                <w:caps w:val="0"/>
                <w:color w:val="0F1115"/>
                <w:spacing w:val="0"/>
                <w:sz w:val="22"/>
                <w:szCs w:val="22"/>
                <w:woUserID w:val="1"/>
              </w:rPr>
            </w:pPr>
            <w:r>
              <w:rPr>
                <w:rFonts w:hint="default" w:ascii="sans-serif" w:hAnsi="sans-serif" w:eastAsia="sans-serif" w:cs="sans-serif"/>
                <w:i w:val="0"/>
                <w:iCs w:val="0"/>
                <w:caps w:val="0"/>
                <w:color w:val="0F1115"/>
                <w:spacing w:val="0"/>
                <w:kern w:val="0"/>
                <w:sz w:val="22"/>
                <w:szCs w:val="22"/>
                <w:lang w:val="en-US" w:eastAsia="zh-CN" w:bidi="ar"/>
                <w:woUserID w:val="1"/>
              </w:rPr>
              <w:t>消息通知系统</w:t>
            </w:r>
          </w:p>
        </w:tc>
        <w:tc>
          <w:tcPr>
            <w:tcW w:w="978" w:type="pct"/>
            <w:shd w:val="clear" w:color="auto" w:fill="FFFFFF"/>
            <w:tcMar>
              <w:top w:w="150" w:type="dxa"/>
              <w:left w:w="240" w:type="dxa"/>
              <w:bottom w:w="150" w:type="dxa"/>
              <w:right w:w="240" w:type="dxa"/>
            </w:tcMar>
            <w:vAlign w:val="center"/>
          </w:tcPr>
          <w:p w14:paraId="20C969C8">
            <w:pPr>
              <w:keepNext w:val="0"/>
              <w:keepLines w:val="0"/>
              <w:widowControl/>
              <w:suppressLineNumbers w:val="0"/>
              <w:spacing w:line="375" w:lineRule="atLeast"/>
              <w:jc w:val="left"/>
              <w:rPr>
                <w:rFonts w:hint="default" w:ascii="sans-serif" w:hAnsi="sans-serif" w:eastAsia="sans-serif" w:cs="sans-serif"/>
                <w:i w:val="0"/>
                <w:iCs w:val="0"/>
                <w:caps w:val="0"/>
                <w:color w:val="0F1115"/>
                <w:spacing w:val="0"/>
                <w:sz w:val="22"/>
                <w:szCs w:val="22"/>
                <w:woUserID w:val="1"/>
              </w:rPr>
            </w:pPr>
            <w:r>
              <w:rPr>
                <w:rFonts w:hint="default" w:ascii="sans-serif" w:hAnsi="sans-serif" w:eastAsia="sans-serif" w:cs="sans-serif"/>
                <w:i w:val="0"/>
                <w:iCs w:val="0"/>
                <w:caps w:val="0"/>
                <w:color w:val="0F1115"/>
                <w:spacing w:val="0"/>
                <w:kern w:val="0"/>
                <w:sz w:val="22"/>
                <w:szCs w:val="22"/>
                <w:lang w:val="en-US" w:eastAsia="zh-CN" w:bidi="ar"/>
                <w:woUserID w:val="1"/>
              </w:rPr>
              <w:t>协作关系</w:t>
            </w:r>
          </w:p>
        </w:tc>
        <w:tc>
          <w:tcPr>
            <w:tcW w:w="1154" w:type="pct"/>
            <w:shd w:val="clear" w:color="auto" w:fill="FFFFFF"/>
            <w:tcMar>
              <w:top w:w="150" w:type="dxa"/>
              <w:left w:w="240" w:type="dxa"/>
              <w:bottom w:w="150" w:type="dxa"/>
              <w:right w:w="240" w:type="dxa"/>
            </w:tcMar>
            <w:vAlign w:val="center"/>
          </w:tcPr>
          <w:p w14:paraId="1A1C10F5">
            <w:pPr>
              <w:keepNext w:val="0"/>
              <w:keepLines w:val="0"/>
              <w:widowControl/>
              <w:suppressLineNumbers w:val="0"/>
              <w:spacing w:line="375" w:lineRule="atLeast"/>
              <w:jc w:val="left"/>
              <w:rPr>
                <w:rFonts w:hint="default" w:ascii="sans-serif" w:hAnsi="sans-serif" w:eastAsia="sans-serif" w:cs="sans-serif"/>
                <w:i w:val="0"/>
                <w:iCs w:val="0"/>
                <w:caps w:val="0"/>
                <w:color w:val="0F1115"/>
                <w:spacing w:val="0"/>
                <w:sz w:val="22"/>
                <w:szCs w:val="22"/>
                <w:woUserID w:val="1"/>
              </w:rPr>
            </w:pPr>
            <w:r>
              <w:rPr>
                <w:rFonts w:hint="default" w:ascii="sans-serif" w:hAnsi="sans-serif" w:eastAsia="sans-serif" w:cs="sans-serif"/>
                <w:i w:val="0"/>
                <w:iCs w:val="0"/>
                <w:caps w:val="0"/>
                <w:color w:val="0F1115"/>
                <w:spacing w:val="0"/>
                <w:kern w:val="0"/>
                <w:sz w:val="22"/>
                <w:szCs w:val="22"/>
                <w:lang w:val="en-US" w:eastAsia="zh-CN" w:bidi="ar"/>
                <w:woUserID w:val="1"/>
              </w:rPr>
              <w:t>消息队列（RabbitMQ）</w:t>
            </w:r>
          </w:p>
        </w:tc>
        <w:tc>
          <w:tcPr>
            <w:tcW w:w="1557" w:type="pct"/>
            <w:shd w:val="clear" w:color="auto" w:fill="FFFFFF"/>
            <w:tcMar>
              <w:top w:w="150" w:type="dxa"/>
              <w:left w:w="240" w:type="dxa"/>
              <w:bottom w:w="150" w:type="dxa"/>
              <w:right w:w="0" w:type="dxa"/>
            </w:tcMar>
            <w:vAlign w:val="center"/>
          </w:tcPr>
          <w:p w14:paraId="230C9818">
            <w:pPr>
              <w:keepNext w:val="0"/>
              <w:keepLines w:val="0"/>
              <w:widowControl/>
              <w:suppressLineNumbers w:val="0"/>
              <w:spacing w:line="375" w:lineRule="atLeast"/>
              <w:jc w:val="left"/>
              <w:rPr>
                <w:rFonts w:hint="default" w:ascii="sans-serif" w:hAnsi="sans-serif" w:eastAsia="sans-serif" w:cs="sans-serif"/>
                <w:i w:val="0"/>
                <w:iCs w:val="0"/>
                <w:caps w:val="0"/>
                <w:color w:val="0F1115"/>
                <w:spacing w:val="0"/>
                <w:sz w:val="22"/>
                <w:szCs w:val="22"/>
                <w:woUserID w:val="1"/>
              </w:rPr>
            </w:pPr>
            <w:r>
              <w:rPr>
                <w:rFonts w:hint="default" w:ascii="sans-serif" w:hAnsi="sans-serif" w:eastAsia="sans-serif" w:cs="sans-serif"/>
                <w:i w:val="0"/>
                <w:iCs w:val="0"/>
                <w:caps w:val="0"/>
                <w:color w:val="0F1115"/>
                <w:spacing w:val="0"/>
                <w:kern w:val="0"/>
                <w:sz w:val="22"/>
                <w:szCs w:val="22"/>
                <w:lang w:val="en-US" w:eastAsia="zh-CN" w:bidi="ar"/>
                <w:woUserID w:val="1"/>
              </w:rPr>
              <w:t>双向通信</w:t>
            </w:r>
          </w:p>
        </w:tc>
      </w:tr>
      <w:tr w14:paraId="7209B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1140" w:hRule="atLeast"/>
        </w:trPr>
        <w:tc>
          <w:tcPr>
            <w:tcW w:w="1309" w:type="pct"/>
            <w:shd w:val="clear" w:color="auto" w:fill="FFFFFF"/>
            <w:tcMar>
              <w:top w:w="150" w:type="dxa"/>
              <w:left w:w="0" w:type="dxa"/>
              <w:bottom w:w="150" w:type="dxa"/>
              <w:right w:w="240" w:type="dxa"/>
            </w:tcMar>
            <w:vAlign w:val="center"/>
          </w:tcPr>
          <w:p w14:paraId="10304BE0">
            <w:pPr>
              <w:keepNext w:val="0"/>
              <w:keepLines w:val="0"/>
              <w:widowControl/>
              <w:suppressLineNumbers w:val="0"/>
              <w:spacing w:line="375" w:lineRule="atLeast"/>
              <w:jc w:val="left"/>
              <w:rPr>
                <w:rFonts w:hint="default" w:ascii="sans-serif" w:hAnsi="sans-serif" w:eastAsia="sans-serif" w:cs="sans-serif"/>
                <w:i w:val="0"/>
                <w:iCs w:val="0"/>
                <w:caps w:val="0"/>
                <w:color w:val="0F1115"/>
                <w:spacing w:val="0"/>
                <w:sz w:val="22"/>
                <w:szCs w:val="22"/>
                <w:woUserID w:val="1"/>
              </w:rPr>
            </w:pPr>
            <w:r>
              <w:rPr>
                <w:rFonts w:hint="default" w:ascii="sans-serif" w:hAnsi="sans-serif" w:eastAsia="sans-serif" w:cs="sans-serif"/>
                <w:i w:val="0"/>
                <w:iCs w:val="0"/>
                <w:caps w:val="0"/>
                <w:color w:val="0F1115"/>
                <w:spacing w:val="0"/>
                <w:kern w:val="0"/>
                <w:sz w:val="22"/>
                <w:szCs w:val="22"/>
                <w:lang w:val="en-US" w:eastAsia="zh-CN" w:bidi="ar"/>
                <w:woUserID w:val="1"/>
              </w:rPr>
              <w:t>日志监控平台</w:t>
            </w:r>
          </w:p>
        </w:tc>
        <w:tc>
          <w:tcPr>
            <w:tcW w:w="978" w:type="pct"/>
            <w:shd w:val="clear" w:color="auto" w:fill="FFFFFF"/>
            <w:tcMar>
              <w:top w:w="150" w:type="dxa"/>
              <w:left w:w="240" w:type="dxa"/>
              <w:bottom w:w="150" w:type="dxa"/>
              <w:right w:w="240" w:type="dxa"/>
            </w:tcMar>
            <w:vAlign w:val="center"/>
          </w:tcPr>
          <w:p w14:paraId="718C8210">
            <w:pPr>
              <w:keepNext w:val="0"/>
              <w:keepLines w:val="0"/>
              <w:widowControl/>
              <w:suppressLineNumbers w:val="0"/>
              <w:spacing w:line="375" w:lineRule="atLeast"/>
              <w:jc w:val="left"/>
              <w:rPr>
                <w:rFonts w:hint="default" w:ascii="sans-serif" w:hAnsi="sans-serif" w:eastAsia="sans-serif" w:cs="sans-serif"/>
                <w:i w:val="0"/>
                <w:iCs w:val="0"/>
                <w:caps w:val="0"/>
                <w:color w:val="0F1115"/>
                <w:spacing w:val="0"/>
                <w:sz w:val="22"/>
                <w:szCs w:val="22"/>
                <w:woUserID w:val="1"/>
              </w:rPr>
            </w:pPr>
            <w:r>
              <w:rPr>
                <w:rFonts w:hint="default" w:ascii="sans-serif" w:hAnsi="sans-serif" w:eastAsia="sans-serif" w:cs="sans-serif"/>
                <w:i w:val="0"/>
                <w:iCs w:val="0"/>
                <w:caps w:val="0"/>
                <w:color w:val="0F1115"/>
                <w:spacing w:val="0"/>
                <w:kern w:val="0"/>
                <w:sz w:val="22"/>
                <w:szCs w:val="22"/>
                <w:lang w:val="en-US" w:eastAsia="zh-CN" w:bidi="ar"/>
                <w:woUserID w:val="1"/>
              </w:rPr>
              <w:t>上报关系</w:t>
            </w:r>
          </w:p>
        </w:tc>
        <w:tc>
          <w:tcPr>
            <w:tcW w:w="1154" w:type="pct"/>
            <w:shd w:val="clear" w:color="auto" w:fill="FFFFFF"/>
            <w:tcMar>
              <w:top w:w="150" w:type="dxa"/>
              <w:left w:w="240" w:type="dxa"/>
              <w:bottom w:w="150" w:type="dxa"/>
              <w:right w:w="240" w:type="dxa"/>
            </w:tcMar>
            <w:vAlign w:val="center"/>
          </w:tcPr>
          <w:p w14:paraId="7A060654">
            <w:pPr>
              <w:keepNext w:val="0"/>
              <w:keepLines w:val="0"/>
              <w:widowControl/>
              <w:suppressLineNumbers w:val="0"/>
              <w:spacing w:line="375" w:lineRule="atLeast"/>
              <w:jc w:val="left"/>
              <w:rPr>
                <w:rFonts w:hint="default" w:ascii="sans-serif" w:hAnsi="sans-serif" w:eastAsia="sans-serif" w:cs="sans-serif"/>
                <w:i w:val="0"/>
                <w:iCs w:val="0"/>
                <w:caps w:val="0"/>
                <w:color w:val="0F1115"/>
                <w:spacing w:val="0"/>
                <w:sz w:val="22"/>
                <w:szCs w:val="22"/>
                <w:woUserID w:val="1"/>
              </w:rPr>
            </w:pPr>
            <w:r>
              <w:rPr>
                <w:rFonts w:hint="default" w:ascii="sans-serif" w:hAnsi="sans-serif" w:eastAsia="sans-serif" w:cs="sans-serif"/>
                <w:i w:val="0"/>
                <w:iCs w:val="0"/>
                <w:caps w:val="0"/>
                <w:color w:val="0F1115"/>
                <w:spacing w:val="0"/>
                <w:kern w:val="0"/>
                <w:sz w:val="22"/>
                <w:szCs w:val="22"/>
                <w:lang w:val="en-US" w:eastAsia="zh-CN" w:bidi="ar"/>
                <w:woUserID w:val="1"/>
              </w:rPr>
              <w:t>HTTP + JSON</w:t>
            </w:r>
          </w:p>
        </w:tc>
        <w:tc>
          <w:tcPr>
            <w:tcW w:w="1557" w:type="pct"/>
            <w:shd w:val="clear" w:color="auto" w:fill="FFFFFF"/>
            <w:tcMar>
              <w:top w:w="150" w:type="dxa"/>
              <w:left w:w="240" w:type="dxa"/>
              <w:bottom w:w="150" w:type="dxa"/>
              <w:right w:w="0" w:type="dxa"/>
            </w:tcMar>
            <w:vAlign w:val="center"/>
          </w:tcPr>
          <w:p w14:paraId="2E006111">
            <w:pPr>
              <w:keepNext w:val="0"/>
              <w:keepLines w:val="0"/>
              <w:widowControl/>
              <w:suppressLineNumbers w:val="0"/>
              <w:spacing w:line="375" w:lineRule="atLeast"/>
              <w:jc w:val="left"/>
              <w:rPr>
                <w:rFonts w:hint="default" w:ascii="sans-serif" w:hAnsi="sans-serif" w:eastAsia="sans-serif" w:cs="sans-serif"/>
                <w:i w:val="0"/>
                <w:iCs w:val="0"/>
                <w:caps w:val="0"/>
                <w:color w:val="0F1115"/>
                <w:spacing w:val="0"/>
                <w:sz w:val="22"/>
                <w:szCs w:val="22"/>
                <w:woUserID w:val="1"/>
              </w:rPr>
            </w:pPr>
            <w:r>
              <w:rPr>
                <w:rFonts w:hint="default" w:ascii="sans-serif" w:hAnsi="sans-serif" w:eastAsia="sans-serif" w:cs="sans-serif"/>
                <w:i w:val="0"/>
                <w:iCs w:val="0"/>
                <w:caps w:val="0"/>
                <w:color w:val="0F1115"/>
                <w:spacing w:val="0"/>
                <w:kern w:val="0"/>
                <w:sz w:val="22"/>
                <w:szCs w:val="22"/>
                <w:lang w:val="en-US" w:eastAsia="zh-CN" w:bidi="ar"/>
                <w:woUserID w:val="1"/>
              </w:rPr>
              <w:t>单向上报</w:t>
            </w:r>
          </w:p>
        </w:tc>
      </w:tr>
    </w:tbl>
    <w:p w14:paraId="011ED693">
      <w:pPr>
        <w:pStyle w:val="2"/>
        <w:rPr>
          <w:rFonts w:hint="eastAsia"/>
        </w:rPr>
      </w:pPr>
    </w:p>
    <w:p w14:paraId="705C3A40">
      <w:pPr>
        <w:spacing w:line="240" w:lineRule="auto"/>
        <w:ind w:left="0" w:leftChars="0" w:firstLine="0" w:firstLineChars="0"/>
        <w:rPr>
          <w:rFonts w:hint="eastAsia" w:ascii="黑体" w:hAnsi="黑体" w:eastAsia="黑体" w:cs="黑体"/>
          <w:sz w:val="24"/>
          <w:szCs w:val="24"/>
          <w:woUserID w:val="2"/>
        </w:rPr>
      </w:pPr>
      <w:r>
        <w:rPr>
          <w:rFonts w:hint="eastAsia" w:ascii="黑体" w:hAnsi="黑体" w:eastAsia="黑体" w:cs="黑体"/>
          <w:sz w:val="24"/>
          <w:szCs w:val="24"/>
          <w:woUserID w:val="2"/>
        </w:rPr>
        <w:t>2.1.4 接口定义</w:t>
      </w:r>
    </w:p>
    <w:p w14:paraId="6F4930B3">
      <w:pPr>
        <w:spacing w:line="240" w:lineRule="auto"/>
        <w:ind w:left="0" w:leftChars="0" w:firstLine="0" w:firstLineChars="0"/>
        <w:rPr>
          <w:rFonts w:hint="eastAsia" w:ascii="宋体" w:hAnsi="宋体" w:eastAsia="宋体" w:cs="宋体"/>
          <w:sz w:val="21"/>
          <w:szCs w:val="21"/>
          <w:woUserID w:val="2"/>
        </w:rPr>
      </w:pPr>
      <w:r>
        <w:rPr>
          <w:rFonts w:hint="eastAsia" w:ascii="宋体" w:hAnsi="宋体" w:eastAsia="宋体" w:cs="宋体"/>
          <w:sz w:val="21"/>
          <w:szCs w:val="21"/>
          <w:woUserID w:val="2"/>
        </w:rPr>
        <w:t>核心依赖接口</w:t>
      </w:r>
    </w:p>
    <w:p w14:paraId="4379B71E">
      <w:pPr>
        <w:spacing w:line="240" w:lineRule="auto"/>
        <w:ind w:left="0" w:leftChars="0" w:firstLine="0" w:firstLineChars="0"/>
        <w:rPr>
          <w:rFonts w:hint="eastAsia" w:ascii="宋体" w:hAnsi="宋体" w:eastAsia="宋体" w:cs="宋体"/>
          <w:sz w:val="21"/>
          <w:szCs w:val="21"/>
          <w:woUserID w:val="2"/>
        </w:rPr>
      </w:pPr>
      <w:r>
        <w:rPr>
          <w:rFonts w:hint="eastAsia" w:ascii="宋体" w:hAnsi="宋体" w:eastAsia="宋体" w:cs="宋体"/>
          <w:sz w:val="21"/>
          <w:szCs w:val="21"/>
          <w:lang w:eastAsia="zh"/>
          <w:woUserID w:val="1"/>
        </w:rPr>
        <w:t>1.</w:t>
      </w:r>
      <w:r>
        <w:rPr>
          <w:rFonts w:hint="eastAsia" w:ascii="宋体" w:hAnsi="宋体" w:eastAsia="宋体" w:cs="宋体"/>
          <w:sz w:val="21"/>
          <w:szCs w:val="21"/>
          <w:woUserID w:val="2"/>
        </w:rPr>
        <w:t>组织服务接口（外部依赖）</w:t>
      </w:r>
    </w:p>
    <w:p w14:paraId="6509141F">
      <w:pPr>
        <w:spacing w:line="240" w:lineRule="auto"/>
        <w:ind w:left="0" w:leftChars="0" w:firstLine="0" w:firstLineChars="0"/>
        <w:rPr>
          <w:rFonts w:hint="eastAsia" w:ascii="宋体" w:hAnsi="宋体" w:eastAsia="宋体" w:cs="宋体"/>
          <w:sz w:val="21"/>
          <w:szCs w:val="21"/>
          <w:woUserID w:val="2"/>
        </w:rPr>
      </w:pPr>
      <w:r>
        <w:rPr>
          <w:rFonts w:hint="eastAsia" w:ascii="宋体" w:hAnsi="宋体" w:eastAsia="宋体" w:cs="宋体"/>
          <w:sz w:val="21"/>
          <w:szCs w:val="21"/>
          <w:woUserID w:val="2"/>
        </w:rPr>
        <w:t>接口类型：HTTP RESTful</w:t>
      </w:r>
    </w:p>
    <w:p w14:paraId="60C23AA6">
      <w:pPr>
        <w:spacing w:line="240" w:lineRule="auto"/>
        <w:ind w:left="0" w:leftChars="0" w:firstLine="0" w:firstLineChars="0"/>
        <w:rPr>
          <w:rFonts w:hint="eastAsia" w:ascii="宋体" w:hAnsi="宋体" w:eastAsia="宋体" w:cs="宋体"/>
          <w:sz w:val="21"/>
          <w:szCs w:val="21"/>
          <w:woUserID w:val="2"/>
        </w:rPr>
      </w:pPr>
      <w:r>
        <w:rPr>
          <w:rFonts w:hint="eastAsia" w:ascii="宋体" w:hAnsi="宋体" w:eastAsia="宋体" w:cs="宋体"/>
          <w:sz w:val="21"/>
          <w:szCs w:val="21"/>
          <w:woUserID w:val="2"/>
        </w:rPr>
        <w:t>调用方：会议服务（meeting-service）</w:t>
      </w:r>
    </w:p>
    <w:p w14:paraId="4A6A9372">
      <w:pPr>
        <w:spacing w:line="240" w:lineRule="auto"/>
        <w:ind w:left="0" w:leftChars="0" w:firstLine="0" w:firstLineChars="0"/>
        <w:rPr>
          <w:rFonts w:hint="eastAsia" w:ascii="宋体" w:hAnsi="宋体" w:eastAsia="宋体" w:cs="宋体"/>
          <w:sz w:val="21"/>
          <w:szCs w:val="21"/>
          <w:woUserID w:val="2"/>
        </w:rPr>
      </w:pPr>
      <w:r>
        <w:rPr>
          <w:rFonts w:hint="eastAsia" w:ascii="宋体" w:hAnsi="宋体" w:eastAsia="宋体" w:cs="宋体"/>
          <w:sz w:val="21"/>
          <w:szCs w:val="21"/>
          <w:woUserID w:val="2"/>
        </w:rPr>
        <w:t>功能：获取用户部门信息、查询员工列表</w:t>
      </w:r>
    </w:p>
    <w:p w14:paraId="5566B0B4">
      <w:pPr>
        <w:spacing w:line="240" w:lineRule="auto"/>
        <w:ind w:left="0" w:leftChars="0" w:firstLine="0" w:firstLineChars="0"/>
        <w:rPr>
          <w:rFonts w:hint="eastAsia" w:ascii="宋体" w:hAnsi="宋体" w:eastAsia="宋体" w:cs="宋体"/>
          <w:sz w:val="21"/>
          <w:szCs w:val="21"/>
          <w:woUserID w:val="2"/>
        </w:rPr>
      </w:pPr>
      <w:r>
        <w:rPr>
          <w:rFonts w:hint="eastAsia" w:ascii="宋体" w:hAnsi="宋体" w:eastAsia="宋体" w:cs="宋体"/>
          <w:sz w:val="21"/>
          <w:szCs w:val="21"/>
          <w:woUserID w:val="2"/>
        </w:rPr>
        <w:t>协议：GET /api/org/users/{userId}</w:t>
      </w:r>
    </w:p>
    <w:p w14:paraId="6ECDC8B0">
      <w:pPr>
        <w:pStyle w:val="2"/>
        <w:rPr>
          <w:rFonts w:hint="eastAsia"/>
        </w:rPr>
      </w:pPr>
    </w:p>
    <w:p w14:paraId="19CDB74F">
      <w:pPr>
        <w:spacing w:line="240" w:lineRule="auto"/>
        <w:ind w:left="0" w:leftChars="0" w:firstLine="0" w:firstLineChars="0"/>
        <w:rPr>
          <w:rFonts w:hint="eastAsia" w:ascii="宋体" w:hAnsi="宋体" w:eastAsia="宋体" w:cs="宋体"/>
          <w:sz w:val="21"/>
          <w:szCs w:val="21"/>
          <w:woUserID w:val="2"/>
        </w:rPr>
      </w:pPr>
      <w:r>
        <w:rPr>
          <w:rFonts w:hint="eastAsia" w:ascii="宋体" w:hAnsi="宋体" w:eastAsia="宋体" w:cs="宋体"/>
          <w:sz w:val="21"/>
          <w:szCs w:val="21"/>
          <w:lang w:eastAsia="zh"/>
          <w:woUserID w:val="1"/>
        </w:rPr>
        <w:t>2.</w:t>
      </w:r>
      <w:r>
        <w:rPr>
          <w:rFonts w:hint="eastAsia" w:ascii="宋体" w:hAnsi="宋体" w:eastAsia="宋体" w:cs="宋体"/>
          <w:sz w:val="21"/>
          <w:szCs w:val="21"/>
          <w:woUserID w:val="2"/>
        </w:rPr>
        <w:t>认证服务接口（外部依赖）</w:t>
      </w:r>
    </w:p>
    <w:p w14:paraId="296914D1">
      <w:pPr>
        <w:spacing w:line="240" w:lineRule="auto"/>
        <w:ind w:left="0" w:leftChars="0" w:firstLine="0" w:firstLineChars="0"/>
        <w:rPr>
          <w:rFonts w:hint="eastAsia" w:ascii="宋体" w:hAnsi="宋体" w:eastAsia="宋体" w:cs="宋体"/>
          <w:sz w:val="21"/>
          <w:szCs w:val="21"/>
          <w:woUserID w:val="2"/>
        </w:rPr>
      </w:pPr>
      <w:r>
        <w:rPr>
          <w:rFonts w:hint="eastAsia" w:ascii="宋体" w:hAnsi="宋体" w:eastAsia="宋体" w:cs="宋体"/>
          <w:sz w:val="21"/>
          <w:szCs w:val="21"/>
          <w:woUserID w:val="2"/>
        </w:rPr>
        <w:t>接口类型：OAuth 2.0授权</w:t>
      </w:r>
    </w:p>
    <w:p w14:paraId="763C3C08">
      <w:pPr>
        <w:spacing w:line="240" w:lineRule="auto"/>
        <w:ind w:left="0" w:leftChars="0" w:firstLine="0" w:firstLineChars="0"/>
        <w:rPr>
          <w:rFonts w:hint="eastAsia" w:ascii="宋体" w:hAnsi="宋体" w:eastAsia="宋体" w:cs="宋体"/>
          <w:sz w:val="21"/>
          <w:szCs w:val="21"/>
          <w:woUserID w:val="2"/>
        </w:rPr>
      </w:pPr>
      <w:r>
        <w:rPr>
          <w:rFonts w:hint="eastAsia" w:ascii="宋体" w:hAnsi="宋体" w:eastAsia="宋体" w:cs="宋体"/>
          <w:sz w:val="21"/>
          <w:szCs w:val="21"/>
          <w:woUserID w:val="2"/>
        </w:rPr>
        <w:t>调用方：所有服务（通过Gateway）</w:t>
      </w:r>
    </w:p>
    <w:p w14:paraId="1023D02A">
      <w:pPr>
        <w:spacing w:line="240" w:lineRule="auto"/>
        <w:ind w:left="0" w:leftChars="0" w:firstLine="0" w:firstLineChars="0"/>
        <w:rPr>
          <w:rFonts w:hint="eastAsia" w:ascii="宋体" w:hAnsi="宋体" w:eastAsia="宋体" w:cs="宋体"/>
          <w:sz w:val="21"/>
          <w:szCs w:val="21"/>
          <w:woUserID w:val="2"/>
        </w:rPr>
      </w:pPr>
      <w:r>
        <w:rPr>
          <w:rFonts w:hint="eastAsia" w:ascii="宋体" w:hAnsi="宋体" w:eastAsia="宋体" w:cs="宋体"/>
          <w:sz w:val="21"/>
          <w:szCs w:val="21"/>
          <w:woUserID w:val="2"/>
        </w:rPr>
        <w:t>功能：用户身份验证、Token校验</w:t>
      </w:r>
    </w:p>
    <w:p w14:paraId="61913DA6">
      <w:pPr>
        <w:spacing w:line="240" w:lineRule="auto"/>
        <w:ind w:left="0" w:leftChars="0" w:firstLine="0" w:firstLineChars="0"/>
        <w:rPr>
          <w:rFonts w:hint="eastAsia" w:ascii="宋体" w:hAnsi="宋体" w:eastAsia="宋体" w:cs="宋体"/>
          <w:sz w:val="21"/>
          <w:szCs w:val="21"/>
          <w:woUserID w:val="2"/>
        </w:rPr>
      </w:pPr>
      <w:r>
        <w:rPr>
          <w:rFonts w:hint="eastAsia" w:ascii="宋体" w:hAnsi="宋体" w:eastAsia="宋体" w:cs="宋体"/>
          <w:sz w:val="21"/>
          <w:szCs w:val="21"/>
          <w:woUserID w:val="2"/>
        </w:rPr>
        <w:t>协议：POST /oauth/token</w:t>
      </w:r>
    </w:p>
    <w:p w14:paraId="55AAFE77">
      <w:pPr>
        <w:pStyle w:val="2"/>
        <w:rPr>
          <w:rFonts w:hint="eastAsia"/>
        </w:rPr>
      </w:pPr>
    </w:p>
    <w:p w14:paraId="6F03B6CA">
      <w:pPr>
        <w:spacing w:line="240" w:lineRule="auto"/>
        <w:ind w:left="0" w:leftChars="0" w:firstLine="0" w:firstLineChars="0"/>
        <w:rPr>
          <w:rFonts w:hint="eastAsia" w:ascii="宋体" w:hAnsi="宋体" w:eastAsia="宋体" w:cs="宋体"/>
          <w:sz w:val="21"/>
          <w:szCs w:val="21"/>
          <w:woUserID w:val="2"/>
        </w:rPr>
      </w:pPr>
      <w:r>
        <w:rPr>
          <w:rFonts w:hint="eastAsia" w:ascii="宋体" w:hAnsi="宋体" w:eastAsia="宋体" w:cs="宋体"/>
          <w:sz w:val="21"/>
          <w:szCs w:val="21"/>
          <w:woUserID w:val="2"/>
        </w:rPr>
        <w:t>对外提供接口</w:t>
      </w:r>
    </w:p>
    <w:p w14:paraId="102A9D63">
      <w:pPr>
        <w:spacing w:line="240" w:lineRule="auto"/>
        <w:ind w:left="0" w:leftChars="0" w:firstLine="0" w:firstLineChars="0"/>
        <w:rPr>
          <w:rFonts w:hint="eastAsia" w:ascii="宋体" w:hAnsi="宋体" w:eastAsia="宋体" w:cs="宋体"/>
          <w:sz w:val="21"/>
          <w:szCs w:val="21"/>
          <w:woUserID w:val="2"/>
        </w:rPr>
      </w:pPr>
      <w:r>
        <w:rPr>
          <w:rFonts w:hint="eastAsia" w:ascii="宋体" w:hAnsi="宋体" w:eastAsia="宋体" w:cs="宋体"/>
          <w:sz w:val="21"/>
          <w:szCs w:val="21"/>
          <w:lang w:eastAsia="zh"/>
          <w:woUserID w:val="1"/>
        </w:rPr>
        <w:t>1.</w:t>
      </w:r>
      <w:r>
        <w:rPr>
          <w:rFonts w:hint="eastAsia" w:ascii="宋体" w:hAnsi="宋体" w:eastAsia="宋体" w:cs="宋体"/>
          <w:sz w:val="21"/>
          <w:szCs w:val="21"/>
          <w:woUserID w:val="2"/>
        </w:rPr>
        <w:t>文档访问接口</w:t>
      </w:r>
    </w:p>
    <w:p w14:paraId="18FFBB7D">
      <w:pPr>
        <w:spacing w:line="240" w:lineRule="auto"/>
        <w:ind w:left="0" w:leftChars="0" w:firstLine="0" w:firstLineChars="0"/>
        <w:rPr>
          <w:rFonts w:hint="eastAsia" w:ascii="宋体" w:hAnsi="宋体" w:eastAsia="宋体" w:cs="宋体"/>
          <w:sz w:val="21"/>
          <w:szCs w:val="21"/>
          <w:woUserID w:val="2"/>
        </w:rPr>
      </w:pPr>
      <w:r>
        <w:rPr>
          <w:rFonts w:hint="eastAsia" w:ascii="宋体" w:hAnsi="宋体" w:eastAsia="宋体" w:cs="宋体"/>
          <w:sz w:val="21"/>
          <w:szCs w:val="21"/>
          <w:woUserID w:val="2"/>
        </w:rPr>
        <w:t>接口类型：HTTP RESTful + MinIO S3兼容接口</w:t>
      </w:r>
    </w:p>
    <w:p w14:paraId="3E150CDF">
      <w:pPr>
        <w:spacing w:line="240" w:lineRule="auto"/>
        <w:ind w:left="0" w:leftChars="0" w:firstLine="0" w:firstLineChars="0"/>
        <w:rPr>
          <w:rFonts w:hint="eastAsia" w:ascii="宋体" w:hAnsi="宋体" w:eastAsia="宋体" w:cs="宋体"/>
          <w:sz w:val="21"/>
          <w:szCs w:val="21"/>
          <w:woUserID w:val="2"/>
        </w:rPr>
      </w:pPr>
      <w:r>
        <w:rPr>
          <w:rFonts w:hint="eastAsia" w:ascii="宋体" w:hAnsi="宋体" w:eastAsia="宋体" w:cs="宋体"/>
          <w:sz w:val="21"/>
          <w:szCs w:val="21"/>
          <w:woUserID w:val="2"/>
        </w:rPr>
        <w:t>调用方：前端应用、其他系统</w:t>
      </w:r>
    </w:p>
    <w:p w14:paraId="28D08649">
      <w:pPr>
        <w:spacing w:line="240" w:lineRule="auto"/>
        <w:ind w:left="0" w:leftChars="0" w:firstLine="0" w:firstLineChars="0"/>
        <w:rPr>
          <w:rFonts w:hint="eastAsia" w:ascii="宋体" w:hAnsi="宋体" w:eastAsia="宋体" w:cs="宋体"/>
          <w:sz w:val="21"/>
          <w:szCs w:val="21"/>
          <w:woUserID w:val="2"/>
        </w:rPr>
      </w:pPr>
      <w:r>
        <w:rPr>
          <w:rFonts w:hint="eastAsia" w:ascii="宋体" w:hAnsi="宋体" w:eastAsia="宋体" w:cs="宋体"/>
          <w:sz w:val="21"/>
          <w:szCs w:val="21"/>
          <w:woUserID w:val="2"/>
        </w:rPr>
        <w:t>功能：文档上传、下载、权限验证</w:t>
      </w:r>
    </w:p>
    <w:p w14:paraId="21E686FC">
      <w:pPr>
        <w:spacing w:line="240" w:lineRule="auto"/>
        <w:ind w:left="0" w:leftChars="0" w:firstLine="0" w:firstLineChars="0"/>
        <w:rPr>
          <w:rFonts w:hint="eastAsia" w:ascii="宋体" w:hAnsi="宋体" w:eastAsia="宋体" w:cs="宋体"/>
          <w:sz w:val="21"/>
          <w:szCs w:val="21"/>
          <w:woUserID w:val="2"/>
        </w:rPr>
      </w:pPr>
      <w:r>
        <w:rPr>
          <w:rFonts w:hint="eastAsia" w:ascii="宋体" w:hAnsi="宋体" w:eastAsia="宋体" w:cs="宋体"/>
          <w:sz w:val="21"/>
          <w:szCs w:val="21"/>
          <w:woUserID w:val="2"/>
        </w:rPr>
        <w:t>协议：PUT/GET /api/documents/{fileId}</w:t>
      </w:r>
    </w:p>
    <w:p w14:paraId="049AAAC9">
      <w:pPr>
        <w:spacing w:line="240" w:lineRule="auto"/>
        <w:ind w:left="0" w:leftChars="0" w:firstLine="0" w:firstLineChars="0"/>
        <w:rPr>
          <w:rFonts w:hint="eastAsia" w:ascii="宋体" w:hAnsi="宋体" w:eastAsia="宋体" w:cs="宋体"/>
          <w:sz w:val="21"/>
          <w:szCs w:val="21"/>
          <w:woUserID w:val="2"/>
        </w:rPr>
      </w:pPr>
      <w:r>
        <w:rPr>
          <w:rFonts w:hint="eastAsia" w:ascii="宋体" w:hAnsi="宋体" w:eastAsia="宋体" w:cs="宋体"/>
          <w:sz w:val="21"/>
          <w:szCs w:val="21"/>
          <w:lang w:eastAsia="zh"/>
          <w:woUserID w:val="1"/>
        </w:rPr>
        <w:t>2.</w:t>
      </w:r>
      <w:r>
        <w:rPr>
          <w:rFonts w:hint="eastAsia" w:ascii="宋体" w:hAnsi="宋体" w:eastAsia="宋体" w:cs="宋体"/>
          <w:sz w:val="21"/>
          <w:szCs w:val="21"/>
          <w:woUserID w:val="2"/>
        </w:rPr>
        <w:t>考勤数据接口</w:t>
      </w:r>
    </w:p>
    <w:p w14:paraId="7285773D">
      <w:pPr>
        <w:spacing w:line="240" w:lineRule="auto"/>
        <w:ind w:left="0" w:leftChars="0" w:firstLine="0" w:firstLineChars="0"/>
        <w:rPr>
          <w:rFonts w:hint="eastAsia" w:ascii="宋体" w:hAnsi="宋体" w:eastAsia="宋体" w:cs="宋体"/>
          <w:sz w:val="21"/>
          <w:szCs w:val="21"/>
          <w:woUserID w:val="2"/>
        </w:rPr>
      </w:pPr>
      <w:r>
        <w:rPr>
          <w:rFonts w:hint="eastAsia" w:ascii="宋体" w:hAnsi="宋体" w:eastAsia="宋体" w:cs="宋体"/>
          <w:sz w:val="21"/>
          <w:szCs w:val="21"/>
          <w:woUserID w:val="2"/>
        </w:rPr>
        <w:t>接口类型：HTTP RESTful</w:t>
      </w:r>
    </w:p>
    <w:p w14:paraId="368AEBAA">
      <w:pPr>
        <w:spacing w:line="240" w:lineRule="auto"/>
        <w:ind w:left="0" w:leftChars="0" w:firstLine="0" w:firstLineChars="0"/>
        <w:rPr>
          <w:rFonts w:hint="eastAsia" w:ascii="宋体" w:hAnsi="宋体" w:eastAsia="宋体" w:cs="宋体"/>
          <w:sz w:val="21"/>
          <w:szCs w:val="21"/>
          <w:woUserID w:val="2"/>
        </w:rPr>
      </w:pPr>
      <w:r>
        <w:rPr>
          <w:rFonts w:hint="eastAsia" w:ascii="宋体" w:hAnsi="宋体" w:eastAsia="宋体" w:cs="宋体"/>
          <w:sz w:val="21"/>
          <w:szCs w:val="21"/>
          <w:woUserID w:val="2"/>
        </w:rPr>
        <w:t>调用方：人力资源系统（外部）</w:t>
      </w:r>
    </w:p>
    <w:p w14:paraId="072801C9">
      <w:pPr>
        <w:spacing w:line="240" w:lineRule="auto"/>
        <w:ind w:left="0" w:leftChars="0" w:firstLine="0" w:firstLineChars="0"/>
        <w:rPr>
          <w:rFonts w:hint="eastAsia" w:ascii="宋体" w:hAnsi="宋体" w:eastAsia="宋体" w:cs="宋体"/>
          <w:sz w:val="21"/>
          <w:szCs w:val="21"/>
          <w:woUserID w:val="2"/>
        </w:rPr>
      </w:pPr>
      <w:r>
        <w:rPr>
          <w:rFonts w:hint="eastAsia" w:ascii="宋体" w:hAnsi="宋体" w:eastAsia="宋体" w:cs="宋体"/>
          <w:sz w:val="21"/>
          <w:szCs w:val="21"/>
          <w:woUserID w:val="2"/>
        </w:rPr>
        <w:t>功能：考勤记录查询、统计报表导出</w:t>
      </w:r>
    </w:p>
    <w:p w14:paraId="7BEB4ACD">
      <w:pPr>
        <w:spacing w:line="240" w:lineRule="auto"/>
        <w:ind w:left="0" w:leftChars="0" w:firstLine="0" w:firstLineChars="0"/>
        <w:rPr>
          <w:rFonts w:hint="eastAsia" w:ascii="宋体" w:hAnsi="宋体" w:eastAsia="宋体" w:cs="宋体"/>
          <w:sz w:val="21"/>
          <w:szCs w:val="21"/>
          <w:woUserID w:val="2"/>
        </w:rPr>
      </w:pPr>
      <w:r>
        <w:rPr>
          <w:rFonts w:hint="eastAsia" w:ascii="宋体" w:hAnsi="宋体" w:eastAsia="宋体" w:cs="宋体"/>
          <w:sz w:val="21"/>
          <w:szCs w:val="21"/>
          <w:woUserID w:val="2"/>
        </w:rPr>
        <w:t>协议：GET /api/attendance/reports</w:t>
      </w:r>
    </w:p>
    <w:p w14:paraId="71A73656">
      <w:pPr>
        <w:spacing w:line="240" w:lineRule="auto"/>
        <w:ind w:left="0" w:leftChars="0" w:firstLine="0" w:firstLineChars="0"/>
        <w:rPr>
          <w:rFonts w:hint="eastAsia" w:ascii="宋体" w:hAnsi="宋体" w:eastAsia="宋体" w:cs="宋体"/>
          <w:sz w:val="21"/>
          <w:szCs w:val="21"/>
          <w:woUserID w:val="2"/>
        </w:rPr>
      </w:pPr>
    </w:p>
    <w:p w14:paraId="6644A75C">
      <w:pPr>
        <w:spacing w:line="240" w:lineRule="auto"/>
        <w:ind w:left="0" w:leftChars="0" w:firstLine="0" w:firstLineChars="0"/>
        <w:rPr>
          <w:rFonts w:hint="eastAsia" w:ascii="黑体" w:hAnsi="黑体" w:eastAsia="黑体" w:cs="黑体"/>
          <w:sz w:val="24"/>
          <w:szCs w:val="24"/>
          <w:woUserID w:val="2"/>
        </w:rPr>
      </w:pPr>
      <w:r>
        <w:rPr>
          <w:rFonts w:hint="eastAsia" w:ascii="黑体" w:hAnsi="黑体" w:eastAsia="黑体" w:cs="黑体"/>
          <w:sz w:val="24"/>
          <w:szCs w:val="24"/>
          <w:woUserID w:val="2"/>
        </w:rPr>
        <w:t>2.1.5 系统边界说明</w:t>
      </w:r>
    </w:p>
    <w:p w14:paraId="7D6637B9">
      <w:pPr>
        <w:numPr>
          <w:numId w:val="0"/>
        </w:numPr>
        <w:spacing w:line="240" w:lineRule="auto"/>
        <w:ind w:leftChars="0"/>
        <w:rPr>
          <w:rFonts w:hint="eastAsia" w:ascii="宋体" w:hAnsi="宋体" w:eastAsia="宋体" w:cs="宋体"/>
          <w:sz w:val="21"/>
          <w:szCs w:val="21"/>
          <w:woUserID w:val="2"/>
        </w:rPr>
      </w:pPr>
      <w:r>
        <w:rPr>
          <w:rFonts w:hint="eastAsia" w:ascii="宋体" w:hAnsi="宋体" w:eastAsia="宋体" w:cs="宋体"/>
          <w:sz w:val="21"/>
          <w:szCs w:val="21"/>
          <w:woUserID w:val="2"/>
        </w:rPr>
        <w:t>本产品专注于考勤、文档、会议三大核心服务的实现，以下功能不属于本产品范围：</w:t>
      </w:r>
    </w:p>
    <w:p w14:paraId="5B797159">
      <w:pPr>
        <w:numPr>
          <w:ilvl w:val="0"/>
          <w:numId w:val="5"/>
        </w:numPr>
        <w:spacing w:line="240" w:lineRule="auto"/>
        <w:ind w:left="425" w:leftChars="0" w:hanging="425" w:firstLineChars="0"/>
        <w:rPr>
          <w:rFonts w:hint="eastAsia" w:ascii="宋体" w:hAnsi="宋体" w:eastAsia="宋体" w:cs="宋体"/>
          <w:sz w:val="21"/>
          <w:szCs w:val="21"/>
          <w:woUserID w:val="2"/>
        </w:rPr>
      </w:pPr>
      <w:r>
        <w:rPr>
          <w:rFonts w:hint="eastAsia" w:ascii="宋体" w:hAnsi="宋体" w:eastAsia="宋体" w:cs="宋体"/>
          <w:sz w:val="21"/>
          <w:szCs w:val="21"/>
          <w:woUserID w:val="2"/>
        </w:rPr>
        <w:t>财务报销审批流程</w:t>
      </w:r>
    </w:p>
    <w:p w14:paraId="62AD2EA2">
      <w:pPr>
        <w:numPr>
          <w:ilvl w:val="0"/>
          <w:numId w:val="5"/>
        </w:numPr>
        <w:spacing w:line="240" w:lineRule="auto"/>
        <w:ind w:left="425" w:leftChars="0" w:hanging="425" w:firstLineChars="0"/>
        <w:rPr>
          <w:rFonts w:hint="eastAsia" w:ascii="宋体" w:hAnsi="宋体" w:eastAsia="宋体" w:cs="宋体"/>
          <w:sz w:val="21"/>
          <w:szCs w:val="21"/>
          <w:woUserID w:val="2"/>
        </w:rPr>
      </w:pPr>
      <w:r>
        <w:rPr>
          <w:rFonts w:hint="eastAsia" w:ascii="宋体" w:hAnsi="宋体" w:eastAsia="宋体" w:cs="宋体"/>
          <w:sz w:val="21"/>
          <w:szCs w:val="21"/>
          <w:woUserID w:val="2"/>
        </w:rPr>
        <w:t>企业即时通讯功能</w:t>
      </w:r>
    </w:p>
    <w:p w14:paraId="3F7B4BD8">
      <w:pPr>
        <w:numPr>
          <w:ilvl w:val="0"/>
          <w:numId w:val="5"/>
        </w:numPr>
        <w:spacing w:line="240" w:lineRule="auto"/>
        <w:ind w:left="425" w:leftChars="0" w:hanging="425" w:firstLineChars="0"/>
        <w:rPr>
          <w:rFonts w:hint="eastAsia" w:ascii="宋体" w:hAnsi="宋体" w:eastAsia="宋体" w:cs="宋体"/>
          <w:sz w:val="21"/>
          <w:szCs w:val="21"/>
          <w:woUserID w:val="2"/>
        </w:rPr>
      </w:pPr>
      <w:r>
        <w:rPr>
          <w:rFonts w:hint="eastAsia" w:ascii="宋体" w:hAnsi="宋体" w:eastAsia="宋体" w:cs="宋体"/>
          <w:sz w:val="21"/>
          <w:szCs w:val="21"/>
          <w:woUserID w:val="2"/>
        </w:rPr>
        <w:t>移动端原生应用开发</w:t>
      </w:r>
    </w:p>
    <w:p w14:paraId="57C64BB0">
      <w:pPr>
        <w:numPr>
          <w:ilvl w:val="0"/>
          <w:numId w:val="5"/>
        </w:numPr>
        <w:spacing w:line="240" w:lineRule="auto"/>
        <w:ind w:left="425" w:leftChars="0" w:hanging="425" w:firstLineChars="0"/>
        <w:rPr>
          <w:rFonts w:hint="eastAsia" w:ascii="宋体" w:hAnsi="宋体" w:eastAsia="宋体" w:cs="宋体"/>
          <w:sz w:val="21"/>
          <w:szCs w:val="21"/>
          <w:woUserID w:val="2"/>
        </w:rPr>
      </w:pPr>
      <w:r>
        <w:rPr>
          <w:rFonts w:hint="eastAsia" w:ascii="宋体" w:hAnsi="宋体" w:eastAsia="宋体" w:cs="宋体"/>
          <w:sz w:val="21"/>
          <w:szCs w:val="21"/>
          <w:woUserID w:val="2"/>
        </w:rPr>
        <w:t>复杂工作流引擎集成</w:t>
      </w:r>
    </w:p>
    <w:p w14:paraId="28650225">
      <w:pPr>
        <w:spacing w:line="240" w:lineRule="auto"/>
        <w:ind w:left="0" w:leftChars="0" w:firstLine="0" w:firstLineChars="0"/>
        <w:rPr>
          <w:rFonts w:hint="eastAsia" w:ascii="宋体" w:hAnsi="宋体" w:eastAsia="宋体" w:cs="宋体"/>
          <w:sz w:val="21"/>
          <w:szCs w:val="21"/>
        </w:rPr>
      </w:pPr>
    </w:p>
    <w:p w14:paraId="5B23EE40">
      <w:pPr>
        <w:pStyle w:val="5"/>
        <w:spacing w:line="360" w:lineRule="auto"/>
        <w:ind w:left="180"/>
        <w:rPr>
          <w:rFonts w:hint="eastAsia" w:ascii="黑体" w:hAnsi="黑体" w:eastAsia="黑体" w:cs="黑体"/>
          <w:sz w:val="24"/>
          <w:szCs w:val="24"/>
        </w:rPr>
      </w:pPr>
      <w:bookmarkStart w:id="29" w:name="_Toc121128962"/>
      <w:bookmarkStart w:id="30" w:name="_Toc127799071"/>
      <w:bookmarkStart w:id="31" w:name="_Toc120307666"/>
      <w:r>
        <w:rPr>
          <w:rFonts w:hint="eastAsia" w:ascii="黑体" w:hAnsi="黑体" w:eastAsia="黑体" w:cs="黑体"/>
          <w:sz w:val="24"/>
          <w:szCs w:val="24"/>
        </w:rPr>
        <w:t>产品的功能</w:t>
      </w:r>
      <w:bookmarkEnd w:id="29"/>
      <w:bookmarkEnd w:id="30"/>
      <w:bookmarkEnd w:id="31"/>
      <w:bookmarkStart w:id="98" w:name="_GoBack"/>
      <w:bookmarkEnd w:id="98"/>
    </w:p>
    <w:p w14:paraId="3D9F8281">
      <w:pPr>
        <w:spacing w:line="360" w:lineRule="auto"/>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t>本企业级OA办公平台聚焦于企业日常办公协同的核心场景，提供以下三大核心服务模块，支持企业员工高效、规范地完成日常办公事务：</w:t>
      </w:r>
    </w:p>
    <w:p w14:paraId="36CEFD87">
      <w:pPr>
        <w:spacing w:line="360" w:lineRule="auto"/>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t>考勤管理服务</w:t>
      </w:r>
    </w:p>
    <w:p w14:paraId="614A7B05">
      <w:pPr>
        <w:spacing w:line="360" w:lineRule="auto"/>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t>基于微服务架构的智能化考勤管理解决方案，实现员工出勤的数字化记录、统计与分析，支持企业规范化管理和人力资源数据化决策。</w:t>
      </w:r>
    </w:p>
    <w:p w14:paraId="6B3D0BEA">
      <w:pPr>
        <w:spacing w:line="360" w:lineRule="auto"/>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t>文档协作服务</w:t>
      </w:r>
    </w:p>
    <w:p w14:paraId="083F2954">
      <w:pPr>
        <w:spacing w:line="360" w:lineRule="auto"/>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t>安全、高效的文档集中管理与协作平台，提供从文档存储、版本管理到权限控制的完整文档生命周期管理，促进团队知识沉淀与共享。</w:t>
      </w:r>
    </w:p>
    <w:p w14:paraId="01919AE6">
      <w:pPr>
        <w:spacing w:line="360" w:lineRule="auto"/>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t>会议管理服务</w:t>
      </w:r>
    </w:p>
    <w:p w14:paraId="7050647F">
      <w:pPr>
        <w:spacing w:line="360" w:lineRule="auto"/>
        <w:rPr>
          <w:rFonts w:hint="eastAsia" w:ascii="宋体" w:hAnsi="宋体" w:eastAsia="宋体" w:cs="宋体"/>
          <w:sz w:val="21"/>
          <w:szCs w:val="21"/>
        </w:rPr>
      </w:pPr>
      <w:r>
        <w:rPr>
          <w:rFonts w:hint="eastAsia" w:ascii="宋体" w:hAnsi="宋体" w:eastAsia="宋体" w:cs="宋体"/>
          <w:sz w:val="21"/>
          <w:szCs w:val="21"/>
          <w:lang w:eastAsia="zh"/>
          <w:woUserID w:val="1"/>
        </w:rPr>
        <w:t>集成化的会议资源调度与会议事务管理平台，实现会议室资源优化利用和会议全流程数字化管理，提升会议组织效率与会议成果可追溯性。</w:t>
      </w:r>
      <w:r>
        <w:rPr>
          <w:rFonts w:hint="eastAsia" w:ascii="宋体" w:hAnsi="宋体" w:eastAsia="宋体" w:cs="宋体"/>
          <w:sz w:val="21"/>
          <w:szCs w:val="21"/>
        </w:rPr>
        <w:t>。</w:t>
      </w:r>
    </w:p>
    <w:p w14:paraId="6480C432">
      <w:pPr>
        <w:pStyle w:val="5"/>
        <w:spacing w:line="360" w:lineRule="auto"/>
        <w:ind w:left="180"/>
        <w:rPr>
          <w:rFonts w:hint="eastAsia" w:ascii="黑体" w:hAnsi="黑体" w:eastAsia="黑体" w:cs="黑体"/>
          <w:sz w:val="24"/>
          <w:szCs w:val="24"/>
        </w:rPr>
      </w:pPr>
      <w:bookmarkStart w:id="32" w:name="_Toc120307667"/>
      <w:bookmarkStart w:id="33" w:name="_Toc121128963"/>
      <w:bookmarkStart w:id="34" w:name="_Toc127799072"/>
      <w:r>
        <w:rPr>
          <w:rFonts w:hint="eastAsia" w:ascii="黑体" w:hAnsi="黑体" w:eastAsia="黑体" w:cs="黑体"/>
          <w:sz w:val="24"/>
          <w:szCs w:val="24"/>
        </w:rPr>
        <w:t>用户类和特性</w:t>
      </w:r>
      <w:bookmarkEnd w:id="32"/>
      <w:bookmarkEnd w:id="33"/>
      <w:bookmarkEnd w:id="34"/>
    </w:p>
    <w:p w14:paraId="742053E1">
      <w:pPr>
        <w:spacing w:line="360" w:lineRule="auto"/>
        <w:rPr>
          <w:rFonts w:hint="eastAsia" w:ascii="宋体" w:hAnsi="宋体" w:eastAsia="宋体" w:cs="宋体"/>
          <w:sz w:val="21"/>
          <w:szCs w:val="21"/>
          <w:woUserID w:val="2"/>
        </w:rPr>
      </w:pPr>
      <w:r>
        <w:rPr>
          <w:rFonts w:hint="eastAsia" w:ascii="宋体" w:hAnsi="宋体" w:eastAsia="宋体" w:cs="宋体"/>
          <w:sz w:val="21"/>
          <w:szCs w:val="21"/>
          <w:woUserID w:val="2"/>
        </w:rPr>
        <w:t>普通员工：进行打卡、查看个人考勤、上传/查看文档、预约会议、查看会议纪要。</w:t>
      </w:r>
    </w:p>
    <w:p w14:paraId="5AA873E3">
      <w:pPr>
        <w:spacing w:line="360" w:lineRule="auto"/>
        <w:rPr>
          <w:rFonts w:hint="eastAsia" w:ascii="宋体" w:hAnsi="宋体" w:eastAsia="宋体" w:cs="宋体"/>
          <w:sz w:val="21"/>
          <w:szCs w:val="21"/>
          <w:woUserID w:val="2"/>
        </w:rPr>
      </w:pPr>
      <w:r>
        <w:rPr>
          <w:rFonts w:hint="eastAsia" w:ascii="宋体" w:hAnsi="宋体" w:eastAsia="宋体" w:cs="宋体"/>
          <w:sz w:val="21"/>
          <w:szCs w:val="21"/>
          <w:woUserID w:val="2"/>
        </w:rPr>
        <w:t>部门管理员：管理本部门考勤统计、文档共享权限、会议室资源。</w:t>
      </w:r>
    </w:p>
    <w:p w14:paraId="72B9B2C4">
      <w:pPr>
        <w:spacing w:line="360" w:lineRule="auto"/>
        <w:rPr>
          <w:rFonts w:hint="eastAsia" w:ascii="宋体" w:hAnsi="宋体" w:eastAsia="宋体" w:cs="宋体"/>
          <w:sz w:val="21"/>
          <w:szCs w:val="21"/>
        </w:rPr>
      </w:pPr>
      <w:r>
        <w:rPr>
          <w:rFonts w:hint="eastAsia" w:ascii="宋体" w:hAnsi="宋体" w:eastAsia="宋体" w:cs="宋体"/>
          <w:sz w:val="21"/>
          <w:szCs w:val="21"/>
          <w:woUserID w:val="2"/>
        </w:rPr>
        <w:t>系统管理员：管理系统用户、角色权限、服务配置。</w:t>
      </w:r>
    </w:p>
    <w:p w14:paraId="083BE7B1">
      <w:pPr>
        <w:pStyle w:val="5"/>
        <w:spacing w:line="360" w:lineRule="auto"/>
        <w:ind w:left="180"/>
        <w:rPr>
          <w:rFonts w:hint="eastAsia" w:ascii="黑体" w:hAnsi="黑体" w:eastAsia="黑体" w:cs="黑体"/>
          <w:sz w:val="24"/>
          <w:szCs w:val="24"/>
        </w:rPr>
      </w:pPr>
      <w:bookmarkStart w:id="35" w:name="_Toc127799073"/>
      <w:bookmarkStart w:id="36" w:name="_Toc121128964"/>
      <w:bookmarkStart w:id="37" w:name="_Toc120307668"/>
      <w:r>
        <w:rPr>
          <w:rFonts w:hint="eastAsia" w:ascii="黑体" w:hAnsi="黑体" w:eastAsia="黑体" w:cs="黑体"/>
          <w:sz w:val="24"/>
          <w:szCs w:val="24"/>
        </w:rPr>
        <w:t>运行环境</w:t>
      </w:r>
      <w:bookmarkEnd w:id="35"/>
      <w:bookmarkEnd w:id="36"/>
      <w:bookmarkEnd w:id="37"/>
    </w:p>
    <w:p w14:paraId="1207EBDF">
      <w:pPr>
        <w:numPr>
          <w:ilvl w:val="0"/>
          <w:numId w:val="0"/>
        </w:numPr>
        <w:spacing w:line="360" w:lineRule="auto"/>
        <w:ind w:left="420" w:leftChars="0"/>
        <w:rPr>
          <w:rFonts w:hint="eastAsia" w:ascii="宋体" w:hAnsi="宋体" w:eastAsia="宋体" w:cs="宋体"/>
          <w:sz w:val="21"/>
          <w:szCs w:val="21"/>
          <w:woUserID w:val="2"/>
        </w:rPr>
      </w:pPr>
      <w:r>
        <w:rPr>
          <w:rFonts w:hint="eastAsia" w:ascii="宋体" w:hAnsi="宋体" w:eastAsia="宋体" w:cs="宋体"/>
          <w:sz w:val="21"/>
          <w:szCs w:val="21"/>
          <w:woUserID w:val="2"/>
        </w:rPr>
        <w:t>开发环境：JDK 11+、Maven 3.6+、IntelliJ IDEA/VSCode</w:t>
      </w:r>
    </w:p>
    <w:p w14:paraId="53FE3D6F">
      <w:pPr>
        <w:numPr>
          <w:ilvl w:val="0"/>
          <w:numId w:val="0"/>
        </w:numPr>
        <w:spacing w:line="360" w:lineRule="auto"/>
        <w:ind w:left="420" w:leftChars="0"/>
        <w:rPr>
          <w:rFonts w:hint="eastAsia" w:ascii="宋体" w:hAnsi="宋体" w:eastAsia="宋体" w:cs="宋体"/>
          <w:sz w:val="21"/>
          <w:szCs w:val="21"/>
          <w:woUserID w:val="2"/>
        </w:rPr>
      </w:pPr>
      <w:r>
        <w:rPr>
          <w:rFonts w:hint="eastAsia" w:ascii="宋体" w:hAnsi="宋体" w:eastAsia="宋体" w:cs="宋体"/>
          <w:sz w:val="21"/>
          <w:szCs w:val="21"/>
          <w:woUserID w:val="2"/>
        </w:rPr>
        <w:t>运行环境：</w:t>
      </w:r>
    </w:p>
    <w:p w14:paraId="5B57C1F2">
      <w:pPr>
        <w:numPr>
          <w:ilvl w:val="0"/>
          <w:numId w:val="3"/>
        </w:numPr>
        <w:spacing w:line="360" w:lineRule="auto"/>
        <w:ind w:firstLineChars="0"/>
        <w:rPr>
          <w:rFonts w:hint="eastAsia" w:ascii="宋体" w:hAnsi="宋体" w:eastAsia="宋体" w:cs="宋体"/>
          <w:sz w:val="21"/>
          <w:szCs w:val="21"/>
          <w:woUserID w:val="2"/>
        </w:rPr>
      </w:pPr>
      <w:r>
        <w:rPr>
          <w:rFonts w:hint="eastAsia" w:ascii="宋体" w:hAnsi="宋体" w:eastAsia="宋体" w:cs="宋体"/>
          <w:sz w:val="21"/>
          <w:szCs w:val="21"/>
          <w:woUserID w:val="2"/>
        </w:rPr>
        <w:t>服务器：CentOS 7+/Ubuntu 20.04+</w:t>
      </w:r>
    </w:p>
    <w:p w14:paraId="04823BA4">
      <w:pPr>
        <w:numPr>
          <w:ilvl w:val="0"/>
          <w:numId w:val="3"/>
        </w:numPr>
        <w:spacing w:line="360" w:lineRule="auto"/>
        <w:ind w:firstLineChars="0"/>
        <w:rPr>
          <w:rFonts w:hint="eastAsia" w:ascii="宋体" w:hAnsi="宋体" w:eastAsia="宋体" w:cs="宋体"/>
          <w:sz w:val="21"/>
          <w:szCs w:val="21"/>
          <w:woUserID w:val="2"/>
        </w:rPr>
      </w:pPr>
      <w:r>
        <w:rPr>
          <w:rFonts w:hint="eastAsia" w:ascii="宋体" w:hAnsi="宋体" w:eastAsia="宋体" w:cs="宋体"/>
          <w:sz w:val="21"/>
          <w:szCs w:val="21"/>
          <w:woUserID w:val="2"/>
        </w:rPr>
        <w:t>中间件：Nacos 2.x、Spring Cloud Gateway、MinIO</w:t>
      </w:r>
    </w:p>
    <w:p w14:paraId="68FB239F">
      <w:pPr>
        <w:numPr>
          <w:ilvl w:val="0"/>
          <w:numId w:val="3"/>
        </w:numPr>
        <w:spacing w:line="360" w:lineRule="auto"/>
        <w:ind w:firstLineChars="0"/>
        <w:rPr>
          <w:rFonts w:hint="eastAsia" w:ascii="宋体" w:hAnsi="宋体" w:eastAsia="宋体" w:cs="宋体"/>
          <w:sz w:val="21"/>
          <w:szCs w:val="21"/>
          <w:woUserID w:val="2"/>
        </w:rPr>
      </w:pPr>
      <w:r>
        <w:rPr>
          <w:rFonts w:hint="eastAsia" w:ascii="宋体" w:hAnsi="宋体" w:eastAsia="宋体" w:cs="宋体"/>
          <w:sz w:val="21"/>
          <w:szCs w:val="21"/>
          <w:woUserID w:val="2"/>
        </w:rPr>
        <w:t>数据库：MySQL 8.0</w:t>
      </w:r>
    </w:p>
    <w:p w14:paraId="010F6E9E">
      <w:pPr>
        <w:numPr>
          <w:ilvl w:val="0"/>
          <w:numId w:val="3"/>
        </w:numPr>
        <w:spacing w:line="360" w:lineRule="auto"/>
        <w:ind w:firstLineChars="0"/>
        <w:rPr>
          <w:rFonts w:hint="eastAsia" w:ascii="宋体" w:hAnsi="宋体" w:eastAsia="宋体" w:cs="宋体"/>
          <w:sz w:val="21"/>
          <w:szCs w:val="21"/>
        </w:rPr>
      </w:pPr>
      <w:r>
        <w:rPr>
          <w:rFonts w:hint="eastAsia" w:ascii="宋体" w:hAnsi="宋体" w:eastAsia="宋体" w:cs="宋体"/>
          <w:sz w:val="21"/>
          <w:szCs w:val="21"/>
          <w:woUserID w:val="2"/>
        </w:rPr>
        <w:t>前端：Node.js 16+、Vue.js 3.x</w:t>
      </w:r>
    </w:p>
    <w:p w14:paraId="21C91C8D">
      <w:pPr>
        <w:pStyle w:val="5"/>
        <w:spacing w:line="360" w:lineRule="auto"/>
        <w:ind w:left="180"/>
        <w:rPr>
          <w:rFonts w:hint="eastAsia" w:ascii="黑体" w:hAnsi="黑体" w:eastAsia="黑体" w:cs="黑体"/>
          <w:sz w:val="24"/>
          <w:szCs w:val="24"/>
        </w:rPr>
      </w:pPr>
      <w:bookmarkStart w:id="38" w:name="_Toc120307669"/>
      <w:bookmarkStart w:id="39" w:name="_Toc127799074"/>
      <w:bookmarkStart w:id="40" w:name="_Toc121128965"/>
      <w:r>
        <w:rPr>
          <w:rFonts w:hint="eastAsia" w:ascii="黑体" w:hAnsi="黑体" w:eastAsia="黑体" w:cs="黑体"/>
          <w:sz w:val="24"/>
          <w:szCs w:val="24"/>
        </w:rPr>
        <w:t>设计和实现上的限制</w:t>
      </w:r>
      <w:bookmarkEnd w:id="38"/>
      <w:bookmarkEnd w:id="39"/>
      <w:bookmarkEnd w:id="40"/>
    </w:p>
    <w:p w14:paraId="04BDD5A1">
      <w:pPr>
        <w:spacing w:line="360" w:lineRule="auto"/>
        <w:rPr>
          <w:rFonts w:hint="eastAsia" w:ascii="宋体" w:hAnsi="宋体" w:eastAsia="宋体" w:cs="宋体"/>
          <w:sz w:val="21"/>
          <w:szCs w:val="21"/>
        </w:rPr>
      </w:pPr>
      <w:r>
        <w:rPr>
          <w:rFonts w:hint="eastAsia" w:ascii="宋体" w:hAnsi="宋体" w:eastAsia="宋体" w:cs="宋体"/>
          <w:sz w:val="21"/>
          <w:szCs w:val="21"/>
        </w:rPr>
        <w:t>确定影响开发人员自由选择的问题，并且说明这些问题为什么成为一种限制。可能的限制包括下列内容：</w:t>
      </w:r>
    </w:p>
    <w:p w14:paraId="02C5C19F">
      <w:pPr>
        <w:numPr>
          <w:ilvl w:val="0"/>
          <w:numId w:val="3"/>
        </w:numPr>
        <w:spacing w:line="360" w:lineRule="auto"/>
        <w:ind w:firstLineChars="0"/>
        <w:rPr>
          <w:rFonts w:hint="eastAsia" w:ascii="宋体" w:hAnsi="宋体" w:eastAsia="宋体" w:cs="宋体"/>
          <w:sz w:val="21"/>
          <w:szCs w:val="21"/>
          <w:woUserID w:val="2"/>
        </w:rPr>
      </w:pPr>
      <w:r>
        <w:rPr>
          <w:rFonts w:hint="eastAsia" w:ascii="宋体" w:hAnsi="宋体" w:eastAsia="宋体" w:cs="宋体"/>
          <w:sz w:val="21"/>
          <w:szCs w:val="21"/>
          <w:woUserID w:val="2"/>
        </w:rPr>
        <w:t>必须使用Spring Cloud Alibaba微服务框架。</w:t>
      </w:r>
    </w:p>
    <w:p w14:paraId="61A79428">
      <w:pPr>
        <w:numPr>
          <w:ilvl w:val="0"/>
          <w:numId w:val="3"/>
        </w:numPr>
        <w:spacing w:line="360" w:lineRule="auto"/>
        <w:ind w:firstLineChars="0"/>
        <w:rPr>
          <w:rFonts w:hint="eastAsia" w:ascii="宋体" w:hAnsi="宋体" w:eastAsia="宋体" w:cs="宋体"/>
          <w:sz w:val="21"/>
          <w:szCs w:val="21"/>
          <w:woUserID w:val="2"/>
        </w:rPr>
      </w:pPr>
      <w:r>
        <w:rPr>
          <w:rFonts w:hint="eastAsia" w:ascii="宋体" w:hAnsi="宋体" w:eastAsia="宋体" w:cs="宋体"/>
          <w:sz w:val="21"/>
          <w:szCs w:val="21"/>
          <w:woUserID w:val="2"/>
        </w:rPr>
        <w:t>文档存储必须使用MinIO对象存储。</w:t>
      </w:r>
    </w:p>
    <w:p w14:paraId="60C5E78C">
      <w:pPr>
        <w:numPr>
          <w:ilvl w:val="0"/>
          <w:numId w:val="3"/>
        </w:numPr>
        <w:spacing w:line="360" w:lineRule="auto"/>
        <w:ind w:firstLineChars="0"/>
        <w:rPr>
          <w:rFonts w:hint="eastAsia" w:ascii="宋体" w:hAnsi="宋体" w:eastAsia="宋体" w:cs="宋体"/>
          <w:sz w:val="21"/>
          <w:szCs w:val="21"/>
          <w:woUserID w:val="2"/>
        </w:rPr>
      </w:pPr>
      <w:r>
        <w:rPr>
          <w:rFonts w:hint="eastAsia" w:ascii="宋体" w:hAnsi="宋体" w:eastAsia="宋体" w:cs="宋体"/>
          <w:sz w:val="21"/>
          <w:szCs w:val="21"/>
          <w:woUserID w:val="2"/>
        </w:rPr>
        <w:t>所有服务接口必须遵循RESTful设计规范。</w:t>
      </w:r>
    </w:p>
    <w:p w14:paraId="08D7359F">
      <w:pPr>
        <w:numPr>
          <w:ilvl w:val="0"/>
          <w:numId w:val="3"/>
        </w:numPr>
        <w:spacing w:line="360" w:lineRule="auto"/>
        <w:ind w:firstLineChars="0"/>
        <w:rPr>
          <w:rFonts w:hint="eastAsia" w:ascii="宋体" w:hAnsi="宋体" w:eastAsia="宋体" w:cs="宋体"/>
          <w:sz w:val="21"/>
          <w:szCs w:val="21"/>
          <w:woUserID w:val="2"/>
        </w:rPr>
      </w:pPr>
      <w:r>
        <w:rPr>
          <w:rFonts w:hint="eastAsia" w:ascii="宋体" w:hAnsi="宋体" w:eastAsia="宋体" w:cs="宋体"/>
          <w:sz w:val="21"/>
          <w:szCs w:val="21"/>
          <w:woUserID w:val="2"/>
        </w:rPr>
        <w:t>前端与后端分离，通过Gateway统一接入。</w:t>
      </w:r>
    </w:p>
    <w:p w14:paraId="0C63FA13">
      <w:pPr>
        <w:numPr>
          <w:ilvl w:val="0"/>
          <w:numId w:val="3"/>
        </w:numPr>
        <w:spacing w:line="360" w:lineRule="auto"/>
        <w:ind w:firstLineChars="0"/>
        <w:rPr>
          <w:rFonts w:hint="eastAsia" w:ascii="宋体" w:hAnsi="宋体" w:eastAsia="宋体" w:cs="宋体"/>
          <w:sz w:val="21"/>
          <w:szCs w:val="21"/>
        </w:rPr>
      </w:pPr>
      <w:r>
        <w:rPr>
          <w:rFonts w:hint="eastAsia" w:ascii="宋体" w:hAnsi="宋体" w:eastAsia="宋体" w:cs="宋体"/>
          <w:sz w:val="21"/>
          <w:szCs w:val="21"/>
          <w:woUserID w:val="2"/>
        </w:rPr>
        <w:t>数据库设计需符合第三范式，并提供ER图。</w:t>
      </w:r>
    </w:p>
    <w:p w14:paraId="7C28B17E">
      <w:pPr>
        <w:pStyle w:val="5"/>
        <w:spacing w:line="360" w:lineRule="auto"/>
        <w:ind w:left="180"/>
        <w:rPr>
          <w:rFonts w:hint="eastAsia" w:ascii="黑体" w:hAnsi="黑体" w:eastAsia="黑体" w:cs="黑体"/>
          <w:sz w:val="24"/>
          <w:szCs w:val="24"/>
        </w:rPr>
      </w:pPr>
      <w:bookmarkStart w:id="41" w:name="_Toc121128966"/>
      <w:bookmarkStart w:id="42" w:name="_Toc127799075"/>
      <w:bookmarkStart w:id="43" w:name="_Toc120307670"/>
      <w:r>
        <w:rPr>
          <w:rFonts w:hint="eastAsia" w:ascii="黑体" w:hAnsi="黑体" w:eastAsia="黑体" w:cs="黑体"/>
          <w:sz w:val="24"/>
          <w:szCs w:val="24"/>
        </w:rPr>
        <w:t>假设和约束(依赖)</w:t>
      </w:r>
      <w:bookmarkEnd w:id="41"/>
      <w:bookmarkEnd w:id="42"/>
      <w:bookmarkEnd w:id="43"/>
    </w:p>
    <w:p w14:paraId="71F3253C">
      <w:pPr>
        <w:numPr>
          <w:ilvl w:val="0"/>
          <w:numId w:val="0"/>
        </w:numPr>
        <w:spacing w:line="360" w:lineRule="auto"/>
        <w:ind w:left="420" w:leftChars="0"/>
        <w:rPr>
          <w:rFonts w:hint="eastAsia" w:ascii="宋体" w:hAnsi="宋体" w:eastAsia="宋体" w:cs="宋体"/>
          <w:sz w:val="21"/>
          <w:szCs w:val="21"/>
        </w:rPr>
      </w:pPr>
      <w:r>
        <w:rPr>
          <w:rFonts w:hint="eastAsia" w:ascii="宋体" w:hAnsi="宋体" w:eastAsia="宋体" w:cs="宋体"/>
          <w:sz w:val="21"/>
          <w:szCs w:val="21"/>
        </w:rPr>
        <w:t>列举出对软件产品需求分析报告中，影响需求陈述的假设因素(与己知因素相对立)。</w:t>
      </w:r>
    </w:p>
    <w:p w14:paraId="35B2F40E">
      <w:pPr>
        <w:numPr>
          <w:ilvl w:val="0"/>
          <w:numId w:val="0"/>
        </w:numPr>
        <w:spacing w:line="360" w:lineRule="auto"/>
        <w:ind w:left="420" w:leftChars="0" w:firstLine="420" w:firstLineChars="200"/>
        <w:rPr>
          <w:rFonts w:hint="eastAsia" w:ascii="宋体" w:hAnsi="宋体" w:eastAsia="宋体" w:cs="宋体"/>
          <w:sz w:val="21"/>
          <w:szCs w:val="21"/>
        </w:rPr>
      </w:pPr>
      <w:r>
        <w:rPr>
          <w:rFonts w:hint="eastAsia" w:ascii="宋体" w:hAnsi="宋体" w:eastAsia="宋体" w:cs="宋体"/>
          <w:sz w:val="21"/>
          <w:szCs w:val="21"/>
          <w:lang w:eastAsia="zh"/>
          <w:woUserID w:val="1"/>
        </w:rPr>
        <w:t>假设学生具备Java、Spring Boot、MySQL基础开发能力。</w:t>
      </w:r>
    </w:p>
    <w:p w14:paraId="7AF6C16A">
      <w:pPr>
        <w:pStyle w:val="2"/>
        <w:spacing w:line="360" w:lineRule="auto"/>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t>依赖Nacos服务注册与配置中心正常可用。</w:t>
      </w:r>
    </w:p>
    <w:p w14:paraId="5B6B25E1">
      <w:pPr>
        <w:pStyle w:val="2"/>
        <w:spacing w:line="360" w:lineRule="auto"/>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t>依赖MinIO服务部署并配置访问权限。</w:t>
      </w:r>
    </w:p>
    <w:p w14:paraId="758622F8">
      <w:pPr>
        <w:pStyle w:val="2"/>
        <w:spacing w:line="360" w:lineRule="auto"/>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t>项目周期为72课时，需按计划提交各阶段文档与代码。</w:t>
      </w:r>
    </w:p>
    <w:p w14:paraId="740561F8">
      <w:pPr>
        <w:pStyle w:val="4"/>
        <w:spacing w:line="360" w:lineRule="auto"/>
        <w:rPr>
          <w:rFonts w:hint="eastAsia" w:ascii="黑体" w:hAnsi="黑体" w:eastAsia="黑体" w:cs="黑体"/>
          <w:sz w:val="24"/>
          <w:szCs w:val="24"/>
        </w:rPr>
      </w:pPr>
      <w:bookmarkStart w:id="44" w:name="_Toc127799076"/>
      <w:bookmarkStart w:id="45" w:name="_Toc120307671"/>
      <w:bookmarkStart w:id="46" w:name="_Toc121128967"/>
      <w:r>
        <w:rPr>
          <w:rFonts w:hint="eastAsia" w:ascii="黑体" w:hAnsi="黑体" w:eastAsia="黑体" w:cs="黑体"/>
          <w:sz w:val="24"/>
          <w:szCs w:val="24"/>
        </w:rPr>
        <w:t>外部接口需求</w:t>
      </w:r>
      <w:bookmarkEnd w:id="44"/>
      <w:bookmarkEnd w:id="45"/>
      <w:bookmarkEnd w:id="46"/>
    </w:p>
    <w:p w14:paraId="44B63A81">
      <w:pPr>
        <w:spacing w:line="360" w:lineRule="auto"/>
        <w:rPr>
          <w:rFonts w:hint="eastAsia" w:ascii="宋体" w:hAnsi="宋体" w:eastAsia="宋体" w:cs="宋体"/>
          <w:sz w:val="21"/>
          <w:szCs w:val="21"/>
          <w:lang w:eastAsia="zh-CN"/>
        </w:rPr>
      </w:pPr>
      <w:r>
        <w:rPr>
          <w:rFonts w:hint="eastAsia" w:ascii="宋体" w:hAnsi="宋体" w:eastAsia="宋体" w:cs="宋体"/>
          <w:sz w:val="21"/>
          <w:szCs w:val="21"/>
        </w:rPr>
        <w:t>外部接口需求定义了本企业级OA办公平台与外部系统、组件及硬件之间进行数据交换和功能调用的方式与规范。为确保各服务模块能正确集成并协同工作，同时保障与现有企业信息化环境的顺畅对接，本章节详细描述了系统所需的所有外部接口，包括用户界面、硬件接口、软件接口和通信接口，并明确了各接口的数据格式、协议标准及安全要求</w:t>
      </w:r>
      <w:r>
        <w:rPr>
          <w:rFonts w:hint="eastAsia" w:ascii="宋体" w:hAnsi="宋体" w:cs="宋体"/>
          <w:sz w:val="21"/>
          <w:szCs w:val="21"/>
          <w:lang w:eastAsia="zh-CN"/>
        </w:rPr>
        <w:t>。</w:t>
      </w:r>
    </w:p>
    <w:p w14:paraId="61A0DE0E">
      <w:pPr>
        <w:pStyle w:val="5"/>
        <w:spacing w:line="360" w:lineRule="auto"/>
        <w:ind w:left="180"/>
        <w:rPr>
          <w:rFonts w:hint="eastAsia" w:ascii="黑体" w:hAnsi="黑体" w:eastAsia="黑体" w:cs="黑体"/>
          <w:sz w:val="24"/>
          <w:szCs w:val="24"/>
        </w:rPr>
      </w:pPr>
      <w:bookmarkStart w:id="47" w:name="_Toc121128968"/>
      <w:bookmarkStart w:id="48" w:name="_Toc120307672"/>
      <w:bookmarkStart w:id="49" w:name="_Toc127799077"/>
      <w:r>
        <w:rPr>
          <w:rFonts w:hint="eastAsia" w:ascii="黑体" w:hAnsi="黑体" w:eastAsia="黑体" w:cs="黑体"/>
          <w:sz w:val="24"/>
          <w:szCs w:val="24"/>
        </w:rPr>
        <w:t>用户界面</w:t>
      </w:r>
      <w:bookmarkEnd w:id="47"/>
      <w:bookmarkEnd w:id="48"/>
      <w:bookmarkEnd w:id="49"/>
    </w:p>
    <w:p w14:paraId="62163B54">
      <w:pPr>
        <w:spacing w:line="360" w:lineRule="auto"/>
        <w:rPr>
          <w:rFonts w:hint="eastAsia" w:ascii="宋体" w:hAnsi="宋体" w:eastAsia="宋体" w:cs="宋体"/>
          <w:sz w:val="21"/>
          <w:szCs w:val="21"/>
        </w:rPr>
      </w:pPr>
      <w:r>
        <w:rPr>
          <w:rFonts w:hint="eastAsia" w:ascii="宋体" w:hAnsi="宋体" w:eastAsia="宋体" w:cs="宋体"/>
          <w:sz w:val="21"/>
          <w:szCs w:val="21"/>
        </w:rPr>
        <w:t>陈述需要使用在用户界面上的软件组件，描述每一个用户界面的逻辑特征。必须注意，这里需要描述的是用户界面的逻辑特征，而不是用户界面。以下是可能包括的一些特征：</w:t>
      </w:r>
    </w:p>
    <w:p w14:paraId="210A9072">
      <w:pPr>
        <w:numPr>
          <w:ilvl w:val="1"/>
          <w:numId w:val="6"/>
        </w:numPr>
        <w:spacing w:line="360" w:lineRule="auto"/>
        <w:ind w:firstLineChars="0"/>
        <w:rPr>
          <w:rFonts w:hint="eastAsia" w:ascii="宋体" w:hAnsi="宋体" w:eastAsia="宋体" w:cs="宋体"/>
          <w:sz w:val="21"/>
          <w:szCs w:val="21"/>
          <w:woUserID w:val="2"/>
        </w:rPr>
      </w:pPr>
      <w:r>
        <w:rPr>
          <w:rFonts w:hint="eastAsia" w:ascii="宋体" w:hAnsi="宋体" w:eastAsia="宋体" w:cs="宋体"/>
          <w:sz w:val="21"/>
          <w:szCs w:val="21"/>
          <w:woUserID w:val="2"/>
        </w:rPr>
        <w:t>采用Vue.js + Element Plus构建响应式Web界面。</w:t>
      </w:r>
    </w:p>
    <w:p w14:paraId="699259FC">
      <w:pPr>
        <w:numPr>
          <w:ilvl w:val="1"/>
          <w:numId w:val="6"/>
        </w:numPr>
        <w:spacing w:line="360" w:lineRule="auto"/>
        <w:ind w:firstLineChars="0"/>
        <w:rPr>
          <w:rFonts w:hint="eastAsia" w:ascii="宋体" w:hAnsi="宋体" w:eastAsia="宋体" w:cs="宋体"/>
          <w:sz w:val="21"/>
          <w:szCs w:val="21"/>
          <w:woUserID w:val="2"/>
        </w:rPr>
      </w:pPr>
      <w:r>
        <w:rPr>
          <w:rFonts w:hint="eastAsia" w:ascii="宋体" w:hAnsi="宋体" w:eastAsia="宋体" w:cs="宋体"/>
          <w:sz w:val="21"/>
          <w:szCs w:val="21"/>
          <w:woUserID w:val="2"/>
        </w:rPr>
        <w:t>统一登录页，支持角色权限动态菜单加载。</w:t>
      </w:r>
    </w:p>
    <w:p w14:paraId="6DC3E8CC">
      <w:pPr>
        <w:numPr>
          <w:ilvl w:val="1"/>
          <w:numId w:val="6"/>
        </w:numPr>
        <w:spacing w:line="360" w:lineRule="auto"/>
        <w:ind w:firstLineChars="0"/>
        <w:rPr>
          <w:rFonts w:hint="eastAsia" w:ascii="宋体" w:hAnsi="宋体" w:eastAsia="宋体" w:cs="宋体"/>
          <w:sz w:val="21"/>
          <w:szCs w:val="21"/>
          <w:woUserID w:val="2"/>
        </w:rPr>
      </w:pPr>
      <w:r>
        <w:rPr>
          <w:rFonts w:hint="eastAsia" w:ascii="宋体" w:hAnsi="宋体" w:eastAsia="宋体" w:cs="宋体"/>
          <w:sz w:val="21"/>
          <w:szCs w:val="21"/>
          <w:woUserID w:val="2"/>
        </w:rPr>
        <w:t>考勤模块提供日历视图与打卡按钮。</w:t>
      </w:r>
    </w:p>
    <w:p w14:paraId="25D35C70">
      <w:pPr>
        <w:numPr>
          <w:ilvl w:val="1"/>
          <w:numId w:val="6"/>
        </w:numPr>
        <w:spacing w:line="360" w:lineRule="auto"/>
        <w:ind w:firstLineChars="0"/>
        <w:rPr>
          <w:rFonts w:hint="eastAsia" w:ascii="宋体" w:hAnsi="宋体" w:eastAsia="宋体" w:cs="宋体"/>
          <w:sz w:val="21"/>
          <w:szCs w:val="21"/>
        </w:rPr>
      </w:pPr>
      <w:r>
        <w:rPr>
          <w:rFonts w:hint="eastAsia" w:ascii="宋体" w:hAnsi="宋体" w:eastAsia="宋体" w:cs="宋体"/>
          <w:sz w:val="21"/>
          <w:szCs w:val="21"/>
          <w:woUserID w:val="2"/>
        </w:rPr>
        <w:t>文档模块提供树形目录与文件预览组件。</w:t>
      </w:r>
    </w:p>
    <w:p w14:paraId="33D311FD">
      <w:pPr>
        <w:numPr>
          <w:ilvl w:val="1"/>
          <w:numId w:val="6"/>
        </w:numPr>
        <w:spacing w:line="360" w:lineRule="auto"/>
        <w:ind w:firstLineChars="0"/>
        <w:rPr>
          <w:rFonts w:hint="eastAsia" w:ascii="宋体" w:hAnsi="宋体" w:eastAsia="宋体" w:cs="宋体"/>
          <w:sz w:val="21"/>
          <w:szCs w:val="21"/>
        </w:rPr>
      </w:pPr>
      <w:r>
        <w:rPr>
          <w:rFonts w:hint="eastAsia" w:ascii="宋体" w:hAnsi="宋体" w:eastAsia="宋体" w:cs="宋体"/>
          <w:sz w:val="21"/>
          <w:szCs w:val="21"/>
          <w:woUserID w:val="2"/>
        </w:rPr>
        <w:t>会议模块提供日历预约界面与会议详情弹窗。</w:t>
      </w:r>
    </w:p>
    <w:p w14:paraId="5B47E9D7">
      <w:pPr>
        <w:pStyle w:val="5"/>
        <w:spacing w:line="360" w:lineRule="auto"/>
        <w:ind w:left="180"/>
        <w:rPr>
          <w:rFonts w:hint="eastAsia" w:ascii="黑体" w:hAnsi="黑体" w:eastAsia="黑体" w:cs="黑体"/>
          <w:sz w:val="24"/>
          <w:szCs w:val="24"/>
        </w:rPr>
      </w:pPr>
      <w:bookmarkStart w:id="50" w:name="_Toc120307673"/>
      <w:bookmarkStart w:id="51" w:name="_Toc121128969"/>
      <w:bookmarkStart w:id="52" w:name="_Toc127799078"/>
      <w:r>
        <w:rPr>
          <w:rFonts w:hint="eastAsia" w:ascii="黑体" w:hAnsi="黑体" w:eastAsia="黑体" w:cs="黑体"/>
          <w:sz w:val="24"/>
          <w:szCs w:val="24"/>
        </w:rPr>
        <w:t>硬件接口</w:t>
      </w:r>
      <w:bookmarkEnd w:id="50"/>
      <w:bookmarkEnd w:id="51"/>
      <w:bookmarkEnd w:id="52"/>
    </w:p>
    <w:p w14:paraId="034F04A2">
      <w:pPr>
        <w:spacing w:line="360" w:lineRule="auto"/>
        <w:rPr>
          <w:rFonts w:hint="eastAsia" w:ascii="宋体" w:hAnsi="宋体" w:eastAsia="宋体" w:cs="宋体"/>
          <w:sz w:val="21"/>
          <w:szCs w:val="21"/>
        </w:rPr>
      </w:pPr>
      <w:r>
        <w:rPr>
          <w:rFonts w:hint="eastAsia" w:ascii="宋体" w:hAnsi="宋体" w:eastAsia="宋体" w:cs="宋体"/>
          <w:sz w:val="21"/>
          <w:szCs w:val="21"/>
        </w:rPr>
        <w:t>描述待开发的软件产品与系统硬件接口的特征，若有多个硬件接口，则必须全都描述。接口特征的描述内容可能包括：</w:t>
      </w:r>
    </w:p>
    <w:p w14:paraId="7C9CD10F">
      <w:pPr>
        <w:numPr>
          <w:ilvl w:val="0"/>
          <w:numId w:val="7"/>
        </w:numPr>
        <w:spacing w:line="360" w:lineRule="auto"/>
        <w:ind w:firstLineChars="0"/>
        <w:rPr>
          <w:rFonts w:hint="eastAsia" w:ascii="宋体" w:hAnsi="宋体" w:eastAsia="宋体" w:cs="宋体"/>
          <w:sz w:val="21"/>
          <w:szCs w:val="21"/>
          <w:woUserID w:val="2"/>
        </w:rPr>
      </w:pPr>
      <w:r>
        <w:rPr>
          <w:rFonts w:hint="eastAsia" w:ascii="宋体" w:hAnsi="宋体" w:eastAsia="宋体" w:cs="宋体"/>
          <w:sz w:val="21"/>
          <w:szCs w:val="21"/>
          <w:woUserID w:val="2"/>
        </w:rPr>
        <w:t>支持标准HTTP/HTTPS协议访问。</w:t>
      </w:r>
    </w:p>
    <w:p w14:paraId="7FB0FBA2">
      <w:pPr>
        <w:numPr>
          <w:ilvl w:val="0"/>
          <w:numId w:val="7"/>
        </w:numPr>
        <w:spacing w:line="360" w:lineRule="auto"/>
        <w:ind w:firstLineChars="0"/>
        <w:rPr>
          <w:rFonts w:hint="eastAsia" w:ascii="宋体" w:hAnsi="宋体" w:eastAsia="宋体" w:cs="宋体"/>
          <w:sz w:val="21"/>
          <w:szCs w:val="21"/>
        </w:rPr>
      </w:pPr>
      <w:r>
        <w:rPr>
          <w:rFonts w:hint="eastAsia" w:ascii="宋体" w:hAnsi="宋体" w:eastAsia="宋体" w:cs="宋体"/>
          <w:sz w:val="21"/>
          <w:szCs w:val="21"/>
          <w:woUserID w:val="2"/>
        </w:rPr>
        <w:t>无特殊硬件依赖。</w:t>
      </w:r>
    </w:p>
    <w:p w14:paraId="10A2AB78">
      <w:pPr>
        <w:pStyle w:val="5"/>
        <w:spacing w:line="360" w:lineRule="auto"/>
        <w:ind w:left="180"/>
        <w:rPr>
          <w:rFonts w:hint="eastAsia" w:ascii="黑体" w:hAnsi="黑体" w:eastAsia="黑体" w:cs="黑体"/>
          <w:sz w:val="24"/>
          <w:szCs w:val="24"/>
        </w:rPr>
      </w:pPr>
      <w:bookmarkStart w:id="53" w:name="_Toc121128970"/>
      <w:bookmarkStart w:id="54" w:name="_Toc127799079"/>
      <w:bookmarkStart w:id="55" w:name="_Toc120307674"/>
      <w:r>
        <w:rPr>
          <w:rFonts w:hint="eastAsia" w:ascii="黑体" w:hAnsi="黑体" w:eastAsia="黑体" w:cs="黑体"/>
          <w:sz w:val="24"/>
          <w:szCs w:val="24"/>
        </w:rPr>
        <w:t>软件接口</w:t>
      </w:r>
      <w:bookmarkEnd w:id="53"/>
      <w:bookmarkEnd w:id="54"/>
      <w:bookmarkEnd w:id="55"/>
    </w:p>
    <w:p w14:paraId="46EA0EA2">
      <w:pPr>
        <w:spacing w:line="360" w:lineRule="auto"/>
        <w:rPr>
          <w:rFonts w:hint="eastAsia" w:ascii="宋体" w:hAnsi="宋体" w:eastAsia="宋体" w:cs="宋体"/>
          <w:sz w:val="21"/>
          <w:szCs w:val="21"/>
          <w:woUserID w:val="2"/>
        </w:rPr>
      </w:pPr>
      <w:r>
        <w:rPr>
          <w:rFonts w:hint="eastAsia" w:ascii="宋体" w:hAnsi="宋体" w:eastAsia="宋体" w:cs="宋体"/>
          <w:sz w:val="21"/>
          <w:szCs w:val="21"/>
          <w:woUserID w:val="2"/>
        </w:rPr>
        <w:t>内部接口：</w:t>
      </w:r>
    </w:p>
    <w:p w14:paraId="7369C5B8">
      <w:pPr>
        <w:spacing w:line="360" w:lineRule="auto"/>
        <w:rPr>
          <w:rFonts w:hint="eastAsia" w:ascii="宋体" w:hAnsi="宋体" w:eastAsia="宋体" w:cs="宋体"/>
          <w:sz w:val="21"/>
          <w:szCs w:val="21"/>
          <w:woUserID w:val="2"/>
        </w:rPr>
      </w:pPr>
      <w:r>
        <w:rPr>
          <w:rFonts w:hint="eastAsia" w:ascii="宋体" w:hAnsi="宋体" w:eastAsia="宋体" w:cs="宋体"/>
          <w:sz w:val="21"/>
          <w:szCs w:val="21"/>
          <w:woUserID w:val="2"/>
        </w:rPr>
        <w:t>会议服务通过Feign调用组织服务获取用户信息。</w:t>
      </w:r>
    </w:p>
    <w:p w14:paraId="601C1ADB">
      <w:pPr>
        <w:spacing w:line="360" w:lineRule="auto"/>
        <w:ind w:left="0" w:leftChars="0" w:firstLine="420" w:firstLineChars="200"/>
        <w:rPr>
          <w:rFonts w:hint="eastAsia" w:ascii="宋体" w:hAnsi="宋体" w:eastAsia="宋体" w:cs="宋体"/>
          <w:sz w:val="21"/>
          <w:szCs w:val="21"/>
          <w:woUserID w:val="2"/>
        </w:rPr>
      </w:pPr>
      <w:r>
        <w:rPr>
          <w:rFonts w:hint="eastAsia" w:ascii="宋体" w:hAnsi="宋体" w:eastAsia="宋体" w:cs="宋体"/>
          <w:sz w:val="21"/>
          <w:szCs w:val="21"/>
          <w:woUserID w:val="2"/>
        </w:rPr>
        <w:t>所有服务注册至Naco，通过Gateway统一路由。</w:t>
      </w:r>
    </w:p>
    <w:p w14:paraId="775E4A02">
      <w:pPr>
        <w:spacing w:line="360" w:lineRule="auto"/>
        <w:ind w:firstLine="420" w:firstLineChars="200"/>
        <w:rPr>
          <w:rFonts w:hint="eastAsia" w:ascii="宋体" w:hAnsi="宋体" w:eastAsia="宋体" w:cs="宋体"/>
          <w:sz w:val="21"/>
          <w:szCs w:val="21"/>
          <w:woUserID w:val="2"/>
        </w:rPr>
      </w:pPr>
      <w:r>
        <w:rPr>
          <w:rFonts w:hint="eastAsia" w:ascii="宋体" w:hAnsi="宋体" w:eastAsia="宋体" w:cs="宋体"/>
          <w:sz w:val="21"/>
          <w:szCs w:val="21"/>
          <w:woUserID w:val="2"/>
        </w:rPr>
        <w:t>外部接口：</w:t>
      </w:r>
    </w:p>
    <w:p w14:paraId="478202E9">
      <w:pPr>
        <w:spacing w:line="360" w:lineRule="auto"/>
        <w:ind w:left="0" w:leftChars="0" w:firstLine="420" w:firstLineChars="200"/>
        <w:rPr>
          <w:rFonts w:hint="eastAsia" w:ascii="宋体" w:hAnsi="宋体" w:eastAsia="宋体" w:cs="宋体"/>
          <w:sz w:val="21"/>
          <w:szCs w:val="21"/>
          <w:woUserID w:val="2"/>
        </w:rPr>
      </w:pPr>
      <w:r>
        <w:rPr>
          <w:rFonts w:hint="eastAsia" w:ascii="宋体" w:hAnsi="宋体" w:eastAsia="宋体" w:cs="宋体"/>
          <w:sz w:val="21"/>
          <w:szCs w:val="21"/>
          <w:woUserID w:val="2"/>
        </w:rPr>
        <w:t>文</w:t>
      </w:r>
      <w:r>
        <w:rPr>
          <w:rFonts w:hint="eastAsia" w:ascii="宋体" w:hAnsi="宋体" w:eastAsia="宋体" w:cs="宋体"/>
          <w:sz w:val="21"/>
          <w:szCs w:val="21"/>
          <w:lang w:eastAsia="zh"/>
          <w:woUserID w:val="2"/>
        </w:rPr>
        <w:t>档</w:t>
      </w:r>
      <w:r>
        <w:rPr>
          <w:rFonts w:hint="eastAsia" w:ascii="宋体" w:hAnsi="宋体" w:eastAsia="宋体" w:cs="宋体"/>
          <w:sz w:val="21"/>
          <w:szCs w:val="21"/>
          <w:woUserID w:val="2"/>
        </w:rPr>
        <w:t>调用MinIO API进行文件存储。</w:t>
      </w:r>
    </w:p>
    <w:p w14:paraId="5E0DB5C9">
      <w:pPr>
        <w:spacing w:line="360" w:lineRule="auto"/>
        <w:ind w:left="0" w:leftChars="0" w:firstLine="420" w:firstLineChars="200"/>
        <w:rPr>
          <w:rFonts w:hint="eastAsia" w:ascii="宋体" w:hAnsi="宋体" w:eastAsia="宋体" w:cs="宋体"/>
          <w:sz w:val="21"/>
          <w:szCs w:val="21"/>
          <w:woUserID w:val="2"/>
        </w:rPr>
      </w:pPr>
      <w:r>
        <w:rPr>
          <w:rFonts w:hint="eastAsia" w:ascii="宋体" w:hAnsi="宋体" w:eastAsia="宋体" w:cs="宋体"/>
          <w:sz w:val="21"/>
          <w:szCs w:val="21"/>
          <w:woUserID w:val="2"/>
        </w:rPr>
        <w:t>考勤服务支持出Excel（POI组件）。</w:t>
      </w:r>
    </w:p>
    <w:p w14:paraId="1C778AFC">
      <w:pPr>
        <w:pStyle w:val="5"/>
        <w:numPr>
          <w:ilvl w:val="1"/>
          <w:numId w:val="0"/>
        </w:numPr>
        <w:spacing w:line="360" w:lineRule="auto"/>
        <w:ind w:left="180" w:leftChars="0"/>
        <w:rPr>
          <w:rFonts w:hint="eastAsia" w:ascii="黑体" w:hAnsi="黑体" w:eastAsia="黑体" w:cs="黑体"/>
          <w:sz w:val="24"/>
          <w:szCs w:val="24"/>
        </w:rPr>
      </w:pPr>
      <w:r>
        <w:rPr>
          <w:rFonts w:hint="eastAsia" w:ascii="黑体" w:hAnsi="黑体" w:eastAsia="黑体" w:cs="黑体"/>
          <w:sz w:val="24"/>
          <w:szCs w:val="24"/>
        </w:rPr>
        <w:t>3.4 通讯接口</w:t>
      </w:r>
    </w:p>
    <w:p w14:paraId="4EA803F0">
      <w:pPr>
        <w:pStyle w:val="2"/>
        <w:spacing w:line="360" w:lineRule="auto"/>
        <w:ind w:left="0" w:leftChars="0" w:firstLine="420" w:firstLineChars="200"/>
        <w:rPr>
          <w:rFonts w:hint="eastAsia" w:ascii="宋体" w:hAnsi="宋体" w:eastAsia="宋体" w:cs="宋体"/>
          <w:sz w:val="21"/>
          <w:szCs w:val="21"/>
          <w:woUserID w:val="2"/>
        </w:rPr>
      </w:pPr>
      <w:r>
        <w:rPr>
          <w:rFonts w:hint="eastAsia" w:ascii="宋体" w:hAnsi="宋体" w:eastAsia="宋体" w:cs="宋体"/>
          <w:sz w:val="21"/>
          <w:szCs w:val="21"/>
          <w:woUserID w:val="2"/>
        </w:rPr>
        <w:t>所有服务间通讯采用HTTP/RESTful API。</w:t>
      </w:r>
    </w:p>
    <w:p w14:paraId="15BC9183">
      <w:pPr>
        <w:pStyle w:val="2"/>
        <w:spacing w:line="360" w:lineRule="auto"/>
        <w:ind w:left="0" w:leftChars="0" w:firstLine="420" w:firstLineChars="200"/>
        <w:rPr>
          <w:rFonts w:hint="eastAsia" w:ascii="宋体" w:hAnsi="宋体" w:eastAsia="宋体" w:cs="宋体"/>
          <w:sz w:val="21"/>
          <w:szCs w:val="21"/>
          <w:woUserID w:val="2"/>
        </w:rPr>
      </w:pPr>
      <w:r>
        <w:rPr>
          <w:rFonts w:hint="eastAsia" w:ascii="宋体" w:hAnsi="宋体" w:eastAsia="宋体" w:cs="宋体"/>
          <w:sz w:val="21"/>
          <w:szCs w:val="21"/>
          <w:woUserID w:val="2"/>
        </w:rPr>
        <w:t>支持JSON格式数据交换。</w:t>
      </w:r>
    </w:p>
    <w:p w14:paraId="22350728">
      <w:pPr>
        <w:pStyle w:val="2"/>
        <w:spacing w:line="360" w:lineRule="auto"/>
        <w:ind w:left="0" w:leftChars="0" w:firstLine="420" w:firstLineChars="200"/>
        <w:rPr>
          <w:rFonts w:hint="eastAsia" w:ascii="宋体" w:hAnsi="宋体" w:eastAsia="宋体" w:cs="宋体"/>
          <w:sz w:val="21"/>
          <w:szCs w:val="21"/>
        </w:rPr>
      </w:pPr>
      <w:r>
        <w:rPr>
          <w:rFonts w:hint="eastAsia" w:ascii="宋体" w:hAnsi="宋体" w:eastAsia="宋体" w:cs="宋体"/>
          <w:sz w:val="21"/>
          <w:szCs w:val="21"/>
          <w:woUserID w:val="2"/>
        </w:rPr>
        <w:t>服务间调用需加入请求超时与重试机制。</w:t>
      </w:r>
    </w:p>
    <w:p w14:paraId="71A1512A">
      <w:pPr>
        <w:pStyle w:val="4"/>
        <w:spacing w:line="360" w:lineRule="auto"/>
        <w:rPr>
          <w:rFonts w:hint="eastAsia"/>
        </w:rPr>
      </w:pPr>
      <w:bookmarkStart w:id="56" w:name="_Toc127799081"/>
      <w:bookmarkStart w:id="57" w:name="_Toc121128972"/>
      <w:bookmarkStart w:id="58" w:name="_Toc120307676"/>
      <w:r>
        <w:rPr>
          <w:rFonts w:hint="eastAsia" w:ascii="黑体" w:hAnsi="黑体" w:eastAsia="黑体" w:cs="黑体"/>
          <w:sz w:val="24"/>
          <w:szCs w:val="24"/>
        </w:rPr>
        <w:t>系统功能需求</w:t>
      </w:r>
      <w:bookmarkEnd w:id="56"/>
      <w:bookmarkEnd w:id="57"/>
      <w:bookmarkEnd w:id="58"/>
    </w:p>
    <w:p w14:paraId="1B2CD439">
      <w:pPr>
        <w:rPr>
          <w:rFonts w:hint="eastAsia" w:ascii="宋体" w:hAnsi="宋体" w:eastAsia="宋体" w:cs="宋体"/>
        </w:rPr>
      </w:pPr>
      <w:r>
        <w:rPr>
          <w:rFonts w:hint="eastAsia" w:ascii="宋体" w:hAnsi="宋体" w:eastAsia="宋体" w:cs="宋体"/>
        </w:rPr>
        <w:t>本章节将详细阐述企业级OA办公平台的核心功能需求，并采用**按服务模块（考勤、文档、会议）划分，结合用户角色（员工、管理者、管理员）与使用场景（打卡、上传、预约） 的方式进行组织。每项需求均被赋予唯一标识符（如 `F-ATT-001`），以确保在整个项目生命周期内的可追踪性。我们将依据系统的主要服务流程，对每项功能详细描述其业务目标、交互逻辑（激励/响应序列）、输入输出数据规格，并特别关注系统对已知异常（如网络超时、非法输入、权限不足等）的处理方式。本章的描述将与第2.2节“产品的功能”概览形成详略呼应，确保所有高层需求在此得到无遗漏的细化与展开，同时避免内容重复。最终目标是使每项功能需求都足够清晰、具体，并能直接映射到可执行、可验证的测试用例上，从而为后续的设计、开发与测试活动提供明确的输入。</w:t>
      </w:r>
    </w:p>
    <w:p w14:paraId="0ED76CE4">
      <w:pPr>
        <w:pStyle w:val="4"/>
        <w:numPr>
          <w:ilvl w:val="0"/>
          <w:numId w:val="0"/>
        </w:numPr>
        <w:spacing w:line="360" w:lineRule="auto"/>
        <w:ind w:leftChars="0"/>
        <w:rPr>
          <w:rFonts w:hint="eastAsia" w:ascii="黑体" w:hAnsi="黑体" w:eastAsia="黑体" w:cs="黑体"/>
          <w:sz w:val="24"/>
          <w:szCs w:val="24"/>
        </w:rPr>
      </w:pPr>
      <w:r>
        <w:rPr>
          <w:rFonts w:hint="eastAsia" w:ascii="黑体" w:hAnsi="黑体" w:eastAsia="黑体" w:cs="黑体"/>
          <w:sz w:val="24"/>
          <w:szCs w:val="24"/>
          <w:lang w:eastAsia="zh"/>
          <w:woUserID w:val="1"/>
        </w:rPr>
        <w:t>4.1</w:t>
      </w:r>
      <w:r>
        <w:rPr>
          <w:rFonts w:hint="eastAsia" w:ascii="黑体" w:hAnsi="黑体" w:eastAsia="黑体" w:cs="黑体"/>
          <w:sz w:val="24"/>
          <w:szCs w:val="24"/>
        </w:rPr>
        <w:t xml:space="preserve"> 说明和优先级</w:t>
      </w:r>
    </w:p>
    <w:p w14:paraId="7211D6C1">
      <w:pPr>
        <w:spacing w:line="360" w:lineRule="auto"/>
        <w:ind w:left="0" w:leftChars="0" w:firstLine="420" w:firstLineChars="200"/>
        <w:rPr>
          <w:rFonts w:hint="eastAsia" w:ascii="宋体" w:hAnsi="宋体" w:eastAsia="宋体" w:cs="宋体"/>
          <w:sz w:val="21"/>
          <w:szCs w:val="21"/>
          <w:woUserID w:val="2"/>
        </w:rPr>
      </w:pPr>
      <w:r>
        <w:rPr>
          <w:rFonts w:hint="eastAsia" w:ascii="宋体" w:hAnsi="宋体" w:eastAsia="宋体" w:cs="宋体"/>
          <w:sz w:val="21"/>
          <w:szCs w:val="21"/>
          <w:woUserID w:val="2"/>
        </w:rPr>
        <w:t>F-ATT-001：员工打卡功能（H）</w:t>
      </w:r>
    </w:p>
    <w:p w14:paraId="6883AC25">
      <w:pPr>
        <w:spacing w:line="360" w:lineRule="auto"/>
        <w:ind w:left="0" w:leftChars="0" w:firstLine="420" w:firstLineChars="200"/>
        <w:rPr>
          <w:rFonts w:hint="eastAsia" w:ascii="宋体" w:hAnsi="宋体" w:eastAsia="宋体" w:cs="宋体"/>
          <w:sz w:val="21"/>
          <w:szCs w:val="21"/>
          <w:woUserID w:val="2"/>
        </w:rPr>
      </w:pPr>
      <w:r>
        <w:rPr>
          <w:rFonts w:hint="eastAsia" w:ascii="宋体" w:hAnsi="宋体" w:eastAsia="宋体" w:cs="宋体"/>
          <w:sz w:val="21"/>
          <w:szCs w:val="21"/>
          <w:woUserID w:val="2"/>
        </w:rPr>
        <w:t>F-ATT-002：考勤统计报表（M）</w:t>
      </w:r>
    </w:p>
    <w:p w14:paraId="0D926BD7">
      <w:pPr>
        <w:spacing w:line="360" w:lineRule="auto"/>
        <w:rPr>
          <w:rFonts w:hint="eastAsia" w:ascii="宋体" w:hAnsi="宋体" w:eastAsia="宋体" w:cs="宋体"/>
          <w:sz w:val="21"/>
          <w:szCs w:val="21"/>
          <w:woUserID w:val="2"/>
        </w:rPr>
      </w:pPr>
      <w:r>
        <w:rPr>
          <w:rFonts w:hint="eastAsia" w:ascii="宋体" w:hAnsi="宋体" w:eastAsia="宋体" w:cs="宋体"/>
          <w:sz w:val="21"/>
          <w:szCs w:val="21"/>
          <w:woUserID w:val="2"/>
        </w:rPr>
        <w:t>F-DOC-001：文档上传与下载（H）</w:t>
      </w:r>
    </w:p>
    <w:p w14:paraId="39978445">
      <w:pPr>
        <w:spacing w:line="360" w:lineRule="auto"/>
        <w:rPr>
          <w:rFonts w:hint="eastAsia" w:ascii="宋体" w:hAnsi="宋体" w:eastAsia="宋体" w:cs="宋体"/>
          <w:sz w:val="21"/>
          <w:szCs w:val="21"/>
          <w:woUserID w:val="2"/>
        </w:rPr>
      </w:pPr>
      <w:r>
        <w:rPr>
          <w:rFonts w:hint="eastAsia" w:ascii="宋体" w:hAnsi="宋体" w:eastAsia="宋体" w:cs="宋体"/>
          <w:sz w:val="21"/>
          <w:szCs w:val="21"/>
          <w:woUserID w:val="2"/>
        </w:rPr>
        <w:t>F-DOC-002：文档版本管理（M）</w:t>
      </w:r>
    </w:p>
    <w:p w14:paraId="164E49C6">
      <w:pPr>
        <w:spacing w:line="360" w:lineRule="auto"/>
        <w:rPr>
          <w:rFonts w:hint="eastAsia" w:ascii="宋体" w:hAnsi="宋体" w:eastAsia="宋体" w:cs="宋体"/>
          <w:sz w:val="21"/>
          <w:szCs w:val="21"/>
          <w:woUserID w:val="2"/>
        </w:rPr>
      </w:pPr>
      <w:r>
        <w:rPr>
          <w:rFonts w:hint="eastAsia" w:ascii="宋体" w:hAnsi="宋体" w:eastAsia="宋体" w:cs="宋体"/>
          <w:sz w:val="21"/>
          <w:szCs w:val="21"/>
          <w:woUserID w:val="2"/>
        </w:rPr>
        <w:t>F-MTG-001：会议室预约（H）</w:t>
      </w:r>
    </w:p>
    <w:p w14:paraId="3D0C633C">
      <w:pPr>
        <w:spacing w:line="360" w:lineRule="auto"/>
        <w:rPr>
          <w:rFonts w:hint="eastAsia" w:ascii="宋体" w:hAnsi="宋体" w:eastAsia="宋体" w:cs="宋体"/>
          <w:sz w:val="21"/>
          <w:szCs w:val="21"/>
        </w:rPr>
      </w:pPr>
      <w:r>
        <w:rPr>
          <w:rFonts w:hint="eastAsia" w:ascii="宋体" w:hAnsi="宋体" w:eastAsia="宋体" w:cs="宋体"/>
          <w:sz w:val="21"/>
          <w:szCs w:val="21"/>
          <w:woUserID w:val="2"/>
        </w:rPr>
        <w:t>F-MTG-002：会议纪要管理（M）</w:t>
      </w:r>
    </w:p>
    <w:p w14:paraId="5F628191">
      <w:pPr>
        <w:pStyle w:val="5"/>
        <w:numPr>
          <w:ilvl w:val="1"/>
          <w:numId w:val="0"/>
        </w:numPr>
        <w:spacing w:line="360" w:lineRule="auto"/>
        <w:ind w:left="0" w:leftChars="0" w:firstLine="0" w:firstLineChars="0"/>
        <w:rPr>
          <w:rFonts w:hint="eastAsia" w:ascii="黑体" w:hAnsi="黑体" w:eastAsia="黑体" w:cs="黑体"/>
          <w:sz w:val="24"/>
          <w:szCs w:val="24"/>
        </w:rPr>
      </w:pPr>
      <w:bookmarkStart w:id="59" w:name="_Toc120307678"/>
      <w:bookmarkStart w:id="60" w:name="_Toc127799083"/>
      <w:bookmarkStart w:id="61" w:name="_Toc121128974"/>
      <w:r>
        <w:rPr>
          <w:rFonts w:hint="eastAsia" w:ascii="黑体" w:hAnsi="黑体" w:eastAsia="黑体" w:cs="黑体"/>
          <w:sz w:val="24"/>
          <w:szCs w:val="24"/>
          <w:lang w:eastAsia="zh"/>
          <w:woUserID w:val="2"/>
        </w:rPr>
        <w:t>4.2</w:t>
      </w:r>
      <w:r>
        <w:rPr>
          <w:rFonts w:hint="eastAsia" w:ascii="黑体" w:hAnsi="黑体" w:eastAsia="黑体" w:cs="黑体"/>
          <w:sz w:val="24"/>
          <w:szCs w:val="24"/>
        </w:rPr>
        <w:t>激励／响应序列</w:t>
      </w:r>
      <w:bookmarkEnd w:id="59"/>
      <w:bookmarkEnd w:id="60"/>
      <w:bookmarkEnd w:id="61"/>
    </w:p>
    <w:p w14:paraId="06987D7A">
      <w:pPr>
        <w:spacing w:line="360" w:lineRule="auto"/>
        <w:rPr>
          <w:rFonts w:hint="eastAsia" w:ascii="宋体" w:hAnsi="宋体" w:eastAsia="宋体" w:cs="宋体"/>
          <w:b/>
          <w:bCs/>
          <w:sz w:val="21"/>
          <w:szCs w:val="21"/>
          <w:woUserID w:val="2"/>
        </w:rPr>
      </w:pPr>
      <w:r>
        <w:rPr>
          <w:rFonts w:hint="eastAsia" w:ascii="宋体" w:hAnsi="宋体" w:eastAsia="宋体" w:cs="宋体"/>
          <w:b/>
          <w:bCs/>
          <w:sz w:val="21"/>
          <w:szCs w:val="21"/>
          <w:woUserID w:val="2"/>
        </w:rPr>
        <w:t>F-ATT-001 员工打卡</w:t>
      </w:r>
    </w:p>
    <w:p w14:paraId="014A58A5">
      <w:pPr>
        <w:spacing w:line="360" w:lineRule="auto"/>
        <w:rPr>
          <w:rFonts w:hint="eastAsia" w:ascii="宋体" w:hAnsi="宋体" w:eastAsia="宋体" w:cs="宋体"/>
          <w:sz w:val="21"/>
          <w:szCs w:val="21"/>
          <w:woUserID w:val="2"/>
        </w:rPr>
      </w:pPr>
      <w:r>
        <w:rPr>
          <w:rFonts w:hint="eastAsia" w:ascii="宋体" w:hAnsi="宋体" w:eastAsia="宋体" w:cs="宋体"/>
          <w:sz w:val="21"/>
          <w:szCs w:val="21"/>
          <w:woUserID w:val="2"/>
        </w:rPr>
        <w:t>激励：员工点击“打卡”按钮。</w:t>
      </w:r>
    </w:p>
    <w:p w14:paraId="372007EC">
      <w:pPr>
        <w:spacing w:line="360" w:lineRule="auto"/>
        <w:rPr>
          <w:rFonts w:hint="eastAsia" w:ascii="宋体" w:hAnsi="宋体" w:eastAsia="宋体" w:cs="宋体"/>
          <w:sz w:val="21"/>
          <w:szCs w:val="21"/>
          <w:woUserID w:val="2"/>
        </w:rPr>
      </w:pPr>
      <w:r>
        <w:rPr>
          <w:rFonts w:hint="eastAsia" w:ascii="宋体" w:hAnsi="宋体" w:eastAsia="宋体" w:cs="宋体"/>
          <w:sz w:val="21"/>
          <w:szCs w:val="21"/>
          <w:woUserID w:val="2"/>
        </w:rPr>
        <w:t>响应：系统记录打卡时间、位置（模拟），返回打卡成功提示。</w:t>
      </w:r>
    </w:p>
    <w:p w14:paraId="2DCC1E95">
      <w:pPr>
        <w:spacing w:line="360" w:lineRule="auto"/>
        <w:ind w:left="0" w:leftChars="0" w:firstLine="422" w:firstLineChars="200"/>
        <w:rPr>
          <w:rFonts w:hint="eastAsia" w:ascii="宋体" w:hAnsi="宋体" w:eastAsia="宋体" w:cs="宋体"/>
          <w:b/>
          <w:bCs/>
          <w:sz w:val="21"/>
          <w:szCs w:val="21"/>
          <w:woUserID w:val="2"/>
        </w:rPr>
      </w:pPr>
      <w:r>
        <w:rPr>
          <w:rFonts w:hint="eastAsia" w:ascii="宋体" w:hAnsi="宋体" w:eastAsia="宋体" w:cs="宋体"/>
          <w:b/>
          <w:bCs/>
          <w:sz w:val="21"/>
          <w:szCs w:val="21"/>
          <w:woUserID w:val="2"/>
        </w:rPr>
        <w:t>F-DOC-001 文档上传</w:t>
      </w:r>
    </w:p>
    <w:p w14:paraId="1E96CDB1">
      <w:pPr>
        <w:spacing w:line="360" w:lineRule="auto"/>
        <w:rPr>
          <w:rFonts w:hint="eastAsia" w:ascii="宋体" w:hAnsi="宋体" w:eastAsia="宋体" w:cs="宋体"/>
          <w:sz w:val="21"/>
          <w:szCs w:val="21"/>
          <w:woUserID w:val="2"/>
        </w:rPr>
      </w:pPr>
      <w:r>
        <w:rPr>
          <w:rFonts w:hint="eastAsia" w:ascii="宋体" w:hAnsi="宋体" w:eastAsia="宋体" w:cs="宋体"/>
          <w:sz w:val="21"/>
          <w:szCs w:val="21"/>
          <w:woUserID w:val="2"/>
        </w:rPr>
        <w:t>激励：用户选择文件并点击上传。</w:t>
      </w:r>
    </w:p>
    <w:p w14:paraId="0994FC92">
      <w:pPr>
        <w:spacing w:line="360" w:lineRule="auto"/>
        <w:rPr>
          <w:rFonts w:hint="eastAsia" w:ascii="宋体" w:hAnsi="宋体" w:eastAsia="宋体" w:cs="宋体"/>
          <w:sz w:val="21"/>
          <w:szCs w:val="21"/>
          <w:woUserID w:val="2"/>
        </w:rPr>
      </w:pPr>
      <w:r>
        <w:rPr>
          <w:rFonts w:hint="eastAsia" w:ascii="宋体" w:hAnsi="宋体" w:eastAsia="宋体" w:cs="宋体"/>
          <w:sz w:val="21"/>
          <w:szCs w:val="21"/>
          <w:woUserID w:val="2"/>
        </w:rPr>
        <w:t>响应：文件上传至MinIO，数据库记录文件信息，返回上传成功。</w:t>
      </w:r>
    </w:p>
    <w:p w14:paraId="4ED6FDEC">
      <w:pPr>
        <w:spacing w:line="360" w:lineRule="auto"/>
        <w:ind w:left="0" w:leftChars="0" w:firstLine="422" w:firstLineChars="200"/>
        <w:rPr>
          <w:rFonts w:hint="eastAsia" w:ascii="宋体" w:hAnsi="宋体" w:eastAsia="宋体" w:cs="宋体"/>
          <w:b/>
          <w:bCs/>
          <w:sz w:val="21"/>
          <w:szCs w:val="21"/>
          <w:woUserID w:val="2"/>
        </w:rPr>
      </w:pPr>
      <w:r>
        <w:rPr>
          <w:rFonts w:hint="eastAsia" w:ascii="宋体" w:hAnsi="宋体" w:eastAsia="宋体" w:cs="宋体"/>
          <w:b/>
          <w:bCs/>
          <w:sz w:val="21"/>
          <w:szCs w:val="21"/>
          <w:woUserID w:val="2"/>
        </w:rPr>
        <w:t>F-MTG-001 会议室预约</w:t>
      </w:r>
    </w:p>
    <w:p w14:paraId="381755BE">
      <w:pPr>
        <w:spacing w:line="360" w:lineRule="auto"/>
        <w:rPr>
          <w:rFonts w:hint="eastAsia" w:ascii="宋体" w:hAnsi="宋体" w:eastAsia="宋体" w:cs="宋体"/>
          <w:sz w:val="21"/>
          <w:szCs w:val="21"/>
          <w:woUserID w:val="2"/>
        </w:rPr>
      </w:pPr>
      <w:r>
        <w:rPr>
          <w:rFonts w:hint="eastAsia" w:ascii="宋体" w:hAnsi="宋体" w:eastAsia="宋体" w:cs="宋体"/>
          <w:sz w:val="21"/>
          <w:szCs w:val="21"/>
          <w:woUserID w:val="2"/>
        </w:rPr>
        <w:t>激励：用户选择会议室、时间并提交预约。</w:t>
      </w:r>
    </w:p>
    <w:p w14:paraId="5AED8CC4">
      <w:pPr>
        <w:spacing w:line="360" w:lineRule="auto"/>
        <w:rPr>
          <w:rFonts w:hint="eastAsia" w:ascii="宋体" w:hAnsi="宋体" w:eastAsia="宋体" w:cs="宋体"/>
          <w:sz w:val="21"/>
          <w:szCs w:val="21"/>
        </w:rPr>
      </w:pPr>
      <w:r>
        <w:rPr>
          <w:rFonts w:hint="eastAsia" w:ascii="宋体" w:hAnsi="宋体" w:eastAsia="宋体" w:cs="宋体"/>
          <w:sz w:val="21"/>
          <w:szCs w:val="21"/>
          <w:woUserID w:val="2"/>
        </w:rPr>
        <w:t>响应：系统校验冲突，保存预约记录，返回预约成功。</w:t>
      </w:r>
    </w:p>
    <w:p w14:paraId="2D136DEB">
      <w:pPr>
        <w:pStyle w:val="5"/>
        <w:numPr>
          <w:ilvl w:val="1"/>
          <w:numId w:val="0"/>
        </w:numPr>
        <w:spacing w:line="360" w:lineRule="auto"/>
        <w:ind w:left="0" w:leftChars="0" w:firstLine="0" w:firstLineChars="0"/>
        <w:rPr>
          <w:rFonts w:hint="eastAsia" w:ascii="黑体" w:hAnsi="黑体" w:eastAsia="黑体" w:cs="黑体"/>
          <w:sz w:val="24"/>
          <w:szCs w:val="24"/>
        </w:rPr>
      </w:pPr>
      <w:bookmarkStart w:id="62" w:name="_Toc127799084"/>
      <w:bookmarkStart w:id="63" w:name="_Toc120307679"/>
      <w:bookmarkStart w:id="64" w:name="_Toc121128975"/>
      <w:r>
        <w:rPr>
          <w:rFonts w:hint="eastAsia" w:ascii="黑体" w:hAnsi="黑体" w:eastAsia="黑体" w:cs="黑体"/>
          <w:sz w:val="24"/>
          <w:szCs w:val="24"/>
          <w:lang w:eastAsia="zh"/>
          <w:woUserID w:val="2"/>
        </w:rPr>
        <w:t>4.3输</w:t>
      </w:r>
      <w:r>
        <w:rPr>
          <w:rFonts w:hint="eastAsia" w:ascii="黑体" w:hAnsi="黑体" w:eastAsia="黑体" w:cs="黑体"/>
          <w:sz w:val="24"/>
          <w:szCs w:val="24"/>
        </w:rPr>
        <w:t>入／输出数据</w:t>
      </w:r>
      <w:bookmarkEnd w:id="62"/>
      <w:bookmarkEnd w:id="63"/>
      <w:bookmarkEnd w:id="64"/>
    </w:p>
    <w:p w14:paraId="62076082">
      <w:pPr>
        <w:spacing w:line="360" w:lineRule="auto"/>
        <w:rPr>
          <w:rFonts w:hint="eastAsia" w:ascii="宋体" w:hAnsi="宋体" w:eastAsia="宋体" w:cs="宋体"/>
          <w:sz w:val="21"/>
          <w:szCs w:val="21"/>
        </w:rPr>
      </w:pPr>
      <w:r>
        <w:rPr>
          <w:rFonts w:hint="eastAsia" w:ascii="宋体" w:hAnsi="宋体" w:eastAsia="宋体" w:cs="宋体"/>
          <w:sz w:val="21"/>
          <w:szCs w:val="21"/>
        </w:rPr>
        <w:t>列出输入数据(用户输入、来自外部接口的输入或者其它输入)并且定义针对这些输入数据的处理(计算)方法，以及相应地输出数据，描述对应区别：输入数据和输出数据。</w:t>
      </w:r>
    </w:p>
    <w:p w14:paraId="7146A94F">
      <w:pPr>
        <w:spacing w:line="360" w:lineRule="auto"/>
        <w:rPr>
          <w:rFonts w:hint="eastAsia" w:ascii="宋体" w:hAnsi="宋体" w:eastAsia="宋体" w:cs="宋体"/>
          <w:sz w:val="21"/>
          <w:szCs w:val="21"/>
        </w:rPr>
      </w:pPr>
      <w:r>
        <w:rPr>
          <w:rFonts w:hint="eastAsia" w:ascii="宋体" w:hAnsi="宋体" w:eastAsia="宋体" w:cs="宋体"/>
          <w:sz w:val="21"/>
          <w:szCs w:val="21"/>
        </w:rPr>
        <w:t>当有大量数据需要描述时，也可以分类描述数据，并且注明各项数据的输入、输出属性。</w:t>
      </w:r>
    </w:p>
    <w:p w14:paraId="7AE57216">
      <w:pPr>
        <w:spacing w:line="360" w:lineRule="auto"/>
        <w:rPr>
          <w:rFonts w:hint="eastAsia" w:ascii="宋体" w:hAnsi="宋体" w:eastAsia="宋体" w:cs="宋体"/>
          <w:sz w:val="21"/>
          <w:szCs w:val="21"/>
        </w:rPr>
      </w:pPr>
      <w:r>
        <w:rPr>
          <w:rFonts w:hint="eastAsia" w:ascii="宋体" w:hAnsi="宋体" w:eastAsia="宋体" w:cs="宋体"/>
          <w:sz w:val="21"/>
          <w:szCs w:val="21"/>
        </w:rPr>
        <w:t>对于每一项数据，均需要描述：</w:t>
      </w:r>
    </w:p>
    <w:p w14:paraId="034410B0">
      <w:pPr>
        <w:numPr>
          <w:ilvl w:val="0"/>
          <w:numId w:val="7"/>
        </w:numPr>
        <w:spacing w:line="360" w:lineRule="auto"/>
        <w:ind w:firstLineChars="0"/>
        <w:rPr>
          <w:rFonts w:hint="eastAsia" w:ascii="宋体" w:hAnsi="宋体" w:eastAsia="宋体" w:cs="宋体"/>
          <w:sz w:val="21"/>
          <w:szCs w:val="21"/>
          <w:woUserID w:val="2"/>
        </w:rPr>
      </w:pPr>
      <w:r>
        <w:rPr>
          <w:rFonts w:hint="eastAsia" w:ascii="宋体" w:hAnsi="宋体" w:eastAsia="宋体" w:cs="宋体"/>
          <w:sz w:val="21"/>
          <w:szCs w:val="21"/>
          <w:woUserID w:val="2"/>
        </w:rPr>
        <w:t>F-ATT-001 输入：用户ID、打卡时间、地理位置（模拟）</w:t>
      </w:r>
    </w:p>
    <w:p w14:paraId="1A6D47E5">
      <w:pPr>
        <w:numPr>
          <w:ilvl w:val="0"/>
          <w:numId w:val="7"/>
        </w:numPr>
        <w:spacing w:line="360" w:lineRule="auto"/>
        <w:ind w:firstLineChars="0"/>
        <w:rPr>
          <w:rFonts w:hint="eastAsia" w:ascii="宋体" w:hAnsi="宋体" w:eastAsia="宋体" w:cs="宋体"/>
          <w:sz w:val="21"/>
          <w:szCs w:val="21"/>
          <w:woUserID w:val="2"/>
        </w:rPr>
      </w:pPr>
      <w:r>
        <w:rPr>
          <w:rFonts w:hint="eastAsia" w:ascii="宋体" w:hAnsi="宋体" w:eastAsia="宋体" w:cs="宋体"/>
          <w:sz w:val="21"/>
          <w:szCs w:val="21"/>
          <w:woUserID w:val="2"/>
        </w:rPr>
        <w:t>F-ATT-001 输出：打卡记录ID、状态、提示信息</w:t>
      </w:r>
    </w:p>
    <w:p w14:paraId="64518FDF">
      <w:pPr>
        <w:numPr>
          <w:ilvl w:val="0"/>
          <w:numId w:val="7"/>
        </w:numPr>
        <w:spacing w:line="360" w:lineRule="auto"/>
        <w:ind w:firstLineChars="0"/>
        <w:rPr>
          <w:rFonts w:hint="eastAsia" w:ascii="宋体" w:hAnsi="宋体" w:eastAsia="宋体" w:cs="宋体"/>
          <w:sz w:val="21"/>
          <w:szCs w:val="21"/>
          <w:woUserID w:val="2"/>
        </w:rPr>
      </w:pPr>
      <w:r>
        <w:rPr>
          <w:rFonts w:hint="eastAsia" w:ascii="宋体" w:hAnsi="宋体" w:eastAsia="宋体" w:cs="宋体"/>
          <w:sz w:val="21"/>
          <w:szCs w:val="21"/>
          <w:woUserID w:val="2"/>
        </w:rPr>
        <w:t>F-DOC-001 输入：文件流、文件名、上传者、目录ID</w:t>
      </w:r>
    </w:p>
    <w:p w14:paraId="6DAAC747">
      <w:pPr>
        <w:numPr>
          <w:ilvl w:val="0"/>
          <w:numId w:val="7"/>
        </w:numPr>
        <w:spacing w:line="360" w:lineRule="auto"/>
        <w:ind w:firstLineChars="0"/>
        <w:rPr>
          <w:rFonts w:hint="eastAsia" w:ascii="宋体" w:hAnsi="宋体" w:eastAsia="宋体" w:cs="宋体"/>
          <w:sz w:val="21"/>
          <w:szCs w:val="21"/>
          <w:woUserID w:val="2"/>
        </w:rPr>
      </w:pPr>
      <w:r>
        <w:rPr>
          <w:rFonts w:hint="eastAsia" w:ascii="宋体" w:hAnsi="宋体" w:eastAsia="宋体" w:cs="宋体"/>
          <w:sz w:val="21"/>
          <w:szCs w:val="21"/>
          <w:woUserID w:val="2"/>
        </w:rPr>
        <w:t>F-DOC-001 输出：文件ID、存储路径、上传时间</w:t>
      </w:r>
    </w:p>
    <w:p w14:paraId="167E5213">
      <w:pPr>
        <w:numPr>
          <w:ilvl w:val="0"/>
          <w:numId w:val="7"/>
        </w:numPr>
        <w:spacing w:line="360" w:lineRule="auto"/>
        <w:ind w:firstLineChars="0"/>
        <w:rPr>
          <w:rFonts w:hint="eastAsia" w:ascii="宋体" w:hAnsi="宋体" w:eastAsia="宋体" w:cs="宋体"/>
          <w:sz w:val="21"/>
          <w:szCs w:val="21"/>
          <w:woUserID w:val="2"/>
        </w:rPr>
      </w:pPr>
      <w:r>
        <w:rPr>
          <w:rFonts w:hint="eastAsia" w:ascii="宋体" w:hAnsi="宋体" w:eastAsia="宋体" w:cs="宋体"/>
          <w:sz w:val="21"/>
          <w:szCs w:val="21"/>
          <w:woUserID w:val="2"/>
        </w:rPr>
        <w:t>F-MTG-001 输入：会议室ID、开始时间、结束时间、参会人员列表</w:t>
      </w:r>
    </w:p>
    <w:p w14:paraId="6699D303">
      <w:pPr>
        <w:numPr>
          <w:ilvl w:val="0"/>
          <w:numId w:val="7"/>
        </w:numPr>
        <w:spacing w:line="360" w:lineRule="auto"/>
        <w:ind w:firstLineChars="0"/>
        <w:rPr>
          <w:rFonts w:hint="eastAsia" w:ascii="宋体" w:hAnsi="宋体" w:eastAsia="宋体" w:cs="宋体"/>
          <w:sz w:val="21"/>
          <w:szCs w:val="21"/>
        </w:rPr>
      </w:pPr>
      <w:r>
        <w:rPr>
          <w:rFonts w:hint="eastAsia" w:ascii="宋体" w:hAnsi="宋体" w:eastAsia="宋体" w:cs="宋体"/>
          <w:sz w:val="21"/>
          <w:szCs w:val="21"/>
          <w:woUserID w:val="2"/>
        </w:rPr>
        <w:t>F-MTG-001 输出：预约ID、状态、冲突检测结果</w:t>
      </w:r>
      <w:r>
        <w:rPr>
          <w:rFonts w:hint="eastAsia" w:ascii="宋体" w:hAnsi="宋体" w:eastAsia="宋体" w:cs="宋体"/>
          <w:sz w:val="21"/>
          <w:szCs w:val="21"/>
        </w:rPr>
        <w:t>；</w:t>
      </w:r>
    </w:p>
    <w:p w14:paraId="319AD881">
      <w:pPr>
        <w:spacing w:line="360" w:lineRule="auto"/>
        <w:rPr>
          <w:rFonts w:hint="eastAsia" w:ascii="宋体" w:hAnsi="宋体" w:eastAsia="宋体" w:cs="宋体"/>
          <w:sz w:val="21"/>
          <w:szCs w:val="21"/>
        </w:rPr>
      </w:pPr>
      <w:r>
        <w:rPr>
          <w:rFonts w:hint="eastAsia" w:ascii="宋体" w:hAnsi="宋体" w:eastAsia="宋体" w:cs="宋体"/>
          <w:sz w:val="21"/>
          <w:szCs w:val="21"/>
        </w:rPr>
        <w:t>对于复杂的处理方法，仅仅给出算法原理是不够的，必须描述详细的计算过程，并且列出每一步具体使用的实际算式；如果计算过程中涉及查表、判断、迭代等处理方法，应该给出处理依据和相关数据。如果计算方法很简单，也可以将其从略，不加描述。</w:t>
      </w:r>
    </w:p>
    <w:p w14:paraId="5A4CF0D6">
      <w:pPr>
        <w:pStyle w:val="4"/>
        <w:spacing w:line="360" w:lineRule="auto"/>
        <w:rPr>
          <w:rFonts w:hint="eastAsia" w:ascii="黑体" w:hAnsi="黑体" w:eastAsia="黑体" w:cs="黑体"/>
          <w:sz w:val="24"/>
          <w:szCs w:val="24"/>
        </w:rPr>
      </w:pPr>
      <w:bookmarkStart w:id="65" w:name="_Toc127799085"/>
      <w:bookmarkStart w:id="66" w:name="_Toc120307680"/>
      <w:bookmarkStart w:id="67" w:name="_Toc121128976"/>
      <w:r>
        <w:rPr>
          <w:rFonts w:hint="eastAsia" w:ascii="黑体" w:hAnsi="黑体" w:eastAsia="黑体" w:cs="黑体"/>
          <w:sz w:val="24"/>
          <w:szCs w:val="24"/>
        </w:rPr>
        <w:t>其它非功能需求</w:t>
      </w:r>
      <w:bookmarkEnd w:id="65"/>
      <w:bookmarkEnd w:id="66"/>
      <w:bookmarkEnd w:id="67"/>
    </w:p>
    <w:p w14:paraId="7AF0E30E">
      <w:pPr>
        <w:pStyle w:val="5"/>
        <w:spacing w:line="360" w:lineRule="auto"/>
        <w:ind w:left="180"/>
        <w:rPr>
          <w:rFonts w:hint="eastAsia" w:ascii="黑体" w:hAnsi="黑体" w:eastAsia="黑体" w:cs="黑体"/>
          <w:sz w:val="24"/>
          <w:szCs w:val="24"/>
        </w:rPr>
      </w:pPr>
      <w:bookmarkStart w:id="68" w:name="_Toc121128977"/>
      <w:bookmarkStart w:id="69" w:name="_Toc120307681"/>
      <w:bookmarkStart w:id="70" w:name="_Toc127799086"/>
      <w:r>
        <w:rPr>
          <w:rFonts w:hint="eastAsia" w:ascii="黑体" w:hAnsi="黑体" w:eastAsia="黑体" w:cs="黑体"/>
          <w:sz w:val="24"/>
          <w:szCs w:val="24"/>
        </w:rPr>
        <w:t>性能需求</w:t>
      </w:r>
      <w:bookmarkEnd w:id="68"/>
      <w:bookmarkEnd w:id="69"/>
      <w:bookmarkEnd w:id="70"/>
    </w:p>
    <w:p w14:paraId="6A2DB105">
      <w:pPr>
        <w:spacing w:line="360" w:lineRule="auto"/>
        <w:rPr>
          <w:rFonts w:hint="eastAsia" w:ascii="宋体" w:hAnsi="宋体" w:eastAsia="宋体" w:cs="宋体"/>
          <w:sz w:val="21"/>
          <w:szCs w:val="21"/>
        </w:rPr>
      </w:pPr>
      <w:r>
        <w:rPr>
          <w:rFonts w:hint="eastAsia" w:ascii="宋体" w:hAnsi="宋体" w:eastAsia="宋体" w:cs="宋体"/>
          <w:sz w:val="21"/>
          <w:szCs w:val="21"/>
        </w:rPr>
        <w:t>阐述不同应用领域对软件产品性能的需求，并且说明提出需求的原理或者依据，以帮助开发人员做出合理的设计选择。尽可能详细地描述性能需求，如果需要，可以针对每个功能需求或者特征分别陈述其性能需求。在这里确定：</w:t>
      </w:r>
    </w:p>
    <w:p w14:paraId="722983C3">
      <w:pPr>
        <w:numPr>
          <w:ilvl w:val="0"/>
          <w:numId w:val="7"/>
        </w:numPr>
        <w:spacing w:line="360" w:lineRule="auto"/>
        <w:ind w:firstLineChars="0"/>
        <w:rPr>
          <w:rFonts w:hint="eastAsia" w:ascii="宋体" w:hAnsi="宋体" w:eastAsia="宋体" w:cs="宋体"/>
          <w:sz w:val="21"/>
          <w:szCs w:val="21"/>
          <w:woUserID w:val="2"/>
        </w:rPr>
      </w:pPr>
      <w:r>
        <w:rPr>
          <w:rFonts w:hint="eastAsia" w:ascii="宋体" w:hAnsi="宋体" w:eastAsia="宋体" w:cs="宋体"/>
          <w:sz w:val="21"/>
          <w:szCs w:val="21"/>
          <w:woUserID w:val="2"/>
        </w:rPr>
        <w:t>系统响应时间：常规操作≤2秒，文件上传≤5秒（≤100MB）。</w:t>
      </w:r>
    </w:p>
    <w:p w14:paraId="50BFCEA6">
      <w:pPr>
        <w:numPr>
          <w:ilvl w:val="0"/>
          <w:numId w:val="7"/>
        </w:numPr>
        <w:spacing w:line="360" w:lineRule="auto"/>
        <w:ind w:firstLineChars="0"/>
        <w:rPr>
          <w:rFonts w:hint="eastAsia" w:ascii="宋体" w:hAnsi="宋体" w:eastAsia="宋体" w:cs="宋体"/>
          <w:sz w:val="21"/>
          <w:szCs w:val="21"/>
          <w:woUserID w:val="2"/>
        </w:rPr>
      </w:pPr>
      <w:r>
        <w:rPr>
          <w:rFonts w:hint="eastAsia" w:ascii="宋体" w:hAnsi="宋体" w:eastAsia="宋体" w:cs="宋体"/>
          <w:sz w:val="21"/>
          <w:szCs w:val="21"/>
          <w:woUserID w:val="2"/>
        </w:rPr>
        <w:t>支持并发用户数≥50。</w:t>
      </w:r>
    </w:p>
    <w:p w14:paraId="19320023">
      <w:pPr>
        <w:numPr>
          <w:ilvl w:val="0"/>
          <w:numId w:val="7"/>
        </w:numPr>
        <w:spacing w:line="360" w:lineRule="auto"/>
        <w:ind w:firstLineChars="0"/>
        <w:rPr>
          <w:rFonts w:hint="eastAsia" w:ascii="宋体" w:hAnsi="宋体" w:eastAsia="宋体" w:cs="宋体"/>
          <w:sz w:val="21"/>
          <w:szCs w:val="21"/>
        </w:rPr>
      </w:pPr>
      <w:r>
        <w:rPr>
          <w:rFonts w:hint="eastAsia" w:ascii="宋体" w:hAnsi="宋体" w:eastAsia="宋体" w:cs="宋体"/>
          <w:sz w:val="21"/>
          <w:szCs w:val="21"/>
          <w:woUserID w:val="2"/>
        </w:rPr>
        <w:t>考勤统计报表生成时间≤10秒（月度数据）。</w:t>
      </w:r>
    </w:p>
    <w:p w14:paraId="02839BCC">
      <w:pPr>
        <w:numPr>
          <w:ilvl w:val="0"/>
          <w:numId w:val="0"/>
        </w:numPr>
        <w:spacing w:line="360" w:lineRule="auto"/>
        <w:ind w:left="420" w:leftChars="0"/>
        <w:rPr>
          <w:rFonts w:hint="eastAsia" w:ascii="宋体" w:hAnsi="宋体" w:eastAsia="宋体" w:cs="宋体"/>
          <w:sz w:val="21"/>
          <w:szCs w:val="21"/>
        </w:rPr>
      </w:pPr>
    </w:p>
    <w:p w14:paraId="6099F4EB">
      <w:pPr>
        <w:pStyle w:val="5"/>
        <w:spacing w:line="360" w:lineRule="auto"/>
        <w:ind w:left="180"/>
        <w:rPr>
          <w:rFonts w:hint="eastAsia" w:ascii="黑体" w:hAnsi="黑体" w:eastAsia="黑体" w:cs="黑体"/>
          <w:sz w:val="24"/>
          <w:szCs w:val="24"/>
        </w:rPr>
      </w:pPr>
      <w:bookmarkStart w:id="71" w:name="_Toc121128978"/>
      <w:bookmarkStart w:id="72" w:name="_Toc120307682"/>
      <w:bookmarkStart w:id="73" w:name="_Toc127799087"/>
      <w:r>
        <w:rPr>
          <w:rFonts w:hint="eastAsia" w:ascii="黑体" w:hAnsi="黑体" w:eastAsia="黑体" w:cs="黑体"/>
          <w:sz w:val="24"/>
          <w:szCs w:val="24"/>
        </w:rPr>
        <w:t>安全措施需求</w:t>
      </w:r>
      <w:bookmarkEnd w:id="71"/>
      <w:bookmarkEnd w:id="72"/>
      <w:bookmarkEnd w:id="73"/>
    </w:p>
    <w:p w14:paraId="7283EB3F">
      <w:pPr>
        <w:spacing w:line="360" w:lineRule="auto"/>
        <w:rPr>
          <w:rFonts w:hint="eastAsia" w:ascii="宋体" w:hAnsi="宋体" w:eastAsia="宋体" w:cs="宋体"/>
          <w:sz w:val="21"/>
          <w:szCs w:val="21"/>
          <w:woUserID w:val="2"/>
        </w:rPr>
      </w:pPr>
      <w:r>
        <w:rPr>
          <w:rFonts w:hint="eastAsia" w:ascii="宋体" w:hAnsi="宋体" w:eastAsia="宋体" w:cs="宋体"/>
          <w:sz w:val="21"/>
          <w:szCs w:val="21"/>
          <w:woUserID w:val="2"/>
        </w:rPr>
        <w:t>所有接口需通过Gateway进行身份认证与权限校验。</w:t>
      </w:r>
    </w:p>
    <w:p w14:paraId="589596AF">
      <w:pPr>
        <w:spacing w:line="360" w:lineRule="auto"/>
        <w:rPr>
          <w:rFonts w:hint="eastAsia" w:ascii="宋体" w:hAnsi="宋体" w:eastAsia="宋体" w:cs="宋体"/>
          <w:sz w:val="21"/>
          <w:szCs w:val="21"/>
          <w:woUserID w:val="2"/>
        </w:rPr>
      </w:pPr>
      <w:r>
        <w:rPr>
          <w:rFonts w:hint="eastAsia" w:ascii="宋体" w:hAnsi="宋体" w:eastAsia="宋体" w:cs="宋体"/>
          <w:sz w:val="21"/>
          <w:szCs w:val="21"/>
          <w:woUserID w:val="2"/>
        </w:rPr>
        <w:t>文档下载链接需支持时效性与权限控制。</w:t>
      </w:r>
    </w:p>
    <w:p w14:paraId="020DCBA5">
      <w:pPr>
        <w:spacing w:line="360" w:lineRule="auto"/>
        <w:rPr>
          <w:rFonts w:hint="eastAsia" w:ascii="宋体" w:hAnsi="宋体" w:eastAsia="宋体" w:cs="宋体"/>
          <w:sz w:val="21"/>
          <w:szCs w:val="21"/>
        </w:rPr>
      </w:pPr>
      <w:r>
        <w:rPr>
          <w:rFonts w:hint="eastAsia" w:ascii="宋体" w:hAnsi="宋体" w:eastAsia="宋体" w:cs="宋体"/>
          <w:sz w:val="21"/>
          <w:szCs w:val="21"/>
          <w:woUserID w:val="2"/>
        </w:rPr>
        <w:t>防止SQL注入、XSS攻击。</w:t>
      </w:r>
    </w:p>
    <w:p w14:paraId="76A70EF2">
      <w:pPr>
        <w:pStyle w:val="5"/>
        <w:spacing w:line="360" w:lineRule="auto"/>
        <w:ind w:left="180"/>
        <w:rPr>
          <w:rFonts w:hint="eastAsia" w:ascii="黑体" w:hAnsi="黑体" w:eastAsia="黑体" w:cs="黑体"/>
          <w:sz w:val="24"/>
          <w:szCs w:val="24"/>
        </w:rPr>
      </w:pPr>
      <w:bookmarkStart w:id="74" w:name="_Toc127799088"/>
      <w:bookmarkStart w:id="75" w:name="_Toc121128979"/>
      <w:bookmarkStart w:id="76" w:name="_Toc120307683"/>
      <w:r>
        <w:rPr>
          <w:rFonts w:hint="eastAsia" w:ascii="黑体" w:hAnsi="黑体" w:eastAsia="黑体" w:cs="黑体"/>
          <w:sz w:val="24"/>
          <w:szCs w:val="24"/>
        </w:rPr>
        <w:t>安全性需求</w:t>
      </w:r>
      <w:bookmarkEnd w:id="74"/>
      <w:bookmarkEnd w:id="75"/>
      <w:bookmarkEnd w:id="76"/>
    </w:p>
    <w:p w14:paraId="26643DD1">
      <w:pPr>
        <w:spacing w:line="360" w:lineRule="auto"/>
        <w:rPr>
          <w:rFonts w:hint="eastAsia" w:ascii="宋体" w:hAnsi="宋体" w:eastAsia="宋体" w:cs="宋体"/>
          <w:sz w:val="21"/>
          <w:szCs w:val="21"/>
          <w:woUserID w:val="2"/>
        </w:rPr>
      </w:pPr>
      <w:r>
        <w:rPr>
          <w:rFonts w:hint="eastAsia" w:ascii="宋体" w:hAnsi="宋体" w:eastAsia="宋体" w:cs="宋体"/>
          <w:sz w:val="21"/>
          <w:szCs w:val="21"/>
          <w:woUserID w:val="2"/>
        </w:rPr>
        <w:t>用户密码加密存储（BCrypt）。</w:t>
      </w:r>
    </w:p>
    <w:p w14:paraId="168E55B2">
      <w:pPr>
        <w:spacing w:line="360" w:lineRule="auto"/>
        <w:rPr>
          <w:rFonts w:hint="eastAsia" w:ascii="宋体" w:hAnsi="宋体" w:eastAsia="宋体" w:cs="宋体"/>
          <w:sz w:val="21"/>
          <w:szCs w:val="21"/>
          <w:woUserID w:val="2"/>
        </w:rPr>
      </w:pPr>
      <w:r>
        <w:rPr>
          <w:rFonts w:hint="eastAsia" w:ascii="宋体" w:hAnsi="宋体" w:eastAsia="宋体" w:cs="宋体"/>
          <w:sz w:val="21"/>
          <w:szCs w:val="21"/>
          <w:woUserID w:val="2"/>
        </w:rPr>
        <w:t>敏感操作（如删除文档）需二次确认。</w:t>
      </w:r>
    </w:p>
    <w:p w14:paraId="23203B5A">
      <w:pPr>
        <w:spacing w:line="360" w:lineRule="auto"/>
        <w:rPr>
          <w:rFonts w:hint="eastAsia" w:ascii="宋体" w:hAnsi="宋体" w:eastAsia="宋体" w:cs="宋体"/>
          <w:sz w:val="21"/>
          <w:szCs w:val="21"/>
        </w:rPr>
      </w:pPr>
      <w:r>
        <w:rPr>
          <w:rFonts w:hint="eastAsia" w:ascii="宋体" w:hAnsi="宋体" w:eastAsia="宋体" w:cs="宋体"/>
          <w:sz w:val="21"/>
          <w:szCs w:val="21"/>
          <w:woUserID w:val="2"/>
        </w:rPr>
        <w:t>会议预约冲突检测，避免资源重复占用。</w:t>
      </w:r>
    </w:p>
    <w:p w14:paraId="16EEE289">
      <w:pPr>
        <w:pStyle w:val="5"/>
        <w:spacing w:line="360" w:lineRule="auto"/>
        <w:ind w:left="180"/>
        <w:rPr>
          <w:rFonts w:hint="eastAsia" w:ascii="黑体" w:hAnsi="黑体" w:eastAsia="黑体" w:cs="黑体"/>
          <w:sz w:val="24"/>
          <w:szCs w:val="24"/>
        </w:rPr>
      </w:pPr>
      <w:bookmarkStart w:id="77" w:name="_Toc120307684"/>
      <w:bookmarkStart w:id="78" w:name="_Toc127799089"/>
      <w:bookmarkStart w:id="79" w:name="_Toc121128980"/>
      <w:r>
        <w:rPr>
          <w:rFonts w:hint="eastAsia" w:ascii="黑体" w:hAnsi="黑体" w:eastAsia="黑体" w:cs="黑体"/>
          <w:sz w:val="24"/>
          <w:szCs w:val="24"/>
        </w:rPr>
        <w:t>软件质量属性</w:t>
      </w:r>
      <w:bookmarkEnd w:id="77"/>
      <w:bookmarkEnd w:id="78"/>
      <w:bookmarkEnd w:id="79"/>
      <w:r>
        <w:rPr>
          <w:rFonts w:hint="eastAsia" w:ascii="黑体" w:hAnsi="黑体" w:eastAsia="黑体" w:cs="黑体"/>
          <w:sz w:val="24"/>
          <w:szCs w:val="24"/>
        </w:rPr>
        <w:t xml:space="preserve"> </w:t>
      </w:r>
    </w:p>
    <w:p w14:paraId="1AF9A02E">
      <w:pPr>
        <w:spacing w:line="360" w:lineRule="auto"/>
        <w:rPr>
          <w:rFonts w:hint="eastAsia" w:ascii="宋体" w:hAnsi="宋体" w:eastAsia="宋体" w:cs="宋体"/>
          <w:sz w:val="21"/>
          <w:szCs w:val="21"/>
          <w:woUserID w:val="2"/>
        </w:rPr>
      </w:pPr>
      <w:r>
        <w:rPr>
          <w:rFonts w:hint="eastAsia" w:ascii="宋体" w:hAnsi="宋体" w:eastAsia="宋体" w:cs="宋体"/>
          <w:sz w:val="21"/>
          <w:szCs w:val="21"/>
          <w:woUserID w:val="2"/>
        </w:rPr>
        <w:t>可用性：系统核心功能可用性≥95%。</w:t>
      </w:r>
    </w:p>
    <w:p w14:paraId="23C3817D">
      <w:pPr>
        <w:spacing w:line="360" w:lineRule="auto"/>
        <w:rPr>
          <w:rFonts w:hint="eastAsia" w:ascii="宋体" w:hAnsi="宋体" w:eastAsia="宋体" w:cs="宋体"/>
          <w:sz w:val="21"/>
          <w:szCs w:val="21"/>
          <w:woUserID w:val="2"/>
        </w:rPr>
      </w:pPr>
      <w:r>
        <w:rPr>
          <w:rFonts w:hint="eastAsia" w:ascii="宋体" w:hAnsi="宋体" w:eastAsia="宋体" w:cs="宋体"/>
          <w:sz w:val="21"/>
          <w:szCs w:val="21"/>
          <w:woUserID w:val="2"/>
        </w:rPr>
        <w:t>可维护性：代码注释率≥30%，提供接口文档。</w:t>
      </w:r>
    </w:p>
    <w:p w14:paraId="1431C3B3">
      <w:pPr>
        <w:spacing w:line="360" w:lineRule="auto"/>
        <w:rPr>
          <w:rFonts w:hint="eastAsia" w:ascii="宋体" w:hAnsi="宋体" w:eastAsia="宋体" w:cs="宋体"/>
          <w:sz w:val="21"/>
          <w:szCs w:val="21"/>
        </w:rPr>
      </w:pPr>
      <w:r>
        <w:rPr>
          <w:rFonts w:hint="eastAsia" w:ascii="宋体" w:hAnsi="宋体" w:eastAsia="宋体" w:cs="宋体"/>
          <w:sz w:val="21"/>
          <w:szCs w:val="21"/>
          <w:woUserID w:val="2"/>
        </w:rPr>
        <w:t>可扩展性：微服务架构支持后续功能扩展。</w:t>
      </w:r>
    </w:p>
    <w:p w14:paraId="16853C33">
      <w:pPr>
        <w:pStyle w:val="5"/>
        <w:spacing w:line="360" w:lineRule="auto"/>
        <w:ind w:left="180"/>
        <w:rPr>
          <w:rFonts w:hint="eastAsia" w:ascii="黑体" w:hAnsi="黑体" w:eastAsia="黑体" w:cs="黑体"/>
          <w:sz w:val="24"/>
          <w:szCs w:val="24"/>
        </w:rPr>
      </w:pPr>
      <w:bookmarkStart w:id="80" w:name="_Toc120307685"/>
      <w:bookmarkStart w:id="81" w:name="_Toc127799090"/>
      <w:bookmarkStart w:id="82" w:name="_Toc121128981"/>
      <w:r>
        <w:rPr>
          <w:rFonts w:hint="eastAsia" w:ascii="黑体" w:hAnsi="黑体" w:eastAsia="黑体" w:cs="黑体"/>
          <w:sz w:val="24"/>
          <w:szCs w:val="24"/>
        </w:rPr>
        <w:t>业务规则</w:t>
      </w:r>
      <w:bookmarkEnd w:id="80"/>
      <w:bookmarkEnd w:id="81"/>
      <w:bookmarkEnd w:id="82"/>
    </w:p>
    <w:p w14:paraId="4BF1EE01">
      <w:pPr>
        <w:spacing w:line="360" w:lineRule="auto"/>
        <w:rPr>
          <w:rFonts w:hint="eastAsia" w:ascii="宋体" w:hAnsi="宋体" w:eastAsia="宋体" w:cs="宋体"/>
          <w:sz w:val="21"/>
          <w:szCs w:val="21"/>
          <w:woUserID w:val="2"/>
        </w:rPr>
      </w:pPr>
      <w:r>
        <w:rPr>
          <w:rFonts w:hint="eastAsia" w:ascii="宋体" w:hAnsi="宋体" w:eastAsia="宋体" w:cs="宋体"/>
          <w:sz w:val="21"/>
          <w:szCs w:val="21"/>
          <w:woUserID w:val="2"/>
        </w:rPr>
        <w:t>打卡时间：工作日9:00前为正常打卡。</w:t>
      </w:r>
    </w:p>
    <w:p w14:paraId="17462C4B">
      <w:pPr>
        <w:spacing w:line="360" w:lineRule="auto"/>
        <w:rPr>
          <w:rFonts w:hint="eastAsia" w:ascii="宋体" w:hAnsi="宋体" w:eastAsia="宋体" w:cs="宋体"/>
          <w:sz w:val="21"/>
          <w:szCs w:val="21"/>
          <w:woUserID w:val="2"/>
        </w:rPr>
      </w:pPr>
      <w:r>
        <w:rPr>
          <w:rFonts w:hint="eastAsia" w:ascii="宋体" w:hAnsi="宋体" w:eastAsia="宋体" w:cs="宋体"/>
          <w:sz w:val="21"/>
          <w:szCs w:val="21"/>
          <w:woUserID w:val="2"/>
        </w:rPr>
        <w:t>文档权限：上传者可设置共享范围（私有、部门、公开）。</w:t>
      </w:r>
    </w:p>
    <w:p w14:paraId="618E30CC">
      <w:pPr>
        <w:spacing w:line="360" w:lineRule="auto"/>
        <w:rPr>
          <w:rFonts w:hint="eastAsia" w:ascii="宋体" w:hAnsi="宋体" w:eastAsia="宋体" w:cs="宋体"/>
          <w:sz w:val="21"/>
          <w:szCs w:val="21"/>
        </w:rPr>
      </w:pPr>
      <w:r>
        <w:rPr>
          <w:rFonts w:hint="eastAsia" w:ascii="宋体" w:hAnsi="宋体" w:eastAsia="宋体" w:cs="宋体"/>
          <w:sz w:val="21"/>
          <w:szCs w:val="21"/>
          <w:woUserID w:val="2"/>
        </w:rPr>
        <w:t>会议室预约：提前1小时可取消预约。</w:t>
      </w:r>
    </w:p>
    <w:p w14:paraId="6346ABCC">
      <w:pPr>
        <w:pStyle w:val="5"/>
        <w:spacing w:line="360" w:lineRule="auto"/>
        <w:ind w:left="180"/>
        <w:rPr>
          <w:rFonts w:hint="eastAsia" w:ascii="黑体" w:hAnsi="黑体" w:eastAsia="黑体" w:cs="黑体"/>
          <w:sz w:val="24"/>
          <w:szCs w:val="24"/>
        </w:rPr>
      </w:pPr>
      <w:bookmarkStart w:id="83" w:name="_Toc127799091"/>
      <w:bookmarkStart w:id="84" w:name="_Toc121128982"/>
      <w:bookmarkStart w:id="85" w:name="_Toc120307686"/>
      <w:r>
        <w:rPr>
          <w:rFonts w:hint="eastAsia" w:ascii="黑体" w:hAnsi="黑体" w:eastAsia="黑体" w:cs="黑体"/>
          <w:sz w:val="24"/>
          <w:szCs w:val="24"/>
        </w:rPr>
        <w:t>用户文档</w:t>
      </w:r>
      <w:bookmarkEnd w:id="83"/>
      <w:bookmarkEnd w:id="84"/>
      <w:bookmarkEnd w:id="85"/>
    </w:p>
    <w:p w14:paraId="43B0AC3C">
      <w:pPr>
        <w:spacing w:line="360" w:lineRule="auto"/>
        <w:rPr>
          <w:rFonts w:hint="eastAsia" w:ascii="宋体" w:hAnsi="宋体" w:eastAsia="宋体" w:cs="宋体"/>
          <w:sz w:val="21"/>
          <w:szCs w:val="21"/>
        </w:rPr>
      </w:pPr>
      <w:r>
        <w:rPr>
          <w:rFonts w:hint="eastAsia" w:ascii="宋体" w:hAnsi="宋体" w:eastAsia="宋体" w:cs="宋体"/>
          <w:sz w:val="21"/>
          <w:szCs w:val="21"/>
        </w:rPr>
        <w:t>列举出将与软件产品一同交付的用户文档，并且明确所有己知用户文档的交付格式或标准，例如：</w:t>
      </w:r>
    </w:p>
    <w:p w14:paraId="6B33CD99">
      <w:pPr>
        <w:numPr>
          <w:ilvl w:val="0"/>
          <w:numId w:val="8"/>
        </w:numPr>
        <w:spacing w:line="360" w:lineRule="auto"/>
        <w:ind w:firstLineChars="0"/>
        <w:rPr>
          <w:rFonts w:hint="eastAsia" w:ascii="宋体" w:hAnsi="宋体" w:eastAsia="宋体" w:cs="宋体"/>
          <w:sz w:val="21"/>
          <w:szCs w:val="21"/>
          <w:woUserID w:val="2"/>
        </w:rPr>
      </w:pPr>
      <w:r>
        <w:rPr>
          <w:rFonts w:hint="eastAsia" w:ascii="宋体" w:hAnsi="宋体" w:eastAsia="宋体" w:cs="宋体"/>
          <w:sz w:val="21"/>
          <w:szCs w:val="21"/>
          <w:woUserID w:val="2"/>
        </w:rPr>
        <w:t>提供《系统操作手册》（PDF格式）。</w:t>
      </w:r>
    </w:p>
    <w:p w14:paraId="6F75C755">
      <w:pPr>
        <w:numPr>
          <w:ilvl w:val="0"/>
          <w:numId w:val="8"/>
        </w:numPr>
        <w:spacing w:line="360" w:lineRule="auto"/>
        <w:ind w:firstLineChars="0"/>
        <w:rPr>
          <w:rFonts w:hint="eastAsia" w:ascii="宋体" w:hAnsi="宋体" w:eastAsia="宋体" w:cs="宋体"/>
          <w:sz w:val="21"/>
          <w:szCs w:val="21"/>
          <w:woUserID w:val="2"/>
        </w:rPr>
      </w:pPr>
      <w:r>
        <w:rPr>
          <w:rFonts w:hint="eastAsia" w:ascii="宋体" w:hAnsi="宋体" w:eastAsia="宋体" w:cs="宋体"/>
          <w:sz w:val="21"/>
          <w:szCs w:val="21"/>
          <w:woUserID w:val="2"/>
        </w:rPr>
        <w:t>提供《接口文档》（Swagger/OpenAPI格式）。</w:t>
      </w:r>
    </w:p>
    <w:p w14:paraId="52418A7A">
      <w:pPr>
        <w:numPr>
          <w:ilvl w:val="0"/>
          <w:numId w:val="8"/>
        </w:numPr>
        <w:spacing w:line="360" w:lineRule="auto"/>
        <w:ind w:firstLineChars="0"/>
        <w:rPr>
          <w:rFonts w:hint="eastAsia" w:ascii="宋体" w:hAnsi="宋体" w:eastAsia="宋体" w:cs="宋体"/>
          <w:sz w:val="21"/>
          <w:szCs w:val="21"/>
        </w:rPr>
      </w:pPr>
      <w:r>
        <w:rPr>
          <w:rFonts w:hint="eastAsia" w:ascii="宋体" w:hAnsi="宋体" w:eastAsia="宋体" w:cs="宋体"/>
          <w:sz w:val="21"/>
          <w:szCs w:val="21"/>
          <w:woUserID w:val="2"/>
        </w:rPr>
        <w:t>提供《部署与配置指南》。</w:t>
      </w:r>
    </w:p>
    <w:p w14:paraId="66FB59E1">
      <w:pPr>
        <w:pStyle w:val="4"/>
        <w:spacing w:line="360" w:lineRule="auto"/>
        <w:rPr>
          <w:rFonts w:hint="eastAsia" w:ascii="黑体" w:hAnsi="黑体" w:eastAsia="黑体" w:cs="黑体"/>
          <w:sz w:val="24"/>
          <w:szCs w:val="24"/>
        </w:rPr>
      </w:pPr>
      <w:bookmarkStart w:id="86" w:name="_Toc127799092"/>
      <w:bookmarkStart w:id="87" w:name="_Toc120307687"/>
      <w:bookmarkStart w:id="88" w:name="_Toc121128983"/>
      <w:r>
        <w:rPr>
          <w:rFonts w:hint="eastAsia" w:ascii="黑体" w:hAnsi="黑体" w:eastAsia="黑体" w:cs="黑体"/>
          <w:sz w:val="24"/>
          <w:szCs w:val="24"/>
        </w:rPr>
        <w:t>词汇表</w:t>
      </w:r>
      <w:bookmarkEnd w:id="86"/>
      <w:bookmarkEnd w:id="87"/>
      <w:bookmarkEnd w:id="88"/>
    </w:p>
    <w:tbl>
      <w:tblPr>
        <w:tblStyle w:val="10"/>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897"/>
        <w:gridCol w:w="6647"/>
      </w:tblGrid>
      <w:tr w14:paraId="556A1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1110" w:type="pct"/>
            <w:tcBorders>
              <w:top w:val="nil"/>
            </w:tcBorders>
            <w:shd w:val="clear" w:color="auto" w:fill="FFFFFF"/>
            <w:tcMar>
              <w:top w:w="150" w:type="dxa"/>
              <w:left w:w="0" w:type="dxa"/>
              <w:bottom w:w="150" w:type="dxa"/>
              <w:right w:w="240" w:type="dxa"/>
            </w:tcMar>
            <w:vAlign w:val="center"/>
          </w:tcPr>
          <w:p w14:paraId="378508F1">
            <w:pPr>
              <w:keepNext w:val="0"/>
              <w:keepLines w:val="0"/>
              <w:widowControl/>
              <w:suppressLineNumbers w:val="0"/>
              <w:spacing w:line="360" w:lineRule="auto"/>
              <w:jc w:val="left"/>
              <w:rPr>
                <w:rFonts w:hint="eastAsia" w:ascii="宋体" w:hAnsi="宋体" w:eastAsia="宋体" w:cs="宋体"/>
                <w:i w:val="0"/>
                <w:iCs w:val="0"/>
                <w:caps w:val="0"/>
                <w:color w:val="0F1115"/>
                <w:spacing w:val="0"/>
                <w:sz w:val="21"/>
                <w:szCs w:val="21"/>
                <w:woUserID w:val="1"/>
              </w:rPr>
            </w:pPr>
            <w:r>
              <w:rPr>
                <w:rFonts w:hint="eastAsia" w:ascii="宋体" w:hAnsi="宋体" w:eastAsia="宋体" w:cs="宋体"/>
                <w:i w:val="0"/>
                <w:iCs w:val="0"/>
                <w:caps w:val="0"/>
                <w:color w:val="0F1115"/>
                <w:spacing w:val="0"/>
                <w:kern w:val="0"/>
                <w:sz w:val="21"/>
                <w:szCs w:val="21"/>
                <w:lang w:val="en-US" w:eastAsia="zh-CN" w:bidi="ar"/>
                <w:woUserID w:val="1"/>
              </w:rPr>
              <w:t>术语</w:t>
            </w:r>
          </w:p>
        </w:tc>
        <w:tc>
          <w:tcPr>
            <w:tcW w:w="3889" w:type="pct"/>
            <w:tcBorders>
              <w:top w:val="nil"/>
            </w:tcBorders>
            <w:shd w:val="clear" w:color="auto" w:fill="FFFFFF"/>
            <w:tcMar>
              <w:top w:w="150" w:type="dxa"/>
              <w:left w:w="240" w:type="dxa"/>
              <w:bottom w:w="150" w:type="dxa"/>
              <w:right w:w="240" w:type="dxa"/>
            </w:tcMar>
            <w:vAlign w:val="center"/>
          </w:tcPr>
          <w:p w14:paraId="0CF65D77">
            <w:pPr>
              <w:keepNext w:val="0"/>
              <w:keepLines w:val="0"/>
              <w:widowControl/>
              <w:suppressLineNumbers w:val="0"/>
              <w:spacing w:line="360" w:lineRule="auto"/>
              <w:jc w:val="left"/>
              <w:rPr>
                <w:rFonts w:hint="eastAsia" w:ascii="宋体" w:hAnsi="宋体" w:eastAsia="宋体" w:cs="宋体"/>
                <w:i w:val="0"/>
                <w:iCs w:val="0"/>
                <w:caps w:val="0"/>
                <w:color w:val="0F1115"/>
                <w:spacing w:val="0"/>
                <w:sz w:val="21"/>
                <w:szCs w:val="21"/>
                <w:woUserID w:val="1"/>
              </w:rPr>
            </w:pPr>
            <w:r>
              <w:rPr>
                <w:rFonts w:hint="eastAsia" w:ascii="宋体" w:hAnsi="宋体" w:eastAsia="宋体" w:cs="宋体"/>
                <w:i w:val="0"/>
                <w:iCs w:val="0"/>
                <w:caps w:val="0"/>
                <w:color w:val="0F1115"/>
                <w:spacing w:val="0"/>
                <w:kern w:val="0"/>
                <w:sz w:val="21"/>
                <w:szCs w:val="21"/>
                <w:lang w:val="en-US" w:eastAsia="zh-CN" w:bidi="ar"/>
                <w:woUserID w:val="1"/>
              </w:rPr>
              <w:t>定义</w:t>
            </w:r>
          </w:p>
        </w:tc>
      </w:tr>
      <w:tr w14:paraId="568BE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110" w:type="pct"/>
            <w:shd w:val="clear" w:color="auto" w:fill="FFFFFF"/>
            <w:tcMar>
              <w:top w:w="150" w:type="dxa"/>
              <w:left w:w="0" w:type="dxa"/>
              <w:bottom w:w="150" w:type="dxa"/>
              <w:right w:w="240" w:type="dxa"/>
            </w:tcMar>
            <w:vAlign w:val="center"/>
          </w:tcPr>
          <w:p w14:paraId="004CFB31">
            <w:pPr>
              <w:keepNext w:val="0"/>
              <w:keepLines w:val="0"/>
              <w:widowControl/>
              <w:suppressLineNumbers w:val="0"/>
              <w:spacing w:line="360" w:lineRule="auto"/>
              <w:jc w:val="left"/>
              <w:rPr>
                <w:rFonts w:hint="eastAsia" w:ascii="宋体" w:hAnsi="宋体" w:eastAsia="宋体" w:cs="宋体"/>
                <w:i w:val="0"/>
                <w:iCs w:val="0"/>
                <w:caps w:val="0"/>
                <w:color w:val="0F1115"/>
                <w:spacing w:val="0"/>
                <w:sz w:val="21"/>
                <w:szCs w:val="21"/>
                <w:woUserID w:val="1"/>
              </w:rPr>
            </w:pPr>
            <w:r>
              <w:rPr>
                <w:rFonts w:hint="eastAsia" w:ascii="宋体" w:hAnsi="宋体" w:eastAsia="宋体" w:cs="宋体"/>
                <w:i w:val="0"/>
                <w:iCs w:val="0"/>
                <w:caps w:val="0"/>
                <w:color w:val="0F1115"/>
                <w:spacing w:val="0"/>
                <w:kern w:val="0"/>
                <w:sz w:val="21"/>
                <w:szCs w:val="21"/>
                <w:lang w:val="en-US" w:eastAsia="zh-CN" w:bidi="ar"/>
                <w:woUserID w:val="1"/>
              </w:rPr>
              <w:t>微服务</w:t>
            </w:r>
          </w:p>
        </w:tc>
        <w:tc>
          <w:tcPr>
            <w:tcW w:w="3889" w:type="pct"/>
            <w:shd w:val="clear" w:color="auto" w:fill="FFFFFF"/>
            <w:tcMar>
              <w:top w:w="150" w:type="dxa"/>
              <w:left w:w="240" w:type="dxa"/>
              <w:bottom w:w="150" w:type="dxa"/>
              <w:right w:w="0" w:type="dxa"/>
            </w:tcMar>
            <w:vAlign w:val="center"/>
          </w:tcPr>
          <w:p w14:paraId="189BF402">
            <w:pPr>
              <w:keepNext w:val="0"/>
              <w:keepLines w:val="0"/>
              <w:widowControl/>
              <w:suppressLineNumbers w:val="0"/>
              <w:spacing w:line="360" w:lineRule="auto"/>
              <w:jc w:val="left"/>
              <w:rPr>
                <w:rFonts w:hint="eastAsia" w:ascii="宋体" w:hAnsi="宋体" w:eastAsia="宋体" w:cs="宋体"/>
                <w:i w:val="0"/>
                <w:iCs w:val="0"/>
                <w:caps w:val="0"/>
                <w:color w:val="0F1115"/>
                <w:spacing w:val="0"/>
                <w:sz w:val="21"/>
                <w:szCs w:val="21"/>
                <w:woUserID w:val="1"/>
              </w:rPr>
            </w:pPr>
            <w:r>
              <w:rPr>
                <w:rFonts w:hint="eastAsia" w:ascii="宋体" w:hAnsi="宋体" w:eastAsia="宋体" w:cs="宋体"/>
                <w:i w:val="0"/>
                <w:iCs w:val="0"/>
                <w:caps w:val="0"/>
                <w:color w:val="0F1115"/>
                <w:spacing w:val="0"/>
                <w:kern w:val="0"/>
                <w:sz w:val="21"/>
                <w:szCs w:val="21"/>
                <w:lang w:val="en-US" w:eastAsia="zh-CN" w:bidi="ar"/>
                <w:woUserID w:val="1"/>
              </w:rPr>
              <w:t>独立部署、轻量级、单一职责的服务单元</w:t>
            </w:r>
          </w:p>
        </w:tc>
      </w:tr>
      <w:tr w14:paraId="1508F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110" w:type="pct"/>
            <w:shd w:val="clear" w:color="auto" w:fill="FFFFFF"/>
            <w:tcMar>
              <w:top w:w="150" w:type="dxa"/>
              <w:left w:w="0" w:type="dxa"/>
              <w:bottom w:w="150" w:type="dxa"/>
              <w:right w:w="240" w:type="dxa"/>
            </w:tcMar>
            <w:vAlign w:val="center"/>
          </w:tcPr>
          <w:p w14:paraId="5180E7A9">
            <w:pPr>
              <w:keepNext w:val="0"/>
              <w:keepLines w:val="0"/>
              <w:widowControl/>
              <w:suppressLineNumbers w:val="0"/>
              <w:spacing w:line="360" w:lineRule="auto"/>
              <w:jc w:val="left"/>
              <w:rPr>
                <w:rFonts w:hint="eastAsia" w:ascii="宋体" w:hAnsi="宋体" w:eastAsia="宋体" w:cs="宋体"/>
                <w:i w:val="0"/>
                <w:iCs w:val="0"/>
                <w:caps w:val="0"/>
                <w:color w:val="0F1115"/>
                <w:spacing w:val="0"/>
                <w:sz w:val="21"/>
                <w:szCs w:val="21"/>
                <w:woUserID w:val="1"/>
              </w:rPr>
            </w:pPr>
            <w:r>
              <w:rPr>
                <w:rFonts w:hint="eastAsia" w:ascii="宋体" w:hAnsi="宋体" w:eastAsia="宋体" w:cs="宋体"/>
                <w:i w:val="0"/>
                <w:iCs w:val="0"/>
                <w:caps w:val="0"/>
                <w:color w:val="0F1115"/>
                <w:spacing w:val="0"/>
                <w:kern w:val="0"/>
                <w:sz w:val="21"/>
                <w:szCs w:val="21"/>
                <w:lang w:val="en-US" w:eastAsia="zh-CN" w:bidi="ar"/>
                <w:woUserID w:val="1"/>
              </w:rPr>
              <w:t>MinIO</w:t>
            </w:r>
          </w:p>
        </w:tc>
        <w:tc>
          <w:tcPr>
            <w:tcW w:w="3889" w:type="pct"/>
            <w:shd w:val="clear" w:color="auto" w:fill="FFFFFF"/>
            <w:tcMar>
              <w:top w:w="150" w:type="dxa"/>
              <w:left w:w="240" w:type="dxa"/>
              <w:bottom w:w="150" w:type="dxa"/>
              <w:right w:w="0" w:type="dxa"/>
            </w:tcMar>
            <w:vAlign w:val="center"/>
          </w:tcPr>
          <w:p w14:paraId="66A723D9">
            <w:pPr>
              <w:keepNext w:val="0"/>
              <w:keepLines w:val="0"/>
              <w:widowControl/>
              <w:suppressLineNumbers w:val="0"/>
              <w:spacing w:line="360" w:lineRule="auto"/>
              <w:jc w:val="left"/>
              <w:rPr>
                <w:rFonts w:hint="eastAsia" w:ascii="宋体" w:hAnsi="宋体" w:eastAsia="宋体" w:cs="宋体"/>
                <w:i w:val="0"/>
                <w:iCs w:val="0"/>
                <w:caps w:val="0"/>
                <w:color w:val="0F1115"/>
                <w:spacing w:val="0"/>
                <w:sz w:val="21"/>
                <w:szCs w:val="21"/>
                <w:woUserID w:val="1"/>
              </w:rPr>
            </w:pPr>
            <w:r>
              <w:rPr>
                <w:rFonts w:hint="eastAsia" w:ascii="宋体" w:hAnsi="宋体" w:eastAsia="宋体" w:cs="宋体"/>
                <w:i w:val="0"/>
                <w:iCs w:val="0"/>
                <w:caps w:val="0"/>
                <w:color w:val="0F1115"/>
                <w:spacing w:val="0"/>
                <w:kern w:val="0"/>
                <w:sz w:val="21"/>
                <w:szCs w:val="21"/>
                <w:lang w:val="en-US" w:eastAsia="zh-CN" w:bidi="ar"/>
                <w:woUserID w:val="1"/>
              </w:rPr>
              <w:t>开源对象存储系统，兼容Amazon S3 API</w:t>
            </w:r>
          </w:p>
        </w:tc>
      </w:tr>
      <w:tr w14:paraId="7D18E6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110" w:type="pct"/>
            <w:shd w:val="clear" w:color="auto" w:fill="FFFFFF"/>
            <w:tcMar>
              <w:top w:w="150" w:type="dxa"/>
              <w:left w:w="0" w:type="dxa"/>
              <w:bottom w:w="150" w:type="dxa"/>
              <w:right w:w="240" w:type="dxa"/>
            </w:tcMar>
            <w:vAlign w:val="center"/>
          </w:tcPr>
          <w:p w14:paraId="7253BED4">
            <w:pPr>
              <w:keepNext w:val="0"/>
              <w:keepLines w:val="0"/>
              <w:widowControl/>
              <w:suppressLineNumbers w:val="0"/>
              <w:spacing w:line="360" w:lineRule="auto"/>
              <w:jc w:val="left"/>
              <w:rPr>
                <w:rFonts w:hint="eastAsia" w:ascii="宋体" w:hAnsi="宋体" w:eastAsia="宋体" w:cs="宋体"/>
                <w:i w:val="0"/>
                <w:iCs w:val="0"/>
                <w:caps w:val="0"/>
                <w:color w:val="0F1115"/>
                <w:spacing w:val="0"/>
                <w:sz w:val="21"/>
                <w:szCs w:val="21"/>
                <w:woUserID w:val="1"/>
              </w:rPr>
            </w:pPr>
            <w:r>
              <w:rPr>
                <w:rFonts w:hint="eastAsia" w:ascii="宋体" w:hAnsi="宋体" w:eastAsia="宋体" w:cs="宋体"/>
                <w:i w:val="0"/>
                <w:iCs w:val="0"/>
                <w:caps w:val="0"/>
                <w:color w:val="0F1115"/>
                <w:spacing w:val="0"/>
                <w:kern w:val="0"/>
                <w:sz w:val="21"/>
                <w:szCs w:val="21"/>
                <w:lang w:val="en-US" w:eastAsia="zh-CN" w:bidi="ar"/>
                <w:woUserID w:val="1"/>
              </w:rPr>
              <w:t>Nacos</w:t>
            </w:r>
          </w:p>
        </w:tc>
        <w:tc>
          <w:tcPr>
            <w:tcW w:w="3889" w:type="pct"/>
            <w:shd w:val="clear" w:color="auto" w:fill="FFFFFF"/>
            <w:tcMar>
              <w:top w:w="150" w:type="dxa"/>
              <w:left w:w="240" w:type="dxa"/>
              <w:bottom w:w="150" w:type="dxa"/>
              <w:right w:w="0" w:type="dxa"/>
            </w:tcMar>
            <w:vAlign w:val="center"/>
          </w:tcPr>
          <w:p w14:paraId="7AB4B531">
            <w:pPr>
              <w:keepNext w:val="0"/>
              <w:keepLines w:val="0"/>
              <w:widowControl/>
              <w:suppressLineNumbers w:val="0"/>
              <w:spacing w:line="360" w:lineRule="auto"/>
              <w:jc w:val="left"/>
              <w:rPr>
                <w:rFonts w:hint="eastAsia" w:ascii="宋体" w:hAnsi="宋体" w:eastAsia="宋体" w:cs="宋体"/>
                <w:i w:val="0"/>
                <w:iCs w:val="0"/>
                <w:caps w:val="0"/>
                <w:color w:val="0F1115"/>
                <w:spacing w:val="0"/>
                <w:sz w:val="21"/>
                <w:szCs w:val="21"/>
                <w:woUserID w:val="1"/>
              </w:rPr>
            </w:pPr>
            <w:r>
              <w:rPr>
                <w:rFonts w:hint="eastAsia" w:ascii="宋体" w:hAnsi="宋体" w:eastAsia="宋体" w:cs="宋体"/>
                <w:i w:val="0"/>
                <w:iCs w:val="0"/>
                <w:caps w:val="0"/>
                <w:color w:val="0F1115"/>
                <w:spacing w:val="0"/>
                <w:kern w:val="0"/>
                <w:sz w:val="21"/>
                <w:szCs w:val="21"/>
                <w:lang w:val="en-US" w:eastAsia="zh-CN" w:bidi="ar"/>
                <w:woUserID w:val="1"/>
              </w:rPr>
              <w:t>阿里巴巴开源的服务注册与配置中心</w:t>
            </w:r>
          </w:p>
        </w:tc>
      </w:tr>
      <w:tr w14:paraId="5F603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110" w:type="pct"/>
            <w:shd w:val="clear" w:color="auto" w:fill="FFFFFF"/>
            <w:tcMar>
              <w:top w:w="150" w:type="dxa"/>
              <w:left w:w="0" w:type="dxa"/>
              <w:bottom w:w="150" w:type="dxa"/>
              <w:right w:w="240" w:type="dxa"/>
            </w:tcMar>
            <w:vAlign w:val="center"/>
          </w:tcPr>
          <w:p w14:paraId="732C620E">
            <w:pPr>
              <w:keepNext w:val="0"/>
              <w:keepLines w:val="0"/>
              <w:widowControl/>
              <w:suppressLineNumbers w:val="0"/>
              <w:spacing w:line="360" w:lineRule="auto"/>
              <w:jc w:val="left"/>
              <w:rPr>
                <w:rFonts w:hint="eastAsia" w:ascii="宋体" w:hAnsi="宋体" w:eastAsia="宋体" w:cs="宋体"/>
                <w:i w:val="0"/>
                <w:iCs w:val="0"/>
                <w:caps w:val="0"/>
                <w:color w:val="0F1115"/>
                <w:spacing w:val="0"/>
                <w:sz w:val="21"/>
                <w:szCs w:val="21"/>
                <w:woUserID w:val="1"/>
              </w:rPr>
            </w:pPr>
            <w:r>
              <w:rPr>
                <w:rFonts w:hint="eastAsia" w:ascii="宋体" w:hAnsi="宋体" w:eastAsia="宋体" w:cs="宋体"/>
                <w:i w:val="0"/>
                <w:iCs w:val="0"/>
                <w:caps w:val="0"/>
                <w:color w:val="0F1115"/>
                <w:spacing w:val="0"/>
                <w:kern w:val="0"/>
                <w:sz w:val="21"/>
                <w:szCs w:val="21"/>
                <w:lang w:val="en-US" w:eastAsia="zh-CN" w:bidi="ar"/>
                <w:woUserID w:val="1"/>
              </w:rPr>
              <w:t>Feign</w:t>
            </w:r>
          </w:p>
        </w:tc>
        <w:tc>
          <w:tcPr>
            <w:tcW w:w="3889" w:type="pct"/>
            <w:shd w:val="clear" w:color="auto" w:fill="FFFFFF"/>
            <w:tcMar>
              <w:top w:w="150" w:type="dxa"/>
              <w:left w:w="240" w:type="dxa"/>
              <w:bottom w:w="150" w:type="dxa"/>
              <w:right w:w="0" w:type="dxa"/>
            </w:tcMar>
            <w:vAlign w:val="center"/>
          </w:tcPr>
          <w:p w14:paraId="2C22EA96">
            <w:pPr>
              <w:keepNext w:val="0"/>
              <w:keepLines w:val="0"/>
              <w:widowControl/>
              <w:suppressLineNumbers w:val="0"/>
              <w:spacing w:line="360" w:lineRule="auto"/>
              <w:jc w:val="left"/>
              <w:rPr>
                <w:rFonts w:hint="eastAsia" w:ascii="宋体" w:hAnsi="宋体" w:eastAsia="宋体" w:cs="宋体"/>
                <w:i w:val="0"/>
                <w:iCs w:val="0"/>
                <w:caps w:val="0"/>
                <w:color w:val="0F1115"/>
                <w:spacing w:val="0"/>
                <w:sz w:val="21"/>
                <w:szCs w:val="21"/>
                <w:woUserID w:val="1"/>
              </w:rPr>
            </w:pPr>
            <w:r>
              <w:rPr>
                <w:rFonts w:hint="eastAsia" w:ascii="宋体" w:hAnsi="宋体" w:eastAsia="宋体" w:cs="宋体"/>
                <w:i w:val="0"/>
                <w:iCs w:val="0"/>
                <w:caps w:val="0"/>
                <w:color w:val="0F1115"/>
                <w:spacing w:val="0"/>
                <w:kern w:val="0"/>
                <w:sz w:val="21"/>
                <w:szCs w:val="21"/>
                <w:lang w:val="en-US" w:eastAsia="zh-CN" w:bidi="ar"/>
                <w:woUserID w:val="1"/>
              </w:rPr>
              <w:t>Spring Cloud中的声明式HTTP客户端</w:t>
            </w:r>
          </w:p>
        </w:tc>
      </w:tr>
      <w:tr w14:paraId="64581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110" w:type="pct"/>
            <w:shd w:val="clear" w:color="auto" w:fill="FFFFFF"/>
            <w:tcMar>
              <w:top w:w="150" w:type="dxa"/>
              <w:left w:w="0" w:type="dxa"/>
              <w:bottom w:w="150" w:type="dxa"/>
              <w:right w:w="240" w:type="dxa"/>
            </w:tcMar>
            <w:vAlign w:val="center"/>
          </w:tcPr>
          <w:p w14:paraId="2589D590">
            <w:pPr>
              <w:keepNext w:val="0"/>
              <w:keepLines w:val="0"/>
              <w:widowControl/>
              <w:suppressLineNumbers w:val="0"/>
              <w:spacing w:line="360" w:lineRule="auto"/>
              <w:jc w:val="left"/>
              <w:rPr>
                <w:rFonts w:hint="eastAsia" w:ascii="宋体" w:hAnsi="宋体" w:eastAsia="宋体" w:cs="宋体"/>
                <w:i w:val="0"/>
                <w:iCs w:val="0"/>
                <w:caps w:val="0"/>
                <w:color w:val="0F1115"/>
                <w:spacing w:val="0"/>
                <w:sz w:val="21"/>
                <w:szCs w:val="21"/>
                <w:woUserID w:val="1"/>
              </w:rPr>
            </w:pPr>
            <w:r>
              <w:rPr>
                <w:rFonts w:hint="eastAsia" w:ascii="宋体" w:hAnsi="宋体" w:eastAsia="宋体" w:cs="宋体"/>
                <w:i w:val="0"/>
                <w:iCs w:val="0"/>
                <w:caps w:val="0"/>
                <w:color w:val="0F1115"/>
                <w:spacing w:val="0"/>
                <w:kern w:val="0"/>
                <w:sz w:val="21"/>
                <w:szCs w:val="21"/>
                <w:lang w:val="en-US" w:eastAsia="zh-CN" w:bidi="ar"/>
                <w:woUserID w:val="1"/>
              </w:rPr>
              <w:t>RBAC</w:t>
            </w:r>
          </w:p>
        </w:tc>
        <w:tc>
          <w:tcPr>
            <w:tcW w:w="3889" w:type="pct"/>
            <w:shd w:val="clear" w:color="auto" w:fill="FFFFFF"/>
            <w:tcMar>
              <w:top w:w="150" w:type="dxa"/>
              <w:left w:w="240" w:type="dxa"/>
              <w:bottom w:w="150" w:type="dxa"/>
              <w:right w:w="0" w:type="dxa"/>
            </w:tcMar>
            <w:vAlign w:val="center"/>
          </w:tcPr>
          <w:p w14:paraId="27939EF2">
            <w:pPr>
              <w:keepNext w:val="0"/>
              <w:keepLines w:val="0"/>
              <w:widowControl/>
              <w:suppressLineNumbers w:val="0"/>
              <w:spacing w:line="360" w:lineRule="auto"/>
              <w:jc w:val="left"/>
              <w:rPr>
                <w:rFonts w:hint="eastAsia" w:ascii="宋体" w:hAnsi="宋体" w:eastAsia="宋体" w:cs="宋体"/>
                <w:i w:val="0"/>
                <w:iCs w:val="0"/>
                <w:caps w:val="0"/>
                <w:color w:val="0F1115"/>
                <w:spacing w:val="0"/>
                <w:sz w:val="21"/>
                <w:szCs w:val="21"/>
                <w:woUserID w:val="1"/>
              </w:rPr>
            </w:pPr>
            <w:r>
              <w:rPr>
                <w:rFonts w:hint="eastAsia" w:ascii="宋体" w:hAnsi="宋体" w:eastAsia="宋体" w:cs="宋体"/>
                <w:i w:val="0"/>
                <w:iCs w:val="0"/>
                <w:caps w:val="0"/>
                <w:color w:val="0F1115"/>
                <w:spacing w:val="0"/>
                <w:kern w:val="0"/>
                <w:sz w:val="21"/>
                <w:szCs w:val="21"/>
                <w:lang w:val="en-US" w:eastAsia="zh-CN" w:bidi="ar"/>
                <w:woUserID w:val="1"/>
              </w:rPr>
              <w:t>基于角色的访问控制</w:t>
            </w:r>
          </w:p>
        </w:tc>
      </w:tr>
    </w:tbl>
    <w:p w14:paraId="5F53DF05">
      <w:pPr>
        <w:pStyle w:val="2"/>
        <w:spacing w:line="360" w:lineRule="auto"/>
        <w:rPr>
          <w:rFonts w:hint="eastAsia" w:ascii="宋体" w:hAnsi="宋体" w:eastAsia="宋体" w:cs="宋体"/>
          <w:sz w:val="21"/>
          <w:szCs w:val="21"/>
        </w:rPr>
      </w:pPr>
    </w:p>
    <w:p w14:paraId="0D56DE56">
      <w:pPr>
        <w:pStyle w:val="4"/>
        <w:spacing w:line="360" w:lineRule="auto"/>
        <w:rPr>
          <w:rFonts w:hint="eastAsia" w:ascii="宋体" w:hAnsi="宋体" w:eastAsia="宋体" w:cs="宋体"/>
          <w:sz w:val="21"/>
          <w:szCs w:val="21"/>
          <w:lang w:eastAsia="zh-CN"/>
          <w:woUserID w:val="1"/>
        </w:rPr>
      </w:pPr>
      <w:bookmarkStart w:id="89" w:name="_Toc120307688"/>
      <w:bookmarkStart w:id="90" w:name="_Toc121128984"/>
      <w:bookmarkStart w:id="91" w:name="_Toc127799093"/>
      <w:r>
        <w:rPr>
          <w:rFonts w:hint="eastAsia" w:ascii="黑体" w:hAnsi="黑体" w:eastAsia="黑体" w:cs="黑体"/>
          <w:sz w:val="24"/>
          <w:szCs w:val="24"/>
        </w:rPr>
        <w:t>数据定义</w:t>
      </w:r>
      <w:bookmarkEnd w:id="89"/>
      <w:bookmarkEnd w:id="90"/>
      <w:bookmarkEnd w:id="91"/>
    </w:p>
    <w:p w14:paraId="2243B61F">
      <w:pPr>
        <w:rPr>
          <w:rFonts w:hint="eastAsia"/>
        </w:rPr>
      </w:pPr>
      <w:r>
        <w:rPr>
          <w:rFonts w:hint="eastAsia"/>
        </w:rPr>
        <w:t>数据定义是一个定义了应用程序中使用的所有数据元素和结构的共享文档，其中对每个数据元素和结构都准确描述：含义、类型、数据大小、格式、计量单位、精度以及取值范围。数据定义的维护独立于软件需求规格说明，并且在软件产品开发和维护的任何阶段，均向风险承担者开放。</w:t>
      </w:r>
    </w:p>
    <w:p w14:paraId="70CFA3A2">
      <w:pPr>
        <w:rPr>
          <w:rFonts w:hint="eastAsia"/>
        </w:rPr>
      </w:pPr>
      <w:r>
        <w:rPr>
          <w:rFonts w:hint="eastAsia"/>
        </w:rPr>
        <w:t>如果为软件开发项目创建一个独立的数据定义，而不是为每一项特性描述有关的数据项，有利于避免冗余和不一致性。但是却不利于多人协同编写需求分析报告，容易遗漏数据，也不方便阅读。因此还是建议为每个特性描述有关的数据项，汇总数据项创建数据定义，再根据数据定义复核全部数据，使得它们的名称和含义完全一致。必须注意的是，为了避免二义性，在汇总数据项时应该根据数据项所代表的实际意义汇总，而不是根据数据项的名称汇总。</w:t>
      </w:r>
    </w:p>
    <w:p w14:paraId="03BAA240">
      <w:pPr>
        <w:rPr>
          <w:rFonts w:hint="eastAsia"/>
        </w:rPr>
      </w:pPr>
      <w:r>
        <w:rPr>
          <w:rFonts w:hint="eastAsia"/>
        </w:rPr>
        <w:t>在数据定义中，每个数据项除了有一个中文名称外，还应该为它取一个简短的英文名称，该英文名称应该符合命名规范，因为在软件开发时将沿用该英文名称。可以使用等号表示数据项，名称写在左边，定义写在右边。常见数据项的描述方式如下：</w:t>
      </w:r>
    </w:p>
    <w:p w14:paraId="774B8453">
      <w:pPr>
        <w:numPr>
          <w:ilvl w:val="0"/>
          <w:numId w:val="9"/>
        </w:numPr>
        <w:ind w:firstLineChars="0"/>
        <w:rPr>
          <w:rFonts w:hint="eastAsia"/>
        </w:rPr>
      </w:pPr>
      <w:r>
        <w:rPr>
          <w:rFonts w:hint="eastAsia"/>
        </w:rPr>
        <w:t>原数据元素</w:t>
      </w:r>
    </w:p>
    <w:p w14:paraId="7E7631AE">
      <w:pPr>
        <w:rPr>
          <w:rFonts w:hint="eastAsia"/>
        </w:rPr>
      </w:pPr>
      <w:r>
        <w:rPr>
          <w:rFonts w:hint="eastAsia"/>
        </w:rPr>
        <w:t>一个原数据元素是不可分解的，可以将一个数量值赋给它。定义原数据元素必须确定其</w:t>
      </w:r>
    </w:p>
    <w:p w14:paraId="05DF99DF">
      <w:pPr>
        <w:rPr>
          <w:rFonts w:hint="eastAsia"/>
        </w:rPr>
      </w:pPr>
      <w:r>
        <w:rPr>
          <w:rFonts w:hint="eastAsia"/>
        </w:rPr>
        <w:t>含义、类型、数据大小、格式、计量单位、精度以及取值范围。采用以星号为界的一行</w:t>
      </w:r>
    </w:p>
    <w:p w14:paraId="3E4B3356">
      <w:pPr>
        <w:rPr>
          <w:rFonts w:hint="eastAsia"/>
        </w:rPr>
      </w:pPr>
      <w:r>
        <w:rPr>
          <w:rFonts w:hint="eastAsia"/>
        </w:rPr>
        <w:t>注释文本，描述原数据元素的定义。</w:t>
      </w:r>
    </w:p>
    <w:p w14:paraId="6E14A729">
      <w:pPr>
        <w:numPr>
          <w:ilvl w:val="0"/>
          <w:numId w:val="9"/>
        </w:numPr>
        <w:ind w:firstLineChars="0"/>
        <w:rPr>
          <w:rFonts w:hint="eastAsia"/>
        </w:rPr>
      </w:pPr>
      <w:r>
        <w:rPr>
          <w:rFonts w:hint="eastAsia"/>
        </w:rPr>
        <w:t>选择项</w:t>
      </w:r>
    </w:p>
    <w:p w14:paraId="4FAA84F8">
      <w:pPr>
        <w:rPr>
          <w:rFonts w:hint="eastAsia"/>
        </w:rPr>
      </w:pPr>
      <w:r>
        <w:rPr>
          <w:rFonts w:hint="eastAsia"/>
        </w:rPr>
        <w:t>选择项是一种只可以取有限离散值的特殊原数据元素，描述时一一枚举这些值，并用方</w:t>
      </w:r>
    </w:p>
    <w:p w14:paraId="17A743EE">
      <w:pPr>
        <w:rPr>
          <w:rFonts w:hint="eastAsia"/>
        </w:rPr>
      </w:pPr>
      <w:r>
        <w:rPr>
          <w:rFonts w:hint="eastAsia"/>
        </w:rPr>
        <w:t>括号括起来写在原数据元素的定义前。在两项离散值之间，使用管道符分隔。</w:t>
      </w:r>
    </w:p>
    <w:p w14:paraId="4310BD95">
      <w:pPr>
        <w:numPr>
          <w:ilvl w:val="0"/>
          <w:numId w:val="9"/>
        </w:numPr>
        <w:ind w:firstLineChars="0"/>
        <w:rPr>
          <w:rFonts w:hint="eastAsia"/>
        </w:rPr>
      </w:pPr>
      <w:r>
        <w:rPr>
          <w:rFonts w:hint="eastAsia"/>
        </w:rPr>
        <w:t>组合项</w:t>
      </w:r>
    </w:p>
    <w:p w14:paraId="171F1BD5">
      <w:pPr>
        <w:rPr>
          <w:rFonts w:hint="eastAsia"/>
        </w:rPr>
      </w:pPr>
      <w:r>
        <w:rPr>
          <w:rFonts w:hint="eastAsia"/>
        </w:rPr>
        <w:t>组合项是一个数据结构或者记录，其中包含了多个数据项。这些数据项可以是原数据元</w:t>
      </w:r>
    </w:p>
    <w:p w14:paraId="396A6D58">
      <w:pPr>
        <w:rPr>
          <w:rFonts w:hint="eastAsia"/>
        </w:rPr>
      </w:pPr>
      <w:r>
        <w:rPr>
          <w:rFonts w:hint="eastAsia"/>
        </w:rPr>
        <w:t>素，也可以是组合数据项，各数据项之间用加号连接。其中每个数据项都必须是数据定</w:t>
      </w:r>
    </w:p>
    <w:p w14:paraId="3D8B2556">
      <w:pPr>
        <w:rPr>
          <w:rFonts w:hint="eastAsia"/>
        </w:rPr>
      </w:pPr>
      <w:r>
        <w:rPr>
          <w:rFonts w:hint="eastAsia"/>
        </w:rPr>
        <w:t>义中定义过的，结构中也可以包括其它结构，但是绝对不允许递归。如果数据结构中有</w:t>
      </w:r>
    </w:p>
    <w:p w14:paraId="6FE358AE">
      <w:pPr>
        <w:rPr>
          <w:rFonts w:hint="eastAsia"/>
        </w:rPr>
      </w:pPr>
      <w:r>
        <w:rPr>
          <w:rFonts w:hint="eastAsia"/>
        </w:rPr>
        <w:t>可选项，使用圆括号把该项括起来。</w:t>
      </w:r>
    </w:p>
    <w:p w14:paraId="0D83ED44">
      <w:pPr>
        <w:numPr>
          <w:ilvl w:val="0"/>
          <w:numId w:val="9"/>
        </w:numPr>
        <w:ind w:firstLineChars="0"/>
        <w:rPr>
          <w:rFonts w:hint="eastAsia"/>
        </w:rPr>
      </w:pPr>
      <w:r>
        <w:rPr>
          <w:rFonts w:hint="eastAsia"/>
        </w:rPr>
        <w:t>重复项</w:t>
      </w:r>
    </w:p>
    <w:p w14:paraId="32F4BEB6">
      <w:pPr>
        <w:rPr>
          <w:rFonts w:hint="eastAsia"/>
        </w:rPr>
      </w:pPr>
      <w:r>
        <w:rPr>
          <w:rFonts w:hint="eastAsia"/>
        </w:rPr>
        <w:t>重复项是组合项的一种特例，其中有一项将有多个实例出现在数据结构中，使用花括号</w:t>
      </w:r>
    </w:p>
    <w:p w14:paraId="549A4E07">
      <w:pPr>
        <w:rPr>
          <w:rFonts w:hint="eastAsia"/>
        </w:rPr>
      </w:pPr>
      <w:r>
        <w:rPr>
          <w:rFonts w:hint="eastAsia"/>
        </w:rPr>
        <w:t>把该项括起来。如果知道该项可能允许的范围，就按“最小值：最大值”的形式写在花</w:t>
      </w:r>
    </w:p>
    <w:p w14:paraId="00A31355">
      <w:pPr>
        <w:rPr>
          <w:rFonts w:hint="eastAsia"/>
        </w:rPr>
      </w:pPr>
      <w:r>
        <w:rPr>
          <w:rFonts w:hint="eastAsia"/>
        </w:rPr>
        <w:t>括号前。</w:t>
      </w:r>
    </w:p>
    <w:p w14:paraId="40ABF468">
      <w:pPr>
        <w:rPr>
          <w:rFonts w:hint="eastAsia"/>
          <w:lang w:eastAsia="zh-CN"/>
        </w:rPr>
      </w:pPr>
    </w:p>
    <w:p w14:paraId="54C94425">
      <w:pPr>
        <w:pStyle w:val="4"/>
        <w:spacing w:line="360" w:lineRule="auto"/>
        <w:rPr>
          <w:rFonts w:hint="eastAsia" w:ascii="黑体" w:hAnsi="黑体" w:eastAsia="黑体" w:cs="黑体"/>
          <w:sz w:val="24"/>
          <w:szCs w:val="24"/>
          <w:lang w:eastAsia="zh"/>
          <w:woUserID w:val="1"/>
        </w:rPr>
      </w:pPr>
      <w:bookmarkStart w:id="92" w:name="_Toc127799094"/>
      <w:bookmarkStart w:id="93" w:name="_Toc121128985"/>
      <w:bookmarkStart w:id="94" w:name="_Toc120307689"/>
      <w:r>
        <w:rPr>
          <w:rFonts w:hint="eastAsia" w:ascii="黑体" w:hAnsi="黑体" w:eastAsia="黑体" w:cs="黑体"/>
          <w:sz w:val="24"/>
          <w:szCs w:val="24"/>
        </w:rPr>
        <w:t>分析模型</w:t>
      </w:r>
      <w:bookmarkEnd w:id="92"/>
      <w:bookmarkEnd w:id="93"/>
      <w:bookmarkEnd w:id="94"/>
    </w:p>
    <w:p w14:paraId="61B6628F">
      <w:pPr>
        <w:numPr>
          <w:ilvl w:val="0"/>
          <w:numId w:val="9"/>
        </w:numPr>
        <w:spacing w:line="360" w:lineRule="auto"/>
        <w:ind w:firstLineChars="0"/>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t>系统架构图：展示微服务划分与调用关系。</w:t>
      </w:r>
    </w:p>
    <w:p w14:paraId="5F0EA40D">
      <w:pPr>
        <w:numPr>
          <w:ilvl w:val="0"/>
          <w:numId w:val="9"/>
        </w:numPr>
        <w:spacing w:line="360" w:lineRule="auto"/>
        <w:ind w:firstLineChars="0"/>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t>数据库ER图：展示考勤、文档、会议相关表结构。</w:t>
      </w:r>
    </w:p>
    <w:p w14:paraId="52514316">
      <w:pPr>
        <w:numPr>
          <w:ilvl w:val="0"/>
          <w:numId w:val="9"/>
        </w:numPr>
        <w:spacing w:line="360" w:lineRule="auto"/>
        <w:ind w:firstLineChars="0"/>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t>用例图：展示普通员工、管理员等角色与系统交互。</w:t>
      </w:r>
    </w:p>
    <w:p w14:paraId="24C62CC0">
      <w:pPr>
        <w:numPr>
          <w:ilvl w:val="0"/>
          <w:numId w:val="9"/>
        </w:numPr>
        <w:spacing w:line="360" w:lineRule="auto"/>
        <w:ind w:firstLineChars="0"/>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t>序列图：展示会议预约流程（涉及会议服务与组织服务调用）。</w:t>
      </w:r>
    </w:p>
    <w:p w14:paraId="38761751">
      <w:pPr>
        <w:pStyle w:val="4"/>
        <w:spacing w:line="360" w:lineRule="auto"/>
        <w:rPr>
          <w:rFonts w:hint="eastAsia" w:ascii="黑体" w:hAnsi="黑体" w:eastAsia="黑体" w:cs="黑体"/>
          <w:sz w:val="24"/>
          <w:szCs w:val="24"/>
        </w:rPr>
      </w:pPr>
      <w:bookmarkStart w:id="95" w:name="_Toc127799095"/>
      <w:bookmarkStart w:id="96" w:name="_Toc121128986"/>
      <w:bookmarkStart w:id="97" w:name="_Toc120307690"/>
      <w:r>
        <w:rPr>
          <w:rFonts w:hint="eastAsia" w:ascii="黑体" w:hAnsi="黑体" w:eastAsia="黑体" w:cs="黑体"/>
          <w:sz w:val="24"/>
          <w:szCs w:val="24"/>
        </w:rPr>
        <w:t>待定问题列表</w:t>
      </w:r>
      <w:bookmarkEnd w:id="95"/>
      <w:bookmarkEnd w:id="96"/>
      <w:bookmarkEnd w:id="97"/>
    </w:p>
    <w:p w14:paraId="43CC53C6">
      <w:pPr>
        <w:spacing w:line="360" w:lineRule="auto"/>
        <w:rPr>
          <w:rFonts w:hint="eastAsia" w:ascii="宋体" w:hAnsi="宋体" w:eastAsia="宋体" w:cs="宋体"/>
          <w:sz w:val="21"/>
          <w:szCs w:val="21"/>
        </w:rPr>
      </w:pPr>
      <w:r>
        <w:rPr>
          <w:rFonts w:hint="eastAsia" w:ascii="宋体" w:hAnsi="宋体" w:eastAsia="宋体" w:cs="宋体"/>
          <w:sz w:val="21"/>
          <w:szCs w:val="21"/>
        </w:rPr>
        <w:t>编辑一张在软件产品需求分析报告中待确定问题时的列表，把每一个表项都编上号，以便跟踪调查。</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108"/>
        <w:gridCol w:w="6438"/>
      </w:tblGrid>
      <w:tr w14:paraId="750C2D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1233" w:type="pct"/>
            <w:tcBorders>
              <w:top w:val="nil"/>
            </w:tcBorders>
            <w:shd w:val="clear" w:color="auto" w:fill="FFFFFF"/>
            <w:tcMar>
              <w:top w:w="150" w:type="dxa"/>
              <w:left w:w="0" w:type="dxa"/>
              <w:bottom w:w="150" w:type="dxa"/>
              <w:right w:w="240" w:type="dxa"/>
            </w:tcMar>
            <w:vAlign w:val="center"/>
          </w:tcPr>
          <w:p w14:paraId="34EB9C03">
            <w:pPr>
              <w:keepNext w:val="0"/>
              <w:keepLines w:val="0"/>
              <w:widowControl/>
              <w:suppressLineNumbers w:val="0"/>
              <w:spacing w:line="360" w:lineRule="auto"/>
              <w:jc w:val="left"/>
              <w:rPr>
                <w:rFonts w:hint="eastAsia" w:ascii="宋体" w:hAnsi="宋体" w:eastAsia="宋体" w:cs="宋体"/>
                <w:i w:val="0"/>
                <w:iCs w:val="0"/>
                <w:caps w:val="0"/>
                <w:color w:val="0F1115"/>
                <w:spacing w:val="0"/>
                <w:sz w:val="21"/>
                <w:szCs w:val="21"/>
                <w:woUserID w:val="1"/>
              </w:rPr>
            </w:pPr>
            <w:r>
              <w:rPr>
                <w:rFonts w:hint="eastAsia" w:ascii="宋体" w:hAnsi="宋体" w:eastAsia="宋体" w:cs="宋体"/>
                <w:i w:val="0"/>
                <w:iCs w:val="0"/>
                <w:caps w:val="0"/>
                <w:color w:val="0F1115"/>
                <w:spacing w:val="0"/>
                <w:kern w:val="0"/>
                <w:sz w:val="21"/>
                <w:szCs w:val="21"/>
                <w:lang w:val="en-US" w:eastAsia="zh-CN" w:bidi="ar"/>
                <w:woUserID w:val="1"/>
              </w:rPr>
              <w:t>编号</w:t>
            </w:r>
          </w:p>
        </w:tc>
        <w:tc>
          <w:tcPr>
            <w:tcW w:w="3766" w:type="pct"/>
            <w:tcBorders>
              <w:top w:val="nil"/>
            </w:tcBorders>
            <w:shd w:val="clear" w:color="auto" w:fill="FFFFFF"/>
            <w:tcMar>
              <w:top w:w="150" w:type="dxa"/>
              <w:left w:w="240" w:type="dxa"/>
              <w:bottom w:w="150" w:type="dxa"/>
              <w:right w:w="240" w:type="dxa"/>
            </w:tcMar>
            <w:vAlign w:val="center"/>
          </w:tcPr>
          <w:p w14:paraId="4D7527EE">
            <w:pPr>
              <w:keepNext w:val="0"/>
              <w:keepLines w:val="0"/>
              <w:widowControl/>
              <w:suppressLineNumbers w:val="0"/>
              <w:spacing w:line="360" w:lineRule="auto"/>
              <w:jc w:val="left"/>
              <w:rPr>
                <w:rFonts w:hint="eastAsia" w:ascii="宋体" w:hAnsi="宋体" w:eastAsia="宋体" w:cs="宋体"/>
                <w:i w:val="0"/>
                <w:iCs w:val="0"/>
                <w:caps w:val="0"/>
                <w:color w:val="0F1115"/>
                <w:spacing w:val="0"/>
                <w:sz w:val="21"/>
                <w:szCs w:val="21"/>
                <w:woUserID w:val="1"/>
              </w:rPr>
            </w:pPr>
            <w:r>
              <w:rPr>
                <w:rFonts w:hint="eastAsia" w:ascii="宋体" w:hAnsi="宋体" w:eastAsia="宋体" w:cs="宋体"/>
                <w:i w:val="0"/>
                <w:iCs w:val="0"/>
                <w:caps w:val="0"/>
                <w:color w:val="0F1115"/>
                <w:spacing w:val="0"/>
                <w:kern w:val="0"/>
                <w:sz w:val="21"/>
                <w:szCs w:val="21"/>
                <w:lang w:val="en-US" w:eastAsia="zh-CN" w:bidi="ar"/>
                <w:woUserID w:val="1"/>
              </w:rPr>
              <w:t>问题描述</w:t>
            </w:r>
          </w:p>
        </w:tc>
      </w:tr>
      <w:tr w14:paraId="10FFE2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33" w:type="pct"/>
            <w:shd w:val="clear" w:color="auto" w:fill="FFFFFF"/>
            <w:tcMar>
              <w:top w:w="150" w:type="dxa"/>
              <w:left w:w="0" w:type="dxa"/>
              <w:bottom w:w="150" w:type="dxa"/>
              <w:right w:w="240" w:type="dxa"/>
            </w:tcMar>
            <w:vAlign w:val="center"/>
          </w:tcPr>
          <w:p w14:paraId="29277B9D">
            <w:pPr>
              <w:keepNext w:val="0"/>
              <w:keepLines w:val="0"/>
              <w:widowControl/>
              <w:suppressLineNumbers w:val="0"/>
              <w:spacing w:line="360" w:lineRule="auto"/>
              <w:jc w:val="left"/>
              <w:rPr>
                <w:rFonts w:hint="eastAsia" w:ascii="宋体" w:hAnsi="宋体" w:eastAsia="宋体" w:cs="宋体"/>
                <w:i w:val="0"/>
                <w:iCs w:val="0"/>
                <w:caps w:val="0"/>
                <w:color w:val="0F1115"/>
                <w:spacing w:val="0"/>
                <w:sz w:val="21"/>
                <w:szCs w:val="21"/>
                <w:lang w:eastAsia="zh"/>
                <w:woUserID w:val="1"/>
              </w:rPr>
            </w:pPr>
            <w:r>
              <w:rPr>
                <w:rFonts w:hint="eastAsia" w:ascii="宋体" w:hAnsi="宋体" w:eastAsia="宋体" w:cs="宋体"/>
                <w:i w:val="0"/>
                <w:iCs w:val="0"/>
                <w:caps w:val="0"/>
                <w:color w:val="0F1115"/>
                <w:spacing w:val="0"/>
                <w:kern w:val="0"/>
                <w:sz w:val="21"/>
                <w:szCs w:val="21"/>
                <w:lang w:val="en-US" w:eastAsia="zh-CN" w:bidi="ar"/>
                <w:woUserID w:val="1"/>
              </w:rPr>
              <w:t>T0</w:t>
            </w:r>
            <w:r>
              <w:rPr>
                <w:rFonts w:hint="eastAsia" w:ascii="宋体" w:hAnsi="宋体" w:eastAsia="宋体" w:cs="宋体"/>
                <w:i w:val="0"/>
                <w:iCs w:val="0"/>
                <w:caps w:val="0"/>
                <w:color w:val="0F1115"/>
                <w:spacing w:val="0"/>
                <w:kern w:val="0"/>
                <w:sz w:val="21"/>
                <w:szCs w:val="21"/>
                <w:lang w:val="en-US" w:eastAsia="zh" w:bidi="ar"/>
                <w:woUserID w:val="1"/>
              </w:rPr>
              <w:t>1</w:t>
            </w:r>
          </w:p>
        </w:tc>
        <w:tc>
          <w:tcPr>
            <w:tcW w:w="3766" w:type="pct"/>
            <w:shd w:val="clear" w:color="auto" w:fill="FFFFFF"/>
            <w:tcMar>
              <w:top w:w="150" w:type="dxa"/>
              <w:left w:w="240" w:type="dxa"/>
              <w:bottom w:w="150" w:type="dxa"/>
              <w:right w:w="240" w:type="dxa"/>
            </w:tcMar>
            <w:vAlign w:val="center"/>
          </w:tcPr>
          <w:p w14:paraId="6BCB5F7B">
            <w:pPr>
              <w:keepNext w:val="0"/>
              <w:keepLines w:val="0"/>
              <w:widowControl/>
              <w:suppressLineNumbers w:val="0"/>
              <w:spacing w:line="360" w:lineRule="auto"/>
              <w:jc w:val="left"/>
              <w:rPr>
                <w:rFonts w:hint="eastAsia" w:ascii="宋体" w:hAnsi="宋体" w:eastAsia="宋体" w:cs="宋体"/>
                <w:i w:val="0"/>
                <w:iCs w:val="0"/>
                <w:caps w:val="0"/>
                <w:color w:val="0F1115"/>
                <w:spacing w:val="0"/>
                <w:sz w:val="21"/>
                <w:szCs w:val="21"/>
                <w:woUserID w:val="1"/>
              </w:rPr>
            </w:pPr>
            <w:r>
              <w:rPr>
                <w:rFonts w:hint="eastAsia" w:ascii="宋体" w:hAnsi="宋体" w:eastAsia="宋体" w:cs="宋体"/>
                <w:i w:val="0"/>
                <w:iCs w:val="0"/>
                <w:caps w:val="0"/>
                <w:color w:val="0F1115"/>
                <w:spacing w:val="0"/>
                <w:kern w:val="0"/>
                <w:sz w:val="21"/>
                <w:szCs w:val="21"/>
                <w:lang w:val="en-US" w:eastAsia="zh-CN" w:bidi="ar"/>
                <w:woUserID w:val="1"/>
              </w:rPr>
              <w:t>考勤位置信息模拟方案是否需接入GPS模拟接口？</w:t>
            </w:r>
          </w:p>
        </w:tc>
      </w:tr>
      <w:tr w14:paraId="6EA54E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233" w:type="pct"/>
            <w:shd w:val="clear" w:color="auto" w:fill="FFFFFF"/>
            <w:tcMar>
              <w:top w:w="150" w:type="dxa"/>
              <w:left w:w="0" w:type="dxa"/>
              <w:bottom w:w="150" w:type="dxa"/>
              <w:right w:w="240" w:type="dxa"/>
            </w:tcMar>
            <w:vAlign w:val="center"/>
          </w:tcPr>
          <w:p w14:paraId="70A2CA9D">
            <w:pPr>
              <w:keepNext w:val="0"/>
              <w:keepLines w:val="0"/>
              <w:widowControl/>
              <w:suppressLineNumbers w:val="0"/>
              <w:spacing w:line="360" w:lineRule="auto"/>
              <w:jc w:val="left"/>
              <w:rPr>
                <w:rFonts w:hint="eastAsia" w:ascii="宋体" w:hAnsi="宋体" w:eastAsia="宋体" w:cs="宋体"/>
                <w:i w:val="0"/>
                <w:iCs w:val="0"/>
                <w:caps w:val="0"/>
                <w:color w:val="0F1115"/>
                <w:spacing w:val="0"/>
                <w:sz w:val="21"/>
                <w:szCs w:val="21"/>
                <w:lang w:eastAsia="zh"/>
                <w:woUserID w:val="1"/>
              </w:rPr>
            </w:pPr>
            <w:r>
              <w:rPr>
                <w:rFonts w:hint="eastAsia" w:ascii="宋体" w:hAnsi="宋体" w:eastAsia="宋体" w:cs="宋体"/>
                <w:i w:val="0"/>
                <w:iCs w:val="0"/>
                <w:caps w:val="0"/>
                <w:color w:val="0F1115"/>
                <w:spacing w:val="0"/>
                <w:kern w:val="0"/>
                <w:sz w:val="21"/>
                <w:szCs w:val="21"/>
                <w:lang w:val="en-US" w:eastAsia="zh-CN" w:bidi="ar"/>
                <w:woUserID w:val="1"/>
              </w:rPr>
              <w:t>T0</w:t>
            </w:r>
            <w:r>
              <w:rPr>
                <w:rFonts w:hint="eastAsia" w:ascii="宋体" w:hAnsi="宋体" w:eastAsia="宋体" w:cs="宋体"/>
                <w:i w:val="0"/>
                <w:iCs w:val="0"/>
                <w:caps w:val="0"/>
                <w:color w:val="0F1115"/>
                <w:spacing w:val="0"/>
                <w:kern w:val="0"/>
                <w:sz w:val="21"/>
                <w:szCs w:val="21"/>
                <w:lang w:val="en-US" w:eastAsia="zh" w:bidi="ar"/>
                <w:woUserID w:val="1"/>
              </w:rPr>
              <w:t>2</w:t>
            </w:r>
          </w:p>
        </w:tc>
        <w:tc>
          <w:tcPr>
            <w:tcW w:w="3766" w:type="pct"/>
            <w:shd w:val="clear" w:color="auto" w:fill="FFFFFF"/>
            <w:tcMar>
              <w:top w:w="150" w:type="dxa"/>
              <w:left w:w="240" w:type="dxa"/>
              <w:bottom w:w="150" w:type="dxa"/>
              <w:right w:w="240" w:type="dxa"/>
            </w:tcMar>
            <w:vAlign w:val="center"/>
          </w:tcPr>
          <w:p w14:paraId="67C58CAA">
            <w:pPr>
              <w:keepNext w:val="0"/>
              <w:keepLines w:val="0"/>
              <w:widowControl/>
              <w:suppressLineNumbers w:val="0"/>
              <w:spacing w:line="360" w:lineRule="auto"/>
              <w:jc w:val="left"/>
              <w:rPr>
                <w:rFonts w:hint="eastAsia" w:ascii="宋体" w:hAnsi="宋体" w:eastAsia="宋体" w:cs="宋体"/>
                <w:i w:val="0"/>
                <w:iCs w:val="0"/>
                <w:caps w:val="0"/>
                <w:color w:val="0F1115"/>
                <w:spacing w:val="0"/>
                <w:sz w:val="21"/>
                <w:szCs w:val="21"/>
                <w:woUserID w:val="1"/>
              </w:rPr>
            </w:pPr>
            <w:r>
              <w:rPr>
                <w:rFonts w:hint="eastAsia" w:ascii="宋体" w:hAnsi="宋体" w:eastAsia="宋体" w:cs="宋体"/>
                <w:i w:val="0"/>
                <w:iCs w:val="0"/>
                <w:caps w:val="0"/>
                <w:color w:val="0F1115"/>
                <w:spacing w:val="0"/>
                <w:kern w:val="0"/>
                <w:sz w:val="21"/>
                <w:szCs w:val="21"/>
                <w:lang w:val="en-US" w:eastAsia="zh-CN" w:bidi="ar"/>
                <w:woUserID w:val="1"/>
              </w:rPr>
              <w:t>会议冲突检测是否支持跨天预约</w:t>
            </w:r>
          </w:p>
        </w:tc>
      </w:tr>
    </w:tbl>
    <w:p w14:paraId="1A1AE31D"/>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Times New Roman"/>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B04668"/>
    <w:multiLevelType w:val="singleLevel"/>
    <w:tmpl w:val="AFB04668"/>
    <w:lvl w:ilvl="0" w:tentative="0">
      <w:start w:val="1"/>
      <w:numFmt w:val="decimal"/>
      <w:lvlText w:val="%1."/>
      <w:lvlJc w:val="left"/>
      <w:pPr>
        <w:tabs>
          <w:tab w:val="left" w:pos="425"/>
        </w:tabs>
        <w:ind w:left="425" w:leftChars="0" w:hanging="425" w:firstLineChars="0"/>
      </w:pPr>
      <w:rPr>
        <w:rFonts w:hint="default"/>
      </w:rPr>
    </w:lvl>
  </w:abstractNum>
  <w:abstractNum w:abstractNumId="1">
    <w:nsid w:val="FFBE1971"/>
    <w:multiLevelType w:val="singleLevel"/>
    <w:tmpl w:val="FFBE1971"/>
    <w:lvl w:ilvl="0" w:tentative="0">
      <w:start w:val="1"/>
      <w:numFmt w:val="decimal"/>
      <w:lvlText w:val="%1."/>
      <w:lvlJc w:val="left"/>
      <w:pPr>
        <w:tabs>
          <w:tab w:val="left" w:pos="312"/>
        </w:tabs>
      </w:pPr>
    </w:lvl>
  </w:abstractNum>
  <w:abstractNum w:abstractNumId="2">
    <w:nsid w:val="0FC64219"/>
    <w:multiLevelType w:val="multilevel"/>
    <w:tmpl w:val="0FC64219"/>
    <w:lvl w:ilvl="0" w:tentative="0">
      <w:start w:val="3"/>
      <w:numFmt w:val="bullet"/>
      <w:lvlText w:val="●"/>
      <w:lvlJc w:val="left"/>
      <w:pPr>
        <w:tabs>
          <w:tab w:val="left" w:pos="780"/>
        </w:tabs>
        <w:ind w:left="780" w:hanging="360"/>
      </w:pPr>
      <w:rPr>
        <w:rFonts w:hint="eastAsia" w:ascii="宋体" w:hAnsi="宋体" w:eastAsia="宋体" w:cs="Times New Roman"/>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3">
    <w:nsid w:val="15C83D0B"/>
    <w:multiLevelType w:val="multilevel"/>
    <w:tmpl w:val="15C83D0B"/>
    <w:lvl w:ilvl="0" w:tentative="0">
      <w:start w:val="1"/>
      <w:numFmt w:val="decimal"/>
      <w:pStyle w:val="4"/>
      <w:suff w:val="nothing"/>
      <w:lvlText w:val="%1. "/>
      <w:lvlJc w:val="left"/>
      <w:pPr>
        <w:ind w:left="0" w:firstLine="0"/>
      </w:pPr>
      <w:rPr>
        <w:rFonts w:hint="eastAsia"/>
      </w:rPr>
    </w:lvl>
    <w:lvl w:ilvl="1" w:tentative="0">
      <w:start w:val="1"/>
      <w:numFmt w:val="decimal"/>
      <w:pStyle w:val="5"/>
      <w:suff w:val="nothing"/>
      <w:lvlText w:val="%1.%2 "/>
      <w:lvlJc w:val="left"/>
      <w:pPr>
        <w:ind w:left="0" w:firstLine="0"/>
      </w:pPr>
      <w:rPr>
        <w:rFonts w:hint="eastAsia"/>
      </w:rPr>
    </w:lvl>
    <w:lvl w:ilvl="2" w:tentative="0">
      <w:start w:val="1"/>
      <w:numFmt w:val="decimal"/>
      <w:suff w:val="nothing"/>
      <w:lvlText w:val="%1.%2.%3 "/>
      <w:lvlJc w:val="left"/>
      <w:pPr>
        <w:ind w:left="0" w:firstLine="57"/>
      </w:pPr>
      <w:rPr>
        <w:rFonts w:hint="eastAsia"/>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4">
    <w:nsid w:val="2D572AAE"/>
    <w:multiLevelType w:val="multilevel"/>
    <w:tmpl w:val="2D572AAE"/>
    <w:lvl w:ilvl="0" w:tentative="0">
      <w:start w:val="3"/>
      <w:numFmt w:val="bullet"/>
      <w:lvlText w:val="●"/>
      <w:lvlJc w:val="left"/>
      <w:pPr>
        <w:tabs>
          <w:tab w:val="left" w:pos="1200"/>
        </w:tabs>
        <w:ind w:left="1200" w:hanging="360"/>
      </w:pPr>
      <w:rPr>
        <w:rFonts w:hint="eastAsia" w:ascii="宋体" w:hAnsi="宋体" w:eastAsia="宋体" w:cs="Times New Roman"/>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5">
    <w:nsid w:val="59DA3CDB"/>
    <w:multiLevelType w:val="multilevel"/>
    <w:tmpl w:val="59DA3CDB"/>
    <w:lvl w:ilvl="0" w:tentative="0">
      <w:start w:val="3"/>
      <w:numFmt w:val="bullet"/>
      <w:lvlText w:val="●"/>
      <w:lvlJc w:val="left"/>
      <w:pPr>
        <w:tabs>
          <w:tab w:val="left" w:pos="780"/>
        </w:tabs>
        <w:ind w:left="780" w:hanging="360"/>
      </w:pPr>
      <w:rPr>
        <w:rFonts w:hint="eastAsia" w:ascii="宋体" w:hAnsi="宋体" w:eastAsia="宋体" w:cs="Times New Roman"/>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6">
    <w:nsid w:val="730D0A49"/>
    <w:multiLevelType w:val="multilevel"/>
    <w:tmpl w:val="730D0A49"/>
    <w:lvl w:ilvl="0" w:tentative="0">
      <w:start w:val="3"/>
      <w:numFmt w:val="bullet"/>
      <w:lvlText w:val="●"/>
      <w:lvlJc w:val="left"/>
      <w:pPr>
        <w:tabs>
          <w:tab w:val="left" w:pos="780"/>
        </w:tabs>
        <w:ind w:left="780" w:hanging="360"/>
      </w:pPr>
      <w:rPr>
        <w:rFonts w:hint="eastAsia" w:ascii="宋体" w:hAnsi="宋体" w:eastAsia="宋体" w:cs="Times New Roman"/>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7">
    <w:nsid w:val="7B7E642B"/>
    <w:multiLevelType w:val="multilevel"/>
    <w:tmpl w:val="7B7E642B"/>
    <w:lvl w:ilvl="0" w:tentative="0">
      <w:start w:val="3"/>
      <w:numFmt w:val="bullet"/>
      <w:lvlText w:val="●"/>
      <w:lvlJc w:val="left"/>
      <w:pPr>
        <w:tabs>
          <w:tab w:val="left" w:pos="780"/>
        </w:tabs>
        <w:ind w:left="780" w:hanging="360"/>
      </w:pPr>
      <w:rPr>
        <w:rFonts w:hint="eastAsia" w:ascii="宋体" w:hAnsi="宋体" w:eastAsia="宋体" w:cs="Times New Roman"/>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num w:numId="1">
    <w:abstractNumId w:val="3"/>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num>
  <w:num w:numId="4">
    <w:abstractNumId w:val="1"/>
  </w:num>
  <w:num w:numId="5">
    <w:abstractNumId w:val="0"/>
  </w:num>
  <w:num w:numId="6">
    <w:abstractNumId w:val="4"/>
  </w:num>
  <w:num w:numId="7">
    <w:abstractNumId w:val="2"/>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F77B53"/>
    <w:rsid w:val="11007FA9"/>
    <w:rsid w:val="1B7F802A"/>
    <w:rsid w:val="37BECA5D"/>
    <w:rsid w:val="37FE8CD3"/>
    <w:rsid w:val="39FD013F"/>
    <w:rsid w:val="3F7C8E7F"/>
    <w:rsid w:val="4472CDD2"/>
    <w:rsid w:val="5775E8EB"/>
    <w:rsid w:val="57DF1118"/>
    <w:rsid w:val="583B5836"/>
    <w:rsid w:val="5F62B348"/>
    <w:rsid w:val="7435E99D"/>
    <w:rsid w:val="75F77B53"/>
    <w:rsid w:val="7675C0A1"/>
    <w:rsid w:val="7BE9895A"/>
    <w:rsid w:val="7DDF25A6"/>
    <w:rsid w:val="7E5D045E"/>
    <w:rsid w:val="7E6977B7"/>
    <w:rsid w:val="7F368BC6"/>
    <w:rsid w:val="7F427861"/>
    <w:rsid w:val="7FFF683E"/>
    <w:rsid w:val="BD5E1080"/>
    <w:rsid w:val="DBFFEEFC"/>
    <w:rsid w:val="DEB784A9"/>
    <w:rsid w:val="EFF72DDB"/>
    <w:rsid w:val="EFFFB0D0"/>
    <w:rsid w:val="F7D55EEE"/>
    <w:rsid w:val="F7EBF5E3"/>
    <w:rsid w:val="FBFB7811"/>
    <w:rsid w:val="FBFFBB40"/>
    <w:rsid w:val="FC7FF9E8"/>
    <w:rsid w:val="FCDFD0FE"/>
    <w:rsid w:val="FED9A68F"/>
    <w:rsid w:val="FEFF5051"/>
    <w:rsid w:val="FF7F125D"/>
    <w:rsid w:val="FF941052"/>
    <w:rsid w:val="FFDFD77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ind w:firstLine="420" w:firstLineChars="200"/>
      <w:jc w:val="both"/>
    </w:pPr>
    <w:rPr>
      <w:rFonts w:ascii="Times New Roman" w:hAnsi="Times New Roman" w:eastAsia="宋体" w:cs="Times New Roman"/>
      <w:kern w:val="2"/>
      <w:sz w:val="21"/>
      <w:szCs w:val="24"/>
      <w:lang w:val="en-US" w:eastAsia="zh-CN" w:bidi="ar-SA"/>
    </w:rPr>
  </w:style>
  <w:style w:type="paragraph" w:styleId="4">
    <w:name w:val="heading 1"/>
    <w:basedOn w:val="1"/>
    <w:next w:val="1"/>
    <w:qFormat/>
    <w:uiPriority w:val="0"/>
    <w:pPr>
      <w:keepNext/>
      <w:keepLines/>
      <w:numPr>
        <w:ilvl w:val="0"/>
        <w:numId w:val="1"/>
      </w:numPr>
      <w:spacing w:before="340" w:after="330" w:line="578" w:lineRule="auto"/>
      <w:ind w:firstLineChars="0"/>
      <w:jc w:val="left"/>
      <w:outlineLvl w:val="0"/>
    </w:pPr>
    <w:rPr>
      <w:b/>
      <w:bCs/>
      <w:kern w:val="44"/>
      <w:sz w:val="28"/>
      <w:szCs w:val="44"/>
    </w:rPr>
  </w:style>
  <w:style w:type="paragraph" w:styleId="5">
    <w:name w:val="heading 2"/>
    <w:basedOn w:val="1"/>
    <w:next w:val="1"/>
    <w:qFormat/>
    <w:uiPriority w:val="0"/>
    <w:pPr>
      <w:keepNext/>
      <w:keepLines/>
      <w:numPr>
        <w:ilvl w:val="1"/>
        <w:numId w:val="1"/>
      </w:numPr>
      <w:spacing w:before="260" w:after="260" w:line="416" w:lineRule="auto"/>
      <w:ind w:firstLineChars="0"/>
      <w:outlineLvl w:val="1"/>
    </w:pPr>
    <w:rPr>
      <w:rFonts w:ascii="Arial" w:hAnsi="Arial" w:eastAsia="黑体"/>
      <w:b/>
      <w:bCs/>
      <w:sz w:val="24"/>
      <w:szCs w:val="32"/>
    </w:rPr>
  </w:style>
  <w:style w:type="paragraph" w:styleId="6">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0"/>
  </w:style>
  <w:style w:type="paragraph" w:styleId="3">
    <w:name w:val="Body Text Indent"/>
    <w:basedOn w:val="1"/>
    <w:qFormat/>
    <w:uiPriority w:val="0"/>
    <w:pPr>
      <w:spacing w:after="120"/>
      <w:ind w:left="420" w:leftChars="200"/>
    </w:pPr>
  </w:style>
  <w:style w:type="paragraph" w:styleId="7">
    <w:name w:val="toc 1"/>
    <w:basedOn w:val="1"/>
    <w:next w:val="1"/>
    <w:semiHidden/>
    <w:qFormat/>
    <w:uiPriority w:val="0"/>
    <w:pPr>
      <w:spacing w:before="120" w:after="120"/>
      <w:jc w:val="left"/>
    </w:pPr>
    <w:rPr>
      <w:b/>
      <w:bCs/>
      <w:caps/>
      <w:sz w:val="20"/>
      <w:szCs w:val="20"/>
    </w:rPr>
  </w:style>
  <w:style w:type="paragraph" w:styleId="8">
    <w:name w:val="toc 2"/>
    <w:basedOn w:val="1"/>
    <w:next w:val="1"/>
    <w:semiHidden/>
    <w:qFormat/>
    <w:uiPriority w:val="0"/>
    <w:pPr>
      <w:ind w:left="210"/>
      <w:jc w:val="left"/>
    </w:pPr>
    <w:rPr>
      <w:smallCaps/>
      <w:sz w:val="20"/>
      <w:szCs w:val="20"/>
    </w:rPr>
  </w:style>
  <w:style w:type="paragraph" w:styleId="9">
    <w:name w:val="Normal (Web)"/>
    <w:basedOn w:val="1"/>
    <w:qFormat/>
    <w:uiPriority w:val="0"/>
    <w:rPr>
      <w:sz w:val="24"/>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Hyperlink"/>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4508</Words>
  <Characters>5380</Characters>
  <Lines>0</Lines>
  <Paragraphs>0</Paragraphs>
  <TotalTime>12</TotalTime>
  <ScaleCrop>false</ScaleCrop>
  <LinksUpToDate>false</LinksUpToDate>
  <CharactersWithSpaces>5517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2025-12-02T17:37:00Z</dcterms:created>
  <dc:creator>橘里</dc:creator>
  <cp:lastModifiedBy>橘里</cp:lastModifiedBy>
  <dcterms:modified xsi:type="dcterms:W3CDTF">2025-12-03T01:33:50Z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38A2CA81A4B2C0F937812F69481C9822_43</vt:lpwstr>
  </property>
  <property fmtid="{D5CDD505-2E9C-101B-9397-08002B2CF9AE}" pid="4" name="KSOTemplateDocerSaveRecord">
    <vt:lpwstr>eyJoZGlkIjoiNjE5ZGI1ZWUxYWUyOThmNTM5ODZmMDgyN2NjMzM5NWEiLCJ1c2VySWQiOiIxMzMyMjQxMzU2In0=</vt:lpwstr>
  </property>
</Properties>
</file>