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772400" cy="10058400"/>
                    </a:xfrm>
                    <a:prstGeom prst="rect">
                      <a:avLst/>
                    </a:prstGeom>
                  </pic:spPr>
                </pic:pic>
              </a:graphicData>
            </a:graphic>
          </wp:anchor>
        </w:drawing>
      </w:r>
    </w:p>
    <w:p>
      <w:pPr>
        <w:spacing w:before="9792" w:after="0"/>
      </w:pPr>
    </w:p>
    <w:p>
      <w:pPr>
        <w:spacing w:before="215" w:after="360"/>
        <w:jc w:val="center"/>
      </w:pPr>
      <w:r>
        <w:rPr>
          <w:b/>
          <w:bCs/>
          <w:color w:val="FFF8DC"/>
          <w:sz w:val="96"/>
          <w:szCs w:val="96"/>
          <w:rFonts w:ascii="Garamond" w:cs="Garamond" w:eastAsia="Garamond" w:hAnsi="Garamond"/>
        </w:rPr>
        <w:t xml:space="preserve">Waiting on the Lord</w:t>
      </w:r>
    </w:p>
    <w:p>
      <w:pPr>
        <w:spacing w:after="144"/>
        <w:jc w:val="center"/>
      </w:pPr>
      <w:r>
        <w:rPr>
          <w:i/>
          <w:iCs/>
          <w:color w:val="FFFAF0"/>
          <w:sz w:val="48"/>
          <w:szCs w:val="48"/>
          <w:rFonts w:ascii="Garamond" w:cs="Garamond" w:eastAsia="Garamond" w:hAnsi="Garamond"/>
        </w:rPr>
        <w:t xml:space="preserve">A Lexical and Morphological Analysis</w:t>
      </w:r>
    </w:p>
    <w:p>
      <w:pPr>
        <w:spacing w:after="431"/>
        <w:jc w:val="center"/>
      </w:pPr>
      <w:r>
        <w:rPr>
          <w:i/>
          <w:iCs/>
          <w:color w:val="F5F5DC"/>
          <w:sz w:val="40"/>
          <w:szCs w:val="40"/>
          <w:rFonts w:ascii="Garamond" w:cs="Garamond" w:eastAsia="Garamond" w:hAnsi="Garamond"/>
        </w:rP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21</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27</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37</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z5823m_nkieozug362wqi">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pk2f_kyfwuvxveo0xy4ou">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315pvv2h51x4ushaehlwg">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jqzdntchfgopsastnfhky">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ptxmiyloi7pid1_4em78d">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tqgtrgtpiihetusfkbyox">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j-_sdswqtajemhsu4wqps">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2kqenjs_wejdq9rlqbv07">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yejrxgcwvtm6gl9x4lk-t">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nznkz9tyvles39kbpwusq">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bc5akcddyy8r73lgnevho">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v-o6p9giuwekaotuzlrsc">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zmqfspyir6bbseo-rcplh">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tfqoi9dmn9uhrxqchxpvj">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qqiatfadhmw5z1-dpg8ma">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b5tyxayukpovvmcrq7gdp">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lbjmodu0toy-o4tcknf9k">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tp6wkyvxqq0_od7tnrohz">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n_yjgfv8o64lzzul6b3qd">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7w4qlpklykzwnatolbt_t">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mcp1gznzpq4uyliggqimu">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8vkuntzhgf4kdevyls0zi">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xdplmvwdcfsiyy_cw2try">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56igjwfmz5xlolqbncla5">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ndf9_zkfvzyyt8_rhtzmt">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wguemoozmlmssgkgp8mov">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5lutvyrddk6fdu7zfoenm">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xmm2qmorerxn8pbtn5m7g">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arui4-jy-2vcaxawqgvt2">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dxxik1skrh87c2oxbdvvt">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19pafgyj3zqnfstinsnsq">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h2oaaknujk6weow4rnp7h">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t6uj9g1kftlevfxlk19w0">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vyev2j_lrg95jy8e-buji">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gvkzwk6nxe3stob-_wjkl">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podnvnw_ukcom-x-cck7f">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2wtcjh8opddgze-smjljl">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uod4s8a-z3ypckjhlnpjz">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z3f_4kldk5eyg1t1qnvna">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137-ujbet72gg8szyomns">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b4k0mzfy0xo6rwzpoqxfe">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sectPr>
          <w:footerReference w:type="default" r:id="rId8"/>
          <w:type w:val="nextPage"/>
          <w:pgSz w:w="15840" w:h="12240" w:orient="landscape"/>
          <w:pgMar w:top="1440" w:right="1440" w:bottom="1440" w:left="1440" w:header="708" w:footer="708" w:gutter="0"/>
          <w:pgNumType/>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ind w:left="720"/>
      </w:pPr>
      <w:r>
        <w:rPr>
          <w:i/>
          <w:iCs/>
          <w:color w:val="5A5A5A"/>
          <w:sz w:val="16"/>
          <w:szCs w:val="16"/>
          <w:rFonts w:ascii="Times New Roman" w:cs="Times New Roman" w:eastAsia="Times New Roman" w:hAnsi="Times New Roman"/>
        </w:rPr>
        <w:t xml:space="preserve">Provides commentary on Psalms 27:14, 31:24, 37:7, 37:9, 39:7, 40:1, 62:5, 69:3, 130:5</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ind w:left="720"/>
      </w:pPr>
      <w:r>
        <w:rPr>
          <w:i/>
          <w:iCs/>
          <w:color w:val="5A5A5A"/>
          <w:sz w:val="16"/>
          <w:szCs w:val="16"/>
          <w:rFonts w:ascii="Times New Roman" w:cs="Times New Roman" w:eastAsia="Times New Roman" w:hAnsi="Times New Roman"/>
        </w:rPr>
        <w:t xml:space="preserve">Addresses Johannine eschatological waiting and trust themes</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ind w:left="720"/>
      </w:pPr>
      <w:r>
        <w:rPr>
          <w:i/>
          <w:iCs/>
          <w:color w:val="5A5A5A"/>
          <w:sz w:val="16"/>
          <w:szCs w:val="16"/>
          <w:rFonts w:ascii="Times New Roman" w:cs="Times New Roman" w:eastAsia="Times New Roman" w:hAnsi="Times New Roman"/>
        </w:rPr>
        <w:t xml:space="preserve">Provides commentary on James 5:7-8 (patient waiting for the Lord's coming)</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ind w:left="720"/>
      </w:pPr>
      <w:r>
        <w:rPr>
          <w:i/>
          <w:iCs/>
          <w:color w:val="5A5A5A"/>
          <w:sz w:val="16"/>
          <w:szCs w:val="16"/>
          <w:rFonts w:ascii="Times New Roman" w:cs="Times New Roman" w:eastAsia="Times New Roman" w:hAnsi="Times New Roman"/>
        </w:rPr>
        <w:t xml:space="preserve">Explores Lukan themes of faithful endurance and eschatological expectation</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ind w:left="720"/>
      </w:pPr>
      <w:r>
        <w:rPr>
          <w:i/>
          <w:iCs/>
          <w:color w:val="5A5A5A"/>
          <w:sz w:val="16"/>
          <w:szCs w:val="16"/>
          <w:rFonts w:ascii="Times New Roman" w:cs="Times New Roman" w:eastAsia="Times New Roman" w:hAnsi="Times New Roman"/>
        </w:rPr>
        <w:t xml:space="preserve">Provides commentary on Psalms 27:14, 31:24, 33:20, 37:7, 37:9, 39:7, 40:1, 62:5, 69:3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ind w:left="720"/>
      </w:pPr>
      <w:r>
        <w:rPr>
          <w:i/>
          <w:iCs/>
          <w:color w:val="5A5A5A"/>
          <w:sz w:val="16"/>
          <w:szCs w:val="16"/>
          <w:rFonts w:ascii="Times New Roman" w:cs="Times New Roman" w:eastAsia="Times New Roman" w:hAnsi="Times New Roman"/>
        </w:rPr>
        <w:t xml:space="preserve">Provides commentary on all Psalm passages in source table; addresses lament and trust theology</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ind w:left="720"/>
      </w:pPr>
      <w:r>
        <w:rPr>
          <w:i/>
          <w:iCs/>
          <w:color w:val="5A5A5A"/>
          <w:sz w:val="16"/>
          <w:szCs w:val="16"/>
          <w:rFonts w:ascii="Times New Roman" w:cs="Times New Roman" w:eastAsia="Times New Roman" w:hAnsi="Times New Roman"/>
        </w:rPr>
        <w:t xml:space="preserve">Explores Lukan perseverance theology and eschatological hope</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ind w:left="720"/>
      </w:pPr>
      <w:r>
        <w:rPr>
          <w:i/>
          <w:iCs/>
          <w:color w:val="5A5A5A"/>
          <w:sz w:val="16"/>
          <w:szCs w:val="16"/>
          <w:rFonts w:ascii="Times New Roman" w:cs="Times New Roman" w:eastAsia="Times New Roman" w:hAnsi="Times New Roman"/>
        </w:rPr>
        <w:t xml:space="preserve">Provides commentary on Romans 8:23, 8:25 (waiting for adoption and redemption)</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ind w:left="720"/>
      </w:pPr>
      <w:r>
        <w:rPr>
          <w:i/>
          <w:iCs/>
          <w:color w:val="5A5A5A"/>
          <w:sz w:val="16"/>
          <w:szCs w:val="16"/>
          <w:rFonts w:ascii="Times New Roman" w:cs="Times New Roman" w:eastAsia="Times New Roman" w:hAnsi="Times New Roman"/>
        </w:rPr>
        <w:t xml:space="preserve">Provides commentary on Isaiah 33:2, 40:31 (core waiting passages)</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ind w:left="720"/>
      </w:pPr>
      <w:r>
        <w:rPr>
          <w:i/>
          <w:iCs/>
          <w:color w:val="5A5A5A"/>
          <w:sz w:val="16"/>
          <w:szCs w:val="16"/>
          <w:rFonts w:ascii="Times New Roman" w:cs="Times New Roman" w:eastAsia="Times New Roman" w:hAnsi="Times New Roman"/>
        </w:rPr>
        <w:t xml:space="preserve">Provides commentary on Isaiah 33:2; addresses covenant faithfulness and divine deliverance</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40"/>
        <w:ind w:left="720"/>
      </w:pPr>
      <w:r>
        <w:rPr>
          <w:i/>
          <w:iCs/>
          <w:color w:val="5A5A5A"/>
          <w:sz w:val="16"/>
          <w:szCs w:val="16"/>
          <w:rFonts w:ascii="Times New Roman" w:cs="Times New Roman" w:eastAsia="Times New Roman" w:hAnsi="Times New Roman"/>
        </w:rPr>
        <w:t xml:space="preserve">Provides commentary on 1 Peter 1:13 (hope and self-control in waiting)</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ind w:left="720"/>
      </w:pPr>
      <w:r>
        <w:rPr>
          <w:i/>
          <w:iCs/>
          <w:color w:val="5A5A5A"/>
          <w:sz w:val="16"/>
          <w:szCs w:val="16"/>
          <w:rFonts w:ascii="Times New Roman" w:cs="Times New Roman" w:eastAsia="Times New Roman" w:hAnsi="Times New Roman"/>
        </w:rPr>
        <w:t xml:space="preserve">Addresses eschatological patience and endurance during delay (2 Peter 3:8-9)</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ind w:left="720"/>
      </w:pPr>
      <w:r>
        <w:rPr>
          <w:i/>
          <w:iCs/>
          <w:color w:val="5A5A5A"/>
          <w:sz w:val="16"/>
          <w:szCs w:val="16"/>
          <w:rFonts w:ascii="Times New Roman" w:cs="Times New Roman" w:eastAsia="Times New Roman" w:hAnsi="Times New Roman"/>
        </w:rPr>
        <w:t xml:space="preserve">Explores theology of trust in suffering; directly addresses theme of waiting on God's providence</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ind w:left="720"/>
      </w:pPr>
      <w:r>
        <w:rPr>
          <w:i/>
          <w:iCs/>
          <w:color w:val="5A5A5A"/>
          <w:sz w:val="16"/>
          <w:szCs w:val="16"/>
          <w:rFonts w:ascii="Times New Roman" w:cs="Times New Roman" w:eastAsia="Times New Roman" w:hAnsi="Times New Roman"/>
        </w:rPr>
        <w:t xml:space="preserve">Examines Psalm theology of orientation, disorientation, and new orientation through lament and trust</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ind w:left="720"/>
      </w:pPr>
      <w:r>
        <w:rPr>
          <w:i/>
          <w:iCs/>
          <w:color w:val="5A5A5A"/>
          <w:sz w:val="16"/>
          <w:szCs w:val="16"/>
          <w:rFonts w:ascii="Times New Roman" w:cs="Times New Roman" w:eastAsia="Times New Roman" w:hAnsi="Times New Roman"/>
        </w:rPr>
        <w:t xml:space="preserve">Directly addresses the "How long?" question central to biblical waiting and lament</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ind w:left="720"/>
      </w:pPr>
      <w:r>
        <w:rPr>
          <w:i/>
          <w:iCs/>
          <w:color w:val="5A5A5A"/>
          <w:sz w:val="16"/>
          <w:szCs w:val="16"/>
          <w:rFonts w:ascii="Times New Roman" w:cs="Times New Roman" w:eastAsia="Times New Roman" w:hAnsi="Times New Roman"/>
        </w:rPr>
        <w:t xml:space="preserve">Explores confident waiting for Christ's return and God's faithfulness to complete His work</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ind w:left="720"/>
      </w:pPr>
      <w:r>
        <w:rPr>
          <w:i/>
          <w:iCs/>
          <w:color w:val="5A5A5A"/>
          <w:sz w:val="16"/>
          <w:szCs w:val="16"/>
          <w:rFonts w:ascii="Times New Roman" w:cs="Times New Roman" w:eastAsia="Times New Roman" w:hAnsi="Times New Roman"/>
        </w:rPr>
        <w:t xml:space="preserve">Addresses eschatological waiting for consummation and redemption (Romans 8:23-25)</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ind w:left="720"/>
      </w:pPr>
      <w:r>
        <w:rPr>
          <w:i/>
          <w:iCs/>
          <w:color w:val="5A5A5A"/>
          <w:sz w:val="16"/>
          <w:szCs w:val="16"/>
          <w:rFonts w:ascii="Times New Roman" w:cs="Times New Roman" w:eastAsia="Times New Roman" w:hAnsi="Times New Roman"/>
        </w:rPr>
        <w:t xml:space="preserve">Examines "already/not yet" tension requiring patient waiting for kingdom consummation</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ind w:left="720"/>
      </w:pPr>
      <w:r>
        <w:rPr>
          <w:i/>
          <w:iCs/>
          <w:color w:val="5A5A5A"/>
          <w:sz w:val="16"/>
          <w:szCs w:val="16"/>
          <w:rFonts w:ascii="Times New Roman" w:cs="Times New Roman" w:eastAsia="Times New Roman" w:hAnsi="Times New Roman"/>
        </w:rPr>
        <w:t xml:space="preserve">Explores themes of divine delay, trust, and patience in the Psalms</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ind w:left="720"/>
      </w:pPr>
      <w:r>
        <w:rPr>
          <w:i/>
          <w:iCs/>
          <w:color w:val="5A5A5A"/>
          <w:sz w:val="16"/>
          <w:szCs w:val="16"/>
          <w:rFonts w:ascii="Times New Roman" w:cs="Times New Roman" w:eastAsia="Times New Roman" w:hAnsi="Times New Roman"/>
        </w:rPr>
        <w:t xml:space="preserve">Addresses trust, divine sovereignty, and patient dependence on God's character and timing</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ind w:left="720"/>
      </w:pPr>
      <w:r>
        <w:rPr>
          <w:i/>
          <w:iCs/>
          <w:color w:val="5A5A5A"/>
          <w:sz w:val="16"/>
          <w:szCs w:val="16"/>
          <w:rFonts w:ascii="Times New Roman" w:cs="Times New Roman" w:eastAsia="Times New Roman" w:hAnsi="Times New Roman"/>
        </w:rPr>
        <w:t xml:space="preserve">Explores satisfaction in God alone as motivation for patient waiting and hope</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ind w:left="720"/>
      </w:pPr>
      <w:r>
        <w:rPr>
          <w:i/>
          <w:iCs/>
          <w:color w:val="5A5A5A"/>
          <w:sz w:val="16"/>
          <w:szCs w:val="16"/>
          <w:rFonts w:ascii="Times New Roman" w:cs="Times New Roman" w:eastAsia="Times New Roman" w:hAnsi="Times New Roman"/>
        </w:rPr>
        <w:t xml:space="preserve">Directly addresses hope-based ethics and trust in God's promised future provision</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ind w:left="720"/>
      </w:pPr>
      <w:r>
        <w:rPr>
          <w:i/>
          <w:iCs/>
          <w:color w:val="5A5A5A"/>
          <w:sz w:val="16"/>
          <w:szCs w:val="16"/>
          <w:rFonts w:ascii="Times New Roman" w:cs="Times New Roman" w:eastAsia="Times New Roman" w:hAnsi="Times New Roman"/>
        </w:rPr>
        <w:t xml:space="preserve">Explores seeking God's presence with patient longing and spiritual desire</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ind w:left="720"/>
      </w:pPr>
      <w:r>
        <w:rPr>
          <w:i/>
          <w:iCs/>
          <w:color w:val="5A5A5A"/>
          <w:sz w:val="16"/>
          <w:szCs w:val="16"/>
          <w:rFonts w:ascii="Times New Roman" w:cs="Times New Roman" w:eastAsia="Times New Roman" w:hAnsi="Times New Roman"/>
        </w:rPr>
        <w:t xml:space="preserve">Addresses waiting for God's justice and the eschatological resolution of evil</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ind w:left="720"/>
      </w:pPr>
      <w:r>
        <w:rPr>
          <w:i/>
          <w:iCs/>
          <w:color w:val="5A5A5A"/>
          <w:sz w:val="16"/>
          <w:szCs w:val="16"/>
          <w:rFonts w:ascii="Times New Roman" w:cs="Times New Roman" w:eastAsia="Times New Roman" w:hAnsi="Times New Roman"/>
        </w:rPr>
        <w:t xml:space="preserve">Provides theological framework for Old Testament waiting passages, especially Psalms and Isaiah</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ind w:left="720"/>
      </w:pPr>
      <w:r>
        <w:rPr>
          <w:i/>
          <w:iCs/>
          <w:color w:val="5A5A5A"/>
          <w:sz w:val="16"/>
          <w:szCs w:val="16"/>
          <w:rFonts w:ascii="Times New Roman" w:cs="Times New Roman" w:eastAsia="Times New Roman" w:hAnsi="Times New Roman"/>
        </w:rPr>
        <w:t xml:space="preserve">Explores ethical implications of covenant trust and dependence on Yahweh</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40"/>
        <w:ind w:left="720"/>
      </w:pPr>
      <w:r>
        <w:rPr>
          <w:i/>
          <w:iCs/>
          <w:color w:val="5A5A5A"/>
          <w:sz w:val="16"/>
          <w:szCs w:val="16"/>
          <w:rFonts w:ascii="Times New Roman" w:cs="Times New Roman" w:eastAsia="Times New Roman" w:hAnsi="Times New Roman"/>
        </w:rPr>
        <w:t xml:space="preserve">Addresses Christian hope and patient waiting for new creation and bodily resurrection</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ind w:left="720"/>
      </w:pPr>
      <w:r>
        <w:rPr>
          <w:i/>
          <w:iCs/>
          <w:color w:val="5A5A5A"/>
          <w:sz w:val="16"/>
          <w:szCs w:val="16"/>
          <w:rFonts w:ascii="Times New Roman" w:cs="Times New Roman" w:eastAsia="Times New Roman" w:hAnsi="Times New Roman"/>
        </w:rPr>
        <w:t xml:space="preserve">Explores Psalm theology of lament, trust, and waiting on God through suffering</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ind w:left="720"/>
      </w:pPr>
      <w:r>
        <w:rPr>
          <w:i/>
          <w:iCs/>
          <w:color w:val="5A5A5A"/>
          <w:sz w:val="16"/>
          <w:szCs w:val="16"/>
          <w:rFonts w:ascii="Times New Roman" w:cs="Times New Roman" w:eastAsia="Times New Roman" w:hAnsi="Times New Roman"/>
        </w:rPr>
        <w:t xml:space="preserve">Devotional reflections on Scripture including waiting and trust passages</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ind w:left="720"/>
      </w:pPr>
      <w:r>
        <w:rPr>
          <w:i/>
          <w:iCs/>
          <w:color w:val="5A5A5A"/>
          <w:sz w:val="16"/>
          <w:szCs w:val="16"/>
          <w:rFonts w:ascii="Times New Roman" w:cs="Times New Roman" w:eastAsia="Times New Roman" w:hAnsi="Times New Roman"/>
        </w:rPr>
        <w:t xml:space="preserve">Explores Old Testament spirituality of patient attentiveness to God</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ind w:left="720"/>
      </w:pPr>
      <w:r>
        <w:rPr>
          <w:i/>
          <w:iCs/>
          <w:color w:val="5A5A5A"/>
          <w:sz w:val="16"/>
          <w:szCs w:val="16"/>
          <w:rFonts w:ascii="Times New Roman" w:cs="Times New Roman" w:eastAsia="Times New Roman" w:hAnsi="Times New Roman"/>
        </w:rPr>
        <w:t xml:space="preserve">Addresses discernment, patience, and waiting for God's calling and direction</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ind w:left="720"/>
      </w:pPr>
      <w:r>
        <w:rPr>
          <w:i/>
          <w:iCs/>
          <w:color w:val="5A5A5A"/>
          <w:sz w:val="16"/>
          <w:szCs w:val="16"/>
          <w:rFonts w:ascii="Times New Roman" w:cs="Times New Roman" w:eastAsia="Times New Roman" w:hAnsi="Times New Roman"/>
        </w:rPr>
        <w:t xml:space="preserve">Examines New Testament ethics of hope, endurance, and eschatological waiting</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ind w:left="720"/>
      </w:pPr>
      <w:r>
        <w:rPr>
          <w:i/>
          <w:iCs/>
          <w:color w:val="5A5A5A"/>
          <w:sz w:val="16"/>
          <w:szCs w:val="16"/>
          <w:rFonts w:ascii="Times New Roman" w:cs="Times New Roman" w:eastAsia="Times New Roman" w:hAnsi="Times New Roman"/>
        </w:rPr>
        <w:t xml:space="preserve">Explores trust and patient endurance through suffering; addresses "Why?" and "How long?" questions</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ind w:left="720"/>
      </w:pPr>
      <w:r>
        <w:rPr>
          <w:i/>
          <w:iCs/>
          <w:color w:val="5A5A5A"/>
          <w:sz w:val="16"/>
          <w:szCs w:val="16"/>
          <w:rFonts w:ascii="Times New Roman" w:cs="Times New Roman" w:eastAsia="Times New Roman" w:hAnsi="Times New Roman"/>
        </w:rPr>
        <w:t xml:space="preserve">Addresses Isaiah's vision of restoration and eschatological hope requiring patient waiting</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ind w:left="720"/>
      </w:pPr>
      <w:r>
        <w:rPr>
          <w:i/>
          <w:iCs/>
          <w:color w:val="5A5A5A"/>
          <w:sz w:val="16"/>
          <w:szCs w:val="16"/>
          <w:rFonts w:ascii="Times New Roman" w:cs="Times New Roman" w:eastAsia="Times New Roman" w:hAnsi="Times New Roman"/>
        </w:rPr>
        <w:t xml:space="preserve">Explores biblical lament theology and patient waiting through grief and suffering</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ind w:left="720"/>
      </w:pPr>
      <w:r>
        <w:rPr>
          <w:i/>
          <w:iCs/>
          <w:color w:val="5A5A5A"/>
          <w:sz w:val="16"/>
          <w:szCs w:val="16"/>
          <w:rFonts w:ascii="Times New Roman" w:cs="Times New Roman" w:eastAsia="Times New Roman" w:hAnsi="Times New Roman"/>
        </w:rPr>
        <w:t xml:space="preserve">Personal testimony of waiting on God through profound grief and loss</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ind w:left="720"/>
      </w:pPr>
      <w:r>
        <w:rPr>
          <w:i/>
          <w:iCs/>
          <w:color w:val="5A5A5A"/>
          <w:sz w:val="16"/>
          <w:szCs w:val="16"/>
          <w:rFonts w:ascii="Times New Roman" w:cs="Times New Roman" w:eastAsia="Times New Roman" w:hAnsi="Times New Roman"/>
        </w:rPr>
        <w:t xml:space="preserve">Addresses waiting for God's justice and shalom in the face of injustice</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40"/>
        <w:ind w:left="720"/>
      </w:pPr>
      <w:r>
        <w:rPr>
          <w:i/>
          <w:iCs/>
          <w:color w:val="5A5A5A"/>
          <w:sz w:val="16"/>
          <w:szCs w:val="16"/>
          <w:rFonts w:ascii="Times New Roman" w:cs="Times New Roman" w:eastAsia="Times New Roman" w:hAnsi="Times New Roman"/>
        </w:rPr>
        <w:t xml:space="preserve">Explores theodicy and waiting for God's ultimate justice and vindication</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ind w:left="720"/>
      </w:pPr>
      <w:r>
        <w:rPr>
          <w:i/>
          <w:iCs/>
          <w:color w:val="5A5A5A"/>
          <w:sz w:val="16"/>
          <w:szCs w:val="16"/>
          <w:rFonts w:ascii="Times New Roman" w:cs="Times New Roman" w:eastAsia="Times New Roman" w:hAnsi="Times New Roman"/>
        </w:rPr>
        <w:t xml:space="preserve">Explores Black suffering and waiting for God's justice in the face of systemic oppression</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ind w:left="720"/>
      </w:pPr>
      <w:r>
        <w:rPr>
          <w:i/>
          <w:iCs/>
          <w:color w:val="5A5A5A"/>
          <w:sz w:val="16"/>
          <w:szCs w:val="16"/>
          <w:rFonts w:ascii="Times New Roman" w:cs="Times New Roman" w:eastAsia="Times New Roman" w:hAnsi="Times New Roman"/>
        </w:rPr>
        <w:t xml:space="preserve">Addresses themes of Spirit-empowered endurance and eschatological hope in multiethnic community</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ind w:left="720"/>
      </w:pPr>
      <w:r>
        <w:rPr>
          <w:i/>
          <w:iCs/>
          <w:color w:val="5A5A5A"/>
          <w:sz w:val="16"/>
          <w:szCs w:val="16"/>
          <w:rFonts w:ascii="Times New Roman" w:cs="Times New Roman" w:eastAsia="Times New Roman" w:hAnsi="Times New Roman"/>
        </w:rPr>
        <w:t xml:space="preserve">Explores hope and patient waiting for liberation and justice from marginalized perspective</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p>
      <w:pPr>
        <w:spacing w:after="140"/>
        <w:ind w:left="720"/>
      </w:pPr>
      <w:r>
        <w:rPr>
          <w:i/>
          <w:iCs/>
          <w:color w:val="5A5A5A"/>
          <w:sz w:val="16"/>
          <w:szCs w:val="16"/>
          <w:rFonts w:ascii="Times New Roman" w:cs="Times New Roman" w:eastAsia="Times New Roman" w:hAnsi="Times New Roman"/>
        </w:rPr>
        <w:t xml:space="preserve">Addresses endurance, hope, and waiting in contexts of cultural hostility and suffering</w:t>
      </w:r>
    </w:p>
    <w:sectPr>
      <w:footerReference w:type="default" r:id="rId9"/>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z5823m_nkieozug362wqi" Type="http://schemas.openxmlformats.org/officeDocument/2006/relationships/hyperlink" Target="https://www.blueletterbible.org/esv/isa/40/31/" TargetMode="External"/><Relationship Id="rIdpk2f_kyfwuvxveo0xy4ou" Type="http://schemas.openxmlformats.org/officeDocument/2006/relationships/hyperlink" Target="https://www.blueletterbible.org/esv/psa/27/14/" TargetMode="External"/><Relationship Id="rId315pvv2h51x4ushaehlwg" Type="http://schemas.openxmlformats.org/officeDocument/2006/relationships/hyperlink" Target="https://www.blueletterbible.org/esv/psa/31/24/" TargetMode="External"/><Relationship Id="rIdjqzdntchfgopsastnfhky" Type="http://schemas.openxmlformats.org/officeDocument/2006/relationships/hyperlink" Target="https://www.blueletterbible.org/esv/rom/8/25/" TargetMode="External"/><Relationship Id="rIdptxmiyloi7pid1_4em78d" Type="http://schemas.openxmlformats.org/officeDocument/2006/relationships/hyperlink" Target="https://www.blueletterbible.org/esv/psa/62/5/" TargetMode="External"/><Relationship Id="rIdtqgtrgtpiihetusfkbyox" Type="http://schemas.openxmlformats.org/officeDocument/2006/relationships/hyperlink" Target="https://www.blueletterbible.org/esv/psa/130/5/" TargetMode="External"/><Relationship Id="rIdj-_sdswqtajemhsu4wqps" Type="http://schemas.openxmlformats.org/officeDocument/2006/relationships/hyperlink" Target="https://www.blueletterbible.org/esv/psa/39/7/" TargetMode="External"/><Relationship Id="rId2kqenjs_wejdq9rlqbv07" Type="http://schemas.openxmlformats.org/officeDocument/2006/relationships/hyperlink" Target="https://www.blueletterbible.org/esv/lam/3/26/" TargetMode="External"/><Relationship Id="rIdyejrxgcwvtm6gl9x4lk-t" Type="http://schemas.openxmlformats.org/officeDocument/2006/relationships/hyperlink" Target="https://www.blueletterbible.org/esv/1pe/1/13/" TargetMode="External"/><Relationship Id="rIdnznkz9tyvles39kbpwusq" Type="http://schemas.openxmlformats.org/officeDocument/2006/relationships/hyperlink" Target="https://www.blueletterbible.org/esv/psa/37/7/" TargetMode="External"/><Relationship Id="rIdbc5akcddyy8r73lgnevho" Type="http://schemas.openxmlformats.org/officeDocument/2006/relationships/hyperlink" Target="https://www.blueletterbible.org/esv/psa/40/1/" TargetMode="External"/><Relationship Id="rIdv-o6p9giuwekaotuzlrsc" Type="http://schemas.openxmlformats.org/officeDocument/2006/relationships/hyperlink" Target="https://www.blueletterbible.org/esv/psa/69/3/" TargetMode="External"/><Relationship Id="rIdzmqfspyir6bbseo-rcplh" Type="http://schemas.openxmlformats.org/officeDocument/2006/relationships/hyperlink" Target="https://www.blueletterbible.org/esv/jam/5/7/" TargetMode="External"/><Relationship Id="rIdtfqoi9dmn9uhrxqchxpvj" Type="http://schemas.openxmlformats.org/officeDocument/2006/relationships/hyperlink" Target="https://www.blueletterbible.org/esv/heb/10/36/" TargetMode="External"/><Relationship Id="rIdqqiatfadhmw5z1-dpg8ma" Type="http://schemas.openxmlformats.org/officeDocument/2006/relationships/hyperlink" Target="https://www.blueletterbible.org/esv/psa/33/20/" TargetMode="External"/><Relationship Id="rIdb5tyxayukpovvmcrq7gdp" Type="http://schemas.openxmlformats.org/officeDocument/2006/relationships/hyperlink" Target="https://www.blueletterbible.org/esv/isa/33/2/" TargetMode="External"/><Relationship Id="rIdlbjmodu0toy-o4tcknf9k" Type="http://schemas.openxmlformats.org/officeDocument/2006/relationships/hyperlink" Target="https://www.blueletterbible.org/esv/pro/20/22/" TargetMode="External"/><Relationship Id="rIdtp6wkyvxqq0_od7tnrohz" Type="http://schemas.openxmlformats.org/officeDocument/2006/relationships/hyperlink" Target="https://www.blueletterbible.org/esv/mic/7/7/" TargetMode="External"/><Relationship Id="rIdn_yjgfv8o64lzzul6b3qd" Type="http://schemas.openxmlformats.org/officeDocument/2006/relationships/hyperlink" Target="https://www.blueletterbible.org/esv/rom/8/23/" TargetMode="External"/><Relationship Id="rId7w4qlpklykzwnatolbt_t" Type="http://schemas.openxmlformats.org/officeDocument/2006/relationships/hyperlink" Target="https://www.blueletterbible.org/esv/psa/37/9/" TargetMode="External"/><Relationship Id="rIdmcp1gznzpq4uyliggqimu" Type="http://schemas.openxmlformats.org/officeDocument/2006/relationships/hyperlink" Target="https://www.blueletterbible.org/esv/psa/37/34/" TargetMode="External"/><Relationship Id="rId8vkuntzhgf4kdevyls0zi" Type="http://schemas.openxmlformats.org/officeDocument/2006/relationships/hyperlink" Target="https://www.blueletterbible.org/esv/isa/30/18/" TargetMode="External"/><Relationship Id="rIdxdplmvwdcfsiyy_cw2try" Type="http://schemas.openxmlformats.org/officeDocument/2006/relationships/hyperlink" Target="https://www.blueletterbible.org/esv/isa/49/23/" TargetMode="External"/><Relationship Id="rId56igjwfmz5xlolqbncla5" Type="http://schemas.openxmlformats.org/officeDocument/2006/relationships/hyperlink" Target="https://www.blueletterbible.org/esv/gal/5/5/" TargetMode="External"/><Relationship Id="rIdndf9_zkfvzyyt8_rhtzmt" Type="http://schemas.openxmlformats.org/officeDocument/2006/relationships/hyperlink" Target="https://www.blueletterbible.org/esv/psa/25/5/" TargetMode="External"/><Relationship Id="rIdwguemoozmlmssgkgp8mov" Type="http://schemas.openxmlformats.org/officeDocument/2006/relationships/hyperlink" Target="https://www.blueletterbible.org/esv/isa/8/17/" TargetMode="External"/><Relationship Id="rId5lutvyrddk6fdu7zfoenm" Type="http://schemas.openxmlformats.org/officeDocument/2006/relationships/hyperlink" Target="https://www.blueletterbible.org/esv/psa/52/9/" TargetMode="External"/><Relationship Id="rIdxmm2qmorerxn8pbtn5m7g" Type="http://schemas.openxmlformats.org/officeDocument/2006/relationships/hyperlink" Target="https://www.blueletterbible.org/esv/isa/25/9/" TargetMode="External"/><Relationship Id="rIdarui4-jy-2vcaxawqgvt2" Type="http://schemas.openxmlformats.org/officeDocument/2006/relationships/hyperlink" Target="https://www.blueletterbible.org/esv/isa/26/8/" TargetMode="External"/><Relationship Id="rIddxxik1skrh87c2oxbdvvt" Type="http://schemas.openxmlformats.org/officeDocument/2006/relationships/hyperlink" Target="https://www.blueletterbible.org/esv/hos/12/6/" TargetMode="External"/><Relationship Id="rId19pafgyj3zqnfstinsnsq" Type="http://schemas.openxmlformats.org/officeDocument/2006/relationships/hyperlink" Target="https://www.blueletterbible.org/esv/lam/3/25/" TargetMode="External"/><Relationship Id="rIdh2oaaknujk6weow4rnp7h" Type="http://schemas.openxmlformats.org/officeDocument/2006/relationships/hyperlink" Target="https://www.blueletterbible.org/esv/isa/64/4/" TargetMode="External"/><Relationship Id="rIdt6uj9g1kftlevfxlk19w0" Type="http://schemas.openxmlformats.org/officeDocument/2006/relationships/hyperlink" Target="https://www.blueletterbible.org/esv/zep/3/8/" TargetMode="External"/><Relationship Id="rIdvyev2j_lrg95jy8e-buji" Type="http://schemas.openxmlformats.org/officeDocument/2006/relationships/hyperlink" Target="https://www.blueletterbible.org/esv/luk/2/25/" TargetMode="External"/><Relationship Id="rIdgvkzwk6nxe3stob-_wjkl" Type="http://schemas.openxmlformats.org/officeDocument/2006/relationships/hyperlink" Target="https://www.blueletterbible.org/esv/mar/15/43/" TargetMode="External"/><Relationship Id="rIdpodnvnw_ukcom-x-cck7f" Type="http://schemas.openxmlformats.org/officeDocument/2006/relationships/hyperlink" Target="https://www.blueletterbible.org/esv/luk/2/38/" TargetMode="External"/><Relationship Id="rId2wtcjh8opddgze-smjljl" Type="http://schemas.openxmlformats.org/officeDocument/2006/relationships/hyperlink" Target="https://www.blueletterbible.org/esv/tit/2/13/" TargetMode="External"/><Relationship Id="rIduod4s8a-z3ypckjhlnpjz" Type="http://schemas.openxmlformats.org/officeDocument/2006/relationships/hyperlink" Target="https://www.blueletterbible.org/esv/phi/3/20/" TargetMode="External"/><Relationship Id="rIdz3f_4kldk5eyg1t1qnvna" Type="http://schemas.openxmlformats.org/officeDocument/2006/relationships/hyperlink" Target="https://www.blueletterbible.org/esv/1th/1/10/" TargetMode="External"/><Relationship Id="rId137-ujbet72gg8szyomns" Type="http://schemas.openxmlformats.org/officeDocument/2006/relationships/hyperlink" Target="https://www.blueletterbible.org/esv/rom/8/19/" TargetMode="External"/><Relationship Id="rIdb4k0mzfy0xo6rwzpoqxfe" Type="http://schemas.openxmlformats.org/officeDocument/2006/relationships/hyperlink" Target="https://www.blueletterbible.org/esv/1co/1/7/" TargetMode="External"/><Relationship Id="rId10" Type="http://schemas.openxmlformats.org/officeDocument/2006/relationships/image" Target="media/wkqb6ybes0ppojesjlubo.png"/><Relationship Id="rId11" Type="http://schemas.openxmlformats.org/officeDocument/2006/relationships/image" Target="media/imanmobpu8weijuy0cl-f.png"/><Relationship Id="rId12" Type="http://schemas.openxmlformats.org/officeDocument/2006/relationships/image" Target="media/i-mwmp_0irivua6ijtzs6.png"/><Relationship Id="rId13" Type="http://schemas.openxmlformats.org/officeDocument/2006/relationships/image" Target="media/z93mukwciyue8gmnohuji.png"/><Relationship Id="rId14" Type="http://schemas.openxmlformats.org/officeDocument/2006/relationships/image" Target="media/_furfb37fcrh-row-r6s6.png"/><Relationship Id="rId15" Type="http://schemas.openxmlformats.org/officeDocument/2006/relationships/image" Target="media/slnrhyq8iwqpq0cejpi8c.png"/><Relationship Id="rId16" Type="http://schemas.openxmlformats.org/officeDocument/2006/relationships/image" Target="media/fuvp-180ws5rozfniwm5t.png"/><Relationship Id="rId17" Type="http://schemas.openxmlformats.org/officeDocument/2006/relationships/image" Target="media/fryfdbgclggw1ocdesmab.png"/><Relationship Id="rId18" Type="http://schemas.openxmlformats.org/officeDocument/2006/relationships/image" Target="media/7upjyk9g1mwrrdh9k1yho.png"/><Relationship Id="rId19" Type="http://schemas.openxmlformats.org/officeDocument/2006/relationships/image" Target="media/8lfghrnv8u8licxpsxc3y.png"/><Relationship Id="rId20" Type="http://schemas.openxmlformats.org/officeDocument/2006/relationships/image" Target="media/t5xlgic5_ei6iur9wvgzk.png"/><Relationship Id="rId21" Type="http://schemas.openxmlformats.org/officeDocument/2006/relationships/image" Target="media/naqiwogrqtxgxdhs1teef.png"/><Relationship Id="rId22" Type="http://schemas.openxmlformats.org/officeDocument/2006/relationships/image" Target="media/3pfrvuiqltxdkvytfgjfl.png"/><Relationship Id="rId23" Type="http://schemas.openxmlformats.org/officeDocument/2006/relationships/image" Target="media/gxqg8r0qjzxt5cddmsk92.png"/><Relationship Id="rId24" Type="http://schemas.openxmlformats.org/officeDocument/2006/relationships/image" Target="media/lremoxv_wev64igyubxh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2025-11-03T13:02:05.108Z</dcterms:created>
  <dcterms:modified xsi:type="dcterms:W3CDTF">2025-11-03T13:02:05.109Z</dcterms:modified>
</cp:coreProperties>
</file>

<file path=docProps/custom.xml><?xml version="1.0" encoding="utf-8"?>
<Properties xmlns="http://schemas.openxmlformats.org/officeDocument/2006/custom-properties" xmlns:vt="http://schemas.openxmlformats.org/officeDocument/2006/docPropsVTypes"/>
</file>