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spacing w:after="300" w:afterAutospacing="0"/>
        <w:jc w:val="center"/>
      </w:pPr>
      <w:r>
        <w:rPr>
          <w:b/>
          <w:sz w:val="36"/>
        </w:rPr>
        <w:t xml:space="preserve">Тестовий документ</w:t>
      </w:r>
    </w:p>
    <w:p>
      <w:pPr>
        <w:spacing w:after="500" w:afterAutospacing="0"/>
        <w:jc w:val="left"/>
      </w:pPr>
      <w:r>
        <w:rPr>
          <w:b/>
          <w:sz w:val="28"/>
        </w:rPr>
        <w:t xml:space="preserve">Table of content</w:t>
      </w:r>
    </w:p>
    <w:p>
      <w:pPr>
        <w:jc w:val="left"/>
      </w:pPr>
      <w:r>
        <w:rPr>
          <w:sz w:val="28"/>
        </w:rPr>
        <w:t xml:space="preserve">1. Aim of the project</w:t>
      </w:r>
    </w:p>
    <w:p>
      <w:pPr>
        <w:jc w:val="left"/>
        <w:rPr/>
      </w:pPr>
      <w:r>
        <w:rPr>
          <w:sz w:val="28"/>
        </w:rPr>
        <w:t xml:space="preserve">2. Glossary</w:t>
      </w:r>
    </w:p>
    <w:p>
      <w:pPr>
        <w:jc w:val="left"/>
        <w:rPr/>
        <w:sectPr>
          <w:pgSz w:w="11907" w:h="16839"/>
          <w:pgMar w:top="400" w:right="1000" w:bottom="400" w:left="1000" w:header="720" w:footer="720" w:gutter="0"/>
        </w:sectPr>
      </w:pPr>
      <w:r>
        <w:rPr>
          <w:sz w:val="28"/>
        </w:rPr>
        <w:t xml:space="preserve">3. User stories (Use cases)</w:t>
      </w:r>
    </w:p>
    <w:p>
      <w:pPr>
        <w:spacing w:after="400" w:afterAutospacing="0"/>
        <w:jc w:val="center"/>
      </w:pPr>
      <w:r>
        <w:rPr>
          <w:b/>
          <w:sz w:val="28"/>
        </w:rPr>
        <w:t xml:space="preserve">Project aim</w:t>
      </w:r>
    </w:p>
    <w:p>
      <w:pPr>
        <w:spacing w:afterAutospacing="0"/>
        <w:jc w:val="left"/>
      </w:pPr>
      <w:r>
        <w:rPr>
          <w:sz w:val="28"/>
        </w:rPr>
        <w:t xml:space="preserve">Тестування</w:t>
      </w:r>
    </w:p>
    <w:p>
      <w:pPr>
        <w:spacing w:after="200" w:afterAutospacing="0"/>
        <w:jc w:val="center"/>
      </w:pPr>
      <w:r>
        <w:rPr>
          <w:b/>
          <w:sz w:val="28"/>
        </w:rPr>
        <w:t xml:space="preserve">Glossary</w:t>
      </w:r>
    </w:p>
    <w:p>
      <w:pPr/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>
          <w:tblHeader/>
        </w:trPr>
        <w:tc>
          <w:tcPr>
            <w:tcW w:w="4953" w:type="dxa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 xml:space="preserve">Term</w:t>
            </w:r>
          </w:p>
        </w:tc>
        <w:tc>
          <w:tcPr>
            <w:tcW w:w="4953" w:type="dxa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 xml:space="preserve">Definition</w:t>
            </w:r>
          </w:p>
        </w:tc>
      </w:tr>
      <w:tr>
        <w:trPr>
          <w:trHeight w:val="400"/>
        </w:trPr>
        <w:tc>
          <w:tcPr>
            <w:tcW w:w="4953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w="4953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</w:tr>
      <w:tr>
        <w:trPr>
          <w:trHeight w:val="400"/>
        </w:trPr>
        <w:tc>
          <w:tcPr>
            <w:tcW w:w="4953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w="4953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</w:tr>
      <w:tr>
        <w:trPr>
          <w:trHeight w:val="400"/>
        </w:trPr>
        <w:tc>
          <w:tcPr>
            <w:tcW w:w="4953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w="4953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</w:tr>
      <w:tr>
        <w:trPr>
          <w:trHeight w:val="400"/>
        </w:trPr>
        <w:tc>
          <w:tcPr>
            <w:tcW w:w="4953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w="4953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</w:tr>
    </w:tbl>
    <w:p>
      <w:pPr>
        <w:sectPr>
          <w:pgSz w:w="11907" w:h="16839" w:orient="portrait"/>
          <w:pgMar w:top="400" w:right="1000" w:bottom="400" w:left="1000" w:header="720" w:footer="720" w:gutter="0"/>
        </w:sectPr>
      </w:pPr>
    </w:p>
    <w:p>
      <w:pPr>
        <w:spacing w:after="200" w:afterAutospacing="0"/>
        <w:jc w:val="center"/>
      </w:pPr>
      <w:r>
        <w:rPr>
          <w:b/>
          <w:i/>
          <w:sz w:val="28"/>
        </w:rPr>
        <w:t xml:space="preserve">User stories</w:t>
      </w:r>
    </w:p>
    <w:p>
      <w:pPr>
        <w:spacing w:after="200" w:afterAutospacing="0"/>
        <w:jc w:val="left"/>
      </w:pPr>
      <w:r>
        <w:t xml:space="preserve">User story 1. Тестова користувацька історія</w:t>
      </w:r>
    </w:p>
    <w:p>
      <w:pPr>
        <w:spacing w:after="200" w:afterAutospacing="0"/>
        <w:jc w:val="left"/>
      </w:pPr>
      <w:r>
        <w:rPr>
          <w:sz w:val="28"/>
        </w:rPr>
        <w:t xml:space="preserve">As хтось 1 I want to щось 1 so that щось 1</w:t>
      </w:r>
    </w:p>
    <w:p>
      <w:pPr>
        <w:spacing w:after="200" w:afterAutospacing="0"/>
        <w:jc w:val="left"/>
      </w:pPr>
      <w:r>
        <w:rPr>
          <w:sz w:val="28"/>
        </w:rPr>
        <w:t xml:space="preserve">As хтось 2 I want to щось 2 so that щось 2</w:t>
      </w:r>
    </w:p>
    <w:p>
      <w:pPr>
        <w:spacing w:after="200" w:afterAutospacing="0"/>
        <w:jc w:val="left"/>
      </w:pPr>
      <w:r>
        <w:rPr>
          <w:sz w:val="28"/>
        </w:rPr>
        <w:t xml:space="preserve">As хтось 3 I want to щось 3 so that щось 3</w:t>
      </w:r>
    </w:p>
    <w:p>
      <w:pPr>
        <w:spacing w:after="200" w:afterAutospacing="0"/>
        <w:jc w:val="left"/>
      </w:pPr>
      <w:r>
        <w:rPr>
          <w:b/>
          <w:i/>
          <w:sz w:val="28"/>
        </w:rPr>
        <w:t xml:space="preserve">Acceptance criteria</w:t>
      </w:r>
    </w:p>
    <w:p>
      <w:pPr>
        <w:spacing w:after="200" w:afterAutospacing="0"/>
        <w:jc w:val="left"/>
      </w:pPr>
      <w:r>
        <w:rPr>
          <w:sz w:val="28"/>
        </w:rPr>
        <w:tab/>
        <w:t xml:space="preserve">1. Given щось1 when щось1 then щось1</w:t>
      </w:r>
    </w:p>
    <w:p>
      <w:pPr>
        <w:spacing w:after="200" w:afterAutospacing="0"/>
        <w:jc w:val="left"/>
      </w:pPr>
      <w:r>
        <w:rPr>
          <w:sz w:val="28"/>
        </w:rPr>
        <w:tab/>
        <w:t xml:space="preserve">2. Given щось 2 when щось 2 then щось 2</w:t>
      </w:r>
    </w:p>
    <w:p>
      <w:pPr>
        <w:spacing w:after="200" w:afterAutospacing="0"/>
        <w:jc w:val="left"/>
      </w:pPr>
      <w:r>
        <w:rPr>
          <w:sz w:val="28"/>
        </w:rPr>
        <w:tab/>
        <w:t xml:space="preserve">3. Given щось 3 when щось 3 then щось 3</w:t>
      </w:r>
    </w:p>
    <w:p>
      <w:pPr>
        <w:spacing w:after="200" w:afterAutospacing="0"/>
        <w:jc w:val="left"/>
      </w:pPr>
      <w:r>
        <w:t xml:space="preserve">User story 2. Тестова історія</w:t>
      </w:r>
    </w:p>
    <w:p>
      <w:pPr>
        <w:spacing w:after="200" w:afterAutospacing="0"/>
        <w:jc w:val="left"/>
      </w:pPr>
      <w:r>
        <w:rPr>
          <w:sz w:val="28"/>
        </w:rPr>
        <w:t xml:space="preserve">As хтось 1 I want to щось 1 so that щось 1</w:t>
      </w:r>
    </w:p>
    <w:p>
      <w:pPr>
        <w:spacing w:after="200" w:afterAutospacing="0"/>
        <w:jc w:val="left"/>
      </w:pPr>
      <w:r>
        <w:rPr>
          <w:sz w:val="28"/>
        </w:rPr>
        <w:t xml:space="preserve">As хтось 2 I want to щось 2 so that щось 2</w:t>
      </w:r>
    </w:p>
    <w:p>
      <w:pPr>
        <w:spacing w:after="200" w:afterAutospacing="0"/>
        <w:jc w:val="left"/>
      </w:pPr>
      <w:r>
        <w:rPr>
          <w:b/>
          <w:i/>
          <w:sz w:val="28"/>
        </w:rPr>
        <w:t xml:space="preserve">Acceptance criteria</w:t>
      </w:r>
    </w:p>
    <w:p>
      <w:pPr>
        <w:spacing w:after="200" w:afterAutospacing="0"/>
        <w:jc w:val="left"/>
      </w:pPr>
      <w:r>
        <w:rPr>
          <w:sz w:val="28"/>
        </w:rPr>
        <w:tab/>
        <w:t xml:space="preserve">1. Given щось 1 when щось 1 then щось 1</w:t>
      </w:r>
    </w:p>
    <w:p>
      <w:pPr>
        <w:spacing w:after="200" w:afterAutospacing="0"/>
        <w:jc w:val="left"/>
      </w:pPr>
      <w:r>
        <w:rPr>
          <w:sz w:val="28"/>
        </w:rPr>
        <w:tab/>
        <w:t xml:space="preserve">2. Given щось 2 when щось 2 then щось 2</w:t>
      </w:r>
    </w:p>
    <w:sectPr>
      <w:pgSz w:w="11907" w:h="16839" w:orient="portrait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2023-05-29T14:44:57Z</dcterms:created>
  <dcterms:modified xsi:type="dcterms:W3CDTF">2023-05-29T14:44:57Z</dcterms:modified>
</cp:coreProperties>
</file>