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85D04" w:val="clear"/>
            <w:tcMar>
              <w:top w:type="dxa" w:w="560"/>
              <w:left w:type="dxa" w:w="400"/>
              <w:bottom w:type="dxa" w:w="560"/>
              <w:right w:type="dxa" w:w="400"/>
            </w:tcMar>
          </w:tcPr>
          <w:p>
            <w:pPr>
              <w:spacing w:before="0" w:after="240"/>
              <w:jc w:val="center"/>
            </w:pPr>
            <w:r>
              <w:rPr>
                <w:rFonts w:ascii="Arial" w:cs="Arial" w:eastAsia="Arial" w:hAnsi="Arial"/>
                <w:b/>
                <w:bCs/>
                <w:color w:val="FFFFFF"/>
                <w:sz w:val="72"/>
                <w:szCs w:val="72"/>
              </w:rPr>
              <w:t xml:space="preserve">CLAYMASTER</w:t>
            </w:r>
          </w:p>
          <w:p>
            <w:pPr>
              <w:spacing w:before="0" w:after="120"/>
              <w:jc w:val="center"/>
            </w:pPr>
            <w:r>
              <w:rPr>
                <w:rFonts w:ascii="Arial" w:cs="Arial" w:eastAsia="Arial" w:hAnsi="Arial"/>
                <w:color w:val="FFFFFF"/>
                <w:sz w:val="40"/>
                <w:szCs w:val="40"/>
              </w:rPr>
              <w:t xml:space="preserve">Mobile Application</w:t>
            </w:r>
          </w:p>
          <w:p>
            <w:pPr>
              <w:spacing w:before="0" w:after="0"/>
              <w:jc w:val="center"/>
            </w:pPr>
            <w:r>
              <w:rPr>
                <w:rFonts w:ascii="Arial" w:cs="Arial" w:eastAsia="Arial" w:hAnsi="Arial"/>
                <w:color w:val="FFD9B0"/>
                <w:sz w:val="28"/>
                <w:szCs w:val="28"/>
              </w:rPr>
              <w:t xml:space="preserve">Antigravity UI Prompt Document — Milestone 2</w:t>
            </w:r>
          </w:p>
        </w:tc>
      </w:tr>
    </w:tbl>
    <w:p>
      <w:pPr>
        <w:spacing w:before="4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c>
          <w:tcPr>
            <w:tcBorders>
              <w:top w:val="none" w:color="FFFFFF" w:sz="0"/>
              <w:left w:val="none" w:color="FFFFFF" w:sz="0"/>
              <w:bottom w:val="none" w:color="FFFFFF" w:sz="0"/>
              <w:right w:val="single" w:color="E0E0E0" w:sz="4"/>
            </w:tcBorders>
            <w:tcMar>
              <w:top w:type="dxa" w:w="120"/>
              <w:left w:type="dxa" w:w="160"/>
              <w:bottom w:type="dxa" w:w="120"/>
              <w:right w:type="dxa" w:w="160"/>
            </w:tcMar>
          </w:tcPr>
          <w:p>
            <w:r>
              <w:rPr>
                <w:rFonts w:ascii="Arial" w:cs="Arial" w:eastAsia="Arial" w:hAnsi="Arial"/>
                <w:b/>
                <w:bCs/>
                <w:color w:val="888888"/>
                <w:sz w:val="18"/>
                <w:szCs w:val="18"/>
              </w:rPr>
              <w:t xml:space="preserve">Platform</w:t>
            </w:r>
          </w:p>
          <w:p>
            <w:r>
              <w:rPr>
                <w:rFonts w:ascii="Arial" w:cs="Arial" w:eastAsia="Arial" w:hAnsi="Arial"/>
                <w:b/>
                <w:bCs/>
                <w:color w:val="1A1A1A"/>
                <w:sz w:val="20"/>
                <w:szCs w:val="20"/>
              </w:rPr>
              <w:t xml:space="preserve">iOS &amp; Android</w:t>
            </w:r>
          </w:p>
        </w:tc>
        <w:tc>
          <w:tcPr>
            <w:tcBorders>
              <w:top w:val="none" w:color="FFFFFF" w:sz="0"/>
              <w:left w:val="none" w:color="FFFFFF" w:sz="0"/>
              <w:bottom w:val="none" w:color="FFFFFF" w:sz="0"/>
              <w:right w:val="single" w:color="E0E0E0" w:sz="4"/>
            </w:tcBorders>
            <w:tcMar>
              <w:top w:type="dxa" w:w="120"/>
              <w:left w:type="dxa" w:w="160"/>
              <w:bottom w:type="dxa" w:w="120"/>
              <w:right w:type="dxa" w:w="160"/>
            </w:tcMar>
          </w:tcPr>
          <w:p>
            <w:r>
              <w:rPr>
                <w:rFonts w:ascii="Arial" w:cs="Arial" w:eastAsia="Arial" w:hAnsi="Arial"/>
                <w:b/>
                <w:bCs/>
                <w:color w:val="888888"/>
                <w:sz w:val="18"/>
                <w:szCs w:val="18"/>
              </w:rPr>
              <w:t xml:space="preserve">Total Screens</w:t>
            </w:r>
          </w:p>
          <w:p>
            <w:r>
              <w:rPr>
                <w:rFonts w:ascii="Arial" w:cs="Arial" w:eastAsia="Arial" w:hAnsi="Arial"/>
                <w:b/>
                <w:bCs/>
                <w:color w:val="1A1A1A"/>
                <w:sz w:val="20"/>
                <w:szCs w:val="20"/>
              </w:rPr>
              <w:t xml:space="preserve">24 Screens</w:t>
            </w:r>
          </w:p>
        </w:tc>
        <w:tc>
          <w:tcPr>
            <w:tcBorders>
              <w:top w:val="none" w:color="FFFFFF" w:sz="0"/>
              <w:left w:val="none" w:color="FFFFFF" w:sz="0"/>
              <w:bottom w:val="none" w:color="FFFFFF" w:sz="0"/>
              <w:right w:val="single" w:color="E0E0E0" w:sz="4"/>
            </w:tcBorders>
            <w:tcMar>
              <w:top w:type="dxa" w:w="120"/>
              <w:left w:type="dxa" w:w="160"/>
              <w:bottom w:type="dxa" w:w="120"/>
              <w:right w:type="dxa" w:w="160"/>
            </w:tcMar>
          </w:tcPr>
          <w:p>
            <w:r>
              <w:rPr>
                <w:rFonts w:ascii="Arial" w:cs="Arial" w:eastAsia="Arial" w:hAnsi="Arial"/>
                <w:b/>
                <w:bCs/>
                <w:color w:val="888888"/>
                <w:sz w:val="18"/>
                <w:szCs w:val="18"/>
              </w:rPr>
              <w:t xml:space="preserve">Design Tool</w:t>
            </w:r>
          </w:p>
          <w:p>
            <w:r>
              <w:rPr>
                <w:rFonts w:ascii="Arial" w:cs="Arial" w:eastAsia="Arial" w:hAnsi="Arial"/>
                <w:b/>
                <w:bCs/>
                <w:color w:val="1A1A1A"/>
                <w:sz w:val="20"/>
                <w:szCs w:val="20"/>
              </w:rPr>
              <w:t xml:space="preserve">Antigravity</w:t>
            </w:r>
          </w:p>
        </w:tc>
        <w:tc>
          <w:tcPr>
            <w:tcBorders>
              <w:top w:val="none" w:color="FFFFFF" w:sz="0"/>
              <w:left w:val="none" w:color="FFFFFF" w:sz="0"/>
              <w:bottom w:val="none" w:color="FFFFFF" w:sz="0"/>
              <w:right w:val="none" w:color="FFFFFF" w:sz="0"/>
            </w:tcBorders>
            <w:tcMar>
              <w:top w:type="dxa" w:w="120"/>
              <w:left w:type="dxa" w:w="160"/>
              <w:bottom w:type="dxa" w:w="120"/>
              <w:right w:type="dxa" w:w="160"/>
            </w:tcMar>
          </w:tcPr>
          <w:p>
            <w:r>
              <w:rPr>
                <w:rFonts w:ascii="Arial" w:cs="Arial" w:eastAsia="Arial" w:hAnsi="Arial"/>
                <w:b/>
                <w:bCs/>
                <w:color w:val="888888"/>
                <w:sz w:val="18"/>
                <w:szCs w:val="18"/>
              </w:rPr>
              <w:t xml:space="preserve">Milestone</w:t>
            </w:r>
          </w:p>
          <w:p>
            <w:r>
              <w:rPr>
                <w:rFonts w:ascii="Arial" w:cs="Arial" w:eastAsia="Arial" w:hAnsi="Arial"/>
                <w:b/>
                <w:bCs/>
                <w:color w:val="E85D04"/>
                <w:sz w:val="20"/>
                <w:szCs w:val="20"/>
              </w:rPr>
              <w:t xml:space="preserve">Milestone 2 (Full App)</w:t>
            </w:r>
          </w:p>
        </w:tc>
      </w:tr>
    </w:tbl>
    <w:p>
      <w:pPr>
        <w:spacing w:before="200" w:after="0"/>
      </w:pPr>
    </w:p>
    <w:p>
      <w:pPr>
        <w:pBdr>
          <w:bottom w:val="single" w:color="E0E0E0" w:sz="4" w:space="1"/>
        </w:pBdr>
        <w:spacing w:before="200" w:after="200"/>
      </w:pPr>
    </w:p>
    <w:p>
      <w:pPr>
        <w:spacing w:before="400" w:after="160"/>
      </w:pPr>
      <w:r>
        <w:rPr>
          <w:rFonts w:ascii="Arial" w:cs="Arial" w:eastAsia="Arial" w:hAnsi="Arial"/>
          <w:b/>
          <w:bCs/>
          <w:color w:val="E85D04"/>
          <w:sz w:val="36"/>
          <w:szCs w:val="36"/>
        </w:rPr>
        <w:t xml:space="preserve">GLOBAL DESIGN SYSTEM</w:t>
      </w:r>
    </w:p>
    <w:p>
      <w:pPr>
        <w:spacing w:before="60" w:after="60"/>
      </w:pPr>
      <w:r>
        <w:rPr>
          <w:rFonts w:ascii="Arial" w:cs="Arial" w:eastAsia="Arial" w:hAnsi="Arial"/>
          <w:b w:val="false"/>
          <w:bCs w:val="false"/>
          <w:i w:val="false"/>
          <w:iCs w:val="false"/>
          <w:color w:val="1A1A1A"/>
          <w:sz w:val="20"/>
          <w:szCs w:val="20"/>
        </w:rPr>
        <w:t xml:space="preserve">Apply these rules to every screen in this document.</w:t>
      </w:r>
    </w:p>
    <w:p>
      <w:pPr>
        <w:spacing w:before="80" w:after="0"/>
      </w:pPr>
    </w:p>
    <w:p>
      <w:pPr>
        <w:spacing w:before="200" w:after="80"/>
      </w:pPr>
      <w:r>
        <w:rPr>
          <w:rFonts w:ascii="Arial" w:cs="Arial" w:eastAsia="Arial" w:hAnsi="Arial"/>
          <w:b/>
          <w:bCs/>
          <w:color w:val="E85D04"/>
          <w:sz w:val="22"/>
          <w:szCs w:val="22"/>
        </w:rPr>
        <w:t xml:space="preserve">COLOR PALETTE</w:t>
      </w:r>
    </w:p>
    <w:p>
      <w:pPr>
        <w:spacing w:before="40" w:after="40"/>
        <w:ind w:left="360"/>
      </w:pPr>
      <w:r>
        <w:rPr>
          <w:rFonts w:ascii="Arial" w:cs="Arial" w:eastAsia="Arial" w:hAnsi="Arial"/>
          <w:color w:val="1A1A1A"/>
          <w:sz w:val="20"/>
          <w:szCs w:val="20"/>
        </w:rPr>
        <w:t xml:space="preserve">• Primary Orange: #E85D04 — buttons, active states, banners, icons, CTAs</w:t>
      </w:r>
    </w:p>
    <w:p>
      <w:pPr>
        <w:spacing w:before="40" w:after="40"/>
        <w:ind w:left="360"/>
      </w:pPr>
      <w:r>
        <w:rPr>
          <w:rFonts w:ascii="Arial" w:cs="Arial" w:eastAsia="Arial" w:hAnsi="Arial"/>
          <w:color w:val="1A1A1A"/>
          <w:sz w:val="20"/>
          <w:szCs w:val="20"/>
        </w:rPr>
        <w:t xml:space="preserve">• Dark Background: #1A1A1A — sidebar, bottom nav background</w:t>
      </w:r>
    </w:p>
    <w:p>
      <w:pPr>
        <w:spacing w:before="40" w:after="40"/>
        <w:ind w:left="360"/>
      </w:pPr>
      <w:r>
        <w:rPr>
          <w:rFonts w:ascii="Arial" w:cs="Arial" w:eastAsia="Arial" w:hAnsi="Arial"/>
          <w:color w:val="1A1A1A"/>
          <w:sz w:val="20"/>
          <w:szCs w:val="20"/>
        </w:rPr>
        <w:t xml:space="preserve">• White: #FFFFFF — main content area background, card backgrounds</w:t>
      </w:r>
    </w:p>
    <w:p>
      <w:pPr>
        <w:spacing w:before="40" w:after="40"/>
        <w:ind w:left="360"/>
      </w:pPr>
      <w:r>
        <w:rPr>
          <w:rFonts w:ascii="Arial" w:cs="Arial" w:eastAsia="Arial" w:hAnsi="Arial"/>
          <w:color w:val="1A1A1A"/>
          <w:sz w:val="20"/>
          <w:szCs w:val="20"/>
        </w:rPr>
        <w:t xml:space="preserve">• Light Gray: #F5F5F5 — inactive backgrounds, input field backgrounds</w:t>
      </w:r>
    </w:p>
    <w:p>
      <w:pPr>
        <w:spacing w:before="40" w:after="40"/>
        <w:ind w:left="360"/>
      </w:pPr>
      <w:r>
        <w:rPr>
          <w:rFonts w:ascii="Arial" w:cs="Arial" w:eastAsia="Arial" w:hAnsi="Arial"/>
          <w:color w:val="1A1A1A"/>
          <w:sz w:val="20"/>
          <w:szCs w:val="20"/>
        </w:rPr>
        <w:t xml:space="preserve">• Medium Gray: #888888 — secondary text, placeholder text, meta info</w:t>
      </w:r>
    </w:p>
    <w:p>
      <w:pPr>
        <w:spacing w:before="40" w:after="40"/>
        <w:ind w:left="360"/>
      </w:pPr>
      <w:r>
        <w:rPr>
          <w:rFonts w:ascii="Arial" w:cs="Arial" w:eastAsia="Arial" w:hAnsi="Arial"/>
          <w:color w:val="1A1A1A"/>
          <w:sz w:val="20"/>
          <w:szCs w:val="20"/>
        </w:rPr>
        <w:t xml:space="preserve">• Red Danger: #CC2200 — destructive actions (Delete Account button)</w:t>
      </w:r>
    </w:p>
    <w:p>
      <w:pPr>
        <w:spacing w:before="40" w:after="40"/>
        <w:ind w:left="360"/>
      </w:pPr>
      <w:r>
        <w:rPr>
          <w:rFonts w:ascii="Arial" w:cs="Arial" w:eastAsia="Arial" w:hAnsi="Arial"/>
          <w:color w:val="1A1A1A"/>
          <w:sz w:val="20"/>
          <w:szCs w:val="20"/>
        </w:rPr>
        <w:t xml:space="preserve">• Success Green: #2E7D32 — success states only</w:t>
      </w:r>
    </w:p>
    <w:p>
      <w:pPr>
        <w:spacing w:before="80" w:after="0"/>
      </w:pPr>
    </w:p>
    <w:p>
      <w:pPr>
        <w:spacing w:before="200" w:after="80"/>
      </w:pPr>
      <w:r>
        <w:rPr>
          <w:rFonts w:ascii="Arial" w:cs="Arial" w:eastAsia="Arial" w:hAnsi="Arial"/>
          <w:b/>
          <w:bCs/>
          <w:color w:val="E85D04"/>
          <w:sz w:val="22"/>
          <w:szCs w:val="22"/>
        </w:rPr>
        <w:t xml:space="preserve">TYPOGRAPHY</w:t>
      </w:r>
    </w:p>
    <w:p>
      <w:pPr>
        <w:spacing w:before="40" w:after="40"/>
        <w:ind w:left="360"/>
      </w:pPr>
      <w:r>
        <w:rPr>
          <w:rFonts w:ascii="Arial" w:cs="Arial" w:eastAsia="Arial" w:hAnsi="Arial"/>
          <w:color w:val="1A1A1A"/>
          <w:sz w:val="20"/>
          <w:szCs w:val="20"/>
        </w:rPr>
        <w:t xml:space="preserve">• Font Family: System font (SF Pro on iOS, Roboto on Android)</w:t>
      </w:r>
    </w:p>
    <w:p>
      <w:pPr>
        <w:spacing w:before="40" w:after="40"/>
        <w:ind w:left="360"/>
      </w:pPr>
      <w:r>
        <w:rPr>
          <w:rFonts w:ascii="Arial" w:cs="Arial" w:eastAsia="Arial" w:hAnsi="Arial"/>
          <w:color w:val="1A1A1A"/>
          <w:sz w:val="20"/>
          <w:szCs w:val="20"/>
        </w:rPr>
        <w:t xml:space="preserve">• Screen Title (H1): 22px Bold, #1A1A1A</w:t>
      </w:r>
    </w:p>
    <w:p>
      <w:pPr>
        <w:spacing w:before="40" w:after="40"/>
        <w:ind w:left="360"/>
      </w:pPr>
      <w:r>
        <w:rPr>
          <w:rFonts w:ascii="Arial" w:cs="Arial" w:eastAsia="Arial" w:hAnsi="Arial"/>
          <w:color w:val="1A1A1A"/>
          <w:sz w:val="20"/>
          <w:szCs w:val="20"/>
        </w:rPr>
        <w:t xml:space="preserve">• Section Title (H2): 18px SemiBold, #1A1A1A</w:t>
      </w:r>
    </w:p>
    <w:p>
      <w:pPr>
        <w:spacing w:before="40" w:after="40"/>
        <w:ind w:left="360"/>
      </w:pPr>
      <w:r>
        <w:rPr>
          <w:rFonts w:ascii="Arial" w:cs="Arial" w:eastAsia="Arial" w:hAnsi="Arial"/>
          <w:color w:val="1A1A1A"/>
          <w:sz w:val="20"/>
          <w:szCs w:val="20"/>
        </w:rPr>
        <w:t xml:space="preserve">• Body Text: 14–15px Regular, #1A1A1A</w:t>
      </w:r>
    </w:p>
    <w:p>
      <w:pPr>
        <w:spacing w:before="40" w:after="40"/>
        <w:ind w:left="360"/>
      </w:pPr>
      <w:r>
        <w:rPr>
          <w:rFonts w:ascii="Arial" w:cs="Arial" w:eastAsia="Arial" w:hAnsi="Arial"/>
          <w:color w:val="1A1A1A"/>
          <w:sz w:val="20"/>
          <w:szCs w:val="20"/>
        </w:rPr>
        <w:t xml:space="preserve">• Secondary/Meta Text: 12–13px Regular, #888888</w:t>
      </w:r>
    </w:p>
    <w:p>
      <w:pPr>
        <w:spacing w:before="40" w:after="40"/>
        <w:ind w:left="360"/>
      </w:pPr>
      <w:r>
        <w:rPr>
          <w:rFonts w:ascii="Arial" w:cs="Arial" w:eastAsia="Arial" w:hAnsi="Arial"/>
          <w:color w:val="1A1A1A"/>
          <w:sz w:val="20"/>
          <w:szCs w:val="20"/>
        </w:rPr>
        <w:t xml:space="preserve">• Button Text: 14px Bold, UPPERCASE, #FFFFFF</w:t>
      </w:r>
    </w:p>
    <w:p>
      <w:pPr>
        <w:spacing w:before="40" w:after="40"/>
        <w:ind w:left="360"/>
      </w:pPr>
      <w:r>
        <w:rPr>
          <w:rFonts w:ascii="Arial" w:cs="Arial" w:eastAsia="Arial" w:hAnsi="Arial"/>
          <w:color w:val="1A1A1A"/>
          <w:sz w:val="20"/>
          <w:szCs w:val="20"/>
        </w:rPr>
        <w:t xml:space="preserve">• Tab Label: 10px Medium, active #E85D04, inactive #888888</w:t>
      </w:r>
    </w:p>
    <w:p>
      <w:pPr>
        <w:spacing w:before="80" w:after="0"/>
      </w:pPr>
    </w:p>
    <w:p>
      <w:pPr>
        <w:spacing w:before="200" w:after="80"/>
      </w:pPr>
      <w:r>
        <w:rPr>
          <w:rFonts w:ascii="Arial" w:cs="Arial" w:eastAsia="Arial" w:hAnsi="Arial"/>
          <w:b/>
          <w:bCs/>
          <w:color w:val="E85D04"/>
          <w:sz w:val="22"/>
          <w:szCs w:val="22"/>
        </w:rPr>
        <w:t xml:space="preserve">NAVIGATION STRUCTURE</w:t>
      </w:r>
    </w:p>
    <w:p>
      <w:pPr>
        <w:spacing w:before="40" w:after="40"/>
        <w:ind w:left="360"/>
      </w:pPr>
      <w:r>
        <w:rPr>
          <w:rFonts w:ascii="Arial" w:cs="Arial" w:eastAsia="Arial" w:hAnsi="Arial"/>
          <w:color w:val="1A1A1A"/>
          <w:sz w:val="20"/>
          <w:szCs w:val="20"/>
        </w:rPr>
        <w:t xml:space="preserve">• Bottom Tab Bar: 5 tabs — Home (Dashboard), Courses, Community, Tournament, More</w:t>
      </w:r>
    </w:p>
    <w:p>
      <w:pPr>
        <w:spacing w:before="40" w:after="40"/>
        <w:ind w:left="360"/>
      </w:pPr>
      <w:r>
        <w:rPr>
          <w:rFonts w:ascii="Arial" w:cs="Arial" w:eastAsia="Arial" w:hAnsi="Arial"/>
          <w:color w:val="1A1A1A"/>
          <w:sz w:val="20"/>
          <w:szCs w:val="20"/>
        </w:rPr>
        <w:t xml:space="preserve">• Bottom bar background: #1A1A1A, active icon/label color: #E85D04, inactive: #888888</w:t>
      </w:r>
    </w:p>
    <w:p>
      <w:pPr>
        <w:spacing w:before="40" w:after="40"/>
        <w:ind w:left="360"/>
      </w:pPr>
      <w:r>
        <w:rPr>
          <w:rFonts w:ascii="Arial" w:cs="Arial" w:eastAsia="Arial" w:hAnsi="Arial"/>
          <w:color w:val="1A1A1A"/>
          <w:sz w:val="20"/>
          <w:szCs w:val="20"/>
        </w:rPr>
        <w:t xml:space="preserve">• All secondary screens accessed from the More tab (drawer/list style)</w:t>
      </w:r>
    </w:p>
    <w:p>
      <w:pPr>
        <w:spacing w:before="40" w:after="40"/>
        <w:ind w:left="360"/>
      </w:pPr>
      <w:r>
        <w:rPr>
          <w:rFonts w:ascii="Arial" w:cs="Arial" w:eastAsia="Arial" w:hAnsi="Arial"/>
          <w:color w:val="1A1A1A"/>
          <w:sz w:val="20"/>
          <w:szCs w:val="20"/>
        </w:rPr>
        <w:t xml:space="preserve">• Back navigation: iOS-style back arrow top-left, title centered</w:t>
      </w:r>
    </w:p>
    <w:p>
      <w:pPr>
        <w:spacing w:before="40" w:after="40"/>
        <w:ind w:left="360"/>
      </w:pPr>
      <w:r>
        <w:rPr>
          <w:rFonts w:ascii="Arial" w:cs="Arial" w:eastAsia="Arial" w:hAnsi="Arial"/>
          <w:color w:val="1A1A1A"/>
          <w:sz w:val="20"/>
          <w:szCs w:val="20"/>
        </w:rPr>
        <w:t xml:space="preserve">• Top Header Bar: white background, app logo left, search icon + bell icon right</w:t>
      </w:r>
    </w:p>
    <w:p>
      <w:pPr>
        <w:spacing w:before="40" w:after="40"/>
        <w:ind w:left="360"/>
      </w:pPr>
      <w:r>
        <w:rPr>
          <w:rFonts w:ascii="Arial" w:cs="Arial" w:eastAsia="Arial" w:hAnsi="Arial"/>
          <w:color w:val="1A1A1A"/>
          <w:sz w:val="20"/>
          <w:szCs w:val="20"/>
        </w:rPr>
        <w:t xml:space="preserve">• Sidebar/Drawer: dark #1A1A1A background matching web portal sidebar</w:t>
      </w:r>
    </w:p>
    <w:p>
      <w:pPr>
        <w:spacing w:before="80" w:after="0"/>
      </w:pPr>
    </w:p>
    <w:p>
      <w:pPr>
        <w:spacing w:before="200" w:after="80"/>
      </w:pPr>
      <w:r>
        <w:rPr>
          <w:rFonts w:ascii="Arial" w:cs="Arial" w:eastAsia="Arial" w:hAnsi="Arial"/>
          <w:b/>
          <w:bCs/>
          <w:color w:val="E85D04"/>
          <w:sz w:val="22"/>
          <w:szCs w:val="22"/>
        </w:rPr>
        <w:t xml:space="preserve">COMPONENT STANDARDS</w:t>
      </w:r>
    </w:p>
    <w:p>
      <w:pPr>
        <w:spacing w:before="40" w:after="40"/>
        <w:ind w:left="360"/>
      </w:pPr>
      <w:r>
        <w:rPr>
          <w:rFonts w:ascii="Arial" w:cs="Arial" w:eastAsia="Arial" w:hAnsi="Arial"/>
          <w:color w:val="1A1A1A"/>
          <w:sz w:val="20"/>
          <w:szCs w:val="20"/>
        </w:rPr>
        <w:t xml:space="preserve">• Orange Banner Hero: full-width #E85D04 banner at top of each content screen with white title + description text. Height ~120–140px on mobile.</w:t>
      </w:r>
    </w:p>
    <w:p>
      <w:pPr>
        <w:spacing w:before="40" w:after="40"/>
        <w:ind w:left="360"/>
      </w:pPr>
      <w:r>
        <w:rPr>
          <w:rFonts w:ascii="Arial" w:cs="Arial" w:eastAsia="Arial" w:hAnsi="Arial"/>
          <w:color w:val="1A1A1A"/>
          <w:sz w:val="20"/>
          <w:szCs w:val="20"/>
        </w:rPr>
        <w:t xml:space="preserve">• Cards: white background, 8px border radius, subtle shadow (0 2px 8px rgba(0,0,0,0.08)), 16px internal padding</w:t>
      </w:r>
    </w:p>
    <w:p>
      <w:pPr>
        <w:spacing w:before="40" w:after="40"/>
        <w:ind w:left="360"/>
      </w:pPr>
      <w:r>
        <w:rPr>
          <w:rFonts w:ascii="Arial" w:cs="Arial" w:eastAsia="Arial" w:hAnsi="Arial"/>
          <w:color w:val="1A1A1A"/>
          <w:sz w:val="20"/>
          <w:szCs w:val="20"/>
        </w:rPr>
        <w:t xml:space="preserve">• Document/File Row Items: PDF icon (red) or Excel icon (green) left, file name bold + file size in gray right, tap to preview/download</w:t>
      </w:r>
    </w:p>
    <w:p>
      <w:pPr>
        <w:spacing w:before="40" w:after="40"/>
        <w:ind w:left="360"/>
      </w:pPr>
      <w:r>
        <w:rPr>
          <w:rFonts w:ascii="Arial" w:cs="Arial" w:eastAsia="Arial" w:hAnsi="Arial"/>
          <w:color w:val="1A1A1A"/>
          <w:sz w:val="20"/>
          <w:szCs w:val="20"/>
        </w:rPr>
        <w:t xml:space="preserve">• Video Row Items: video thumbnail left (16:9), title bold right, tap to play</w:t>
      </w:r>
    </w:p>
    <w:p>
      <w:pPr>
        <w:spacing w:before="40" w:after="40"/>
        <w:ind w:left="360"/>
      </w:pPr>
      <w:r>
        <w:rPr>
          <w:rFonts w:ascii="Arial" w:cs="Arial" w:eastAsia="Arial" w:hAnsi="Arial"/>
          <w:color w:val="1A1A1A"/>
          <w:sz w:val="20"/>
          <w:szCs w:val="20"/>
        </w:rPr>
        <w:t xml:space="preserve">• Buttons Primary: full-width or auto-width, #E85D04 fill, white text, 8px border radius, 14px Bold UPPERCASE</w:t>
      </w:r>
    </w:p>
    <w:p>
      <w:pPr>
        <w:spacing w:before="40" w:after="40"/>
        <w:ind w:left="360"/>
      </w:pPr>
      <w:r>
        <w:rPr>
          <w:rFonts w:ascii="Arial" w:cs="Arial" w:eastAsia="Arial" w:hAnsi="Arial"/>
          <w:color w:val="1A1A1A"/>
          <w:sz w:val="20"/>
          <w:szCs w:val="20"/>
        </w:rPr>
        <w:t xml:space="preserve">• Buttons Secondary: white fill, #E85D04 border + text, 8px border radius</w:t>
      </w:r>
    </w:p>
    <w:p>
      <w:pPr>
        <w:spacing w:before="40" w:after="40"/>
        <w:ind w:left="360"/>
      </w:pPr>
      <w:r>
        <w:rPr>
          <w:rFonts w:ascii="Arial" w:cs="Arial" w:eastAsia="Arial" w:hAnsi="Arial"/>
          <w:color w:val="1A1A1A"/>
          <w:sz w:val="20"/>
          <w:szCs w:val="20"/>
        </w:rPr>
        <w:t xml:space="preserve">• Buttons Danger: #CC2200 fill, white text</w:t>
      </w:r>
    </w:p>
    <w:p>
      <w:pPr>
        <w:spacing w:before="40" w:after="40"/>
        <w:ind w:left="360"/>
      </w:pPr>
      <w:r>
        <w:rPr>
          <w:rFonts w:ascii="Arial" w:cs="Arial" w:eastAsia="Arial" w:hAnsi="Arial"/>
          <w:color w:val="1A1A1A"/>
          <w:sz w:val="20"/>
          <w:szCs w:val="20"/>
        </w:rPr>
        <w:t xml:space="preserve">• Stats Cards: white card, number in orange circle/badge center, label below in gray</w:t>
      </w:r>
    </w:p>
    <w:p>
      <w:pPr>
        <w:spacing w:before="40" w:after="40"/>
        <w:ind w:left="360"/>
      </w:pPr>
      <w:r>
        <w:rPr>
          <w:rFonts w:ascii="Arial" w:cs="Arial" w:eastAsia="Arial" w:hAnsi="Arial"/>
          <w:color w:val="1A1A1A"/>
          <w:sz w:val="20"/>
          <w:szCs w:val="20"/>
        </w:rPr>
        <w:t xml:space="preserve">• Input Fields: white fill, 1px #E0E0E0 border, 8px radius, 14px placeholder gray</w:t>
      </w:r>
    </w:p>
    <w:p>
      <w:pPr>
        <w:spacing w:before="40" w:after="40"/>
        <w:ind w:left="360"/>
      </w:pPr>
      <w:r>
        <w:rPr>
          <w:rFonts w:ascii="Arial" w:cs="Arial" w:eastAsia="Arial" w:hAnsi="Arial"/>
          <w:color w:val="1A1A1A"/>
          <w:sz w:val="20"/>
          <w:szCs w:val="20"/>
        </w:rPr>
        <w:t xml:space="preserve">• Orange Active Indicator: left orange vertical bar on active sidebar/list item</w:t>
      </w:r>
    </w:p>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01: DASHBOARD (HOME)</w:t>
            </w:r>
          </w:p>
        </w:tc>
      </w:tr>
    </w:tbl>
    <w:p>
      <w:pPr>
        <w:spacing w:before="120" w:after="0"/>
      </w:pPr>
    </w:p>
    <w:p>
      <w:pPr>
        <w:spacing w:before="320" w:after="120"/>
      </w:pPr>
      <w:r>
        <w:rPr>
          <w:rFonts w:ascii="Arial" w:cs="Arial" w:eastAsia="Arial" w:hAnsi="Arial"/>
          <w:b/>
          <w:bCs/>
          <w:color w:val="1A1A1A"/>
          <w:sz w:val="26"/>
          <w:szCs w:val="26"/>
        </w:rPr>
        <w:t xml:space="preserve">Web Reference: Main dashboard landing page</w:t>
      </w:r>
    </w:p>
    <w:p>
      <w:pPr>
        <w:spacing w:before="60" w:after="60"/>
      </w:pPr>
      <w:r>
        <w:rPr>
          <w:rFonts w:ascii="Arial" w:cs="Arial" w:eastAsia="Arial" w:hAnsi="Arial"/>
          <w:b w:val="false"/>
          <w:bCs w:val="false"/>
          <w:i w:val="false"/>
          <w:iCs w:val="false"/>
          <w:color w:val="1A1A1A"/>
          <w:sz w:val="20"/>
          <w:szCs w:val="20"/>
        </w:rPr>
        <w:t xml:space="preserve">The dashboard is the home screen. It has a large orange welcome banner with text and a photo, a 'Recently Added' section, and a right sidebar showing the user's PRO plan subscription feature list.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01: Dashboard / Home</w:t>
            </w:r>
          </w:p>
          <w:p>
            <w:pPr>
              <w:spacing w:before="80" w:after="80"/>
            </w:pPr>
            <w:r>
              <w:rPr>
                <w:rFonts w:ascii="Arial" w:cs="Arial" w:eastAsia="Arial" w:hAnsi="Arial"/>
                <w:color w:val="1A1A1A"/>
                <w:sz w:val="20"/>
                <w:szCs w:val="20"/>
              </w:rPr>
              <w:t xml:space="preserve">Design a mobile app Home screen for ClayMaster, a sporting clays training platform. The screen must match this exact specification:</w:t>
            </w:r>
          </w:p>
          <w:p>
            <w:pPr>
              <w:spacing w:before="80" w:after="40"/>
            </w:pPr>
            <w:r>
              <w:rPr>
                <w:rFonts w:ascii="Arial" w:cs="Arial" w:eastAsia="Arial" w:hAnsi="Arial"/>
                <w:b/>
                <w:bCs/>
                <w:color w:val="1A1A1A"/>
                <w:sz w:val="20"/>
                <w:szCs w:val="20"/>
              </w:rPr>
              <w:t xml:space="preserve">TOP HEADER BAR:</w:t>
            </w:r>
          </w:p>
          <w:p>
            <w:pPr>
              <w:spacing w:before="0" w:after="40"/>
            </w:pPr>
            <w:r>
              <w:rPr>
                <w:rFonts w:ascii="Arial" w:cs="Arial" w:eastAsia="Arial" w:hAnsi="Arial"/>
                <w:color w:val="1A1A1A"/>
                <w:sz w:val="20"/>
                <w:szCs w:val="20"/>
              </w:rPr>
              <w:t xml:space="preserve">White background header. Left: ClayMaster logo (clay pigeon + text logotype in black/orange). Right: search icon (magnifying glass) and bell notification icon, both in dark gray. No title text in center.</w:t>
            </w:r>
          </w:p>
          <w:p>
            <w:pPr>
              <w:spacing w:before="80" w:after="40"/>
            </w:pPr>
            <w:r>
              <w:rPr>
                <w:rFonts w:ascii="Arial" w:cs="Arial" w:eastAsia="Arial" w:hAnsi="Arial"/>
                <w:b/>
                <w:bCs/>
                <w:color w:val="1A1A1A"/>
                <w:sz w:val="20"/>
                <w:szCs w:val="20"/>
              </w:rPr>
              <w:t xml:space="preserve">USER PROFILE CARD (below header):</w:t>
            </w:r>
          </w:p>
          <w:p>
            <w:pPr>
              <w:spacing w:before="0" w:after="40"/>
            </w:pPr>
            <w:r>
              <w:rPr>
                <w:rFonts w:ascii="Arial" w:cs="Arial" w:eastAsia="Arial" w:hAnsi="Arial"/>
                <w:color w:val="1A1A1A"/>
                <w:sz w:val="20"/>
                <w:szCs w:val="20"/>
              </w:rPr>
              <w:t xml:space="preserve">Horizontal card with orange left accent bar. Circular avatar photo left. Name 'MARK BRAVO' in bold dark text. Below name: small label 'MEMBERSHIP STATUS: PRO' in orange. Card background white, subtle shadow.</w:t>
            </w:r>
          </w:p>
          <w:p>
            <w:pPr>
              <w:spacing w:before="80" w:after="40"/>
            </w:pPr>
            <w:r>
              <w:rPr>
                <w:rFonts w:ascii="Arial" w:cs="Arial" w:eastAsia="Arial" w:hAnsi="Arial"/>
                <w:b/>
                <w:bCs/>
                <w:color w:val="1A1A1A"/>
                <w:sz w:val="20"/>
                <w:szCs w:val="20"/>
              </w:rPr>
              <w:t xml:space="preserve">WELCOME BANNER:</w:t>
            </w:r>
          </w:p>
          <w:p>
            <w:pPr>
              <w:spacing w:before="0" w:after="40"/>
            </w:pPr>
            <w:r>
              <w:rPr>
                <w:rFonts w:ascii="Arial" w:cs="Arial" w:eastAsia="Arial" w:hAnsi="Arial"/>
                <w:color w:val="1A1A1A"/>
                <w:sz w:val="20"/>
                <w:szCs w:val="20"/>
              </w:rPr>
              <w:t xml:space="preserve">Full-width orange (#E85D04) banner with a background texture/photo overlay at low opacity. White bold title 'Welcome ClayMaster!' left-aligned. Below: 3–4 lines of white body text describing the ClayMaster program origin story. Right side of banner: a rounded photo of three men in sporting attire. At bottom of banner: a white outlined button 'LEARN MORE' with white text.</w:t>
            </w:r>
          </w:p>
          <w:p>
            <w:pPr>
              <w:spacing w:before="80" w:after="40"/>
            </w:pPr>
            <w:r>
              <w:rPr>
                <w:rFonts w:ascii="Arial" w:cs="Arial" w:eastAsia="Arial" w:hAnsi="Arial"/>
                <w:b/>
                <w:bCs/>
                <w:color w:val="1A1A1A"/>
                <w:sz w:val="20"/>
                <w:szCs w:val="20"/>
              </w:rPr>
              <w:t xml:space="preserve">RECENTLY ADDED SECTION:</w:t>
            </w:r>
          </w:p>
          <w:p>
            <w:pPr>
              <w:spacing w:before="0" w:after="40"/>
            </w:pPr>
            <w:r>
              <w:rPr>
                <w:rFonts w:ascii="Arial" w:cs="Arial" w:eastAsia="Arial" w:hAnsi="Arial"/>
                <w:color w:val="1A1A1A"/>
                <w:sz w:val="20"/>
                <w:szCs w:val="20"/>
              </w:rPr>
              <w:t xml:space="preserve">Section title 'RECENTLY ADDED' in dark bold uppercase. Below: empty state message 'No items found.' centered in gray italic text. When items exist, show as vertical list of content cards.</w:t>
            </w:r>
          </w:p>
          <w:p>
            <w:pPr>
              <w:spacing w:before="80" w:after="40"/>
            </w:pPr>
            <w:r>
              <w:rPr>
                <w:rFonts w:ascii="Arial" w:cs="Arial" w:eastAsia="Arial" w:hAnsi="Arial"/>
                <w:b/>
                <w:bCs/>
                <w:color w:val="1A1A1A"/>
                <w:sz w:val="20"/>
                <w:szCs w:val="20"/>
              </w:rPr>
              <w:t xml:space="preserve">PRO PLAN FEATURES PANEL:</w:t>
            </w:r>
          </w:p>
          <w:p>
            <w:pPr>
              <w:spacing w:before="0" w:after="40"/>
            </w:pPr>
            <w:r>
              <w:rPr>
                <w:rFonts w:ascii="Arial" w:cs="Arial" w:eastAsia="Arial" w:hAnsi="Arial"/>
                <w:color w:val="1A1A1A"/>
                <w:sz w:val="20"/>
                <w:szCs w:val="20"/>
              </w:rPr>
              <w:t xml:space="preserve">Collapsible card below Recently Added (or as a separate scrollable section). Orange header bar with circular avatar and 'PRO ($550/YEAR)' in white bold. Below: grouped feature list with orange circle bullet icons. Groups: Analytics features, Target Presentations, Practice Drills, Coaching Sessions, Forum Access, Webcasts, Merchandise Credit. Each group label in gray uppercase, each item in dark body text.</w:t>
            </w:r>
          </w:p>
          <w:p>
            <w:pPr>
              <w:spacing w:before="80" w:after="40"/>
            </w:pPr>
            <w:r>
              <w:rPr>
                <w:rFonts w:ascii="Arial" w:cs="Arial" w:eastAsia="Arial" w:hAnsi="Arial"/>
                <w:b/>
                <w:bCs/>
                <w:color w:val="1A1A1A"/>
                <w:sz w:val="20"/>
                <w:szCs w:val="20"/>
              </w:rPr>
              <w:t xml:space="preserve">BOTTOM TAB BAR:</w:t>
            </w:r>
          </w:p>
          <w:p>
            <w:pPr>
              <w:spacing w:before="0" w:after="40"/>
            </w:pPr>
            <w:r>
              <w:rPr>
                <w:rFonts w:ascii="Arial" w:cs="Arial" w:eastAsia="Arial" w:hAnsi="Arial"/>
                <w:color w:val="1A1A1A"/>
                <w:sz w:val="20"/>
                <w:szCs w:val="20"/>
              </w:rPr>
              <w:t xml:space="preserve">Dark (#1A1A1A) background. 5 tabs: Home (house icon, active orange), Videos (play icon), Community (people icon), Tournament (trophy icon), More (menu/grid icon). Active tab icon and label in #E85D04. Inactive in #888888.</w:t>
            </w:r>
          </w:p>
          <w:p>
            <w:pPr>
              <w:spacing w:before="80" w:after="0"/>
            </w:pPr>
            <w:r>
              <w:rPr>
                <w:rFonts w:ascii="Arial" w:cs="Arial" w:eastAsia="Arial" w:hAnsi="Arial"/>
                <w:i/>
                <w:iCs/>
                <w:color w:val="666666"/>
                <w:sz w:val="18"/>
                <w:szCs w:val="18"/>
              </w:rPr>
              <w:t xml:space="preserve">COLOR: Primary #E85D04, white content area, dark sidebar. FONT: System font. STYLE: Clean, professional sports training app.</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02: SETTINGS &gt; MEMBERSHIP &amp; SUBSCRIPTION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02: Membership &amp; Subscription</w:t>
            </w:r>
          </w:p>
          <w:p>
            <w:pPr>
              <w:spacing w:before="80" w:after="80"/>
            </w:pPr>
            <w:r>
              <w:rPr>
                <w:rFonts w:ascii="Arial" w:cs="Arial" w:eastAsia="Arial" w:hAnsi="Arial"/>
                <w:color w:val="1A1A1A"/>
                <w:sz w:val="20"/>
                <w:szCs w:val="20"/>
              </w:rPr>
              <w:t xml:space="preserve">Design a mobile Subscription &amp; Billing screen for the ClayMaster app. Exact layout:</w:t>
            </w:r>
          </w:p>
          <w:p>
            <w:pPr>
              <w:spacing w:before="40" w:after="40"/>
            </w:pPr>
            <w:r>
              <w:rPr>
                <w:rFonts w:ascii="Arial" w:cs="Arial" w:eastAsia="Arial" w:hAnsi="Arial"/>
                <w:color w:val="1A1A1A"/>
                <w:sz w:val="20"/>
                <w:szCs w:val="20"/>
              </w:rPr>
              <w:t xml:space="preserve">TOP HERO BANNER: Full-width orange banner. Left-aligned white bold title 'SUBSCRIPTION &amp; BILLING'. Subtitle: 'Manage your subscription plan, billing details, and payment methods.' in white. Top-right corner: pill badge 'CURRENT PLAN: PRO' in white text on semi-transparent dark overlay. Below badge: smaller text 'RENEWS ON: 23 MAR 2026'. At banner bottom: orange-bordered white button 'SUBSCRIBE'.</w:t>
            </w:r>
          </w:p>
          <w:p>
            <w:pPr>
              <w:spacing w:before="60" w:after="40"/>
            </w:pPr>
            <w:r>
              <w:rPr>
                <w:rFonts w:ascii="Arial" w:cs="Arial" w:eastAsia="Arial" w:hAnsi="Arial"/>
                <w:color w:val="1A1A1A"/>
                <w:sz w:val="20"/>
                <w:szCs w:val="20"/>
              </w:rPr>
              <w:t xml:space="preserve">CHOOSE PLAN SECTION: White card. 'CHOOSE PLAN' heading in dark bold. Two segmented toggle tabs: 'Monthly Packages' (active, orange fill, white text) and 'Yearly Packages' (inactive, gray). Below tabs: two plan rows in a list — CLASSIC ($25/mo) and PRO ($50/mo). Each row has a small lightbulb icon left, plan name bold center, price right. Tapping a row expands a detail card below it showing the full feature list with orange bullet checkmarks.</w:t>
            </w:r>
          </w:p>
          <w:p>
            <w:pPr>
              <w:spacing w:before="60" w:after="40"/>
            </w:pPr>
            <w:r>
              <w:rPr>
                <w:rFonts w:ascii="Arial" w:cs="Arial" w:eastAsia="Arial" w:hAnsi="Arial"/>
                <w:color w:val="1A1A1A"/>
                <w:sz w:val="20"/>
                <w:szCs w:val="20"/>
              </w:rPr>
              <w:t xml:space="preserve">CLASSIC PLAN DETAIL CARD (expanded): Orange background card. Title 'CLASSIC' white bold. Price '$25/mo' large. Feature list with orange circle checkmarks: Analytics features, Instructional Videos, Practice Drills, Online Coaching, Community Forum, Monthly Webcasts, Merchandise credit. Some items have a note in bold white '* Only available after 8 months for monthly subscribers.'</w:t>
            </w:r>
          </w:p>
          <w:p>
            <w:pPr>
              <w:spacing w:before="60" w:after="40"/>
            </w:pPr>
            <w:r>
              <w:rPr>
                <w:rFonts w:ascii="Arial" w:cs="Arial" w:eastAsia="Arial" w:hAnsi="Arial"/>
                <w:color w:val="1A1A1A"/>
                <w:sz w:val="20"/>
                <w:szCs w:val="20"/>
              </w:rPr>
              <w:t xml:space="preserve">SAVED PAYMENT METHODS: White card section. Title 'SAVED PAYMENT METHODS' bold. Body: 'No saved payment methods found.' in gray italic.</w:t>
            </w:r>
          </w:p>
          <w:p>
            <w:pPr>
              <w:spacing w:before="60" w:after="40"/>
            </w:pPr>
            <w:r>
              <w:rPr>
                <w:rFonts w:ascii="Arial" w:cs="Arial" w:eastAsia="Arial" w:hAnsi="Arial"/>
                <w:color w:val="1A1A1A"/>
                <w:sz w:val="20"/>
                <w:szCs w:val="20"/>
              </w:rPr>
              <w:t xml:space="preserve">PAYMENT HISTORY: White card. Title 'PAYMENT HISTORY' bold. Table headers: Date, Description, Method, Amount, Status, Invoice in gray uppercase. Empty state: 'No payment history found.' centered gray.</w:t>
            </w:r>
          </w:p>
          <w:p>
            <w:pPr>
              <w:spacing w:before="60" w:after="0"/>
            </w:pPr>
            <w:r>
              <w:rPr>
                <w:rFonts w:ascii="Arial" w:cs="Arial" w:eastAsia="Arial" w:hAnsi="Arial"/>
                <w:color w:val="1A1A1A"/>
                <w:sz w:val="20"/>
                <w:szCs w:val="20"/>
              </w:rPr>
              <w:t xml:space="preserve">ON-LINE COACHING SESSIONS USAGE DETAILS: Orange background card at bottom. Title 'ON-LINE COACHING SESSIONS USAGE DETAILS' white bold. Three stat boxes in a row: 'Total Sessions' (3), 'Used' (0), 'Remaining' (3). Each stat box white with orange circle number badge.</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03: SETTINGS &gt; ACCOUNT SETTING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03: Account Setting (Update Profile)</w:t>
            </w:r>
          </w:p>
          <w:p>
            <w:pPr>
              <w:spacing w:before="80" w:after="40"/>
            </w:pPr>
            <w:r>
              <w:rPr>
                <w:rFonts w:ascii="Arial" w:cs="Arial" w:eastAsia="Arial" w:hAnsi="Arial"/>
                <w:color w:val="1A1A1A"/>
                <w:sz w:val="20"/>
                <w:szCs w:val="20"/>
              </w:rPr>
              <w:t xml:space="preserve">Design a mobile Account Settings screen for ClayMaster app:</w:t>
            </w:r>
          </w:p>
          <w:p>
            <w:pPr>
              <w:spacing w:before="40" w:after="40"/>
            </w:pPr>
            <w:r>
              <w:rPr>
                <w:rFonts w:ascii="Arial" w:cs="Arial" w:eastAsia="Arial" w:hAnsi="Arial"/>
                <w:color w:val="1A1A1A"/>
                <w:sz w:val="20"/>
                <w:szCs w:val="20"/>
              </w:rPr>
              <w:t xml:space="preserve">TOP BANNER: Full-width orange banner. Title 'WELCOME MARK BRAVO!' in white bold. Subtitle 'Update your profile information and password to keep your account up to date and secure.' in white.</w:t>
            </w:r>
          </w:p>
          <w:p>
            <w:pPr>
              <w:spacing w:before="60" w:after="40"/>
            </w:pPr>
            <w:r>
              <w:rPr>
                <w:rFonts w:ascii="Arial" w:cs="Arial" w:eastAsia="Arial" w:hAnsi="Arial"/>
                <w:color w:val="1A1A1A"/>
                <w:sz w:val="20"/>
                <w:szCs w:val="20"/>
              </w:rPr>
              <w:t xml:space="preserve">UPDATE PROFILE CARD: White card with title 'UPDATE PROFILE' bold dark. Center: circular profile image with label 'Profile Image' above. Below image: a 'Choose File' button (outlined gray) + 'No file chosen' text in gray — on mobile this becomes a 'Change Photo' button that opens camera/gallery picker. Form fields below in two-column grid: First Name (left) and Last Name (right), both pre-filled with example values. Below: full-width Address field. Below: Email (left) and Contact Number (right). All fields: white fill, 1px gray border, 8px radius. At bottom of card: full-width orange 'UPDATE' button.</w:t>
            </w:r>
          </w:p>
          <w:p>
            <w:pPr>
              <w:spacing w:before="60" w:after="0"/>
            </w:pPr>
            <w:r>
              <w:rPr>
                <w:rFonts w:ascii="Arial" w:cs="Arial" w:eastAsia="Arial" w:hAnsi="Arial"/>
                <w:color w:val="1A1A1A"/>
                <w:sz w:val="20"/>
                <w:szCs w:val="20"/>
              </w:rPr>
              <w:t xml:space="preserve">CHANGE PASSWORD CARD: Separate white card below. Title 'CHANGE PASSWORD' bold. Three fields stacked: Current Password, New Password, Confirm New Password. Full-width orange 'UPDATE PASSWORD' button.</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04: SETTINGS &gt; DELETE ACCOUNT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04: Delete Account</w:t>
            </w:r>
          </w:p>
          <w:p>
            <w:pPr>
              <w:spacing w:before="80" w:after="40"/>
            </w:pPr>
            <w:r>
              <w:rPr>
                <w:rFonts w:ascii="Arial" w:cs="Arial" w:eastAsia="Arial" w:hAnsi="Arial"/>
                <w:color w:val="1A1A1A"/>
                <w:sz w:val="20"/>
                <w:szCs w:val="20"/>
              </w:rPr>
              <w:t xml:space="preserve">Design a mobile Delete Account confirmation screen for ClayMaster:</w:t>
            </w:r>
          </w:p>
          <w:p>
            <w:pPr>
              <w:spacing w:before="40" w:after="40"/>
            </w:pPr>
            <w:r>
              <w:rPr>
                <w:rFonts w:ascii="Arial" w:cs="Arial" w:eastAsia="Arial" w:hAnsi="Arial"/>
                <w:color w:val="1A1A1A"/>
                <w:sz w:val="20"/>
                <w:szCs w:val="20"/>
              </w:rPr>
              <w:t xml:space="preserve">HEADER: Standard top bar. Title 'DELETE ACCOUNT' in dark bold uppercase, left-aligned below the top nav bar.</w:t>
            </w:r>
          </w:p>
          <w:p>
            <w:pPr>
              <w:spacing w:before="60" w:after="40"/>
            </w:pPr>
            <w:r>
              <w:rPr>
                <w:rFonts w:ascii="Arial" w:cs="Arial" w:eastAsia="Arial" w:hAnsi="Arial"/>
                <w:color w:val="1A1A1A"/>
                <w:sz w:val="20"/>
                <w:szCs w:val="20"/>
              </w:rPr>
              <w:t xml:space="preserve">CONFIRMATION CARD: White card. Large question text 'Are you sure you want to delete your account?' in dark bold. Subtitle: 'If you delete your account, your access will end immediately and your account data will be permanently removed. This action cannot be undone.' in gray.</w:t>
            </w:r>
          </w:p>
          <w:p>
            <w:pPr>
              <w:spacing w:before="60" w:after="40"/>
            </w:pPr>
            <w:r>
              <w:rPr>
                <w:rFonts w:ascii="Arial" w:cs="Arial" w:eastAsia="Arial" w:hAnsi="Arial"/>
                <w:color w:val="1A1A1A"/>
                <w:sz w:val="20"/>
                <w:szCs w:val="20"/>
              </w:rPr>
              <w:t xml:space="preserve">WARNING BOX: Light pink/red tinted (#FFF0F0) inner box with three lines of red text: '• Your login access will be removed.' '• Your subscription/access (if any) will no longer be available.' '• Your account will be permanently deleted and cannot be restored.'</w:t>
            </w:r>
          </w:p>
          <w:p>
            <w:pPr>
              <w:spacing w:before="60" w:after="0"/>
            </w:pPr>
            <w:r>
              <w:rPr>
                <w:rFonts w:ascii="Arial" w:cs="Arial" w:eastAsia="Arial" w:hAnsi="Arial"/>
                <w:color w:val="1A1A1A"/>
                <w:sz w:val="20"/>
                <w:szCs w:val="20"/>
              </w:rPr>
              <w:t xml:space="preserve">ACTION BUTTONS: Two side-by-side buttons at bottom of card. Left: 'Cancel' — white fill, dark border, dark text. Right: 'Yes, Delete My Account' — solid red (#CC2200) fill, white bold text. Both 8px border radius. Buttons equal width.</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05: ANALYTICS &gt; VIDEO TUTORIAL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05: Detailed Analytics Tool — Video Tutorial</w:t>
            </w:r>
          </w:p>
          <w:p>
            <w:pPr>
              <w:spacing w:before="80" w:after="40"/>
            </w:pPr>
            <w:r>
              <w:rPr>
                <w:rFonts w:ascii="Arial" w:cs="Arial" w:eastAsia="Arial" w:hAnsi="Arial"/>
                <w:color w:val="1A1A1A"/>
                <w:sz w:val="20"/>
                <w:szCs w:val="20"/>
              </w:rPr>
              <w:t xml:space="preserve">Design a mobile Video Tutorial screen under the Analytics section of ClayMaster app:</w:t>
            </w:r>
          </w:p>
          <w:p>
            <w:pPr>
              <w:spacing w:before="40" w:after="40"/>
            </w:pPr>
            <w:r>
              <w:rPr>
                <w:rFonts w:ascii="Arial" w:cs="Arial" w:eastAsia="Arial" w:hAnsi="Arial"/>
                <w:color w:val="1A1A1A"/>
                <w:sz w:val="20"/>
                <w:szCs w:val="20"/>
              </w:rPr>
              <w:t xml:space="preserve">TOP BANNER: Full-width orange banner. Title 'VIDEO TUTORIAL' white bold. Subtitle paragraph in white describing the Detailed Analytics Tool, Self Assessment, and Pattern Analysis as video-based learning tools.</w:t>
            </w:r>
          </w:p>
          <w:p>
            <w:pPr>
              <w:spacing w:before="60" w:after="40"/>
            </w:pPr>
            <w:r>
              <w:rPr>
                <w:rFonts w:ascii="Arial" w:cs="Arial" w:eastAsia="Arial" w:hAnsi="Arial"/>
                <w:color w:val="1A1A1A"/>
                <w:sz w:val="20"/>
                <w:szCs w:val="20"/>
              </w:rPr>
              <w:t xml:space="preserve">SUB-NAVIGATION TABS: Horizontal scrollable tab row below the banner. Tabs: 'VIDEO TUTORIAL' (active, orange underline), 'WORKBOOK', 'MANAGED SERVICE - ANALYTICS', 'TOURNAMENT ANALYTICS'. Tab text 14px bold uppercase.</w:t>
            </w:r>
          </w:p>
          <w:p>
            <w:pPr>
              <w:spacing w:before="60" w:after="40"/>
            </w:pPr>
            <w:r>
              <w:rPr>
                <w:rFonts w:ascii="Arial" w:cs="Arial" w:eastAsia="Arial" w:hAnsi="Arial"/>
                <w:color w:val="1A1A1A"/>
                <w:sz w:val="20"/>
                <w:szCs w:val="20"/>
              </w:rPr>
              <w:t xml:space="preserve">DIGITAL SCORECARD NOTICE CARD: Light gray card with orange left accent. Small play icon. Title 'DIGITAL SCORECARD – CLAYMASTER MOBILE APP' bold. Body: 'To use our Digital Scorecard, please install the ClayMaster Mobile App from the Apple App Store or Google Play Store.' with 'Digital Scorecard' in bold.</w:t>
            </w:r>
          </w:p>
          <w:p>
            <w:pPr>
              <w:spacing w:before="60" w:after="40"/>
            </w:pPr>
            <w:r>
              <w:rPr>
                <w:rFonts w:ascii="Arial" w:cs="Arial" w:eastAsia="Arial" w:hAnsi="Arial"/>
                <w:color w:val="1A1A1A"/>
                <w:sz w:val="20"/>
                <w:szCs w:val="20"/>
              </w:rPr>
              <w:t xml:space="preserve">VIDEOS LIST SECTION: Title 'VIDEOS' dark bold. Three video rows, each row: video camera icon (gray square with play icon) left, file name in dark bold text right, file size in gray below name. Rows: 'SELF ASSESSMENT — SIZE: 123002.49 KB', 'DETAILED ANALYTICS TOOL – WORKBOOK — SIZE: 218821.51 KB', 'PATTERN ANALYSIS — SIZE: 51773.32 KB'. Tap row to play video.</w:t>
            </w:r>
          </w:p>
          <w:p>
            <w:pPr>
              <w:spacing w:before="60" w:after="0"/>
            </w:pPr>
            <w:r>
              <w:rPr>
                <w:rFonts w:ascii="Arial" w:cs="Arial" w:eastAsia="Arial" w:hAnsi="Arial"/>
                <w:color w:val="1A1A1A"/>
                <w:sz w:val="20"/>
                <w:szCs w:val="20"/>
              </w:rPr>
              <w:t xml:space="preserve">MAIN CONTENT AREA: Large gray watermark text 'NOTHING TO SHOW NOW' centered in the main area (placeholder when no scheduled content). This is the area where videos would embed when content is available.</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06: ANALYTICS &gt; WORKBOOK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06: Analytics — Workbook</w:t>
            </w:r>
          </w:p>
          <w:p>
            <w:pPr>
              <w:spacing w:before="80" w:after="40"/>
            </w:pPr>
            <w:r>
              <w:rPr>
                <w:rFonts w:ascii="Arial" w:cs="Arial" w:eastAsia="Arial" w:hAnsi="Arial"/>
                <w:color w:val="1A1A1A"/>
                <w:sz w:val="20"/>
                <w:szCs w:val="20"/>
              </w:rPr>
              <w:t xml:space="preserve">Design the Workbook tab screen within the Analytics section:</w:t>
            </w:r>
          </w:p>
          <w:p>
            <w:pPr>
              <w:spacing w:before="40" w:after="40"/>
            </w:pPr>
            <w:r>
              <w:rPr>
                <w:rFonts w:ascii="Arial" w:cs="Arial" w:eastAsia="Arial" w:hAnsi="Arial"/>
                <w:color w:val="1A1A1A"/>
                <w:sz w:val="20"/>
                <w:szCs w:val="20"/>
              </w:rPr>
              <w:t xml:space="preserve">TOP BANNER: Full-width orange banner. Title 'WORKBOOK' white bold. Description: 'This is your Detailed Analytics Tool, which is our base, one-of-a-kind workbook based in MS Excel but customized with advanced VBA programming...' in white body text.</w:t>
            </w:r>
          </w:p>
          <w:p>
            <w:pPr>
              <w:spacing w:before="60" w:after="40"/>
            </w:pPr>
            <w:r>
              <w:rPr>
                <w:rFonts w:ascii="Arial" w:cs="Arial" w:eastAsia="Arial" w:hAnsi="Arial"/>
                <w:color w:val="1A1A1A"/>
                <w:sz w:val="20"/>
                <w:szCs w:val="20"/>
              </w:rPr>
              <w:t xml:space="preserve">SUB-NAV TABS: Same horizontal scrollable tabs as Screen 05. 'WORKBOOK' tab is active (orange underline).</w:t>
            </w:r>
          </w:p>
          <w:p>
            <w:pPr>
              <w:spacing w:before="60" w:after="40"/>
            </w:pPr>
            <w:r>
              <w:rPr>
                <w:rFonts w:ascii="Arial" w:cs="Arial" w:eastAsia="Arial" w:hAnsi="Arial"/>
                <w:color w:val="1A1A1A"/>
                <w:sz w:val="20"/>
                <w:szCs w:val="20"/>
              </w:rPr>
              <w:t xml:space="preserve">DIGITAL SCORECARD NOTICE: Same card as Screen 05.</w:t>
            </w:r>
          </w:p>
          <w:p>
            <w:pPr>
              <w:spacing w:before="60" w:after="40"/>
            </w:pPr>
            <w:r>
              <w:rPr>
                <w:rFonts w:ascii="Arial" w:cs="Arial" w:eastAsia="Arial" w:hAnsi="Arial"/>
                <w:color w:val="1A1A1A"/>
                <w:sz w:val="20"/>
                <w:szCs w:val="20"/>
              </w:rPr>
              <w:t xml:space="preserve">DOCUMENT SECTION: Title 'DOCUMENT' dark bold. Two document rows: Row 1: Green Excel icon, 'DETAIL ANALYTICS TOOL – CLASSIC', 'SIZE: 2359.68 KB'. Row 2: Green Excel icon, 'DETAIL ANALYTICS TOOL – PRO', 'SIZE: 2359.92 KB'. Tap to download/preview. Pro version shows a lock icon if user is on Classic plan.</w:t>
            </w:r>
          </w:p>
          <w:p>
            <w:pPr>
              <w:spacing w:before="60" w:after="0"/>
            </w:pPr>
            <w:r>
              <w:rPr>
                <w:rFonts w:ascii="Arial" w:cs="Arial" w:eastAsia="Arial" w:hAnsi="Arial"/>
                <w:color w:val="1A1A1A"/>
                <w:sz w:val="20"/>
                <w:szCs w:val="20"/>
              </w:rPr>
              <w:t xml:space="preserve">MAIN AREA: Same 'NOTHING TO SHOW NOW' gray watermark placeholder.</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07: ANALYTICS &gt; MANAGED SERVICE - ANALYTICS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07: Managed Service — Analytics</w:t>
            </w:r>
          </w:p>
          <w:p>
            <w:pPr>
              <w:spacing w:before="80" w:after="40"/>
            </w:pPr>
            <w:r>
              <w:rPr>
                <w:rFonts w:ascii="Arial" w:cs="Arial" w:eastAsia="Arial" w:hAnsi="Arial"/>
                <w:color w:val="1A1A1A"/>
                <w:sz w:val="20"/>
                <w:szCs w:val="20"/>
              </w:rPr>
              <w:t xml:space="preserve">Design the Managed Service Analytics screen for ClayMaster mobile app:</w:t>
            </w:r>
          </w:p>
          <w:p>
            <w:pPr>
              <w:spacing w:before="40" w:after="40"/>
            </w:pPr>
            <w:r>
              <w:rPr>
                <w:rFonts w:ascii="Arial" w:cs="Arial" w:eastAsia="Arial" w:hAnsi="Arial"/>
                <w:color w:val="1A1A1A"/>
                <w:sz w:val="20"/>
                <w:szCs w:val="20"/>
              </w:rPr>
              <w:t xml:space="preserve">TOP BANNER: Orange banner. Title 'MANAGED SERVICE - ANALYTICS' white bold. Description: ClayMaster staff will do the analytics work — formatted 14-page report delivered to user's folder in 2–4 days.</w:t>
            </w:r>
          </w:p>
          <w:p>
            <w:pPr>
              <w:spacing w:before="60" w:after="40"/>
            </w:pPr>
            <w:r>
              <w:rPr>
                <w:rFonts w:ascii="Arial" w:cs="Arial" w:eastAsia="Arial" w:hAnsi="Arial"/>
                <w:color w:val="1A1A1A"/>
                <w:sz w:val="20"/>
                <w:szCs w:val="20"/>
              </w:rPr>
              <w:t xml:space="preserve">SUB-NAV TABS: Same tabs, 'MANAGED SERVICE - ANALYTICS' active.</w:t>
            </w:r>
          </w:p>
          <w:p>
            <w:pPr>
              <w:spacing w:before="60" w:after="40"/>
            </w:pPr>
            <w:r>
              <w:rPr>
                <w:rFonts w:ascii="Arial" w:cs="Arial" w:eastAsia="Arial" w:hAnsi="Arial"/>
                <w:color w:val="1A1A1A"/>
                <w:sz w:val="20"/>
                <w:szCs w:val="20"/>
              </w:rPr>
              <w:t xml:space="preserve">SUBMIT REQUEST FORM (white card): Scrollable form fields: 1) 'Squad Sequence *' — number input (default: 1). 2) 'Course Name *' — text input. 3) 'Class' — dropdown picker (Select Class). 4) 'People in Squad' — number input (default: 1). 5) 'European Rotation' — toggle switch (on/off). 6) 'Upload File *' — file picker button labeled 'Choose File' with 'No file chosen' placeholder — on mobile becomes an upload button (camera/files). Bottom: full-width orange 'SUBMIT REQUEST' button.</w:t>
            </w:r>
          </w:p>
          <w:p>
            <w:pPr>
              <w:spacing w:before="60" w:after="40"/>
            </w:pPr>
            <w:r>
              <w:rPr>
                <w:rFonts w:ascii="Arial" w:cs="Arial" w:eastAsia="Arial" w:hAnsi="Arial"/>
                <w:color w:val="1A1A1A"/>
                <w:sz w:val="20"/>
                <w:szCs w:val="20"/>
              </w:rPr>
              <w:t xml:space="preserve">SERVICES PANEL (below form): White card. 'SERVICES' header bold. Two PDF document rows: 'CLAYMASTER MANAGED SERVICES – ANALYTICS PROCESS FLOW (201.97 KB)' and 'MANAGED SERVICES – ANALYTICS REPORT (1414.22 KB)'. Each row: red PDF icon left, name bold, size gray.</w:t>
            </w:r>
          </w:p>
          <w:p>
            <w:pPr>
              <w:spacing w:before="60" w:after="40"/>
            </w:pPr>
            <w:r>
              <w:rPr>
                <w:rFonts w:ascii="Arial" w:cs="Arial" w:eastAsia="Arial" w:hAnsi="Arial"/>
                <w:color w:val="1A1A1A"/>
                <w:sz w:val="20"/>
                <w:szCs w:val="20"/>
              </w:rPr>
              <w:t xml:space="preserve">MANAGED SERVICE REQUESTS: White card. 'MANAGED SERVICE REQUESTS' bold header. Empty state: 'No sessions booked yet.' in gray italic. When populated: shows list of submitted requests with date and status.</w:t>
            </w:r>
          </w:p>
          <w:p>
            <w:pPr>
              <w:spacing w:before="60" w:after="0"/>
            </w:pPr>
            <w:r>
              <w:rPr>
                <w:rFonts w:ascii="Arial" w:cs="Arial" w:eastAsia="Arial" w:hAnsi="Arial"/>
                <w:color w:val="1A1A1A"/>
                <w:sz w:val="20"/>
                <w:szCs w:val="20"/>
              </w:rPr>
              <w:t xml:space="preserve">SESSIONS USAGE CARD: Orange background card. Title 'MANAGED SERVICE SESSIONS USAGE DETAILS' white bold. Three stat boxes: 'TOTAL SESSIONS' (2), 'USED SESSIONS' (0), 'REMAINING SESSIONS' (2). White boxes, orange circle number badges. Below: small white text 'ADDITIONAL ANALYTICS SESSIONS CAN BE PURCHASED FOR $75/SESSION.'</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08: ANALYTICS &gt; TOURNAMENT ANALYTICS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08: Tournament Analytics</w:t>
            </w:r>
          </w:p>
          <w:p>
            <w:pPr>
              <w:spacing w:before="80" w:after="40"/>
            </w:pPr>
            <w:r>
              <w:rPr>
                <w:rFonts w:ascii="Arial" w:cs="Arial" w:eastAsia="Arial" w:hAnsi="Arial"/>
                <w:color w:val="1A1A1A"/>
                <w:sz w:val="20"/>
                <w:szCs w:val="20"/>
              </w:rPr>
              <w:t xml:space="preserve">Design the Tournament Analytics tab within the Analytics section:</w:t>
            </w:r>
          </w:p>
          <w:p>
            <w:pPr>
              <w:spacing w:before="40" w:after="40"/>
            </w:pPr>
            <w:r>
              <w:rPr>
                <w:rFonts w:ascii="Arial" w:cs="Arial" w:eastAsia="Arial" w:hAnsi="Arial"/>
                <w:color w:val="1A1A1A"/>
                <w:sz w:val="20"/>
                <w:szCs w:val="20"/>
              </w:rPr>
              <w:t xml:space="preserve">TOP BANNER: Orange banner. Title 'TOURNAMENT ANALYTICS' white bold. Description about NSCA class performance visualization using Benchmark Dot Plot with Stacks.</w:t>
            </w:r>
          </w:p>
          <w:p>
            <w:pPr>
              <w:spacing w:before="60" w:after="40"/>
            </w:pPr>
            <w:r>
              <w:rPr>
                <w:rFonts w:ascii="Arial" w:cs="Arial" w:eastAsia="Arial" w:hAnsi="Arial"/>
                <w:color w:val="1A1A1A"/>
                <w:sz w:val="20"/>
                <w:szCs w:val="20"/>
              </w:rPr>
              <w:t xml:space="preserve">SUB-NAV TABS: Same tabs, 'TOURNAMENT ANALYTICS' active.</w:t>
            </w:r>
          </w:p>
          <w:p>
            <w:pPr>
              <w:spacing w:before="60" w:after="40"/>
            </w:pPr>
            <w:r>
              <w:rPr>
                <w:rFonts w:ascii="Arial" w:cs="Arial" w:eastAsia="Arial" w:hAnsi="Arial"/>
                <w:color w:val="1A1A1A"/>
                <w:sz w:val="20"/>
                <w:szCs w:val="20"/>
              </w:rPr>
              <w:t xml:space="preserve">WORKBOOK DOCUMENTS CARD: White card. Header 'WORKBOOK DOCUMENTS' with subtitle 'Choose a document from the list to view its details and download the file.' DOCUMENT section below: Two rows — Row 1: Red PDF icon, 'CLAYMASTER TOURNAMENT ANALYTICS - INSTRUCTION GUIDE 031526.PDF', '250 KB'. Row 2: Green Excel icon, 'CLAYMASTER TOURNAMENT ANALYTICS 031526.XLSX', '180 KB'. Each row tappable.</w:t>
            </w:r>
          </w:p>
          <w:p>
            <w:pPr>
              <w:spacing w:before="60" w:after="40"/>
            </w:pPr>
            <w:r>
              <w:rPr>
                <w:rFonts w:ascii="Arial" w:cs="Arial" w:eastAsia="Arial" w:hAnsi="Arial"/>
                <w:color w:val="1A1A1A"/>
                <w:sz w:val="20"/>
                <w:szCs w:val="20"/>
              </w:rPr>
              <w:t xml:space="preserve">TOURNAMENT ANALYTICS INFO CARD: White card. Header 'TOURNAMENT ANALYTICS' bold. Body text explaining Benchmark Dot Plot with Stacks for NSCA class performance visualization.</w:t>
            </w:r>
          </w:p>
          <w:p>
            <w:pPr>
              <w:spacing w:before="60" w:after="0"/>
            </w:pPr>
            <w:r>
              <w:rPr>
                <w:rFonts w:ascii="Arial" w:cs="Arial" w:eastAsia="Arial" w:hAnsi="Arial"/>
                <w:color w:val="1A1A1A"/>
                <w:sz w:val="20"/>
                <w:szCs w:val="20"/>
              </w:rPr>
              <w:t xml:space="preserve">MAIN AREA: 'NOTHING TO SHOW NOW' gray watermark.</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09: INSTRUCTIONAL VIDEOS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09: Instructional Videos</w:t>
            </w:r>
          </w:p>
          <w:p>
            <w:pPr>
              <w:spacing w:before="80" w:after="40"/>
            </w:pPr>
            <w:r>
              <w:rPr>
                <w:rFonts w:ascii="Arial" w:cs="Arial" w:eastAsia="Arial" w:hAnsi="Arial"/>
                <w:color w:val="1A1A1A"/>
                <w:sz w:val="20"/>
                <w:szCs w:val="20"/>
              </w:rPr>
              <w:t xml:space="preserve">Design the Instructional Videos screen for ClayMaster mobile app:</w:t>
            </w:r>
          </w:p>
          <w:p>
            <w:pPr>
              <w:spacing w:before="40" w:after="40"/>
            </w:pPr>
            <w:r>
              <w:rPr>
                <w:rFonts w:ascii="Arial" w:cs="Arial" w:eastAsia="Arial" w:hAnsi="Arial"/>
                <w:color w:val="1A1A1A"/>
                <w:sz w:val="20"/>
                <w:szCs w:val="20"/>
              </w:rPr>
              <w:t xml:space="preserve">TOP BANNER: Orange banner. Title 'INSTRUCTIONAL VIDEOS' white bold. Description about 12 target presentations taught by Kevin DeMichiel. Right side of banner: embedded video player thumbnail showing an instructor in sporting attire with an orange play button overlay.</w:t>
            </w:r>
          </w:p>
          <w:p>
            <w:pPr>
              <w:spacing w:before="60" w:after="40"/>
            </w:pPr>
            <w:r>
              <w:rPr>
                <w:rFonts w:ascii="Arial" w:cs="Arial" w:eastAsia="Arial" w:hAnsi="Arial"/>
                <w:color w:val="1A1A1A"/>
                <w:sz w:val="20"/>
                <w:szCs w:val="20"/>
              </w:rPr>
              <w:t xml:space="preserve">TARGET PRESENTATIONS SECTION HEADER: Bold dark uppercase title 'TARGET PRESENTATIONS:' in a bordered box spanning full width.</w:t>
            </w:r>
          </w:p>
          <w:p>
            <w:pPr>
              <w:spacing w:before="60" w:after="40"/>
            </w:pPr>
            <w:r>
              <w:rPr>
                <w:rFonts w:ascii="Arial" w:cs="Arial" w:eastAsia="Arial" w:hAnsi="Arial"/>
                <w:color w:val="1A1A1A"/>
                <w:sz w:val="20"/>
                <w:szCs w:val="20"/>
              </w:rPr>
              <w:t xml:space="preserve">HORIZONTAL TAB SCROLL (Target Types): Scrollable horizontal tab row with left/right arrow indicators. Tabs: CHANDELLE (active, orange text + orange underline), CROSSER, INCOMER, KNUCKLEBALL (OFF-SPEED), OVERHEAD, QUARTERING, RABBIT, RABBUE, TEAL, TOWER, TRAP SHOT, TRAP-TEAL. Inactive tabs in dark text. Active tab orange. Scroll arrows shown if tabs overflow.</w:t>
            </w:r>
          </w:p>
          <w:p>
            <w:pPr>
              <w:spacing w:before="60" w:after="40"/>
            </w:pPr>
            <w:r>
              <w:rPr>
                <w:rFonts w:ascii="Arial" w:cs="Arial" w:eastAsia="Arial" w:hAnsi="Arial"/>
                <w:color w:val="1A1A1A"/>
                <w:sz w:val="20"/>
                <w:szCs w:val="20"/>
              </w:rPr>
              <w:t xml:space="preserve">ACTIVE TARGET CONTENT AREA (CHANDELLE shown): Below the tab row, full-width content card. Left: 16:9 video thumbnail showing clay target thrower with orange play button overlay. Right: Title 'CHANDELLE' in dark bold. Below title: descriptive paragraph about the Chandelle target type, trajectory characteristics, and shooting technique. Tapping thumbnail plays the video.</w:t>
            </w:r>
          </w:p>
          <w:p>
            <w:pPr>
              <w:spacing w:before="60" w:after="40"/>
            </w:pPr>
            <w:r>
              <w:rPr>
                <w:rFonts w:ascii="Arial" w:cs="Arial" w:eastAsia="Arial" w:hAnsi="Arial"/>
                <w:color w:val="1A1A1A"/>
                <w:sz w:val="20"/>
                <w:szCs w:val="20"/>
              </w:rPr>
              <w:t xml:space="preserve">CLAYMASTER VISION SECTION: Below the target content, another section header 'CLAYMASTER VISION (DETAILED ENHANCED VIEW)' in bordered box. Below: another video thumbnail with play button. Below that: section title 'CHANDELLE – CLAYMASTER VISION' indicating this is an enhanced slow-motion view of the target.</w:t>
            </w:r>
          </w:p>
          <w:p>
            <w:pPr>
              <w:spacing w:before="60" w:after="0"/>
            </w:pPr>
            <w:r>
              <w:rPr>
                <w:rFonts w:ascii="Arial" w:cs="Arial" w:eastAsia="Arial" w:hAnsi="Arial"/>
                <w:color w:val="1A1A1A"/>
                <w:sz w:val="20"/>
                <w:szCs w:val="20"/>
              </w:rPr>
              <w:t xml:space="preserve">PRO PLAN SIDEBAR INFO (shown as collapsible info card on mobile): Shows PRO ($550/YEAR) plan feature summary with grouped orange bullet lists. Collapsible via a 'My Plan' button in top area.</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10: ADDITIONAL VIDEOS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10: Additional Videos</w:t>
            </w:r>
          </w:p>
          <w:p>
            <w:pPr>
              <w:spacing w:before="80" w:after="40"/>
            </w:pPr>
            <w:r>
              <w:rPr>
                <w:rFonts w:ascii="Arial" w:cs="Arial" w:eastAsia="Arial" w:hAnsi="Arial"/>
                <w:color w:val="1A1A1A"/>
                <w:sz w:val="20"/>
                <w:szCs w:val="20"/>
              </w:rPr>
              <w:t xml:space="preserve">Design the Additional Videos screen for ClayMaster mobile app:</w:t>
            </w:r>
          </w:p>
          <w:p>
            <w:pPr>
              <w:spacing w:before="40" w:after="40"/>
            </w:pPr>
            <w:r>
              <w:rPr>
                <w:rFonts w:ascii="Arial" w:cs="Arial" w:eastAsia="Arial" w:hAnsi="Arial"/>
                <w:color w:val="1A1A1A"/>
                <w:sz w:val="20"/>
                <w:szCs w:val="20"/>
              </w:rPr>
              <w:t xml:space="preserve">TOP BANNER: Orange banner. Title 'ADDITIONAL VIDEOS' white bold. Description about supplementary training videos from Kevin DeMichiel and Bill McGuire. Right side: rectangular photo thumbnail of two instructors in caps and sporting gear.</w:t>
            </w:r>
          </w:p>
          <w:p>
            <w:pPr>
              <w:spacing w:before="60" w:after="40"/>
            </w:pPr>
            <w:r>
              <w:rPr>
                <w:rFonts w:ascii="Arial" w:cs="Arial" w:eastAsia="Arial" w:hAnsi="Arial"/>
                <w:color w:val="1A1A1A"/>
                <w:sz w:val="20"/>
                <w:szCs w:val="20"/>
              </w:rPr>
              <w:t xml:space="preserve">SECTION HEADER: Bold uppercase bordered box title 'ADDITIONAL VIDEOS:'.</w:t>
            </w:r>
          </w:p>
          <w:p>
            <w:pPr>
              <w:spacing w:before="60" w:after="40"/>
            </w:pPr>
            <w:r>
              <w:rPr>
                <w:rFonts w:ascii="Arial" w:cs="Arial" w:eastAsia="Arial" w:hAnsi="Arial"/>
                <w:color w:val="1A1A1A"/>
                <w:sz w:val="20"/>
                <w:szCs w:val="20"/>
              </w:rPr>
              <w:t xml:space="preserve">CATEGORY TABS: Two horizontal tabs: 'SHOOTING FUNDAMENTALS/TECHNIQUES' (active, orange underline/text) and 'COACHING'. With left/right scroll arrows.</w:t>
            </w:r>
          </w:p>
          <w:p>
            <w:pPr>
              <w:spacing w:before="60" w:after="0"/>
            </w:pPr>
            <w:r>
              <w:rPr>
                <w:rFonts w:ascii="Arial" w:cs="Arial" w:eastAsia="Arial" w:hAnsi="Arial"/>
                <w:color w:val="1A1A1A"/>
                <w:sz w:val="20"/>
                <w:szCs w:val="20"/>
              </w:rPr>
              <w:t xml:space="preserve">VIDEO LIST (Shooting Fundamentals active): Vertical list of video rows. Each row: square thumbnail 16:9 ratio with orange play button overlay on left. Right side: video title in dark bold uppercase. Example entries: BILL SHOOTING COMPETITION AND DEMONSTRATING HIS SHOOTING TECHNIQUE, BILL DEMONSTRATING HIS TEAL and TRAP-TEAL METHOD, BILL DEMONSTRATING SILKY SMOOTH GUN SWING. Rows separated by thin dividers. Tapping plays the video full-screen.</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11: DETAILED PRACTICE DRILLS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11: Detailed Practice Drills</w:t>
            </w:r>
          </w:p>
          <w:p>
            <w:pPr>
              <w:spacing w:before="80" w:after="40"/>
            </w:pPr>
            <w:r>
              <w:rPr>
                <w:rFonts w:ascii="Arial" w:cs="Arial" w:eastAsia="Arial" w:hAnsi="Arial"/>
                <w:color w:val="1A1A1A"/>
                <w:sz w:val="20"/>
                <w:szCs w:val="20"/>
              </w:rPr>
              <w:t xml:space="preserve">Design the Detailed Practice Drills screen for ClayMaster mobile app:</w:t>
            </w:r>
          </w:p>
          <w:p>
            <w:pPr>
              <w:spacing w:before="40" w:after="40"/>
            </w:pPr>
            <w:r>
              <w:rPr>
                <w:rFonts w:ascii="Arial" w:cs="Arial" w:eastAsia="Arial" w:hAnsi="Arial"/>
                <w:color w:val="1A1A1A"/>
                <w:sz w:val="20"/>
                <w:szCs w:val="20"/>
              </w:rPr>
              <w:t xml:space="preserve">TOP BANNER: Orange banner with background action photo overlay. Title 'PRACTICE DRILLS' white bold. Description: 'Proven, high impact practice drills designed to improve your overall sporting clays skills and prepare you for competition.'</w:t>
            </w:r>
          </w:p>
          <w:p>
            <w:pPr>
              <w:spacing w:before="60" w:after="40"/>
            </w:pPr>
            <w:r>
              <w:rPr>
                <w:rFonts w:ascii="Arial" w:cs="Arial" w:eastAsia="Arial" w:hAnsi="Arial"/>
                <w:color w:val="1A1A1A"/>
                <w:sz w:val="20"/>
                <w:szCs w:val="20"/>
              </w:rPr>
              <w:t xml:space="preserve">DOCUMENT LIST PANEL: Title 'DOCUMENT' dark bold. Vertical scrollable list of PDF document rows. Each row: red PDF icon left (small square), file name bold dark right, file size in gray below name. All rows separated by thin lines. Documents: '2ND TARGET BP-HP-VPP PRACTICE DRILL (216.43 KB)', 'ADDITIONAL CONSIDERATIONS PRACTICE DRILL (208.06 KB)', 'ADVANCED SHOT ANALYSIS PRACTICE DRILL (686.3 KB)', 'DROPPER PRACTICE DRILL (167.65 KB)', 'INCREASE TECHNICAL SKILLS PRACTICE DRILL (210.76 KB)', 'LEAD METHODS PRACTICE DRILL', 'MULTIPLE BPS PRACTICE DRILL', 'TARGET PRESENTATION PRACTICE DRILL', 'TRUE PAIRS PRACTICE DRILL', 'TOURNAMENT SHOOT OFF PRACTICE DRILL', 'RUNNING STATIONS PRACTICE DRILL', 'SPECIALTY TARGETS PRACTICE DRILL'. Each row has a tap area — opens document preview with Download and Print options.</w:t>
            </w:r>
          </w:p>
          <w:p>
            <w:pPr>
              <w:spacing w:before="60" w:after="0"/>
            </w:pPr>
            <w:r>
              <w:rPr>
                <w:rFonts w:ascii="Arial" w:cs="Arial" w:eastAsia="Arial" w:hAnsi="Arial"/>
                <w:color w:val="1A1A1A"/>
                <w:sz w:val="20"/>
                <w:szCs w:val="20"/>
              </w:rPr>
              <w:t xml:space="preserve">DOCUMENT ACTION SHEET (shown on tap): Bottom sheet or modal with three action buttons: 'Preview Document' (orange outline), 'Download Document' (orange fill), 'Print Document' (gray outline).</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12: ON-LINE COACHING SESSIONS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12: On-Line Coaching Sessions</w:t>
            </w:r>
          </w:p>
          <w:p>
            <w:pPr>
              <w:spacing w:before="80" w:after="40"/>
            </w:pPr>
            <w:r>
              <w:rPr>
                <w:rFonts w:ascii="Arial" w:cs="Arial" w:eastAsia="Arial" w:hAnsi="Arial"/>
                <w:color w:val="1A1A1A"/>
                <w:sz w:val="20"/>
                <w:szCs w:val="20"/>
              </w:rPr>
              <w:t xml:space="preserve">Design the On-Line Coaching Sessions scheduling screen for ClayMaster:</w:t>
            </w:r>
          </w:p>
          <w:p>
            <w:pPr>
              <w:spacing w:before="40" w:after="40"/>
            </w:pPr>
            <w:r>
              <w:rPr>
                <w:rFonts w:ascii="Arial" w:cs="Arial" w:eastAsia="Arial" w:hAnsi="Arial"/>
                <w:color w:val="1A1A1A"/>
                <w:sz w:val="20"/>
                <w:szCs w:val="20"/>
              </w:rPr>
              <w:t xml:space="preserve">SCHEDULING CARD (main content): White card. Top: ClayMaster logo centered. Title 'SCHEDULE YOUR SESSION.' bold dark. Clock icon + '30 mins' text. Sub-note: 'Web conferencing details provided upon confirmation.' in gray italic. Dropdown: 'Select Coach' with options Bill / Kevin (styled as a native picker or custom dropdown with arrow). Below: 'SELECT A DATE &amp; TIME' label bold. Calendly-style date/time picker embedded — month calendar view with selectable dates. Instruction: 'First select coach' shown in gray when no coach selected yet.</w:t>
            </w:r>
          </w:p>
          <w:p>
            <w:pPr>
              <w:spacing w:before="60" w:after="40"/>
            </w:pPr>
            <w:r>
              <w:rPr>
                <w:rFonts w:ascii="Arial" w:cs="Arial" w:eastAsia="Arial" w:hAnsi="Arial"/>
                <w:color w:val="1A1A1A"/>
                <w:sz w:val="20"/>
                <w:szCs w:val="20"/>
              </w:rPr>
              <w:t xml:space="preserve">SESSION REQUESTS PANEL: White card. Title 'SESSION REQUESTS' bold. Empty state: 'No sessions booked yet.' in gray. When booked: shows list of upcoming/past sessions with coach name, date, status badge.</w:t>
            </w:r>
          </w:p>
          <w:p>
            <w:pPr>
              <w:spacing w:before="60" w:after="40"/>
            </w:pPr>
            <w:r>
              <w:rPr>
                <w:rFonts w:ascii="Arial" w:cs="Arial" w:eastAsia="Arial" w:hAnsi="Arial"/>
                <w:color w:val="1A1A1A"/>
                <w:sz w:val="20"/>
                <w:szCs w:val="20"/>
              </w:rPr>
              <w:t xml:space="preserve">USAGE DETAILS CARD: Orange background. Title 'ON-LINE COACHING SESSIONS USAGE DETAILS' white bold. Three white stat boxes in a row: 'TOTAL SESSIONS' (3 in orange circle), 'USED SESSIONS' (0), 'REMAINING SESSIONS' (3).</w:t>
            </w:r>
          </w:p>
          <w:p>
            <w:pPr>
              <w:spacing w:before="60" w:after="0"/>
            </w:pPr>
            <w:r>
              <w:rPr>
                <w:rFonts w:ascii="Arial" w:cs="Arial" w:eastAsia="Arial" w:hAnsi="Arial"/>
                <w:color w:val="1A1A1A"/>
                <w:sz w:val="20"/>
                <w:szCs w:val="20"/>
              </w:rPr>
              <w:t xml:space="preserve">BUY MORE SESSIONS PANEL: White card below usage. Text: 'ADDITIONAL ON-LINE COACHING SESSIONS CAN BE PURCHASED FOR $75.00/SESSION.' Bold text: 'Bundle Offer: 10 sessions for $700 (Save $50)' with 'Save $50' in orange. Two side-by-side orange buttons: 'BUY 1 SESSION' and 'BUY 10 BUNDLE'.</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13: PRIVATE COMMUNITY FORUM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13: Private Community Forum</w:t>
            </w:r>
          </w:p>
          <w:p>
            <w:pPr>
              <w:spacing w:before="80" w:after="40"/>
            </w:pPr>
            <w:r>
              <w:rPr>
                <w:rFonts w:ascii="Arial" w:cs="Arial" w:eastAsia="Arial" w:hAnsi="Arial"/>
                <w:color w:val="1A1A1A"/>
                <w:sz w:val="20"/>
                <w:szCs w:val="20"/>
              </w:rPr>
              <w:t xml:space="preserve">Design the Private Community Forum screen for ClayMaster mobile app:</w:t>
            </w:r>
          </w:p>
          <w:p>
            <w:pPr>
              <w:spacing w:before="40" w:after="40"/>
            </w:pPr>
            <w:r>
              <w:rPr>
                <w:rFonts w:ascii="Arial" w:cs="Arial" w:eastAsia="Arial" w:hAnsi="Arial"/>
                <w:color w:val="1A1A1A"/>
                <w:sz w:val="20"/>
                <w:szCs w:val="20"/>
              </w:rPr>
              <w:t xml:space="preserve">HEADER ROW: Title 'PRIVATE COMMUNITY FORUM' dark bold left. Right side: 'Most Recent' dropdown picker + 'All Categories' dropdown picker side by side. Far right: orange button 'CREATE TOPIC'.</w:t>
            </w:r>
          </w:p>
          <w:p>
            <w:pPr>
              <w:spacing w:before="60" w:after="40"/>
            </w:pPr>
            <w:r>
              <w:rPr>
                <w:rFonts w:ascii="Arial" w:cs="Arial" w:eastAsia="Arial" w:hAnsi="Arial"/>
                <w:color w:val="1A1A1A"/>
                <w:sz w:val="20"/>
                <w:szCs w:val="20"/>
              </w:rPr>
              <w:t xml:space="preserve">FORUM POST LIST: Vertical scrollable list of forum topic rows. Each row: circular avatar photo on left. Center column: topic title in dark bold (truncated to 2 lines), preview text in gray (1 line truncated), category label in gray small italic below ('Category: General Discussion' or 'Category: Equipment/Gear Recommendations' or 'Category: Tournament Talk'). Right column: comment count icon + number, eye/view count + number, timestamp ('2d ago'). Rows separated by thin dividers.</w:t>
            </w:r>
          </w:p>
          <w:p>
            <w:pPr>
              <w:spacing w:before="60" w:after="40"/>
            </w:pPr>
            <w:r>
              <w:rPr>
                <w:rFonts w:ascii="Arial" w:cs="Arial" w:eastAsia="Arial" w:hAnsi="Arial"/>
                <w:color w:val="1A1A1A"/>
                <w:sz w:val="20"/>
                <w:szCs w:val="20"/>
              </w:rPr>
              <w:t xml:space="preserve">SAMPLE TOPICS TO SHOW: 'We're Going To Be Filming Some New Videos Next Month Focused On Misses', 'GOOD GEAR ALERT - 10 Gauge Bronze Bore Brush 3-Pack', 'GOOD GEAR ALERT - Briley Soft Gun Case', 'GOOD GEAR ALERT - Thin Shooting Gloves (Cold Weather)', 'GOOD GEAR ALERT - Shooting Glasses Anti-Fog Wipes', 'Shot A Tournament Last Weekend And Really Struggled On A Tower Station', 'TO ALL MEMBERS - PLEASE PARTICIPATE IN OUR FORUM'.</w:t>
            </w:r>
          </w:p>
          <w:p>
            <w:pPr>
              <w:spacing w:before="60" w:after="0"/>
            </w:pPr>
            <w:r>
              <w:rPr>
                <w:rFonts w:ascii="Arial" w:cs="Arial" w:eastAsia="Arial" w:hAnsi="Arial"/>
                <w:color w:val="1A1A1A"/>
                <w:sz w:val="20"/>
                <w:szCs w:val="20"/>
              </w:rPr>
              <w:t xml:space="preserve">FORUM GUIDELINES SUB-TAB: Accessible via a 'Guidelines' button or sub-nav. Shows a PDF document row: 'CLAYMASTER PRIVATE COMMUNITY FORUM GUIDELINES (266.82 KB)' with red PDF icon and download action.</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14: MONTHLY WEBCASTS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14: Monthly Webcasts</w:t>
            </w:r>
          </w:p>
          <w:p>
            <w:pPr>
              <w:spacing w:before="80" w:after="40"/>
            </w:pPr>
            <w:r>
              <w:rPr>
                <w:rFonts w:ascii="Arial" w:cs="Arial" w:eastAsia="Arial" w:hAnsi="Arial"/>
                <w:color w:val="1A1A1A"/>
                <w:sz w:val="20"/>
                <w:szCs w:val="20"/>
              </w:rPr>
              <w:t xml:space="preserve">Design the Monthly Webcasts screen for ClayMaster mobile app:</w:t>
            </w:r>
          </w:p>
          <w:p>
            <w:pPr>
              <w:spacing w:before="40" w:after="40"/>
            </w:pPr>
            <w:r>
              <w:rPr>
                <w:rFonts w:ascii="Arial" w:cs="Arial" w:eastAsia="Arial" w:hAnsi="Arial"/>
                <w:color w:val="1A1A1A"/>
                <w:sz w:val="20"/>
                <w:szCs w:val="20"/>
              </w:rPr>
              <w:t xml:space="preserve">TOP BANNER: Orange banner. Title 'MONTHLY WEBCASTS' white bold. Description: monthly live and recorded webcast sessions hosted by Kevin DeMichiel, conducted via Zoom, also recorded for later viewing.</w:t>
            </w:r>
          </w:p>
          <w:p>
            <w:pPr>
              <w:spacing w:before="60" w:after="40"/>
            </w:pPr>
            <w:r>
              <w:rPr>
                <w:rFonts w:ascii="Arial" w:cs="Arial" w:eastAsia="Arial" w:hAnsi="Arial"/>
                <w:color w:val="1A1A1A"/>
                <w:sz w:val="20"/>
                <w:szCs w:val="20"/>
              </w:rPr>
              <w:t xml:space="preserve">WEBCASTS PANEL: White card. Title 'WEBCASTS' dark bold. Video list rows: each row has a video camera icon thumbnail (gray square with play icon) left, video title bold right, file size gray below title. Example: 'CLAYMASTER TRULY UNIQUE – ALL INCLUSIVE SPORTING CLAYS IMPROVEMENT PROGRAM (27138.26 KB)'. Rows organized by date. Tapping plays the webcast video.</w:t>
            </w:r>
          </w:p>
          <w:p>
            <w:pPr>
              <w:spacing w:before="60" w:after="0"/>
            </w:pPr>
            <w:r>
              <w:rPr>
                <w:rFonts w:ascii="Arial" w:cs="Arial" w:eastAsia="Arial" w:hAnsi="Arial"/>
                <w:color w:val="1A1A1A"/>
                <w:sz w:val="20"/>
                <w:szCs w:val="20"/>
              </w:rPr>
              <w:t xml:space="preserve">MAIN AREA: 'NOTHING TO SHOW NOW' gray watermark placeholder for live/upcoming content. When a live webcast is active: show a 'JOIN LIVE' orange button with Zoom launch functionality.</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15: ADDITIONAL DOCUMENTS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15: Additional Documents</w:t>
            </w:r>
          </w:p>
          <w:p>
            <w:pPr>
              <w:spacing w:before="80" w:after="40"/>
            </w:pPr>
            <w:r>
              <w:rPr>
                <w:rFonts w:ascii="Arial" w:cs="Arial" w:eastAsia="Arial" w:hAnsi="Arial"/>
                <w:color w:val="1A1A1A"/>
                <w:sz w:val="20"/>
                <w:szCs w:val="20"/>
              </w:rPr>
              <w:t xml:space="preserve">Design the Additional Documents screen for ClayMaster mobile app:</w:t>
            </w:r>
          </w:p>
          <w:p>
            <w:pPr>
              <w:spacing w:before="40" w:after="40"/>
            </w:pPr>
            <w:r>
              <w:rPr>
                <w:rFonts w:ascii="Arial" w:cs="Arial" w:eastAsia="Arial" w:hAnsi="Arial"/>
                <w:color w:val="1A1A1A"/>
                <w:sz w:val="20"/>
                <w:szCs w:val="20"/>
              </w:rPr>
              <w:t xml:space="preserve">TOP BANNER: Orange banner with background photo overlay. Title 'ADDITIONAL DOCUMENTS' white bold. Description about bonus content folder: My Path to Sporting Clays, Sporting Clays Fundamentals, 90 Day Training Calendar, analytics reports from managed services.</w:t>
            </w:r>
          </w:p>
          <w:p>
            <w:pPr>
              <w:spacing w:before="60" w:after="40"/>
            </w:pPr>
            <w:r>
              <w:rPr>
                <w:rFonts w:ascii="Arial" w:cs="Arial" w:eastAsia="Arial" w:hAnsi="Arial"/>
                <w:color w:val="1A1A1A"/>
                <w:sz w:val="20"/>
                <w:szCs w:val="20"/>
              </w:rPr>
              <w:t xml:space="preserve">DOCUMENTS LIST: Title 'DOCUMENTS' dark bold. Vertical scrollable list. Six document rows: 1) Red PDF icon — 'MY PATH TO SPORTING CLAYS (609.99 KB)'. 2) Red PDF icon — 'SPORTING CLAY FUNDAMENTALS (439.47 KB)'. 3) Red PDF icon — 'CUSTOMER ONBOARDING – BEGINNING SHOOTER (4736.22 KB)'. 4) Red PDF icon — 'THE THREE PRIMARY LEAD METHODS ILLUSTRATIONS (4267.62 KB)'. 5) Green Excel icon — 'CLASSIC PLAN – AUTOMATED ONBOARDING CHECKLIST (1048.77 KB)'. 6) Green Excel icon — 'PRO PLAN – AUTOMATED ONBOARDING CHECKLIST (1273.49 KB)'. Each row tappable — shows action sheet with Preview / Download / Print.</w:t>
            </w:r>
          </w:p>
          <w:p>
            <w:pPr>
              <w:spacing w:before="60" w:after="0"/>
            </w:pPr>
            <w:r>
              <w:rPr>
                <w:rFonts w:ascii="Arial" w:cs="Arial" w:eastAsia="Arial" w:hAnsi="Arial"/>
                <w:color w:val="1A1A1A"/>
                <w:sz w:val="20"/>
                <w:szCs w:val="20"/>
              </w:rPr>
              <w:t xml:space="preserve">MAIN AREA: 'NOTHING TO SHOW NOW' placeholder. Analytics reports delivered by ClayMaster staff also appear here when ready.</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16: VIRTUAL TOURNAMENT &gt; GUIDELINES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16: Virtual Tournament Guidelines</w:t>
            </w:r>
          </w:p>
          <w:p>
            <w:pPr>
              <w:spacing w:before="80" w:after="40"/>
            </w:pPr>
            <w:r>
              <w:rPr>
                <w:rFonts w:ascii="Arial" w:cs="Arial" w:eastAsia="Arial" w:hAnsi="Arial"/>
                <w:color w:val="1A1A1A"/>
                <w:sz w:val="20"/>
                <w:szCs w:val="20"/>
              </w:rPr>
              <w:t xml:space="preserve">Design the Virtual Tournament Guidelines screen for ClayMaster mobile app:</w:t>
            </w:r>
          </w:p>
          <w:p>
            <w:pPr>
              <w:spacing w:before="40" w:after="40"/>
            </w:pPr>
            <w:r>
              <w:rPr>
                <w:rFonts w:ascii="Arial" w:cs="Arial" w:eastAsia="Arial" w:hAnsi="Arial"/>
                <w:color w:val="1A1A1A"/>
                <w:sz w:val="20"/>
                <w:szCs w:val="20"/>
              </w:rPr>
              <w:t xml:space="preserve">SUB-NAV TABS (under Virtual Tournament): Three tabs — 'VIRTUAL TOURNAMENT GUIDELINES' (active, orange accent), 'VIRTUAL TOURNAMENT FORM', 'VIRTUAL TOURNAMENT LEADERBOARD'.</w:t>
            </w:r>
          </w:p>
          <w:p>
            <w:pPr>
              <w:spacing w:before="60" w:after="40"/>
            </w:pPr>
            <w:r>
              <w:rPr>
                <w:rFonts w:ascii="Arial" w:cs="Arial" w:eastAsia="Arial" w:hAnsi="Arial"/>
                <w:color w:val="1A1A1A"/>
                <w:sz w:val="20"/>
                <w:szCs w:val="20"/>
              </w:rPr>
              <w:t xml:space="preserve">PAGE TITLE: 'VIRTUAL SPORTING CLAYS TOURNAMENT' in dark bold large text.</w:t>
            </w:r>
          </w:p>
          <w:p>
            <w:pPr>
              <w:spacing w:before="60" w:after="40"/>
            </w:pPr>
            <w:r>
              <w:rPr>
                <w:rFonts w:ascii="Arial" w:cs="Arial" w:eastAsia="Arial" w:hAnsi="Arial"/>
                <w:color w:val="1A1A1A"/>
                <w:sz w:val="20"/>
                <w:szCs w:val="20"/>
              </w:rPr>
              <w:t xml:space="preserve">NUMBERED SECTIONS (scrollable): Section 1 'GUIDELINES/RULES' — bulleted text about NSCA tournament format, adjusted score factor, tiebreaker rules, Hunter Class. Section 2 'TIMELINE' — bullets about one-month duration, calendar month format. Section 3 'SUBMITTAL FORMAT' — instructions + an orange table with columns: Name, Current NSCA Class, NSCA Tournament Name, Date, Score, Adjusted Score Factor, Total Adjusted Score. Sample row with John Doe data. Section 4 'TOURNAMENT RESULTS' — description of top 2 scores per class. Orange leaderboard tables in a 2-column grid showing: HIGH OVERALL, RUNNER UP, CLASS M, CLASS AA, CLASS A, CLASS B, CLASS C, CLASS D, CLASS H — each orange header with white text, ranked names and scores in white text below. Section 5 'MEDALS AND TROPHIES' — gold/silver/bronze trophy images.</w:t>
            </w:r>
          </w:p>
          <w:p>
            <w:pPr>
              <w:spacing w:before="60" w:after="0"/>
            </w:pPr>
            <w:r>
              <w:rPr>
                <w:rFonts w:ascii="Arial" w:cs="Arial" w:eastAsia="Arial" w:hAnsi="Arial"/>
                <w:color w:val="1A1A1A"/>
                <w:sz w:val="20"/>
                <w:szCs w:val="20"/>
              </w:rPr>
              <w:t xml:space="preserve">STYLE: White background content, orange section headers/tables, dark readable body text. All numbered sections collapsible on mobile for easier navigation.</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17: VIRTUAL TOURNAMENT &gt; FORM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17: Virtual Tournament Form</w:t>
            </w:r>
          </w:p>
          <w:p>
            <w:pPr>
              <w:spacing w:before="80" w:after="40"/>
            </w:pPr>
            <w:r>
              <w:rPr>
                <w:rFonts w:ascii="Arial" w:cs="Arial" w:eastAsia="Arial" w:hAnsi="Arial"/>
                <w:color w:val="1A1A1A"/>
                <w:sz w:val="20"/>
                <w:szCs w:val="20"/>
              </w:rPr>
              <w:t xml:space="preserve">Design the Virtual Tournament submission form screen for ClayMaster mobile app:</w:t>
            </w:r>
          </w:p>
          <w:p>
            <w:pPr>
              <w:spacing w:before="40" w:after="40"/>
            </w:pPr>
            <w:r>
              <w:rPr>
                <w:rFonts w:ascii="Arial" w:cs="Arial" w:eastAsia="Arial" w:hAnsi="Arial"/>
                <w:color w:val="1A1A1A"/>
                <w:sz w:val="20"/>
                <w:szCs w:val="20"/>
              </w:rPr>
              <w:t xml:space="preserve">SUB-NAV TABS: Same as Screen 16. 'VIRTUAL TOURNAMENT FORM' active.</w:t>
            </w:r>
          </w:p>
          <w:p>
            <w:pPr>
              <w:spacing w:before="60" w:after="40"/>
            </w:pPr>
            <w:r>
              <w:rPr>
                <w:rFonts w:ascii="Arial" w:cs="Arial" w:eastAsia="Arial" w:hAnsi="Arial"/>
                <w:color w:val="1A1A1A"/>
                <w:sz w:val="20"/>
                <w:szCs w:val="20"/>
              </w:rPr>
              <w:t xml:space="preserve">FORM CARD: White card. Page title 'CLAYMASTER VIRTUAL SPORTING CLAYS TOURNAMENT – MARCH 2026' in dark bold. Introduction paragraphs about adjusted score factor system.</w:t>
            </w:r>
          </w:p>
          <w:p>
            <w:pPr>
              <w:spacing w:before="60" w:after="40"/>
            </w:pPr>
            <w:r>
              <w:rPr>
                <w:rFonts w:ascii="Arial" w:cs="Arial" w:eastAsia="Arial" w:hAnsi="Arial"/>
                <w:color w:val="1A1A1A"/>
                <w:sz w:val="20"/>
                <w:szCs w:val="20"/>
              </w:rPr>
              <w:t xml:space="preserve">FORM FIELDS (all in orange-header label style — orange background label area with white bold label text, white input field below): 1) 'NSCA CLASS *' — dropdown picker with options (M, AA, A, B, C, D, H) and description text. 2) 'COMPETITOR NAME *' — text input, placeholder 'Your Answer'. 3) 'TOURNAMENT SCORE *' — number input. 4) 'ADJUSTED SCORE FACTOR *' — number input. 5) 'TOURNAMENT/COURSE NAME *' — text input. 6) 'TOURNAMENT DATE *' — date picker (dd/mm/yyyy format).</w:t>
            </w:r>
          </w:p>
          <w:p>
            <w:pPr>
              <w:spacing w:before="60" w:after="0"/>
            </w:pPr>
            <w:r>
              <w:rPr>
                <w:rFonts w:ascii="Arial" w:cs="Arial" w:eastAsia="Arial" w:hAnsi="Arial"/>
                <w:color w:val="1A1A1A"/>
                <w:sz w:val="20"/>
                <w:szCs w:val="20"/>
              </w:rPr>
              <w:t xml:space="preserve">SUBMIT BUTTON: Full-width orange 'SUBMIT' button pinned at bottom or at end of form. On submission: success toast/modal confirmation. Form is scrollable.</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18: VIRTUAL TOURNAMENT &gt; LEADERBOARD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18: Virtual Tournament Leaderboard</w:t>
            </w:r>
          </w:p>
          <w:p>
            <w:pPr>
              <w:spacing w:before="80" w:after="40"/>
            </w:pPr>
            <w:r>
              <w:rPr>
                <w:rFonts w:ascii="Arial" w:cs="Arial" w:eastAsia="Arial" w:hAnsi="Arial"/>
                <w:color w:val="1A1A1A"/>
                <w:sz w:val="20"/>
                <w:szCs w:val="20"/>
              </w:rPr>
              <w:t xml:space="preserve">Design the Virtual Tournament Leaderboard screen for ClayMaster mobile app:</w:t>
            </w:r>
          </w:p>
          <w:p>
            <w:pPr>
              <w:spacing w:before="40" w:after="40"/>
            </w:pPr>
            <w:r>
              <w:rPr>
                <w:rFonts w:ascii="Arial" w:cs="Arial" w:eastAsia="Arial" w:hAnsi="Arial"/>
                <w:color w:val="1A1A1A"/>
                <w:sz w:val="20"/>
                <w:szCs w:val="20"/>
              </w:rPr>
              <w:t xml:space="preserve">SUB-NAV TABS: Same as Screen 16. 'VIRTUAL TOURNAMENT LEADERBOARD' active.</w:t>
            </w:r>
          </w:p>
          <w:p>
            <w:pPr>
              <w:spacing w:before="60" w:after="40"/>
            </w:pPr>
            <w:r>
              <w:rPr>
                <w:rFonts w:ascii="Arial" w:cs="Arial" w:eastAsia="Arial" w:hAnsi="Arial"/>
                <w:color w:val="1A1A1A"/>
                <w:sz w:val="20"/>
                <w:szCs w:val="20"/>
              </w:rPr>
              <w:t xml:space="preserve">CURRENT STANDINGS SECTION: Title 'CURRENT STANDINGS – MARCH 2026' dark bold. Toggle buttons: 'All Entries' (active, orange fill) | 'My Entries' (inactive, outlined). Orange table with columns: AWARD, NAME, TOTAL ADJ SCORE, NSCA CLASS. Sample row: HOA | 🏆 Scott W. | 65 | B. Orange header row white text, body rows white background.</w:t>
            </w:r>
          </w:p>
          <w:p>
            <w:pPr>
              <w:spacing w:before="60" w:after="40"/>
            </w:pPr>
            <w:r>
              <w:rPr>
                <w:rFonts w:ascii="Arial" w:cs="Arial" w:eastAsia="Arial" w:hAnsi="Arial"/>
                <w:color w:val="1A1A1A"/>
                <w:sz w:val="20"/>
                <w:szCs w:val="20"/>
              </w:rPr>
              <w:t xml:space="preserve">MONTHS PANEL (right side on tablet / separate card on mobile): Title 'MONTHS' bold. List of month rows: 'March 2026 (Current)' highlighted in black/dark, then 'February 2026', 'January 2026', 'December 2025', 'November 2025', 'January 2025', 'November 2022'. Tapping a month filters the leaderboard.</w:t>
            </w:r>
          </w:p>
          <w:p>
            <w:pPr>
              <w:spacing w:before="60" w:after="40"/>
            </w:pPr>
            <w:r>
              <w:rPr>
                <w:rFonts w:ascii="Arial" w:cs="Arial" w:eastAsia="Arial" w:hAnsi="Arial"/>
                <w:color w:val="1A1A1A"/>
                <w:sz w:val="20"/>
                <w:szCs w:val="20"/>
              </w:rPr>
              <w:t xml:space="preserve">SUMMARY TABLE: 'SUMMARY' header bold. Orange-header table with two columns: 'NSCA CLASS' and 'COUNT'. Rows: M(0), AA(0), A(0), B(1), C(0), D(0), H(0). 'Sub-Total' row at bottom in dark bold background showing total count.</w:t>
            </w:r>
          </w:p>
          <w:p>
            <w:pPr>
              <w:spacing w:before="60" w:after="0"/>
            </w:pPr>
            <w:r>
              <w:rPr>
                <w:rFonts w:ascii="Arial" w:cs="Arial" w:eastAsia="Arial" w:hAnsi="Arial"/>
                <w:color w:val="1A1A1A"/>
                <w:sz w:val="20"/>
                <w:szCs w:val="20"/>
              </w:rPr>
              <w:t xml:space="preserve">LEADERBOARD TABLE: 'LEADERBOARD – MARCH 2026' header dark bold. Full-width orange-header table with columns: #, NSCA CLASS, NAME, EVENT SCORE, ADJ SCORE FACTOR, TOTAL ADJ SCORE, TOURNAMENT NAME, DATE. Sample row: 1 | B | Scott W. | 60 | 5 | 65 | South FL – Monthly Tournament Main Event (March) | 03/14/2026.</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19: SHOP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19: Shop (Printify Store)</w:t>
            </w:r>
          </w:p>
          <w:p>
            <w:pPr>
              <w:spacing w:before="80" w:after="40"/>
            </w:pPr>
            <w:r>
              <w:rPr>
                <w:rFonts w:ascii="Arial" w:cs="Arial" w:eastAsia="Arial" w:hAnsi="Arial"/>
                <w:color w:val="1A1A1A"/>
                <w:sz w:val="20"/>
                <w:szCs w:val="20"/>
              </w:rPr>
              <w:t xml:space="preserve">Design the Shop / Store screen for ClayMaster mobile app (powered by Printify API):</w:t>
            </w:r>
          </w:p>
          <w:p>
            <w:pPr>
              <w:spacing w:before="40" w:after="40"/>
            </w:pPr>
            <w:r>
              <w:rPr>
                <w:rFonts w:ascii="Arial" w:cs="Arial" w:eastAsia="Arial" w:hAnsi="Arial"/>
                <w:color w:val="1A1A1A"/>
                <w:sz w:val="20"/>
                <w:szCs w:val="20"/>
              </w:rPr>
              <w:t xml:space="preserve">HEADER: Standard top bar with ClayMaster logo, search icon, cart icon (with badge count), bell icon.</w:t>
            </w:r>
          </w:p>
          <w:p>
            <w:pPr>
              <w:spacing w:before="60" w:after="40"/>
            </w:pPr>
            <w:r>
              <w:rPr>
                <w:rFonts w:ascii="Arial" w:cs="Arial" w:eastAsia="Arial" w:hAnsi="Arial"/>
                <w:color w:val="1A1A1A"/>
                <w:sz w:val="20"/>
                <w:szCs w:val="20"/>
              </w:rPr>
              <w:t xml:space="preserve">PRODUCT GRID: 2-column grid layout. Each product card: white background, 8px border radius, subtle shadow. Product image takes up ~70% of card height (square crop). Below image: product name in dark bold (2 lines max), no price visible initially (price shown on product detail page). Each card has small left/right arrow indicators for product image carousel (multiple product views).</w:t>
            </w:r>
          </w:p>
          <w:p>
            <w:pPr>
              <w:spacing w:before="60" w:after="40"/>
            </w:pPr>
            <w:r>
              <w:rPr>
                <w:rFonts w:ascii="Arial" w:cs="Arial" w:eastAsia="Arial" w:hAnsi="Arial"/>
                <w:color w:val="1A1A1A"/>
                <w:sz w:val="20"/>
                <w:szCs w:val="20"/>
              </w:rPr>
              <w:t xml:space="preserve">PRODUCTS TO SHOW: 'Long Sleeve Performance Tee – ClayMaster Custom Logo1', 'Mouse Pad Heavy Duty – ClayMaster Custom Logo2', 'Short Sleeve Cotton Tee – ClayMaster Custom Logo3', 'Quarter-Zip Performance Pullover – ClayMaster Custom Logo', 'Snapback Trucker Cap (Embroidery) – ClayMaster Custom Logo', 'Camouflage Trucker Hat (Embroidery) – ClayMaster Custom Logo', 'Under Armour Performance Polo (Embroidery) – ClayMaster Custom Logo', 'Short Sleeve Cotton Tee – ClayMaster Custom Logo1', 'Short Sleeve Performance Tee – ClayMaster Custom Logo1'. Product images show actual merchandise photography.</w:t>
            </w:r>
          </w:p>
          <w:p>
            <w:pPr>
              <w:spacing w:before="60" w:after="0"/>
            </w:pPr>
            <w:r>
              <w:rPr>
                <w:rFonts w:ascii="Arial" w:cs="Arial" w:eastAsia="Arial" w:hAnsi="Arial"/>
                <w:color w:val="1A1A1A"/>
                <w:sz w:val="20"/>
                <w:szCs w:val="20"/>
              </w:rPr>
              <w:t xml:space="preserve">PRODUCT DETAIL (on tap): Full-screen view. Image carousel top. Product name large bold. Price. Size/color selector if applicable. 'ADD TO CART' orange button. Product description. Back arrow returns to grid.</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20: MY ORDERS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20: My Orders</w:t>
            </w:r>
          </w:p>
          <w:p>
            <w:pPr>
              <w:spacing w:before="80" w:after="40"/>
            </w:pPr>
            <w:r>
              <w:rPr>
                <w:rFonts w:ascii="Arial" w:cs="Arial" w:eastAsia="Arial" w:hAnsi="Arial"/>
                <w:color w:val="1A1A1A"/>
                <w:sz w:val="20"/>
                <w:szCs w:val="20"/>
              </w:rPr>
              <w:t xml:space="preserve">Design the My Orders screen for ClayMaster mobile app:</w:t>
            </w:r>
          </w:p>
          <w:p>
            <w:pPr>
              <w:spacing w:before="40" w:after="40"/>
            </w:pPr>
            <w:r>
              <w:rPr>
                <w:rFonts w:ascii="Arial" w:cs="Arial" w:eastAsia="Arial" w:hAnsi="Arial"/>
                <w:color w:val="1A1A1A"/>
                <w:sz w:val="20"/>
                <w:szCs w:val="20"/>
              </w:rPr>
              <w:t xml:space="preserve">HEADER: Standard top bar. Screen title 'MY ORDERS' in dark bold large uppercase below the nav bar.</w:t>
            </w:r>
          </w:p>
          <w:p>
            <w:pPr>
              <w:spacing w:before="60" w:after="40"/>
            </w:pPr>
            <w:r>
              <w:rPr>
                <w:rFonts w:ascii="Arial" w:cs="Arial" w:eastAsia="Arial" w:hAnsi="Arial"/>
                <w:color w:val="1A1A1A"/>
                <w:sz w:val="20"/>
                <w:szCs w:val="20"/>
              </w:rPr>
              <w:t xml:space="preserve">EMPTY STATE: Centered in the screen — gray text 'NO ORDERS TO SHOW...!' and below it an orange button 'PLACE YOUR FIRST ORDER NOW!' that navigates to the Shop screen.</w:t>
            </w:r>
          </w:p>
          <w:p>
            <w:pPr>
              <w:spacing w:before="60" w:after="0"/>
            </w:pPr>
            <w:r>
              <w:rPr>
                <w:rFonts w:ascii="Arial" w:cs="Arial" w:eastAsia="Arial" w:hAnsi="Arial"/>
                <w:color w:val="1A1A1A"/>
                <w:sz w:val="20"/>
                <w:szCs w:val="20"/>
              </w:rPr>
              <w:t xml:space="preserve">POPULATED STATE (when orders exist): Vertical list of order cards. Each card: order number/name left, date right, status badge (e.g., 'Accepted' in green, 'Pending' in orange), product image thumbnail, order total. Tapping expands order detail view.</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21: SCORECARD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21: Scorecard</w:t>
            </w:r>
          </w:p>
          <w:p>
            <w:pPr>
              <w:spacing w:before="80" w:after="40"/>
            </w:pPr>
            <w:r>
              <w:rPr>
                <w:rFonts w:ascii="Arial" w:cs="Arial" w:eastAsia="Arial" w:hAnsi="Arial"/>
                <w:color w:val="1A1A1A"/>
                <w:sz w:val="20"/>
                <w:szCs w:val="20"/>
              </w:rPr>
              <w:t xml:space="preserve">Design the Scorecard screen for ClayMaster mobile app (Note: Scorecard module was built in Milestone 1 and already exists in the app):</w:t>
            </w:r>
          </w:p>
          <w:p>
            <w:pPr>
              <w:spacing w:before="40" w:after="40"/>
            </w:pPr>
            <w:r>
              <w:rPr>
                <w:rFonts w:ascii="Arial" w:cs="Arial" w:eastAsia="Arial" w:hAnsi="Arial"/>
                <w:color w:val="1A1A1A"/>
                <w:sz w:val="20"/>
                <w:szCs w:val="20"/>
              </w:rPr>
              <w:t xml:space="preserve">HEADER ROW: Orange square icon with clipboard/scorecard symbol left. Title 'SCORECARD' bold dark text inline with icon.</w:t>
            </w:r>
          </w:p>
          <w:p>
            <w:pPr>
              <w:spacing w:before="60" w:after="40"/>
            </w:pPr>
            <w:r>
              <w:rPr>
                <w:rFonts w:ascii="Arial" w:cs="Arial" w:eastAsia="Arial" w:hAnsi="Arial"/>
                <w:color w:val="1A1A1A"/>
                <w:sz w:val="20"/>
                <w:szCs w:val="20"/>
              </w:rPr>
              <w:t xml:space="preserve">ACTION BUTTONS ROW: Two side-by-side buttons: 'DOWNLOAD SCORECARD' (orange fill, white bold text) and 'PRINT SCORECARD (PDF)' (orange fill, white bold text). Buttons have 8px radius. Equal width.</w:t>
            </w:r>
          </w:p>
          <w:p>
            <w:pPr>
              <w:spacing w:before="60" w:after="40"/>
            </w:pPr>
            <w:r>
              <w:rPr>
                <w:rFonts w:ascii="Arial" w:cs="Arial" w:eastAsia="Arial" w:hAnsi="Arial"/>
                <w:color w:val="1A1A1A"/>
                <w:sz w:val="20"/>
                <w:szCs w:val="20"/>
              </w:rPr>
              <w:t xml:space="preserve">SCORECARD DISPLAY AREA: White card below buttons. The actual scorecard document/PDF renders inside this area. Shows the sporting clays scorecard grid with station numbers, targets per station, hit/miss tracking. Scrollable and zoomable.</w:t>
            </w:r>
          </w:p>
          <w:p>
            <w:pPr>
              <w:spacing w:before="60" w:after="0"/>
            </w:pPr>
            <w:r>
              <w:rPr>
                <w:rFonts w:ascii="Arial" w:cs="Arial" w:eastAsia="Arial" w:hAnsi="Arial"/>
                <w:color w:val="1A1A1A"/>
                <w:sz w:val="20"/>
                <w:szCs w:val="20"/>
              </w:rPr>
              <w:t xml:space="preserve">SCORECARD TYPES: Different scorecard layouts depending on scoring structure (this is per client's existing scorecard files from Milestone 1). Design the UI container to accommodate multiple scorecard types via a dropdown or tab selector at top of the card.</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22: SCORING — MY ROUNDS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22: Scoring / My Rounds</w:t>
            </w:r>
          </w:p>
          <w:p>
            <w:pPr>
              <w:spacing w:before="80" w:after="40"/>
            </w:pPr>
            <w:r>
              <w:rPr>
                <w:rFonts w:ascii="Arial" w:cs="Arial" w:eastAsia="Arial" w:hAnsi="Arial"/>
                <w:color w:val="1A1A1A"/>
                <w:sz w:val="20"/>
                <w:szCs w:val="20"/>
              </w:rPr>
              <w:t xml:space="preserve">Design the Scoring / My Rounds screen for ClayMaster mobile app:</w:t>
            </w:r>
          </w:p>
          <w:p>
            <w:pPr>
              <w:spacing w:before="40" w:after="40"/>
            </w:pPr>
            <w:r>
              <w:rPr>
                <w:rFonts w:ascii="Arial" w:cs="Arial" w:eastAsia="Arial" w:hAnsi="Arial"/>
                <w:color w:val="1A1A1A"/>
                <w:sz w:val="20"/>
                <w:szCs w:val="20"/>
              </w:rPr>
              <w:t xml:space="preserve">HEADER ROW: Title 'MY ROUNDS' dark bold large left. Right side: 'Refresh' button (outlined, small gray) and '+ New Round' button (orange fill, white text, small).</w:t>
            </w:r>
          </w:p>
          <w:p>
            <w:pPr>
              <w:spacing w:before="60" w:after="40"/>
            </w:pPr>
            <w:r>
              <w:rPr>
                <w:rFonts w:ascii="Arial" w:cs="Arial" w:eastAsia="Arial" w:hAnsi="Arial"/>
                <w:color w:val="1A1A1A"/>
                <w:sz w:val="20"/>
                <w:szCs w:val="20"/>
              </w:rPr>
              <w:t xml:space="preserve">ROUNDS LIST: Vertical scrollable list of round rows. Each row: orange square icon (clipboard symbol) on left. Center: round name in dark bold (example: 'mark@mailinator.com', 'hdj', 'ff', 'saltwater red course', 'Redcourse'). Below name: calendar icon + date (example: '05 Mar 2026'). Below date: orange pill tag labeled 'Open'. Rows separated by thin horizontal dividers. White background.</w:t>
            </w:r>
          </w:p>
          <w:p>
            <w:pPr>
              <w:spacing w:before="60" w:after="0"/>
            </w:pPr>
            <w:r>
              <w:rPr>
                <w:rFonts w:ascii="Arial" w:cs="Arial" w:eastAsia="Arial" w:hAnsi="Arial"/>
                <w:color w:val="1A1A1A"/>
                <w:sz w:val="20"/>
                <w:szCs w:val="20"/>
              </w:rPr>
              <w:t xml:space="preserve">ROUND DETAIL (on tapping 'Open'): New screen showing the scoring breakdown for that round — station list, score per station, total score, downloadable report. Back arrow returns to My Rounds list.</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23: REVIEWS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23: Reviews</w:t>
            </w:r>
          </w:p>
          <w:p>
            <w:pPr>
              <w:spacing w:before="80" w:after="40"/>
            </w:pPr>
            <w:r>
              <w:rPr>
                <w:rFonts w:ascii="Arial" w:cs="Arial" w:eastAsia="Arial" w:hAnsi="Arial"/>
                <w:color w:val="1A1A1A"/>
                <w:sz w:val="20"/>
                <w:szCs w:val="20"/>
              </w:rPr>
              <w:t xml:space="preserve">Design the Reviews submission screen for ClayMaster mobile app:</w:t>
            </w:r>
          </w:p>
          <w:p>
            <w:pPr>
              <w:spacing w:before="40" w:after="40"/>
            </w:pPr>
            <w:r>
              <w:rPr>
                <w:rFonts w:ascii="Arial" w:cs="Arial" w:eastAsia="Arial" w:hAnsi="Arial"/>
                <w:color w:val="1A1A1A"/>
                <w:sz w:val="20"/>
                <w:szCs w:val="20"/>
              </w:rPr>
              <w:t xml:space="preserve">HEADER: Screen title 'REVIEWS' dark bold.</w:t>
            </w:r>
          </w:p>
          <w:p>
            <w:pPr>
              <w:spacing w:before="60" w:after="40"/>
            </w:pPr>
            <w:r>
              <w:rPr>
                <w:rFonts w:ascii="Arial" w:cs="Arial" w:eastAsia="Arial" w:hAnsi="Arial"/>
                <w:color w:val="1A1A1A"/>
                <w:sz w:val="20"/>
                <w:szCs w:val="20"/>
              </w:rPr>
              <w:t xml:space="preserve">REVIEW FORM CARD: White card. Fields stacked vertically: 1) Full-width text input — label 'Please provide a short title of your review' above, placeholder 'Short title of your review'. 2) Two-column row: left 'Please provide a summary of your review' textarea + right 'Please provide your name' text input. 3) Two-column row: left 'Your email' input + right 'What is your key challenge that you're trying to overcome?' textarea. 4) Two-column row: left 'What's different now that you've used ClayMaster?' textarea + right 'How has that changed your shooting performance?' textarea.</w:t>
            </w:r>
          </w:p>
          <w:p>
            <w:pPr>
              <w:spacing w:before="60" w:after="40"/>
            </w:pPr>
            <w:r>
              <w:rPr>
                <w:rFonts w:ascii="Arial" w:cs="Arial" w:eastAsia="Arial" w:hAnsi="Arial"/>
                <w:color w:val="1A1A1A"/>
                <w:sz w:val="20"/>
                <w:szCs w:val="20"/>
              </w:rPr>
              <w:t xml:space="preserve">STAR RATING ROW: Label 'Please select an overall rating for ClayMaster (5 stars = Outstanding, 3 stars = Okay, 1 star = Needs Improvement)'. Below: 5 star icons in a row — first 3 filled orange, last 2 unfilled gray (interactive tap to rate). Rating is currently set to 3 stars by default.</w:t>
            </w:r>
          </w:p>
          <w:p>
            <w:pPr>
              <w:spacing w:before="60" w:after="40"/>
            </w:pPr>
            <w:r>
              <w:rPr>
                <w:rFonts w:ascii="Arial" w:cs="Arial" w:eastAsia="Arial" w:hAnsi="Arial"/>
                <w:color w:val="1A1A1A"/>
                <w:sz w:val="20"/>
                <w:szCs w:val="20"/>
              </w:rPr>
              <w:t xml:space="preserve">CONSENT ROW: Orange radio button (selected state) + text 'This Review Is Based On My Own Experience And Is My Genuine Opinion.'</w:t>
            </w:r>
          </w:p>
          <w:p>
            <w:pPr>
              <w:spacing w:before="60" w:after="0"/>
            </w:pPr>
            <w:r>
              <w:rPr>
                <w:rFonts w:ascii="Arial" w:cs="Arial" w:eastAsia="Arial" w:hAnsi="Arial"/>
                <w:color w:val="1A1A1A"/>
                <w:sz w:val="20"/>
                <w:szCs w:val="20"/>
              </w:rPr>
              <w:t xml:space="preserve">SUBMIT BUTTON: Full-width orange 'SUBMIT REVIEWS' button. On success: show confirmation message 'Thank you! Your review has been submitted.' Note: reviews are stored for admin use and may not appear publicly immediately.</w:t>
            </w:r>
          </w:p>
        </w:tc>
      </w:tr>
    </w:tbl>
    <w:p>
      <w:pPr>
        <w:pBdr>
          <w:bottom w:val="single" w:color="E0E0E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8"/>
                <w:szCs w:val="28"/>
              </w:rPr>
              <w:t xml:space="preserve">SCREEN 24: MORE TAB — NAVIGATION DRAWER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04" w:sz="4"/>
              <w:left w:val="single" w:color="E85D04" w:sz="16"/>
              <w:bottom w:val="single" w:color="E85D04" w:sz="4"/>
              <w:right w:val="single" w:color="E0E0E0" w:sz="4"/>
            </w:tcBorders>
            <w:shd w:fill="FFF8F0" w:val="clear"/>
            <w:tcMar>
              <w:top w:type="dxa" w:w="160"/>
              <w:left w:type="dxa" w:w="280"/>
              <w:bottom w:type="dxa" w:w="160"/>
              <w:right w:type="dxa" w:w="240"/>
            </w:tcMar>
          </w:tcPr>
          <w:p>
            <w:pPr>
              <w:spacing w:before="0" w:after="80"/>
            </w:pPr>
            <w:r>
              <w:rPr>
                <w:rFonts w:ascii="Arial" w:cs="Arial" w:eastAsia="Arial" w:hAnsi="Arial"/>
                <w:b/>
                <w:bCs/>
                <w:color w:val="E85D04"/>
                <w:sz w:val="22"/>
                <w:szCs w:val="22"/>
              </w:rPr>
              <w:t xml:space="preserve">ANTIGRAVITY PROMPT — Screen 24: More Tab / Full Navigation Drawer</w:t>
            </w:r>
          </w:p>
          <w:p>
            <w:pPr>
              <w:spacing w:before="80" w:after="40"/>
            </w:pPr>
            <w:r>
              <w:rPr>
                <w:rFonts w:ascii="Arial" w:cs="Arial" w:eastAsia="Arial" w:hAnsi="Arial"/>
                <w:color w:val="1A1A1A"/>
                <w:sz w:val="20"/>
                <w:szCs w:val="20"/>
              </w:rPr>
              <w:t xml:space="preserve">Design the 'More' navigation screen for ClayMaster mobile app. This screen replaces the web portal's left sidebar and gives access to all sections not in the main bottom tabs:</w:t>
            </w:r>
          </w:p>
          <w:p>
            <w:pPr>
              <w:spacing w:before="40" w:after="40"/>
            </w:pPr>
            <w:r>
              <w:rPr>
                <w:rFonts w:ascii="Arial" w:cs="Arial" w:eastAsia="Arial" w:hAnsi="Arial"/>
                <w:color w:val="1A1A1A"/>
                <w:sz w:val="20"/>
                <w:szCs w:val="20"/>
              </w:rPr>
              <w:t xml:space="preserve">USER PROFILE BLOCK (top of More screen): White card with orange top accent border. Circular avatar left. Name 'MARK BRAVO' bold dark. Membership badge 'PRO' in orange pill. Tap navigates to Account Settings.</w:t>
            </w:r>
          </w:p>
          <w:p>
            <w:pPr>
              <w:spacing w:before="60" w:after="40"/>
            </w:pPr>
            <w:r>
              <w:rPr>
                <w:rFonts w:ascii="Arial" w:cs="Arial" w:eastAsia="Arial" w:hAnsi="Arial"/>
                <w:color w:val="1A1A1A"/>
                <w:sz w:val="20"/>
                <w:szCs w:val="20"/>
              </w:rPr>
              <w:t xml:space="preserve">NAVIGATION MENU LIST: Dark (#1A1A1A) background. Full list of nav items in white text with small icons left. Each item has a small custom icon matching the web portal sidebar icons (clay pigeon icon, video reel icon, etc.): DASHBOARD, SETTINGS (expandable — sub-items: Membership &amp; Subscription, Account Setting, Delete Account), DETAILED ANALYTICS TOOL &amp; OTHER ANALYTICS SERVICES (expandable — sub-items: Video Tutorial, Workbook, Managed Service - Analytics, Tournament Analytics), INSTRUCTIONAL VIDEOS, ADDITIONAL VIDEOS, DETAILED PRACTICE DRILLS, ON-LINE COACHING SESSIONS, PRIVATE COMMUNITY FORUM (expandable — sub-items: Private Community Forum, ClayMaster Private Community Forum Guidelines), MONTHLY WEBCASTS (HOSTED BY KEVIN DEMICHIEL), ADDITIONAL DOCUMENTS, VIRTUAL TOURNAMENT (expandable — sub-items: Virtual Tournament Guidelines, Virtual Tournament Form, Virtual Tournament Leaderboard), SHOP, MY ORDERS, SCORECARD, SCORING, REVIEWS.</w:t>
            </w:r>
          </w:p>
          <w:p>
            <w:pPr>
              <w:spacing w:before="60" w:after="0"/>
            </w:pPr>
            <w:r>
              <w:rPr>
                <w:rFonts w:ascii="Arial" w:cs="Arial" w:eastAsia="Arial" w:hAnsi="Arial"/>
                <w:color w:val="1A1A1A"/>
                <w:sz w:val="20"/>
                <w:szCs w:val="20"/>
              </w:rPr>
              <w:t xml:space="preserve">LOGOUT BUTTON: Pinned at bottom of the More screen. Full-width orange background button with logout icon + 'LOGOUT' white bold text. Tapping shows a confirmation prompt before logging out.</w:t>
            </w:r>
          </w:p>
        </w:tc>
      </w:tr>
    </w:tbl>
    <w:p>
      <w:pPr>
        <w:pBdr>
          <w:bottom w:val="single" w:color="E0E0E0" w:sz="4" w:space="1"/>
        </w:pBdr>
        <w:spacing w:before="200" w:after="200"/>
      </w:pPr>
    </w:p>
    <w:p>
      <w:pPr>
        <w:spacing w:before="400" w:after="160"/>
      </w:pPr>
      <w:r>
        <w:rPr>
          <w:rFonts w:ascii="Arial" w:cs="Arial" w:eastAsia="Arial" w:hAnsi="Arial"/>
          <w:b/>
          <w:bCs/>
          <w:color w:val="E85D04"/>
          <w:sz w:val="36"/>
          <w:szCs w:val="36"/>
        </w:rPr>
        <w:t xml:space="preserve">SCREEN SUMMARY — ALL 24 SCREENS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880"/>
        <w:gridCol w:w="2400"/>
      </w:tblGrid>
      <w:tr>
        <w:tc>
          <w:tcPr>
            <w:tcBorders>
              <w:top w:val="none" w:color="FFFFFF" w:sz="0"/>
              <w:left w:val="none" w:color="FFFFFF" w:sz="0"/>
              <w:bottom w:val="none" w:color="FFFFFF" w:sz="0"/>
              <w:right w:val="none" w:color="FFFFFF" w:sz="0"/>
            </w:tcBorders>
            <w:shd w:fill="E85D0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none" w:color="FFFFFF" w:sz="0"/>
              <w:left w:val="none" w:color="FFFFFF" w:sz="0"/>
              <w:bottom w:val="none" w:color="FFFFFF" w:sz="0"/>
              <w:right w:val="none" w:color="FFFFFF" w:sz="0"/>
            </w:tcBorders>
            <w:shd w:fill="E85D04" w:val="clear"/>
            <w:tcMar>
              <w:top w:type="dxa" w:w="80"/>
              <w:left w:type="dxa" w:w="120"/>
              <w:bottom w:type="dxa" w:w="80"/>
              <w:right w:type="dxa" w:w="120"/>
            </w:tcMar>
          </w:tcPr>
          <w:p>
            <w:r>
              <w:rPr>
                <w:rFonts w:ascii="Arial" w:cs="Arial" w:eastAsia="Arial" w:hAnsi="Arial"/>
                <w:b/>
                <w:bCs/>
                <w:color w:val="FFFFFF"/>
                <w:sz w:val="18"/>
                <w:szCs w:val="18"/>
              </w:rPr>
              <w:t xml:space="preserve">Screen Name</w:t>
            </w:r>
          </w:p>
        </w:tc>
        <w:tc>
          <w:tcPr>
            <w:tcBorders>
              <w:top w:val="none" w:color="FFFFFF" w:sz="0"/>
              <w:left w:val="none" w:color="FFFFFF" w:sz="0"/>
              <w:bottom w:val="none" w:color="FFFFFF" w:sz="0"/>
              <w:right w:val="none" w:color="FFFFFF" w:sz="0"/>
            </w:tcBorders>
            <w:shd w:fill="E85D04" w:val="clear"/>
            <w:tcMar>
              <w:top w:type="dxa" w:w="80"/>
              <w:left w:type="dxa" w:w="120"/>
              <w:bottom w:type="dxa" w:w="80"/>
              <w:right w:type="dxa" w:w="120"/>
            </w:tcMar>
          </w:tcPr>
          <w:p>
            <w:r>
              <w:rPr>
                <w:rFonts w:ascii="Arial" w:cs="Arial" w:eastAsia="Arial" w:hAnsi="Arial"/>
                <w:b/>
                <w:bCs/>
                <w:color w:val="FFFFFF"/>
                <w:sz w:val="18"/>
                <w:szCs w:val="18"/>
              </w:rPr>
              <w:t xml:space="preserve">Key Components</w:t>
            </w:r>
          </w:p>
        </w:tc>
        <w:tc>
          <w:tcPr>
            <w:tcBorders>
              <w:top w:val="none" w:color="FFFFFF" w:sz="0"/>
              <w:left w:val="none" w:color="FFFFFF" w:sz="0"/>
              <w:bottom w:val="none" w:color="FFFFFF" w:sz="0"/>
              <w:right w:val="none" w:color="FFFFFF" w:sz="0"/>
            </w:tcBorders>
            <w:shd w:fill="E85D04" w:val="clear"/>
            <w:tcMar>
              <w:top w:type="dxa" w:w="80"/>
              <w:left w:type="dxa" w:w="120"/>
              <w:bottom w:type="dxa" w:w="80"/>
              <w:right w:type="dxa" w:w="120"/>
            </w:tcMar>
          </w:tcPr>
          <w:p>
            <w:r>
              <w:rPr>
                <w:rFonts w:ascii="Arial" w:cs="Arial" w:eastAsia="Arial" w:hAnsi="Arial"/>
                <w:b/>
                <w:bCs/>
                <w:color w:val="FFFFFF"/>
                <w:sz w:val="18"/>
                <w:szCs w:val="18"/>
              </w:rPr>
              <w:t xml:space="preserve">SOW Section</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01</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Dashboard / Home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Welcome banner, profile card, recently added, PRO features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General</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02</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Membership &amp; Subscription</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Plan selector, billing, payment history, coaching usage</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11</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03</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Account Setting</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Profile update form, change password</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11</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04</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Delete Account</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Confirmation card, warning box, action buttons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11</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05</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Analytics – Video Tutorial</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Sub-nav tabs, video list, scorecard notice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2.1</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06</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Analytics – Workbook</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Classic &amp; Pro Excel downloads, sub-nav</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2.1</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07</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Analytics – Managed Service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Request form, services PDFs, sessions usage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2.1</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08</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Analytics – Tournament</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Instruction PDF, Excel file, info card</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2.1</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09</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Instructional Videos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12-target tab carousel, video + vision sections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2.2</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10</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Additional Videos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Category tabs, video list rows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2.2</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11</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Detailed Practice Drills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PDF document list, preview/download/print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2.3</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12</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On-Line Coaching Sessions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Calendly scheduler, usage stats, buy more</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2.4</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13</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Private Community Forum</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Post list, filters, create topic, guidelines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2.5</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14</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Monthly Webcasts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Video list, live join button</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2.6</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15</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Additional Documents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PDF/Excel document list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9</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16</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Virtual Tournament Guidelines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Rules, timeline, results tables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3</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17</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Virtual Tournament Form</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Score submission form fields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3</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18</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Virtual Tournament Leaderboard</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Standings, months filter, summary, full table</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3</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19</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Shop</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2-column product grid, Printify integration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6</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20</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My Orders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Empty state, order list, status tracking</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7</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21</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Scorecard</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Download, print, scorecard display</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4</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22</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Scoring / My Rounds</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Rounds list, new round, open detail</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5</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E85D04"/>
                <w:sz w:val="18"/>
                <w:szCs w:val="18"/>
              </w:rPr>
              <w:t xml:space="preserve">23</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Reviews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Multi-field form, star rating, consent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16"/>
                <w:szCs w:val="16"/>
              </w:rPr>
              <w:t xml:space="preserve">§ 8</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E85D04"/>
                <w:sz w:val="18"/>
                <w:szCs w:val="18"/>
              </w:rPr>
              <w:t xml:space="preserve">24</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More / Navigation Drawer</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Full nav list, profile, logout</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color w:val="555555"/>
                <w:sz w:val="16"/>
                <w:szCs w:val="16"/>
              </w:rPr>
              <w:t xml:space="preserve">§ 12</w:t>
            </w:r>
          </w:p>
        </w:tc>
      </w:tr>
    </w:tbl>
    <w:p>
      <w:pPr>
        <w:spacing w:before="4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1A" w:val="clear"/>
            <w:tcMar>
              <w:top w:type="dxa" w:w="280"/>
              <w:left w:type="dxa" w:w="400"/>
              <w:bottom w:type="dxa" w:w="280"/>
              <w:right w:type="dxa" w:w="400"/>
            </w:tcMar>
          </w:tcPr>
          <w:p>
            <w:pPr>
              <w:jc w:val="center"/>
            </w:pPr>
            <w:r>
              <w:rPr>
                <w:rFonts w:ascii="Arial" w:cs="Arial" w:eastAsia="Arial" w:hAnsi="Arial"/>
                <w:b/>
                <w:bCs/>
                <w:color w:val="FFFFFF"/>
                <w:sz w:val="22"/>
                <w:szCs w:val="22"/>
              </w:rPr>
              <w:t xml:space="preserve">ClayMaster — Mobile App UI Prompt Document</w:t>
            </w:r>
          </w:p>
          <w:p>
            <w:pPr>
              <w:spacing w:before="80"/>
              <w:jc w:val="center"/>
            </w:pPr>
            <w:r>
              <w:rPr>
                <w:rFonts w:ascii="Arial" w:cs="Arial" w:eastAsia="Arial" w:hAnsi="Arial"/>
                <w:color w:val="888888"/>
                <w:sz w:val="18"/>
                <w:szCs w:val="18"/>
              </w:rPr>
              <w:t xml:space="preserve">Milestone 2 | iOS &amp; Android | Antigravity Design Tool</w:t>
            </w:r>
          </w:p>
          <w:p>
            <w:pPr>
              <w:spacing w:before="80"/>
              <w:jc w:val="center"/>
            </w:pPr>
            <w:r>
              <w:rPr>
                <w:rFonts w:ascii="Arial" w:cs="Arial" w:eastAsia="Arial" w:hAnsi="Arial"/>
                <w:color w:val="666666"/>
                <w:sz w:val="16"/>
                <w:szCs w:val="16"/>
              </w:rPr>
              <w:t xml:space="preserve">© 2026 ClayMaster — Confidential</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rFonts w:ascii="Arial" w:cs="Arial" w:eastAsia="Arial" w:hAnsi="Arial"/>
        <w:color w:val="999999"/>
        <w:sz w:val="16"/>
        <w:szCs w:val="16"/>
      </w:rPr>
      <w:t xml:space="preserve">ClayMaster — Confidential UI Prompt Document    |    Page </w:t>
    </w:r>
    <w:r>
      <w:rPr>
        <w:rFonts w:ascii="Arial" w:cs="Arial" w:eastAsia="Arial" w:hAnsi="Arial"/>
        <w:color w:val="99999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shd w:fill="E85D04" w:val="clear"/>
          <w:tcMar>
            <w:top w:type="dxa" w:w="80"/>
            <w:left w:type="dxa" w:w="160"/>
            <w:bottom w:type="dxa" w:w="80"/>
            <w:right w:type="dxa" w:w="160"/>
          </w:tcMar>
        </w:tcPr>
        <w:p>
          <w:r>
            <w:rPr>
              <w:rFonts w:ascii="Arial" w:cs="Arial" w:eastAsia="Arial" w:hAnsi="Arial"/>
              <w:b/>
              <w:bCs/>
              <w:color w:val="FFFFFF"/>
              <w:sz w:val="18"/>
              <w:szCs w:val="18"/>
            </w:rPr>
            <w:t xml:space="preserve">ClayMaster Mobile App — Antigravity UI Prompts</w:t>
          </w:r>
        </w:p>
      </w:tc>
      <w:tc>
        <w:tcPr>
          <w:tcBorders>
            <w:top w:val="none" w:color="FFFFFF" w:sz="0"/>
            <w:left w:val="none" w:color="FFFFFF" w:sz="0"/>
            <w:bottom w:val="none" w:color="FFFFFF" w:sz="0"/>
            <w:right w:val="none" w:color="FFFFFF" w:sz="0"/>
          </w:tcBorders>
          <w:shd w:fill="333333" w:val="clear"/>
          <w:tcMar>
            <w:top w:type="dxa" w:w="80"/>
            <w:left w:type="dxa" w:w="160"/>
            <w:bottom w:type="dxa" w:w="80"/>
            <w:right w:type="dxa" w:w="160"/>
          </w:tcMar>
          <w:vAlign w:val="center"/>
        </w:tcPr>
        <w:p>
          <w:pPr>
            <w:jc w:val="right"/>
          </w:pPr>
          <w:r>
            <w:rPr>
              <w:rFonts w:ascii="Arial" w:cs="Arial" w:eastAsia="Arial" w:hAnsi="Arial"/>
              <w:color w:val="FFFFFF"/>
              <w:sz w:val="18"/>
              <w:szCs w:val="18"/>
            </w:rPr>
            <w:t xml:space="preserve">Milestone 2 — All Screens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2026-03-23T18:10:11.958Z</dcterms:created>
  <dcterms:modified xsi:type="dcterms:W3CDTF">2026-03-23T18:10:11.959Z</dcterms:modified>
</cp:coreProperties>
</file>

<file path=docProps/custom.xml><?xml version="1.0" encoding="utf-8"?>
<Properties xmlns="http://schemas.openxmlformats.org/officeDocument/2006/custom-properties" xmlns:vt="http://schemas.openxmlformats.org/officeDocument/2006/docPropsVTypes"/>
</file>