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145AF4" w:rsidTr="00145AF4">
        <w:tc>
          <w:tcPr>
            <w:tcW w:w="4508" w:type="dxa"/>
          </w:tcPr>
          <w:p w:rsidR="00145AF4" w:rsidRDefault="00145AF4" w:rsidP="00145AF4">
            <w:r>
              <w:t>ID</w:t>
            </w:r>
          </w:p>
        </w:tc>
        <w:tc>
          <w:tcPr>
            <w:tcW w:w="4508" w:type="dxa"/>
          </w:tcPr>
          <w:p w:rsidR="00145AF4" w:rsidRDefault="00145AF4" w:rsidP="00145AF4"/>
        </w:tc>
      </w:tr>
      <w:tr w:rsidR="00145AF4" w:rsidTr="00145AF4">
        <w:tc>
          <w:tcPr>
            <w:tcW w:w="4508" w:type="dxa"/>
          </w:tcPr>
          <w:p w:rsidR="00145AF4" w:rsidRDefault="00145AF4" w:rsidP="00145AF4">
            <w:r>
              <w:t>Name</w:t>
            </w:r>
          </w:p>
        </w:tc>
        <w:tc>
          <w:tcPr>
            <w:tcW w:w="4508" w:type="dxa"/>
          </w:tcPr>
          <w:p w:rsidR="00145AF4" w:rsidRDefault="00E41EB3" w:rsidP="00145AF4">
            <w:r>
              <w:t>Blueberry</w:t>
            </w:r>
            <w:r w:rsidR="00145AF4">
              <w:t xml:space="preserve"> Bar</w:t>
            </w:r>
          </w:p>
        </w:tc>
      </w:tr>
      <w:tr w:rsidR="00145AF4" w:rsidTr="00145AF4">
        <w:tc>
          <w:tcPr>
            <w:tcW w:w="4508" w:type="dxa"/>
          </w:tcPr>
          <w:p w:rsidR="00145AF4" w:rsidRDefault="00145AF4" w:rsidP="00145AF4">
            <w:r>
              <w:t>Address</w:t>
            </w:r>
          </w:p>
        </w:tc>
        <w:tc>
          <w:tcPr>
            <w:tcW w:w="4508" w:type="dxa"/>
          </w:tcPr>
          <w:p w:rsidR="00145AF4" w:rsidRDefault="00001464" w:rsidP="00001464">
            <w:r>
              <w:t>2-4 Paul Street, London</w:t>
            </w:r>
          </w:p>
        </w:tc>
      </w:tr>
      <w:tr w:rsidR="00145AF4" w:rsidTr="00145AF4">
        <w:tc>
          <w:tcPr>
            <w:tcW w:w="4508" w:type="dxa"/>
          </w:tcPr>
          <w:p w:rsidR="00145AF4" w:rsidRDefault="00145AF4" w:rsidP="00145AF4">
            <w:r>
              <w:t>Country</w:t>
            </w:r>
          </w:p>
        </w:tc>
        <w:tc>
          <w:tcPr>
            <w:tcW w:w="4508" w:type="dxa"/>
          </w:tcPr>
          <w:p w:rsidR="00145AF4" w:rsidRDefault="00145AF4" w:rsidP="00145AF4"/>
        </w:tc>
      </w:tr>
      <w:tr w:rsidR="00145AF4" w:rsidTr="00145AF4">
        <w:tc>
          <w:tcPr>
            <w:tcW w:w="4508" w:type="dxa"/>
          </w:tcPr>
          <w:p w:rsidR="00145AF4" w:rsidRDefault="00145AF4" w:rsidP="00145AF4">
            <w:r>
              <w:t>Phone</w:t>
            </w:r>
          </w:p>
        </w:tc>
        <w:tc>
          <w:tcPr>
            <w:tcW w:w="4508" w:type="dxa"/>
          </w:tcPr>
          <w:p w:rsidR="00145AF4" w:rsidRDefault="00145AF4" w:rsidP="00E41EB3">
            <w:r>
              <w:t>004420</w:t>
            </w:r>
            <w:r w:rsidR="00E41EB3">
              <w:t>73922064</w:t>
            </w:r>
          </w:p>
        </w:tc>
      </w:tr>
      <w:tr w:rsidR="00145AF4" w:rsidTr="00145AF4">
        <w:tc>
          <w:tcPr>
            <w:tcW w:w="4508" w:type="dxa"/>
          </w:tcPr>
          <w:p w:rsidR="00145AF4" w:rsidRDefault="00145AF4" w:rsidP="00145AF4">
            <w:r>
              <w:t>Email</w:t>
            </w:r>
          </w:p>
        </w:tc>
        <w:tc>
          <w:tcPr>
            <w:tcW w:w="4508" w:type="dxa"/>
          </w:tcPr>
          <w:p w:rsidR="00145AF4" w:rsidRDefault="00E41EB3" w:rsidP="00145AF4">
            <w:r>
              <w:t>info@blueberrybar.co.uk</w:t>
            </w:r>
          </w:p>
        </w:tc>
      </w:tr>
      <w:tr w:rsidR="00145AF4" w:rsidTr="00145AF4">
        <w:tc>
          <w:tcPr>
            <w:tcW w:w="4508" w:type="dxa"/>
          </w:tcPr>
          <w:p w:rsidR="00145AF4" w:rsidRDefault="00145AF4" w:rsidP="00145AF4">
            <w:r>
              <w:t>Email Verified</w:t>
            </w:r>
          </w:p>
        </w:tc>
        <w:tc>
          <w:tcPr>
            <w:tcW w:w="4508" w:type="dxa"/>
          </w:tcPr>
          <w:p w:rsidR="00145AF4" w:rsidRDefault="00145AF4" w:rsidP="00145AF4">
            <w:r>
              <w:t>True</w:t>
            </w:r>
          </w:p>
        </w:tc>
      </w:tr>
      <w:tr w:rsidR="00145AF4" w:rsidTr="00145AF4">
        <w:tc>
          <w:tcPr>
            <w:tcW w:w="4508" w:type="dxa"/>
          </w:tcPr>
          <w:p w:rsidR="00145AF4" w:rsidRDefault="00145AF4" w:rsidP="00145AF4">
            <w:r>
              <w:t>Category ID</w:t>
            </w:r>
          </w:p>
        </w:tc>
        <w:tc>
          <w:tcPr>
            <w:tcW w:w="4508" w:type="dxa"/>
          </w:tcPr>
          <w:p w:rsidR="00145AF4" w:rsidRDefault="00145AF4" w:rsidP="00145AF4">
            <w:r>
              <w:t>Bar</w:t>
            </w:r>
          </w:p>
        </w:tc>
      </w:tr>
      <w:tr w:rsidR="00145AF4" w:rsidTr="00145AF4">
        <w:tc>
          <w:tcPr>
            <w:tcW w:w="4508" w:type="dxa"/>
          </w:tcPr>
          <w:p w:rsidR="00145AF4" w:rsidRDefault="00145AF4" w:rsidP="00145AF4">
            <w:r>
              <w:t>Tooltip</w:t>
            </w:r>
          </w:p>
        </w:tc>
        <w:tc>
          <w:tcPr>
            <w:tcW w:w="4508" w:type="dxa"/>
          </w:tcPr>
          <w:p w:rsidR="00145AF4" w:rsidRDefault="00E41EB3" w:rsidP="00E41EB3">
            <w:r w:rsidRPr="00E41EB3">
              <w:t>Blueberry fuses cool with chic, revolutionizing the bar experience in East London.</w:t>
            </w:r>
          </w:p>
        </w:tc>
      </w:tr>
      <w:tr w:rsidR="00145AF4" w:rsidTr="00145AF4">
        <w:tc>
          <w:tcPr>
            <w:tcW w:w="4508" w:type="dxa"/>
          </w:tcPr>
          <w:p w:rsidR="00145AF4" w:rsidRDefault="00145AF4" w:rsidP="00145AF4">
            <w:r>
              <w:t>Tonight</w:t>
            </w:r>
          </w:p>
        </w:tc>
        <w:tc>
          <w:tcPr>
            <w:tcW w:w="4508" w:type="dxa"/>
          </w:tcPr>
          <w:p w:rsidR="00145AF4" w:rsidRDefault="00E41EB3" w:rsidP="00145AF4">
            <w:r w:rsidRPr="00E41EB3">
              <w:rPr>
                <w:specVanish/>
              </w:rPr>
              <w:t>DJ Roberto will be on deck duty to keep you moving and shaking all night long…prepare to dance!</w:t>
            </w:r>
            <w:r w:rsidRPr="00E41EB3">
              <w:rPr>
                <w:vanish/>
              </w:rPr>
              <w:t>Situated conveniently between Shoreditch and the City, Blueberry fuses cool with chic, revolutionizing the bar experience in East London. Smart and stylish, Blueberry prides itself in offering the very best in fresh food, entertainment and quality drinks.</w:t>
            </w:r>
          </w:p>
        </w:tc>
      </w:tr>
      <w:tr w:rsidR="00145AF4" w:rsidTr="00145AF4">
        <w:tc>
          <w:tcPr>
            <w:tcW w:w="4508" w:type="dxa"/>
          </w:tcPr>
          <w:p w:rsidR="00145AF4" w:rsidRDefault="00145AF4" w:rsidP="00145AF4">
            <w:r>
              <w:t>Website</w:t>
            </w:r>
          </w:p>
        </w:tc>
        <w:tc>
          <w:tcPr>
            <w:tcW w:w="4508" w:type="dxa"/>
          </w:tcPr>
          <w:p w:rsidR="00145AF4" w:rsidRDefault="006037FB" w:rsidP="00E41EB3">
            <w:hyperlink r:id="rId4" w:history="1">
              <w:r w:rsidR="00E41EB3" w:rsidRPr="00294C6E">
                <w:rPr>
                  <w:rStyle w:val="Hyperlink"/>
                </w:rPr>
                <w:t>www.blueberrybar.co.uk</w:t>
              </w:r>
            </w:hyperlink>
            <w:hyperlink r:id="rId5" w:history="1"/>
          </w:p>
        </w:tc>
      </w:tr>
      <w:tr w:rsidR="00145AF4" w:rsidTr="00145AF4">
        <w:tc>
          <w:tcPr>
            <w:tcW w:w="4508" w:type="dxa"/>
          </w:tcPr>
          <w:p w:rsidR="00145AF4" w:rsidRDefault="00145AF4" w:rsidP="00145AF4">
            <w:r>
              <w:t>Facebook</w:t>
            </w:r>
          </w:p>
        </w:tc>
        <w:tc>
          <w:tcPr>
            <w:tcW w:w="4508" w:type="dxa"/>
          </w:tcPr>
          <w:p w:rsidR="00E41EB3" w:rsidRDefault="006037FB" w:rsidP="00E41EB3">
            <w:hyperlink r:id="rId6" w:history="1">
              <w:r w:rsidR="00E41EB3" w:rsidRPr="00294C6E">
                <w:rPr>
                  <w:rStyle w:val="Hyperlink"/>
                </w:rPr>
                <w:t>www.facebook.com/blueberryLDN</w:t>
              </w:r>
            </w:hyperlink>
          </w:p>
        </w:tc>
      </w:tr>
      <w:tr w:rsidR="00145AF4" w:rsidTr="00145AF4">
        <w:tc>
          <w:tcPr>
            <w:tcW w:w="4508" w:type="dxa"/>
          </w:tcPr>
          <w:p w:rsidR="00145AF4" w:rsidRDefault="00145AF4" w:rsidP="00145AF4">
            <w:r>
              <w:t>Twitter</w:t>
            </w:r>
          </w:p>
        </w:tc>
        <w:tc>
          <w:tcPr>
            <w:tcW w:w="4508" w:type="dxa"/>
          </w:tcPr>
          <w:p w:rsidR="00145AF4" w:rsidRDefault="00145AF4" w:rsidP="00E41EB3">
            <w:r>
              <w:t>@</w:t>
            </w:r>
            <w:proofErr w:type="spellStart"/>
            <w:r w:rsidR="00E41EB3">
              <w:t>blueberryldn</w:t>
            </w:r>
            <w:proofErr w:type="spellEnd"/>
          </w:p>
        </w:tc>
      </w:tr>
      <w:tr w:rsidR="00145AF4" w:rsidTr="00145AF4">
        <w:tc>
          <w:tcPr>
            <w:tcW w:w="4508" w:type="dxa"/>
          </w:tcPr>
          <w:p w:rsidR="00145AF4" w:rsidRDefault="00145AF4" w:rsidP="00145AF4">
            <w:r>
              <w:t>Facebook ID</w:t>
            </w:r>
          </w:p>
        </w:tc>
        <w:tc>
          <w:tcPr>
            <w:tcW w:w="4508" w:type="dxa"/>
          </w:tcPr>
          <w:p w:rsidR="00145AF4" w:rsidRDefault="00145AF4" w:rsidP="00145AF4"/>
        </w:tc>
      </w:tr>
      <w:tr w:rsidR="00145AF4" w:rsidTr="00145AF4">
        <w:tc>
          <w:tcPr>
            <w:tcW w:w="4508" w:type="dxa"/>
          </w:tcPr>
          <w:p w:rsidR="00145AF4" w:rsidRDefault="00145AF4" w:rsidP="00145AF4">
            <w:r>
              <w:t>Twitter ID</w:t>
            </w:r>
          </w:p>
        </w:tc>
        <w:tc>
          <w:tcPr>
            <w:tcW w:w="4508" w:type="dxa"/>
          </w:tcPr>
          <w:p w:rsidR="00145AF4" w:rsidRDefault="00145AF4" w:rsidP="00145AF4"/>
        </w:tc>
      </w:tr>
      <w:tr w:rsidR="00145AF4" w:rsidTr="00145AF4">
        <w:tc>
          <w:tcPr>
            <w:tcW w:w="4508" w:type="dxa"/>
          </w:tcPr>
          <w:p w:rsidR="00145AF4" w:rsidRDefault="00145AF4" w:rsidP="00145AF4">
            <w:r>
              <w:t>Twitter token</w:t>
            </w:r>
          </w:p>
        </w:tc>
        <w:tc>
          <w:tcPr>
            <w:tcW w:w="4508" w:type="dxa"/>
          </w:tcPr>
          <w:p w:rsidR="00145AF4" w:rsidRDefault="00145AF4" w:rsidP="00145AF4"/>
        </w:tc>
      </w:tr>
      <w:tr w:rsidR="00145AF4" w:rsidTr="00145AF4">
        <w:tc>
          <w:tcPr>
            <w:tcW w:w="4508" w:type="dxa"/>
          </w:tcPr>
          <w:p w:rsidR="00145AF4" w:rsidRDefault="00145AF4" w:rsidP="00145AF4">
            <w:r>
              <w:t>Twitter Secret</w:t>
            </w:r>
          </w:p>
        </w:tc>
        <w:tc>
          <w:tcPr>
            <w:tcW w:w="4508" w:type="dxa"/>
          </w:tcPr>
          <w:p w:rsidR="00145AF4" w:rsidRDefault="00145AF4" w:rsidP="00145AF4"/>
        </w:tc>
      </w:tr>
      <w:tr w:rsidR="00145AF4" w:rsidTr="00145AF4">
        <w:tc>
          <w:tcPr>
            <w:tcW w:w="4508" w:type="dxa"/>
          </w:tcPr>
          <w:p w:rsidR="00145AF4" w:rsidRDefault="00145AF4" w:rsidP="00145AF4">
            <w:proofErr w:type="spellStart"/>
            <w:r>
              <w:t>Lat</w:t>
            </w:r>
            <w:proofErr w:type="spellEnd"/>
          </w:p>
        </w:tc>
        <w:tc>
          <w:tcPr>
            <w:tcW w:w="4508" w:type="dxa"/>
          </w:tcPr>
          <w:p w:rsidR="00145AF4" w:rsidRDefault="003B5108" w:rsidP="003B5108">
            <w:r w:rsidRPr="003B5108">
              <w:t>51.</w:t>
            </w:r>
            <w:r>
              <w:t>522161</w:t>
            </w:r>
          </w:p>
        </w:tc>
      </w:tr>
      <w:tr w:rsidR="00145AF4" w:rsidTr="00145AF4">
        <w:tc>
          <w:tcPr>
            <w:tcW w:w="4508" w:type="dxa"/>
          </w:tcPr>
          <w:p w:rsidR="00145AF4" w:rsidRDefault="00145AF4" w:rsidP="00145AF4">
            <w:r>
              <w:t>Long</w:t>
            </w:r>
          </w:p>
        </w:tc>
        <w:tc>
          <w:tcPr>
            <w:tcW w:w="4508" w:type="dxa"/>
          </w:tcPr>
          <w:p w:rsidR="00145AF4" w:rsidRDefault="003B5108" w:rsidP="003B5108">
            <w:r w:rsidRPr="003B5108">
              <w:t>-0.</w:t>
            </w:r>
            <w:r>
              <w:t>084391</w:t>
            </w:r>
          </w:p>
        </w:tc>
      </w:tr>
      <w:tr w:rsidR="00145AF4" w:rsidTr="00145AF4">
        <w:tc>
          <w:tcPr>
            <w:tcW w:w="4508" w:type="dxa"/>
          </w:tcPr>
          <w:p w:rsidR="00145AF4" w:rsidRDefault="00145AF4" w:rsidP="00145AF4">
            <w:proofErr w:type="spellStart"/>
            <w:r>
              <w:t>Timezone</w:t>
            </w:r>
            <w:proofErr w:type="spellEnd"/>
          </w:p>
        </w:tc>
        <w:tc>
          <w:tcPr>
            <w:tcW w:w="4508" w:type="dxa"/>
          </w:tcPr>
          <w:p w:rsidR="00145AF4" w:rsidRDefault="00145AF4" w:rsidP="00145AF4">
            <w:r>
              <w:t>London</w:t>
            </w:r>
          </w:p>
        </w:tc>
      </w:tr>
      <w:tr w:rsidR="00145AF4" w:rsidTr="00145AF4">
        <w:tc>
          <w:tcPr>
            <w:tcW w:w="4508" w:type="dxa"/>
          </w:tcPr>
          <w:p w:rsidR="00145AF4" w:rsidRDefault="00145AF4" w:rsidP="00145AF4">
            <w:r>
              <w:t>Official</w:t>
            </w:r>
          </w:p>
        </w:tc>
        <w:tc>
          <w:tcPr>
            <w:tcW w:w="4508" w:type="dxa"/>
          </w:tcPr>
          <w:p w:rsidR="00145AF4" w:rsidRDefault="00145AF4" w:rsidP="00145AF4">
            <w:r>
              <w:t>True</w:t>
            </w:r>
          </w:p>
        </w:tc>
      </w:tr>
      <w:tr w:rsidR="00145AF4" w:rsidTr="00145AF4">
        <w:tc>
          <w:tcPr>
            <w:tcW w:w="4508" w:type="dxa"/>
          </w:tcPr>
          <w:p w:rsidR="00145AF4" w:rsidRDefault="00145AF4" w:rsidP="00145AF4">
            <w:r>
              <w:t>Verified</w:t>
            </w:r>
          </w:p>
        </w:tc>
        <w:tc>
          <w:tcPr>
            <w:tcW w:w="4508" w:type="dxa"/>
          </w:tcPr>
          <w:p w:rsidR="00145AF4" w:rsidRDefault="00145AF4" w:rsidP="00145AF4">
            <w:r>
              <w:t>True</w:t>
            </w:r>
          </w:p>
        </w:tc>
      </w:tr>
      <w:tr w:rsidR="00145AF4" w:rsidTr="00145AF4">
        <w:tc>
          <w:tcPr>
            <w:tcW w:w="4508" w:type="dxa"/>
          </w:tcPr>
          <w:p w:rsidR="00145AF4" w:rsidRDefault="00145AF4" w:rsidP="00145AF4">
            <w:r>
              <w:t>Customer Spend</w:t>
            </w:r>
          </w:p>
        </w:tc>
        <w:tc>
          <w:tcPr>
            <w:tcW w:w="4508" w:type="dxa"/>
          </w:tcPr>
          <w:p w:rsidR="00145AF4" w:rsidRDefault="006037FB" w:rsidP="00145AF4">
            <w:r>
              <w:t>30.00</w:t>
            </w:r>
            <w:bookmarkStart w:id="0" w:name="_GoBack"/>
            <w:bookmarkEnd w:id="0"/>
          </w:p>
        </w:tc>
      </w:tr>
      <w:tr w:rsidR="00145AF4" w:rsidTr="00145AF4">
        <w:tc>
          <w:tcPr>
            <w:tcW w:w="4508" w:type="dxa"/>
          </w:tcPr>
          <w:p w:rsidR="00145AF4" w:rsidRDefault="00145AF4" w:rsidP="00145AF4">
            <w:r>
              <w:t>Authenticated</w:t>
            </w:r>
          </w:p>
        </w:tc>
        <w:tc>
          <w:tcPr>
            <w:tcW w:w="4508" w:type="dxa"/>
          </w:tcPr>
          <w:p w:rsidR="00145AF4" w:rsidRDefault="00145AF4" w:rsidP="00145AF4">
            <w:r>
              <w:t>True</w:t>
            </w:r>
          </w:p>
        </w:tc>
      </w:tr>
      <w:tr w:rsidR="00145AF4" w:rsidTr="00145AF4">
        <w:tc>
          <w:tcPr>
            <w:tcW w:w="4508" w:type="dxa"/>
          </w:tcPr>
          <w:p w:rsidR="00145AF4" w:rsidRDefault="00145AF4" w:rsidP="00145AF4">
            <w:r>
              <w:t>Creator</w:t>
            </w:r>
          </w:p>
        </w:tc>
        <w:tc>
          <w:tcPr>
            <w:tcW w:w="4508" w:type="dxa"/>
          </w:tcPr>
          <w:p w:rsidR="00145AF4" w:rsidRDefault="00145AF4" w:rsidP="00145AF4">
            <w:r>
              <w:t>Rob Tregaskes</w:t>
            </w:r>
          </w:p>
        </w:tc>
      </w:tr>
    </w:tbl>
    <w:p w:rsidR="00145AF4" w:rsidRPr="00145AF4" w:rsidRDefault="00145AF4" w:rsidP="00145AF4"/>
    <w:sectPr w:rsidR="00145AF4" w:rsidRPr="00145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AF4"/>
    <w:rsid w:val="00001464"/>
    <w:rsid w:val="00145AF4"/>
    <w:rsid w:val="003B5108"/>
    <w:rsid w:val="00467041"/>
    <w:rsid w:val="006037FB"/>
    <w:rsid w:val="0065293B"/>
    <w:rsid w:val="00677967"/>
    <w:rsid w:val="00E41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4E21A-21A2-4ABA-86D1-FAD20628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A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5AF4"/>
    <w:rPr>
      <w:color w:val="0563C1" w:themeColor="hyperlink"/>
      <w:u w:val="single"/>
    </w:rPr>
  </w:style>
  <w:style w:type="character" w:customStyle="1" w:styleId="textexposedshow2">
    <w:name w:val="text_exposed_show2"/>
    <w:basedOn w:val="DefaultParagraphFont"/>
    <w:rsid w:val="00467041"/>
    <w:rPr>
      <w:vanish/>
      <w:webHidden w:val="0"/>
      <w:specVanish w:val="0"/>
    </w:rPr>
  </w:style>
  <w:style w:type="character" w:styleId="FollowedHyperlink">
    <w:name w:val="FollowedHyperlink"/>
    <w:basedOn w:val="DefaultParagraphFont"/>
    <w:uiPriority w:val="99"/>
    <w:semiHidden/>
    <w:unhideWhenUsed/>
    <w:rsid w:val="00E41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940799">
      <w:bodyDiv w:val="1"/>
      <w:marLeft w:val="0"/>
      <w:marRight w:val="0"/>
      <w:marTop w:val="0"/>
      <w:marBottom w:val="0"/>
      <w:divBdr>
        <w:top w:val="none" w:sz="0" w:space="0" w:color="auto"/>
        <w:left w:val="none" w:sz="0" w:space="0" w:color="auto"/>
        <w:bottom w:val="none" w:sz="0" w:space="0" w:color="auto"/>
        <w:right w:val="none" w:sz="0" w:space="0" w:color="auto"/>
      </w:divBdr>
      <w:divsChild>
        <w:div w:id="2052343470">
          <w:marLeft w:val="0"/>
          <w:marRight w:val="0"/>
          <w:marTop w:val="0"/>
          <w:marBottom w:val="0"/>
          <w:divBdr>
            <w:top w:val="none" w:sz="0" w:space="0" w:color="auto"/>
            <w:left w:val="none" w:sz="0" w:space="0" w:color="auto"/>
            <w:bottom w:val="none" w:sz="0" w:space="0" w:color="auto"/>
            <w:right w:val="none" w:sz="0" w:space="0" w:color="auto"/>
          </w:divBdr>
          <w:divsChild>
            <w:div w:id="866792018">
              <w:marLeft w:val="0"/>
              <w:marRight w:val="0"/>
              <w:marTop w:val="0"/>
              <w:marBottom w:val="0"/>
              <w:divBdr>
                <w:top w:val="none" w:sz="0" w:space="0" w:color="auto"/>
                <w:left w:val="none" w:sz="0" w:space="0" w:color="auto"/>
                <w:bottom w:val="none" w:sz="0" w:space="0" w:color="auto"/>
                <w:right w:val="none" w:sz="0" w:space="0" w:color="auto"/>
              </w:divBdr>
              <w:divsChild>
                <w:div w:id="198587854">
                  <w:marLeft w:val="0"/>
                  <w:marRight w:val="0"/>
                  <w:marTop w:val="0"/>
                  <w:marBottom w:val="0"/>
                  <w:divBdr>
                    <w:top w:val="none" w:sz="0" w:space="0" w:color="auto"/>
                    <w:left w:val="none" w:sz="0" w:space="0" w:color="auto"/>
                    <w:bottom w:val="none" w:sz="0" w:space="0" w:color="auto"/>
                    <w:right w:val="none" w:sz="0" w:space="0" w:color="auto"/>
                  </w:divBdr>
                  <w:divsChild>
                    <w:div w:id="1782451725">
                      <w:marLeft w:val="0"/>
                      <w:marRight w:val="0"/>
                      <w:marTop w:val="0"/>
                      <w:marBottom w:val="0"/>
                      <w:divBdr>
                        <w:top w:val="none" w:sz="0" w:space="0" w:color="auto"/>
                        <w:left w:val="none" w:sz="0" w:space="0" w:color="auto"/>
                        <w:bottom w:val="none" w:sz="0" w:space="0" w:color="auto"/>
                        <w:right w:val="none" w:sz="0" w:space="0" w:color="auto"/>
                      </w:divBdr>
                      <w:divsChild>
                        <w:div w:id="1905212363">
                          <w:marLeft w:val="-15"/>
                          <w:marRight w:val="0"/>
                          <w:marTop w:val="0"/>
                          <w:marBottom w:val="0"/>
                          <w:divBdr>
                            <w:top w:val="none" w:sz="0" w:space="0" w:color="auto"/>
                            <w:left w:val="none" w:sz="0" w:space="0" w:color="auto"/>
                            <w:bottom w:val="none" w:sz="0" w:space="0" w:color="auto"/>
                            <w:right w:val="none" w:sz="0" w:space="0" w:color="auto"/>
                          </w:divBdr>
                          <w:divsChild>
                            <w:div w:id="1343894448">
                              <w:marLeft w:val="0"/>
                              <w:marRight w:val="0"/>
                              <w:marTop w:val="0"/>
                              <w:marBottom w:val="0"/>
                              <w:divBdr>
                                <w:top w:val="none" w:sz="0" w:space="0" w:color="auto"/>
                                <w:left w:val="none" w:sz="0" w:space="0" w:color="auto"/>
                                <w:bottom w:val="none" w:sz="0" w:space="0" w:color="auto"/>
                                <w:right w:val="none" w:sz="0" w:space="0" w:color="auto"/>
                              </w:divBdr>
                              <w:divsChild>
                                <w:div w:id="2072729274">
                                  <w:marLeft w:val="0"/>
                                  <w:marRight w:val="-15"/>
                                  <w:marTop w:val="0"/>
                                  <w:marBottom w:val="0"/>
                                  <w:divBdr>
                                    <w:top w:val="none" w:sz="0" w:space="0" w:color="auto"/>
                                    <w:left w:val="none" w:sz="0" w:space="0" w:color="auto"/>
                                    <w:bottom w:val="none" w:sz="0" w:space="0" w:color="auto"/>
                                    <w:right w:val="none" w:sz="0" w:space="0" w:color="auto"/>
                                  </w:divBdr>
                                  <w:divsChild>
                                    <w:div w:id="300698826">
                                      <w:marLeft w:val="0"/>
                                      <w:marRight w:val="0"/>
                                      <w:marTop w:val="0"/>
                                      <w:marBottom w:val="0"/>
                                      <w:divBdr>
                                        <w:top w:val="none" w:sz="0" w:space="0" w:color="auto"/>
                                        <w:left w:val="none" w:sz="0" w:space="0" w:color="auto"/>
                                        <w:bottom w:val="none" w:sz="0" w:space="0" w:color="auto"/>
                                        <w:right w:val="none" w:sz="0" w:space="0" w:color="auto"/>
                                      </w:divBdr>
                                      <w:divsChild>
                                        <w:div w:id="793863162">
                                          <w:marLeft w:val="0"/>
                                          <w:marRight w:val="0"/>
                                          <w:marTop w:val="0"/>
                                          <w:marBottom w:val="0"/>
                                          <w:divBdr>
                                            <w:top w:val="none" w:sz="0" w:space="0" w:color="auto"/>
                                            <w:left w:val="none" w:sz="0" w:space="0" w:color="auto"/>
                                            <w:bottom w:val="none" w:sz="0" w:space="0" w:color="auto"/>
                                            <w:right w:val="none" w:sz="0" w:space="0" w:color="auto"/>
                                          </w:divBdr>
                                          <w:divsChild>
                                            <w:div w:id="302079778">
                                              <w:marLeft w:val="0"/>
                                              <w:marRight w:val="0"/>
                                              <w:marTop w:val="0"/>
                                              <w:marBottom w:val="0"/>
                                              <w:divBdr>
                                                <w:top w:val="none" w:sz="0" w:space="0" w:color="auto"/>
                                                <w:left w:val="none" w:sz="0" w:space="0" w:color="auto"/>
                                                <w:bottom w:val="none" w:sz="0" w:space="0" w:color="auto"/>
                                                <w:right w:val="none" w:sz="0" w:space="0" w:color="auto"/>
                                              </w:divBdr>
                                              <w:divsChild>
                                                <w:div w:id="1600479810">
                                                  <w:marLeft w:val="0"/>
                                                  <w:marRight w:val="0"/>
                                                  <w:marTop w:val="0"/>
                                                  <w:marBottom w:val="0"/>
                                                  <w:divBdr>
                                                    <w:top w:val="single" w:sz="6" w:space="15" w:color="C4CDE0"/>
                                                    <w:left w:val="single" w:sz="6" w:space="26" w:color="C4CDE0"/>
                                                    <w:bottom w:val="single" w:sz="12" w:space="8" w:color="C4CDE0"/>
                                                    <w:right w:val="single" w:sz="6" w:space="26" w:color="C4CDE0"/>
                                                  </w:divBdr>
                                                  <w:divsChild>
                                                    <w:div w:id="70590655">
                                                      <w:marLeft w:val="0"/>
                                                      <w:marRight w:val="0"/>
                                                      <w:marTop w:val="0"/>
                                                      <w:marBottom w:val="0"/>
                                                      <w:divBdr>
                                                        <w:top w:val="none" w:sz="0" w:space="0" w:color="auto"/>
                                                        <w:left w:val="none" w:sz="0" w:space="0" w:color="auto"/>
                                                        <w:bottom w:val="none" w:sz="0" w:space="0" w:color="auto"/>
                                                        <w:right w:val="none" w:sz="0" w:space="0" w:color="auto"/>
                                                      </w:divBdr>
                                                      <w:divsChild>
                                                        <w:div w:id="1509296445">
                                                          <w:marLeft w:val="0"/>
                                                          <w:marRight w:val="0"/>
                                                          <w:marTop w:val="0"/>
                                                          <w:marBottom w:val="0"/>
                                                          <w:divBdr>
                                                            <w:top w:val="none" w:sz="0" w:space="0" w:color="auto"/>
                                                            <w:left w:val="none" w:sz="0" w:space="0" w:color="auto"/>
                                                            <w:bottom w:val="none" w:sz="0" w:space="0" w:color="auto"/>
                                                            <w:right w:val="none" w:sz="0" w:space="0" w:color="auto"/>
                                                          </w:divBdr>
                                                          <w:divsChild>
                                                            <w:div w:id="470103303">
                                                              <w:marLeft w:val="0"/>
                                                              <w:marRight w:val="0"/>
                                                              <w:marTop w:val="0"/>
                                                              <w:marBottom w:val="0"/>
                                                              <w:divBdr>
                                                                <w:top w:val="none" w:sz="0" w:space="0" w:color="auto"/>
                                                                <w:left w:val="none" w:sz="0" w:space="0" w:color="auto"/>
                                                                <w:bottom w:val="none" w:sz="0" w:space="0" w:color="auto"/>
                                                                <w:right w:val="none" w:sz="0" w:space="0" w:color="auto"/>
                                                              </w:divBdr>
                                                              <w:divsChild>
                                                                <w:div w:id="377970015">
                                                                  <w:marLeft w:val="0"/>
                                                                  <w:marRight w:val="0"/>
                                                                  <w:marTop w:val="0"/>
                                                                  <w:marBottom w:val="0"/>
                                                                  <w:divBdr>
                                                                    <w:top w:val="none" w:sz="0" w:space="0" w:color="auto"/>
                                                                    <w:left w:val="none" w:sz="0" w:space="0" w:color="auto"/>
                                                                    <w:bottom w:val="none" w:sz="0" w:space="0" w:color="auto"/>
                                                                    <w:right w:val="none" w:sz="0" w:space="0" w:color="auto"/>
                                                                  </w:divBdr>
                                                                  <w:divsChild>
                                                                    <w:div w:id="416024187">
                                                                      <w:marLeft w:val="0"/>
                                                                      <w:marRight w:val="0"/>
                                                                      <w:marTop w:val="0"/>
                                                                      <w:marBottom w:val="300"/>
                                                                      <w:divBdr>
                                                                        <w:top w:val="none" w:sz="0" w:space="0" w:color="auto"/>
                                                                        <w:left w:val="none" w:sz="0" w:space="0" w:color="auto"/>
                                                                        <w:bottom w:val="none" w:sz="0" w:space="0" w:color="auto"/>
                                                                        <w:right w:val="none" w:sz="0" w:space="0" w:color="auto"/>
                                                                      </w:divBdr>
                                                                      <w:divsChild>
                                                                        <w:div w:id="522136509">
                                                                          <w:marLeft w:val="300"/>
                                                                          <w:marRight w:val="300"/>
                                                                          <w:marTop w:val="0"/>
                                                                          <w:marBottom w:val="0"/>
                                                                          <w:divBdr>
                                                                            <w:top w:val="none" w:sz="0" w:space="0" w:color="auto"/>
                                                                            <w:left w:val="none" w:sz="0" w:space="0" w:color="auto"/>
                                                                            <w:bottom w:val="none" w:sz="0" w:space="0" w:color="auto"/>
                                                                            <w:right w:val="none" w:sz="0" w:space="0" w:color="auto"/>
                                                                          </w:divBdr>
                                                                          <w:divsChild>
                                                                            <w:div w:id="7061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blueberryLDN" TargetMode="External"/><Relationship Id="rId5" Type="http://schemas.openxmlformats.org/officeDocument/2006/relationships/hyperlink" Target="http://www.carbonbar.co.uk" TargetMode="External"/><Relationship Id="rId4" Type="http://schemas.openxmlformats.org/officeDocument/2006/relationships/hyperlink" Target="http://www.blueberryba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Tregaskes</dc:creator>
  <cp:keywords/>
  <dc:description/>
  <cp:lastModifiedBy>Robert Tregaskes</cp:lastModifiedBy>
  <cp:revision>5</cp:revision>
  <dcterms:created xsi:type="dcterms:W3CDTF">2013-06-18T10:12:00Z</dcterms:created>
  <dcterms:modified xsi:type="dcterms:W3CDTF">2013-06-18T17:59:00Z</dcterms:modified>
</cp:coreProperties>
</file>