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DB41" w14:textId="4B8239C7" w:rsidR="00B35F56" w:rsidRPr="00DA50F4" w:rsidRDefault="00DA50F4">
      <w:pPr>
        <w:rPr>
          <w:sz w:val="24"/>
          <w:szCs w:val="28"/>
        </w:rPr>
      </w:pPr>
      <w:r w:rsidRPr="00DA50F4">
        <w:rPr>
          <w:rFonts w:hint="eastAsia"/>
          <w:sz w:val="24"/>
          <w:szCs w:val="28"/>
        </w:rPr>
        <w:t>1：去除有</w:t>
      </w:r>
      <w:proofErr w:type="gramStart"/>
      <w:r w:rsidRPr="00DA50F4">
        <w:rPr>
          <w:rFonts w:hint="eastAsia"/>
          <w:sz w:val="24"/>
          <w:szCs w:val="28"/>
        </w:rPr>
        <w:t>缺失值</w:t>
      </w:r>
      <w:proofErr w:type="gramEnd"/>
      <w:r w:rsidRPr="00DA50F4">
        <w:rPr>
          <w:rFonts w:hint="eastAsia"/>
          <w:sz w:val="24"/>
          <w:szCs w:val="28"/>
        </w:rPr>
        <w:t>的单条物料数据（不进行预测）</w:t>
      </w:r>
    </w:p>
    <w:p w14:paraId="5DEF5E5C" w14:textId="1083354C" w:rsidR="00DA50F4" w:rsidRDefault="00DA50F4">
      <w:pPr>
        <w:rPr>
          <w:sz w:val="24"/>
          <w:szCs w:val="28"/>
        </w:rPr>
      </w:pPr>
      <w:r w:rsidRPr="00DA50F4">
        <w:rPr>
          <w:rFonts w:hint="eastAsia"/>
          <w:sz w:val="24"/>
          <w:szCs w:val="28"/>
        </w:rPr>
        <w:t>2：对相同的物料代码数据进行相加聚合。</w:t>
      </w:r>
    </w:p>
    <w:p w14:paraId="14A060A1" w14:textId="52FE7CB9" w:rsidR="00DA50F4" w:rsidRDefault="00DA50F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3：去除只有最近2个月数据的物料数据（不进行预测）</w:t>
      </w:r>
    </w:p>
    <w:p w14:paraId="0803B5FA" w14:textId="0B471DBC" w:rsidR="00DA50F4" w:rsidRDefault="00DA50F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4：构建数据集，收集每条物料数据，从最近有数据的一条记录开始。</w:t>
      </w:r>
    </w:p>
    <w:p w14:paraId="452DF8A0" w14:textId="6E08CE22" w:rsidR="00DA50F4" w:rsidRDefault="00DA50F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例：原始数据为0，0，1，0，0；则记录数据为1，0，0</w:t>
      </w:r>
    </w:p>
    <w:p w14:paraId="62D8DAFF" w14:textId="7AABAFDC" w:rsidR="00DA50F4" w:rsidRDefault="00DA50F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（不记录前面几个月带有0的数据是为了防止模型过拟合，导致降低精度）</w:t>
      </w:r>
    </w:p>
    <w:p w14:paraId="278686EE" w14:textId="6216EBBA" w:rsidR="00DA50F4" w:rsidRDefault="00DA50F4">
      <w:pPr>
        <w:rPr>
          <w:sz w:val="24"/>
          <w:szCs w:val="28"/>
        </w:rPr>
      </w:pP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：生产特征</w:t>
      </w:r>
      <w:proofErr w:type="spellStart"/>
      <w:r>
        <w:rPr>
          <w:rFonts w:hint="eastAsia"/>
          <w:sz w:val="24"/>
          <w:szCs w:val="28"/>
        </w:rPr>
        <w:t>time</w:t>
      </w:r>
      <w:r>
        <w:rPr>
          <w:sz w:val="24"/>
          <w:szCs w:val="28"/>
        </w:rPr>
        <w:t>_idx</w:t>
      </w:r>
      <w:proofErr w:type="spellEnd"/>
      <w:r>
        <w:rPr>
          <w:rFonts w:hint="eastAsia"/>
          <w:sz w:val="24"/>
          <w:szCs w:val="28"/>
        </w:rPr>
        <w:t>，为年份*</w:t>
      </w:r>
      <w:r>
        <w:rPr>
          <w:sz w:val="24"/>
          <w:szCs w:val="28"/>
        </w:rPr>
        <w:t>12+</w:t>
      </w:r>
      <w:r>
        <w:rPr>
          <w:rFonts w:hint="eastAsia"/>
          <w:sz w:val="24"/>
          <w:szCs w:val="28"/>
        </w:rPr>
        <w:t>月份；并减去最小的</w:t>
      </w:r>
      <w:proofErr w:type="spellStart"/>
      <w:r>
        <w:rPr>
          <w:rFonts w:hint="eastAsia"/>
          <w:sz w:val="24"/>
          <w:szCs w:val="28"/>
        </w:rPr>
        <w:t>time</w:t>
      </w:r>
      <w:r>
        <w:rPr>
          <w:sz w:val="24"/>
          <w:szCs w:val="28"/>
        </w:rPr>
        <w:t>_idx</w:t>
      </w:r>
      <w:proofErr w:type="spellEnd"/>
      <w:r>
        <w:rPr>
          <w:rFonts w:hint="eastAsia"/>
          <w:sz w:val="24"/>
          <w:szCs w:val="28"/>
        </w:rPr>
        <w:t>。如此最初的一个月对应的</w:t>
      </w:r>
      <w:proofErr w:type="spellStart"/>
      <w:r>
        <w:rPr>
          <w:rFonts w:hint="eastAsia"/>
          <w:sz w:val="24"/>
          <w:szCs w:val="28"/>
        </w:rPr>
        <w:t>time</w:t>
      </w:r>
      <w:r>
        <w:rPr>
          <w:sz w:val="24"/>
          <w:szCs w:val="28"/>
        </w:rPr>
        <w:t>_idx</w:t>
      </w:r>
      <w:proofErr w:type="spellEnd"/>
      <w:r>
        <w:rPr>
          <w:rFonts w:hint="eastAsia"/>
          <w:sz w:val="24"/>
          <w:szCs w:val="28"/>
        </w:rPr>
        <w:t>即为0，第二个月为1，最后一个月为</w:t>
      </w:r>
      <w:r>
        <w:rPr>
          <w:sz w:val="24"/>
          <w:szCs w:val="28"/>
        </w:rPr>
        <w:t>21</w:t>
      </w:r>
      <w:r>
        <w:rPr>
          <w:rFonts w:hint="eastAsia"/>
          <w:sz w:val="24"/>
          <w:szCs w:val="28"/>
        </w:rPr>
        <w:t>（数据中共有2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个月），作为时序特征。</w:t>
      </w:r>
    </w:p>
    <w:p w14:paraId="245E20A7" w14:textId="72EFA108" w:rsidR="00DA50F4" w:rsidRDefault="00DA50F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6：生产特征：Month，即每个月月份，作为动态变化已知</w:t>
      </w:r>
      <w:r w:rsidR="00071424">
        <w:rPr>
          <w:rFonts w:hint="eastAsia"/>
          <w:sz w:val="24"/>
          <w:szCs w:val="28"/>
        </w:rPr>
        <w:t>类别</w:t>
      </w:r>
      <w:r>
        <w:rPr>
          <w:rFonts w:hint="eastAsia"/>
          <w:sz w:val="24"/>
          <w:szCs w:val="28"/>
        </w:rPr>
        <w:t>特征。</w:t>
      </w:r>
    </w:p>
    <w:p w14:paraId="69FF633C" w14:textId="2E072579" w:rsidR="00DA50F4" w:rsidRDefault="00DA50F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7：对进单数据log处理作为新特征，作为动态变化未知特征。</w:t>
      </w:r>
    </w:p>
    <w:p w14:paraId="22E59979" w14:textId="6899E4F8" w:rsidR="00DA50F4" w:rsidRDefault="00DA50F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8：构建数据集：</w:t>
      </w:r>
    </w:p>
    <w:p w14:paraId="72F1ED49" w14:textId="48EDC276" w:rsidR="00071424" w:rsidRDefault="00071424" w:rsidP="000714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最短输入长度3，最长输入长度1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，不满足最短输入长度的数据自动去除（这就是为什么这有近3个月数据的物料没有 预测）。</w:t>
      </w:r>
    </w:p>
    <w:p w14:paraId="6449F764" w14:textId="2879C11F" w:rsidR="00071424" w:rsidRDefault="00071424" w:rsidP="000714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输出长度为2，2</w:t>
      </w:r>
      <w:r>
        <w:rPr>
          <w:sz w:val="24"/>
          <w:szCs w:val="28"/>
        </w:rPr>
        <w:t>02209</w:t>
      </w:r>
      <w:r>
        <w:rPr>
          <w:rFonts w:hint="eastAsia"/>
          <w:sz w:val="24"/>
          <w:szCs w:val="28"/>
        </w:rPr>
        <w:t>以及2</w:t>
      </w:r>
      <w:r>
        <w:rPr>
          <w:sz w:val="24"/>
          <w:szCs w:val="28"/>
        </w:rPr>
        <w:t>02210</w:t>
      </w:r>
      <w:r>
        <w:rPr>
          <w:rFonts w:hint="eastAsia"/>
          <w:sz w:val="24"/>
          <w:szCs w:val="28"/>
        </w:rPr>
        <w:t>两个月的数据作为验证集。</w:t>
      </w:r>
    </w:p>
    <w:p w14:paraId="61F29415" w14:textId="72784096" w:rsidR="00071424" w:rsidRDefault="00071424" w:rsidP="000714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输出目标为进单的预测区间，区间为</w:t>
      </w:r>
      <w:r w:rsidRPr="00071424">
        <w:rPr>
          <w:sz w:val="24"/>
          <w:szCs w:val="28"/>
        </w:rPr>
        <w:t>2，10，25，50，75，90，98</w:t>
      </w:r>
    </w:p>
    <w:p w14:paraId="0A529E4D" w14:textId="0E577B2C" w:rsidR="00071424" w:rsidRDefault="00071424" w:rsidP="000714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静态类别特征：物料代码</w:t>
      </w:r>
    </w:p>
    <w:p w14:paraId="4D1CFE35" w14:textId="1C5CAFBD" w:rsidR="00071424" w:rsidRDefault="00071424" w:rsidP="000714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静态数值特征：无</w:t>
      </w:r>
    </w:p>
    <w:p w14:paraId="682EE300" w14:textId="74B91AC4" w:rsidR="00071424" w:rsidRDefault="00071424" w:rsidP="000714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动态变化已知类别特征: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月份</w:t>
      </w:r>
    </w:p>
    <w:p w14:paraId="223427AE" w14:textId="4BA3D897" w:rsidR="00071424" w:rsidRDefault="00071424" w:rsidP="000714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类别集合：无</w:t>
      </w:r>
    </w:p>
    <w:p w14:paraId="67B8FE4E" w14:textId="029EEE0C" w:rsidR="00071424" w:rsidRDefault="00071424" w:rsidP="000714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动态变化已知数值特征：</w:t>
      </w:r>
      <w:proofErr w:type="spellStart"/>
      <w:r>
        <w:rPr>
          <w:rFonts w:hint="eastAsia"/>
          <w:sz w:val="24"/>
          <w:szCs w:val="28"/>
        </w:rPr>
        <w:t>time</w:t>
      </w:r>
      <w:r>
        <w:rPr>
          <w:sz w:val="24"/>
          <w:szCs w:val="28"/>
        </w:rPr>
        <w:t>_idx</w:t>
      </w:r>
      <w:proofErr w:type="spellEnd"/>
    </w:p>
    <w:p w14:paraId="1A04EF46" w14:textId="2727BAD9" w:rsidR="00071424" w:rsidRDefault="00071424" w:rsidP="000714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动态变化未知类别特征：无</w:t>
      </w:r>
    </w:p>
    <w:p w14:paraId="3A37EEB9" w14:textId="5FE62677" w:rsidR="00071424" w:rsidRDefault="00071424" w:rsidP="000714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动态变化未知数值特征：进单数</w:t>
      </w:r>
      <w:proofErr w:type="gramStart"/>
      <w:r>
        <w:rPr>
          <w:rFonts w:hint="eastAsia"/>
          <w:sz w:val="24"/>
          <w:szCs w:val="28"/>
        </w:rPr>
        <w:t>据以及</w:t>
      </w:r>
      <w:proofErr w:type="gramEnd"/>
      <w:r>
        <w:rPr>
          <w:rFonts w:hint="eastAsia"/>
          <w:sz w:val="24"/>
          <w:szCs w:val="28"/>
        </w:rPr>
        <w:t>log值</w:t>
      </w:r>
    </w:p>
    <w:p w14:paraId="1B5E835E" w14:textId="01A1B639" w:rsidR="00071424" w:rsidRDefault="00071424" w:rsidP="000714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归一化采用</w:t>
      </w:r>
      <w:proofErr w:type="spellStart"/>
      <w:r>
        <w:rPr>
          <w:rFonts w:hint="eastAsia"/>
          <w:sz w:val="24"/>
          <w:szCs w:val="28"/>
        </w:rPr>
        <w:t>groupnormalizer</w:t>
      </w:r>
      <w:proofErr w:type="spellEnd"/>
      <w:r>
        <w:rPr>
          <w:rFonts w:hint="eastAsia"/>
          <w:sz w:val="24"/>
          <w:szCs w:val="28"/>
        </w:rPr>
        <w:t>对不同的物料进行归一化，并将输出通过</w:t>
      </w:r>
      <w:proofErr w:type="spellStart"/>
      <w:r>
        <w:rPr>
          <w:rFonts w:hint="eastAsia"/>
          <w:sz w:val="24"/>
          <w:szCs w:val="28"/>
        </w:rPr>
        <w:t>softplus</w:t>
      </w:r>
      <w:proofErr w:type="spellEnd"/>
      <w:r>
        <w:rPr>
          <w:rFonts w:hint="eastAsia"/>
          <w:sz w:val="24"/>
          <w:szCs w:val="28"/>
        </w:rPr>
        <w:t>处理</w:t>
      </w:r>
    </w:p>
    <w:p w14:paraId="33D86254" w14:textId="77777777" w:rsidR="00071424" w:rsidRPr="00071424" w:rsidRDefault="00071424" w:rsidP="00071424">
      <w:pPr>
        <w:pStyle w:val="a3"/>
        <w:ind w:left="420" w:firstLineChars="0" w:firstLine="0"/>
        <w:rPr>
          <w:rFonts w:hint="eastAsia"/>
          <w:sz w:val="24"/>
          <w:szCs w:val="28"/>
        </w:rPr>
      </w:pPr>
    </w:p>
    <w:sectPr w:rsidR="00071424" w:rsidRPr="00071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A14C8"/>
    <w:multiLevelType w:val="hybridMultilevel"/>
    <w:tmpl w:val="0186C7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0310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A0"/>
    <w:rsid w:val="00071424"/>
    <w:rsid w:val="004A41A0"/>
    <w:rsid w:val="00B35F56"/>
    <w:rsid w:val="00DA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AE18"/>
  <w15:chartTrackingRefBased/>
  <w15:docId w15:val="{AEDA9C35-FC9E-48F8-B4FC-DC150D6C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Changhao</dc:creator>
  <cp:keywords/>
  <dc:description/>
  <cp:lastModifiedBy>Ying Changhao</cp:lastModifiedBy>
  <cp:revision>2</cp:revision>
  <dcterms:created xsi:type="dcterms:W3CDTF">2022-12-02T07:19:00Z</dcterms:created>
  <dcterms:modified xsi:type="dcterms:W3CDTF">2022-12-02T07:35:00Z</dcterms:modified>
</cp:coreProperties>
</file>