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9D455" w14:textId="77777777" w:rsidR="00E61A70" w:rsidRDefault="00E61A70" w:rsidP="00E61A70">
      <w:r>
        <w:t>Job Description</w:t>
      </w:r>
    </w:p>
    <w:p w14:paraId="4A638E5B" w14:textId="77777777" w:rsidR="00E61A70" w:rsidRDefault="00E61A70" w:rsidP="00E61A70">
      <w:r>
        <w:t>The data engineer will be a member of the Coherent WBE Division Data Analytics &amp; Applications Team, which provides data technology solutions to support next-generation semiconductor (</w:t>
      </w:r>
      <w:proofErr w:type="spellStart"/>
      <w:r>
        <w:t>SiC</w:t>
      </w:r>
      <w:proofErr w:type="spellEnd"/>
      <w:r>
        <w:t>) crystals &amp; substrates business at all Coherent sites world-wide. The focus of this role involves the administration and adaptation of existing data applications in context of the rapidly evolving manufacturing and business environment. Additional responsibilities include supporting statistical data analysis for both customer-oriented and production-oriented purposes.</w:t>
      </w:r>
    </w:p>
    <w:p w14:paraId="68591A3D" w14:textId="77777777" w:rsidR="00E61A70" w:rsidRDefault="00E61A70" w:rsidP="00E61A70"/>
    <w:p w14:paraId="3D50868E" w14:textId="77777777" w:rsidR="00E61A70" w:rsidRDefault="00E61A70" w:rsidP="00E61A70">
      <w:r>
        <w:t>A successful candidate would be a conscientious individual with strong data analysis skills and a working proficiency in a programming language such as Python, Java, or C++. A background in engineering, materials science, or natural sciences is a plus. The ability to work both independently and within a team is indispensable for the role. Job location can be either Easton, PA, or Pine Brook, NJ.</w:t>
      </w:r>
    </w:p>
    <w:p w14:paraId="5546BABE" w14:textId="77777777" w:rsidR="00E61A70" w:rsidRDefault="00E61A70" w:rsidP="00E61A70"/>
    <w:p w14:paraId="1576FDF7" w14:textId="77777777" w:rsidR="00E61A70" w:rsidRDefault="00E61A70" w:rsidP="00E61A70">
      <w:r>
        <w:t>Primary Duties &amp; Responsibilities</w:t>
      </w:r>
    </w:p>
    <w:p w14:paraId="10F9B8A3" w14:textId="77777777" w:rsidR="00E61A70" w:rsidRDefault="00E61A70" w:rsidP="00E61A70"/>
    <w:p w14:paraId="572CF8C4" w14:textId="77777777" w:rsidR="00E61A70" w:rsidRDefault="00E61A70" w:rsidP="00E61A70">
      <w:r>
        <w:t xml:space="preserve">1) Data Software Administration            </w:t>
      </w:r>
      <w:r>
        <w:tab/>
        <w:t>50%</w:t>
      </w:r>
      <w:r>
        <w:tab/>
      </w:r>
    </w:p>
    <w:p w14:paraId="73504FD7" w14:textId="77777777" w:rsidR="00E61A70" w:rsidRDefault="00E61A70" w:rsidP="00E61A70">
      <w:r>
        <w:t>Understand, administrate, and improve existing data infrastructure, data science, and data visualization applications.</w:t>
      </w:r>
    </w:p>
    <w:p w14:paraId="6B13E6BC" w14:textId="77777777" w:rsidR="00E61A70" w:rsidRDefault="00E61A70" w:rsidP="00E61A70">
      <w:r>
        <w:t>Update models for key production statistics, such as throughput and yield, in existing data applications by monitoring the rapid evolution of production processes and product flow.</w:t>
      </w:r>
    </w:p>
    <w:p w14:paraId="7587AF42" w14:textId="77777777" w:rsidR="00E61A70" w:rsidRDefault="00E61A70" w:rsidP="00E61A70">
      <w:r>
        <w:t>Document and maintain records on the functionality and procedures for data applications.</w:t>
      </w:r>
    </w:p>
    <w:p w14:paraId="715B65A5" w14:textId="77777777" w:rsidR="00E61A70" w:rsidRDefault="00E61A70" w:rsidP="00E61A70">
      <w:r>
        <w:t>Provide training and support to end-users.</w:t>
      </w:r>
    </w:p>
    <w:p w14:paraId="5A574FB8" w14:textId="77777777" w:rsidR="00E61A70" w:rsidRDefault="00E61A70" w:rsidP="00E61A70">
      <w:r>
        <w:t>2) Data Analysis Support</w:t>
      </w:r>
      <w:r>
        <w:tab/>
        <w:t>35%</w:t>
      </w:r>
      <w:r>
        <w:tab/>
      </w:r>
    </w:p>
    <w:p w14:paraId="629A2B85" w14:textId="77777777" w:rsidR="00E61A70" w:rsidRDefault="00E61A70" w:rsidP="00E61A70">
      <w:r>
        <w:t>Support customer-oriented data inquiries by developing understanding of all product lines and corresponding specifications.</w:t>
      </w:r>
    </w:p>
    <w:p w14:paraId="4F8479D0" w14:textId="77777777" w:rsidR="00E61A70" w:rsidRDefault="00E61A70" w:rsidP="00E61A70">
      <w:r>
        <w:t xml:space="preserve">Support process engineering and product engineering in production-oriented data analysis by developing in-depth understanding of </w:t>
      </w:r>
      <w:proofErr w:type="spellStart"/>
      <w:r>
        <w:t>SiC</w:t>
      </w:r>
      <w:proofErr w:type="spellEnd"/>
      <w:r>
        <w:t xml:space="preserve"> production processes.</w:t>
      </w:r>
    </w:p>
    <w:p w14:paraId="2841FB01" w14:textId="77777777" w:rsidR="00E61A70" w:rsidRDefault="00E61A70" w:rsidP="00E61A70">
      <w:r>
        <w:t>3) Software Development Support</w:t>
      </w:r>
      <w:r>
        <w:tab/>
        <w:t>10%</w:t>
      </w:r>
      <w:r>
        <w:tab/>
      </w:r>
    </w:p>
    <w:p w14:paraId="0647120F" w14:textId="77777777" w:rsidR="00E61A70" w:rsidRDefault="00E61A70" w:rsidP="00E61A70">
      <w:r>
        <w:t>Act as a point of contact between software developers, process engineering, production planning, and sales teams.</w:t>
      </w:r>
    </w:p>
    <w:p w14:paraId="6F8C81DE" w14:textId="77777777" w:rsidR="00E61A70" w:rsidRDefault="00E61A70" w:rsidP="00E61A70">
      <w:r>
        <w:t>Become a subject matter expert in data analysis, statistical modelling, and scientific inference.</w:t>
      </w:r>
    </w:p>
    <w:p w14:paraId="7C5F193B" w14:textId="77777777" w:rsidR="00E61A70" w:rsidRDefault="00E61A70" w:rsidP="00E61A70">
      <w:r>
        <w:t>4) Special Assignments</w:t>
      </w:r>
      <w:r>
        <w:tab/>
        <w:t>5%</w:t>
      </w:r>
      <w:r>
        <w:tab/>
      </w:r>
    </w:p>
    <w:p w14:paraId="6757E8BD" w14:textId="77777777" w:rsidR="00E61A70" w:rsidRDefault="00E61A70" w:rsidP="00E61A70">
      <w:r>
        <w:t>Support special projects as required.</w:t>
      </w:r>
    </w:p>
    <w:p w14:paraId="328881B0" w14:textId="77777777" w:rsidR="00E61A70" w:rsidRDefault="00E61A70" w:rsidP="00E61A70">
      <w:r>
        <w:t>Report on projects and make recommendations to upper management.</w:t>
      </w:r>
    </w:p>
    <w:p w14:paraId="39E40D69" w14:textId="77777777" w:rsidR="00E61A70" w:rsidRDefault="00E61A70" w:rsidP="00E61A70">
      <w:r>
        <w:t>Education &amp; Experience</w:t>
      </w:r>
    </w:p>
    <w:p w14:paraId="7CE35221" w14:textId="77777777" w:rsidR="00E61A70" w:rsidRDefault="00E61A70" w:rsidP="00E61A70"/>
    <w:p w14:paraId="37D2A5CA" w14:textId="77777777" w:rsidR="00E61A70" w:rsidRDefault="00E61A70" w:rsidP="00E61A70">
      <w:r>
        <w:t>A bachelor’s or master’s degree in statistics, physics, engineering, material sciences, computer science, mathematics, or a similar STEM field.</w:t>
      </w:r>
    </w:p>
    <w:p w14:paraId="272EFC25" w14:textId="77777777" w:rsidR="00E61A70" w:rsidRDefault="00E61A70" w:rsidP="00E61A70">
      <w:r>
        <w:t xml:space="preserve">Minimum of 3 years’ experience in a data-centric role, preferably in a high-throughput manufacturing </w:t>
      </w:r>
      <w:proofErr w:type="gramStart"/>
      <w:r>
        <w:t>environment;</w:t>
      </w:r>
      <w:proofErr w:type="gramEnd"/>
    </w:p>
    <w:p w14:paraId="508BCF0A" w14:textId="77777777" w:rsidR="00E61A70" w:rsidRDefault="00E61A70" w:rsidP="00E61A70">
      <w:r>
        <w:t>OR</w:t>
      </w:r>
    </w:p>
    <w:p w14:paraId="1E9283EF" w14:textId="77777777" w:rsidR="00E61A70" w:rsidRDefault="00E61A70" w:rsidP="00E61A70">
      <w:r>
        <w:lastRenderedPageBreak/>
        <w:t>A PhD degree in a STEM field with demonstratable data-oriented programming skills.</w:t>
      </w:r>
    </w:p>
    <w:p w14:paraId="75DC1E5E" w14:textId="77777777" w:rsidR="00E61A70" w:rsidRDefault="00E61A70" w:rsidP="00E61A70">
      <w:r>
        <w:t>Skills</w:t>
      </w:r>
    </w:p>
    <w:p w14:paraId="18860558" w14:textId="77777777" w:rsidR="00E61A70" w:rsidRDefault="00E61A70" w:rsidP="00E61A70"/>
    <w:p w14:paraId="6887CAEC" w14:textId="77777777" w:rsidR="00E61A70" w:rsidRDefault="00E61A70" w:rsidP="00E61A70">
      <w:r>
        <w:t>Advanced scripting in Python, C++, VBA, or other programming languages for complex data analysis.</w:t>
      </w:r>
    </w:p>
    <w:p w14:paraId="3C80A44A" w14:textId="77777777" w:rsidR="00E61A70" w:rsidRDefault="00E61A70" w:rsidP="00E61A70">
      <w:r>
        <w:t>Working knowledge of mathematical modelling, statistical analysis, and scientific reasoning.</w:t>
      </w:r>
    </w:p>
    <w:p w14:paraId="2E2B7B95" w14:textId="77777777" w:rsidR="00E61A70" w:rsidRDefault="00E61A70" w:rsidP="00E61A70">
      <w:r>
        <w:t>Proficient in a data exploration software, such as JMP, Origin, or Igor Pro.</w:t>
      </w:r>
    </w:p>
    <w:p w14:paraId="5530CEA8" w14:textId="77777777" w:rsidR="00E61A70" w:rsidRDefault="00E61A70" w:rsidP="00E61A70">
      <w:r>
        <w:t>Proficient in data retrieval through SQL, Hadoop, Spark, or a similar data framework.</w:t>
      </w:r>
    </w:p>
    <w:p w14:paraId="4C74E077" w14:textId="77777777" w:rsidR="00E61A70" w:rsidRDefault="00E61A70" w:rsidP="00E61A70">
      <w:r>
        <w:t>Excellent interpersonal and communication skills.</w:t>
      </w:r>
    </w:p>
    <w:p w14:paraId="3AD4227A" w14:textId="77777777" w:rsidR="00E61A70" w:rsidRDefault="00E61A70" w:rsidP="00E61A70">
      <w:r>
        <w:t>Work Conditions</w:t>
      </w:r>
    </w:p>
    <w:p w14:paraId="773B75B6" w14:textId="77777777" w:rsidR="00E61A70" w:rsidRDefault="00E61A70" w:rsidP="00E61A70"/>
    <w:p w14:paraId="3F1FCDB0" w14:textId="77777777" w:rsidR="00E61A70" w:rsidRDefault="00E61A70" w:rsidP="00E61A70">
      <w:r>
        <w:t>Primarily office work, with occasional factory-floor tasks.</w:t>
      </w:r>
    </w:p>
    <w:p w14:paraId="4222BB78" w14:textId="77777777" w:rsidR="00E61A70" w:rsidRDefault="00E61A70" w:rsidP="00E61A70">
      <w:r>
        <w:t>Physical Requirements</w:t>
      </w:r>
    </w:p>
    <w:p w14:paraId="497EBEF6" w14:textId="77777777" w:rsidR="00E61A70" w:rsidRDefault="00E61A70" w:rsidP="00E61A70"/>
    <w:p w14:paraId="1E70D170" w14:textId="77777777" w:rsidR="00E61A70" w:rsidRDefault="00E61A70" w:rsidP="00E61A70">
      <w:r>
        <w:t>Ability to sustainably work on a computer full-time.</w:t>
      </w:r>
    </w:p>
    <w:p w14:paraId="691F8901" w14:textId="77777777" w:rsidR="00E61A70" w:rsidRDefault="00E61A70" w:rsidP="00E61A70">
      <w:r>
        <w:t>Ability to perform light physical tasks on factory equipment.</w:t>
      </w:r>
    </w:p>
    <w:p w14:paraId="79D7EAF7" w14:textId="77777777" w:rsidR="00E61A70" w:rsidRDefault="00E61A70" w:rsidP="00E61A70">
      <w:r>
        <w:t>Safety Requirements</w:t>
      </w:r>
    </w:p>
    <w:p w14:paraId="6B5DEC61" w14:textId="77777777" w:rsidR="00E61A70" w:rsidRDefault="00E61A70" w:rsidP="00E61A70"/>
    <w:p w14:paraId="0D423F99" w14:textId="77777777" w:rsidR="00E61A70" w:rsidRDefault="00E61A70" w:rsidP="00E61A70">
      <w:r>
        <w:t>All employees are required to follow the site EHS procedures and Coherent Corporate EHS standards.</w:t>
      </w:r>
    </w:p>
    <w:p w14:paraId="418E9BE3" w14:textId="77777777" w:rsidR="00E61A70" w:rsidRDefault="00E61A70" w:rsidP="00E61A70"/>
    <w:p w14:paraId="16FF1C00" w14:textId="77777777" w:rsidR="00E61A70" w:rsidRDefault="00E61A70" w:rsidP="00E61A70">
      <w:r>
        <w:t>Quality and Environmental Responsibilities</w:t>
      </w:r>
    </w:p>
    <w:p w14:paraId="53E1D8E2" w14:textId="77777777" w:rsidR="00E61A70" w:rsidRDefault="00E61A70" w:rsidP="00E61A70"/>
    <w:p w14:paraId="1A4A2860" w14:textId="77777777" w:rsidR="00E61A70" w:rsidRDefault="00E61A70" w:rsidP="00E61A70">
      <w:r>
        <w:t>Depending on location, this position may be responsible for the execution and maintenance of the ISO 9000, 9001, 14001 and/or other applicable standards that may apply to the relevant roles and responsibilities within the Quality Management System and Environmental Management System.</w:t>
      </w:r>
    </w:p>
    <w:p w14:paraId="29FBAF49" w14:textId="77777777" w:rsidR="00E61A70" w:rsidRDefault="00E61A70" w:rsidP="00E61A70"/>
    <w:p w14:paraId="37805724" w14:textId="77777777" w:rsidR="00E61A70" w:rsidRDefault="00E61A70" w:rsidP="00E61A70">
      <w:r>
        <w:t>Culture Commitment</w:t>
      </w:r>
    </w:p>
    <w:p w14:paraId="519BCED4" w14:textId="77777777" w:rsidR="00E61A70" w:rsidRDefault="00E61A70" w:rsidP="00E61A70"/>
    <w:p w14:paraId="615A712E" w14:textId="77777777" w:rsidR="00E61A70" w:rsidRDefault="00E61A70" w:rsidP="00E61A70">
      <w:r>
        <w:t>Ensure adherence to company’s values (ICARE) in all aspects of your position at Coherent Corp.:</w:t>
      </w:r>
    </w:p>
    <w:p w14:paraId="65B4ED91" w14:textId="77777777" w:rsidR="00E61A70" w:rsidRDefault="00E61A70" w:rsidP="00E61A70"/>
    <w:p w14:paraId="690AB72E" w14:textId="77777777" w:rsidR="00E61A70" w:rsidRDefault="00E61A70" w:rsidP="00E61A70">
      <w:r>
        <w:t>Integrity – Create an Environment of Trust</w:t>
      </w:r>
    </w:p>
    <w:p w14:paraId="5B2241F1" w14:textId="77777777" w:rsidR="00E61A70" w:rsidRDefault="00E61A70" w:rsidP="00E61A70"/>
    <w:p w14:paraId="4C489969" w14:textId="77777777" w:rsidR="00E61A70" w:rsidRDefault="00E61A70" w:rsidP="00E61A70">
      <w:r>
        <w:t>Collaboration – Innovate Through the Sharing of Ideas</w:t>
      </w:r>
    </w:p>
    <w:p w14:paraId="18322956" w14:textId="77777777" w:rsidR="00E61A70" w:rsidRDefault="00E61A70" w:rsidP="00E61A70"/>
    <w:p w14:paraId="57689A10" w14:textId="77777777" w:rsidR="00E61A70" w:rsidRDefault="00E61A70" w:rsidP="00E61A70">
      <w:r>
        <w:t>Accountability – Own the Process and the Outcome</w:t>
      </w:r>
    </w:p>
    <w:p w14:paraId="62EB3F23" w14:textId="77777777" w:rsidR="00E61A70" w:rsidRDefault="00E61A70" w:rsidP="00E61A70"/>
    <w:p w14:paraId="75E20E0F" w14:textId="77777777" w:rsidR="00E61A70" w:rsidRDefault="00E61A70" w:rsidP="00E61A70">
      <w:r>
        <w:t>Respect – Recognize the Value in Everyone</w:t>
      </w:r>
    </w:p>
    <w:p w14:paraId="7C424850" w14:textId="77777777" w:rsidR="00E61A70" w:rsidRDefault="00E61A70" w:rsidP="00E61A70"/>
    <w:p w14:paraId="15DD1070" w14:textId="77777777" w:rsidR="00E61A70" w:rsidRDefault="00E61A70" w:rsidP="00E61A70">
      <w:r>
        <w:t>Enthusiasm – Find a Sense of Purpose in Work</w:t>
      </w:r>
    </w:p>
    <w:p w14:paraId="5CCC5767" w14:textId="77777777" w:rsidR="00E61A70" w:rsidRDefault="00E61A70" w:rsidP="00E61A70"/>
    <w:p w14:paraId="2641E588" w14:textId="77777777" w:rsidR="00E61A70" w:rsidRDefault="00E61A70" w:rsidP="00E61A70">
      <w:r>
        <w:lastRenderedPageBreak/>
        <w:t xml:space="preserve">To conform to U.S. Government export regulations (ITAR), applicant must be a U.S. person, lawful permanent resident of the U.S., protected individual as defined by 8. U.S.C. 1324b(a)(3), or eligible to obtain the required authorizations from the U.S. Department of </w:t>
      </w:r>
      <w:proofErr w:type="spellStart"/>
      <w:r>
        <w:t>State.To</w:t>
      </w:r>
      <w:proofErr w:type="spellEnd"/>
      <w:r>
        <w:t xml:space="preserve"> conform to U.S. Government export regulations (ITAR), applicant must be a U.S. person, lawful permanent resident of the U.S., protected individual as defined by 8. U.S.C. 1324b(a)(3), or eligible to obtain the required authorizations from the U.S. Department of State.</w:t>
      </w:r>
    </w:p>
    <w:p w14:paraId="490F6773" w14:textId="77777777" w:rsidR="00E61A70" w:rsidRDefault="00E61A70" w:rsidP="00E61A70"/>
    <w:p w14:paraId="6F0086D5" w14:textId="77777777" w:rsidR="00E61A70" w:rsidRDefault="00E61A70" w:rsidP="00E61A70">
      <w:r>
        <w:t>Coherent Corp. is an equal opportunity/affirmative action employer. All qualified applicants will receive consideration for employment without regard to sex, gender identity, sexual orientation, race, color, religion, national origin, disability, protected Veteran status, age, or any other characteristic protected by law.</w:t>
      </w:r>
    </w:p>
    <w:p w14:paraId="02419457" w14:textId="77777777" w:rsidR="00E61A70" w:rsidRDefault="00E61A70" w:rsidP="00E61A70"/>
    <w:p w14:paraId="28E483EE" w14:textId="77777777" w:rsidR="00E61A70" w:rsidRDefault="00E61A70" w:rsidP="00E61A70">
      <w:r>
        <w:t>About Us</w:t>
      </w:r>
    </w:p>
    <w:p w14:paraId="61A60F63" w14:textId="77777777" w:rsidR="00E61A70" w:rsidRDefault="00E61A70" w:rsidP="00E61A70">
      <w:r>
        <w:t xml:space="preserve">Coherent is a global leader in lasers, engineered materials and networking components. We are a vertically integrated manufacturing company that develops innovative products for diversified applications in the industrial, optical communications, military, life sciences, semiconductor equipment, and consumer markets. Coherent provides a comprehensive career development platform within an environment that challenges employees to perform at their best, while rewarding excellence and </w:t>
      </w:r>
      <w:proofErr w:type="gramStart"/>
      <w:r>
        <w:t>hard-work</w:t>
      </w:r>
      <w:proofErr w:type="gramEnd"/>
      <w:r>
        <w:t xml:space="preserve"> through a competitive compensation program. It's an exciting opportunity to work for a company that offers stability, longevity and growth. Come Join Us!</w:t>
      </w:r>
    </w:p>
    <w:p w14:paraId="3AA93636" w14:textId="77777777" w:rsidR="00E61A70" w:rsidRDefault="00E61A70" w:rsidP="00E61A70"/>
    <w:p w14:paraId="0DD4CD7B" w14:textId="08918904" w:rsidR="00E859FB" w:rsidRDefault="00E61A70" w:rsidP="00E61A70">
      <w:r>
        <w:t>Note to recruiters and employment agencies: We will not pay for unsolicited resumes from recruiters and employment agencies unless we have a signed agreement and have required assistance, in writing, for a specific opening.</w:t>
      </w:r>
    </w:p>
    <w:sectPr w:rsidR="00E859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A70"/>
    <w:rsid w:val="007E5E7D"/>
    <w:rsid w:val="009B07E9"/>
    <w:rsid w:val="00CD29C4"/>
    <w:rsid w:val="00DC1E12"/>
    <w:rsid w:val="00E61A70"/>
    <w:rsid w:val="00E859FB"/>
    <w:rsid w:val="00EF6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4EB7A2"/>
  <w15:chartTrackingRefBased/>
  <w15:docId w15:val="{D4A1D46A-CFCE-8742-B3BC-92D1D6BCE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1A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1A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1A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1A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1A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1A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1A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1A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1A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A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1A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1A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1A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1A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1A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1A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1A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1A70"/>
    <w:rPr>
      <w:rFonts w:eastAsiaTheme="majorEastAsia" w:cstheme="majorBidi"/>
      <w:color w:val="272727" w:themeColor="text1" w:themeTint="D8"/>
    </w:rPr>
  </w:style>
  <w:style w:type="paragraph" w:styleId="Title">
    <w:name w:val="Title"/>
    <w:basedOn w:val="Normal"/>
    <w:next w:val="Normal"/>
    <w:link w:val="TitleChar"/>
    <w:uiPriority w:val="10"/>
    <w:qFormat/>
    <w:rsid w:val="00E61A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1A7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1A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1A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61A70"/>
    <w:rPr>
      <w:i/>
      <w:iCs/>
      <w:color w:val="404040" w:themeColor="text1" w:themeTint="BF"/>
    </w:rPr>
  </w:style>
  <w:style w:type="paragraph" w:styleId="ListParagraph">
    <w:name w:val="List Paragraph"/>
    <w:basedOn w:val="Normal"/>
    <w:uiPriority w:val="34"/>
    <w:qFormat/>
    <w:rsid w:val="00E61A70"/>
    <w:pPr>
      <w:ind w:left="720"/>
      <w:contextualSpacing/>
    </w:pPr>
  </w:style>
  <w:style w:type="character" w:styleId="IntenseEmphasis">
    <w:name w:val="Intense Emphasis"/>
    <w:basedOn w:val="DefaultParagraphFont"/>
    <w:uiPriority w:val="21"/>
    <w:qFormat/>
    <w:rsid w:val="00E61A70"/>
    <w:rPr>
      <w:i/>
      <w:iCs/>
      <w:color w:val="0F4761" w:themeColor="accent1" w:themeShade="BF"/>
    </w:rPr>
  </w:style>
  <w:style w:type="paragraph" w:styleId="IntenseQuote">
    <w:name w:val="Intense Quote"/>
    <w:basedOn w:val="Normal"/>
    <w:next w:val="Normal"/>
    <w:link w:val="IntenseQuoteChar"/>
    <w:uiPriority w:val="30"/>
    <w:qFormat/>
    <w:rsid w:val="00E61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1A70"/>
    <w:rPr>
      <w:i/>
      <w:iCs/>
      <w:color w:val="0F4761" w:themeColor="accent1" w:themeShade="BF"/>
    </w:rPr>
  </w:style>
  <w:style w:type="character" w:styleId="IntenseReference">
    <w:name w:val="Intense Reference"/>
    <w:basedOn w:val="DefaultParagraphFont"/>
    <w:uiPriority w:val="32"/>
    <w:qFormat/>
    <w:rsid w:val="00E61A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3515150">
      <w:bodyDiv w:val="1"/>
      <w:marLeft w:val="0"/>
      <w:marRight w:val="0"/>
      <w:marTop w:val="0"/>
      <w:marBottom w:val="0"/>
      <w:divBdr>
        <w:top w:val="none" w:sz="0" w:space="0" w:color="auto"/>
        <w:left w:val="none" w:sz="0" w:space="0" w:color="auto"/>
        <w:bottom w:val="none" w:sz="0" w:space="0" w:color="auto"/>
        <w:right w:val="none" w:sz="0" w:space="0" w:color="auto"/>
      </w:divBdr>
      <w:divsChild>
        <w:div w:id="1890453233">
          <w:marLeft w:val="0"/>
          <w:marRight w:val="0"/>
          <w:marTop w:val="0"/>
          <w:marBottom w:val="0"/>
          <w:divBdr>
            <w:top w:val="none" w:sz="0" w:space="0" w:color="auto"/>
            <w:left w:val="none" w:sz="0" w:space="0" w:color="auto"/>
            <w:bottom w:val="none" w:sz="0" w:space="0" w:color="auto"/>
            <w:right w:val="none" w:sz="0" w:space="0" w:color="auto"/>
          </w:divBdr>
          <w:divsChild>
            <w:div w:id="2144881505">
              <w:marLeft w:val="0"/>
              <w:marRight w:val="0"/>
              <w:marTop w:val="0"/>
              <w:marBottom w:val="0"/>
              <w:divBdr>
                <w:top w:val="none" w:sz="0" w:space="0" w:color="auto"/>
                <w:left w:val="none" w:sz="0" w:space="0" w:color="auto"/>
                <w:bottom w:val="none" w:sz="0" w:space="0" w:color="auto"/>
                <w:right w:val="none" w:sz="0" w:space="0" w:color="auto"/>
              </w:divBdr>
              <w:divsChild>
                <w:div w:id="1576403584">
                  <w:marLeft w:val="0"/>
                  <w:marRight w:val="0"/>
                  <w:marTop w:val="0"/>
                  <w:marBottom w:val="0"/>
                  <w:divBdr>
                    <w:top w:val="none" w:sz="0" w:space="0" w:color="auto"/>
                    <w:left w:val="none" w:sz="0" w:space="0" w:color="auto"/>
                    <w:bottom w:val="none" w:sz="0" w:space="0" w:color="auto"/>
                    <w:right w:val="none" w:sz="0" w:space="0" w:color="auto"/>
                  </w:divBdr>
                  <w:divsChild>
                    <w:div w:id="328411131">
                      <w:marLeft w:val="0"/>
                      <w:marRight w:val="0"/>
                      <w:marTop w:val="0"/>
                      <w:marBottom w:val="0"/>
                      <w:divBdr>
                        <w:top w:val="none" w:sz="0" w:space="0" w:color="auto"/>
                        <w:left w:val="none" w:sz="0" w:space="0" w:color="auto"/>
                        <w:bottom w:val="none" w:sz="0" w:space="0" w:color="auto"/>
                        <w:right w:val="none" w:sz="0" w:space="0" w:color="auto"/>
                      </w:divBdr>
                      <w:divsChild>
                        <w:div w:id="1383094839">
                          <w:marLeft w:val="0"/>
                          <w:marRight w:val="0"/>
                          <w:marTop w:val="0"/>
                          <w:marBottom w:val="0"/>
                          <w:divBdr>
                            <w:top w:val="none" w:sz="0" w:space="0" w:color="auto"/>
                            <w:left w:val="none" w:sz="0" w:space="0" w:color="auto"/>
                            <w:bottom w:val="none" w:sz="0" w:space="0" w:color="auto"/>
                            <w:right w:val="none" w:sz="0" w:space="0" w:color="auto"/>
                          </w:divBdr>
                          <w:divsChild>
                            <w:div w:id="713887080">
                              <w:marLeft w:val="0"/>
                              <w:marRight w:val="0"/>
                              <w:marTop w:val="300"/>
                              <w:marBottom w:val="300"/>
                              <w:divBdr>
                                <w:top w:val="none" w:sz="0" w:space="0" w:color="auto"/>
                                <w:left w:val="none" w:sz="0" w:space="0" w:color="auto"/>
                                <w:bottom w:val="none" w:sz="0" w:space="0" w:color="auto"/>
                                <w:right w:val="none" w:sz="0" w:space="0" w:color="auto"/>
                              </w:divBdr>
                              <w:divsChild>
                                <w:div w:id="2602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682826">
          <w:marLeft w:val="0"/>
          <w:marRight w:val="0"/>
          <w:marTop w:val="0"/>
          <w:marBottom w:val="0"/>
          <w:divBdr>
            <w:top w:val="none" w:sz="0" w:space="0" w:color="auto"/>
            <w:left w:val="none" w:sz="0" w:space="0" w:color="auto"/>
            <w:bottom w:val="none" w:sz="0" w:space="0" w:color="auto"/>
            <w:right w:val="none" w:sz="0" w:space="0" w:color="auto"/>
          </w:divBdr>
          <w:divsChild>
            <w:div w:id="1390569915">
              <w:marLeft w:val="0"/>
              <w:marRight w:val="0"/>
              <w:marTop w:val="0"/>
              <w:marBottom w:val="0"/>
              <w:divBdr>
                <w:top w:val="none" w:sz="0" w:space="0" w:color="auto"/>
                <w:left w:val="none" w:sz="0" w:space="0" w:color="auto"/>
                <w:bottom w:val="none" w:sz="0" w:space="0" w:color="auto"/>
                <w:right w:val="none" w:sz="0" w:space="0" w:color="auto"/>
              </w:divBdr>
              <w:divsChild>
                <w:div w:id="336808600">
                  <w:marLeft w:val="0"/>
                  <w:marRight w:val="0"/>
                  <w:marTop w:val="0"/>
                  <w:marBottom w:val="0"/>
                  <w:divBdr>
                    <w:top w:val="none" w:sz="0" w:space="0" w:color="auto"/>
                    <w:left w:val="none" w:sz="0" w:space="0" w:color="auto"/>
                    <w:bottom w:val="none" w:sz="0" w:space="0" w:color="auto"/>
                    <w:right w:val="none" w:sz="0" w:space="0" w:color="auto"/>
                  </w:divBdr>
                  <w:divsChild>
                    <w:div w:id="424812026">
                      <w:marLeft w:val="0"/>
                      <w:marRight w:val="0"/>
                      <w:marTop w:val="0"/>
                      <w:marBottom w:val="0"/>
                      <w:divBdr>
                        <w:top w:val="none" w:sz="0" w:space="0" w:color="auto"/>
                        <w:left w:val="none" w:sz="0" w:space="0" w:color="auto"/>
                        <w:bottom w:val="none" w:sz="0" w:space="0" w:color="auto"/>
                        <w:right w:val="none" w:sz="0" w:space="0" w:color="auto"/>
                      </w:divBdr>
                      <w:divsChild>
                        <w:div w:id="1297687161">
                          <w:marLeft w:val="0"/>
                          <w:marRight w:val="0"/>
                          <w:marTop w:val="0"/>
                          <w:marBottom w:val="0"/>
                          <w:divBdr>
                            <w:top w:val="none" w:sz="0" w:space="0" w:color="auto"/>
                            <w:left w:val="none" w:sz="0" w:space="0" w:color="auto"/>
                            <w:bottom w:val="none" w:sz="0" w:space="0" w:color="auto"/>
                            <w:right w:val="none" w:sz="0" w:space="0" w:color="auto"/>
                          </w:divBdr>
                          <w:divsChild>
                            <w:div w:id="136147367">
                              <w:marLeft w:val="0"/>
                              <w:marRight w:val="0"/>
                              <w:marTop w:val="300"/>
                              <w:marBottom w:val="300"/>
                              <w:divBdr>
                                <w:top w:val="none" w:sz="0" w:space="0" w:color="auto"/>
                                <w:left w:val="none" w:sz="0" w:space="0" w:color="auto"/>
                                <w:bottom w:val="none" w:sz="0" w:space="0" w:color="auto"/>
                                <w:right w:val="none" w:sz="0" w:space="0" w:color="auto"/>
                              </w:divBdr>
                              <w:divsChild>
                                <w:div w:id="12841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871180">
      <w:bodyDiv w:val="1"/>
      <w:marLeft w:val="0"/>
      <w:marRight w:val="0"/>
      <w:marTop w:val="0"/>
      <w:marBottom w:val="0"/>
      <w:divBdr>
        <w:top w:val="none" w:sz="0" w:space="0" w:color="auto"/>
        <w:left w:val="none" w:sz="0" w:space="0" w:color="auto"/>
        <w:bottom w:val="none" w:sz="0" w:space="0" w:color="auto"/>
        <w:right w:val="none" w:sz="0" w:space="0" w:color="auto"/>
      </w:divBdr>
      <w:divsChild>
        <w:div w:id="346446416">
          <w:marLeft w:val="0"/>
          <w:marRight w:val="0"/>
          <w:marTop w:val="0"/>
          <w:marBottom w:val="0"/>
          <w:divBdr>
            <w:top w:val="none" w:sz="0" w:space="0" w:color="auto"/>
            <w:left w:val="none" w:sz="0" w:space="0" w:color="auto"/>
            <w:bottom w:val="none" w:sz="0" w:space="0" w:color="auto"/>
            <w:right w:val="none" w:sz="0" w:space="0" w:color="auto"/>
          </w:divBdr>
          <w:divsChild>
            <w:div w:id="1800881554">
              <w:marLeft w:val="0"/>
              <w:marRight w:val="0"/>
              <w:marTop w:val="0"/>
              <w:marBottom w:val="0"/>
              <w:divBdr>
                <w:top w:val="none" w:sz="0" w:space="0" w:color="auto"/>
                <w:left w:val="none" w:sz="0" w:space="0" w:color="auto"/>
                <w:bottom w:val="none" w:sz="0" w:space="0" w:color="auto"/>
                <w:right w:val="none" w:sz="0" w:space="0" w:color="auto"/>
              </w:divBdr>
              <w:divsChild>
                <w:div w:id="410540805">
                  <w:marLeft w:val="0"/>
                  <w:marRight w:val="0"/>
                  <w:marTop w:val="0"/>
                  <w:marBottom w:val="0"/>
                  <w:divBdr>
                    <w:top w:val="none" w:sz="0" w:space="0" w:color="auto"/>
                    <w:left w:val="none" w:sz="0" w:space="0" w:color="auto"/>
                    <w:bottom w:val="none" w:sz="0" w:space="0" w:color="auto"/>
                    <w:right w:val="none" w:sz="0" w:space="0" w:color="auto"/>
                  </w:divBdr>
                  <w:divsChild>
                    <w:div w:id="1245992216">
                      <w:marLeft w:val="0"/>
                      <w:marRight w:val="0"/>
                      <w:marTop w:val="0"/>
                      <w:marBottom w:val="0"/>
                      <w:divBdr>
                        <w:top w:val="none" w:sz="0" w:space="0" w:color="auto"/>
                        <w:left w:val="none" w:sz="0" w:space="0" w:color="auto"/>
                        <w:bottom w:val="none" w:sz="0" w:space="0" w:color="auto"/>
                        <w:right w:val="none" w:sz="0" w:space="0" w:color="auto"/>
                      </w:divBdr>
                      <w:divsChild>
                        <w:div w:id="110832038">
                          <w:marLeft w:val="0"/>
                          <w:marRight w:val="0"/>
                          <w:marTop w:val="0"/>
                          <w:marBottom w:val="0"/>
                          <w:divBdr>
                            <w:top w:val="none" w:sz="0" w:space="0" w:color="auto"/>
                            <w:left w:val="none" w:sz="0" w:space="0" w:color="auto"/>
                            <w:bottom w:val="none" w:sz="0" w:space="0" w:color="auto"/>
                            <w:right w:val="none" w:sz="0" w:space="0" w:color="auto"/>
                          </w:divBdr>
                          <w:divsChild>
                            <w:div w:id="1995991237">
                              <w:marLeft w:val="0"/>
                              <w:marRight w:val="0"/>
                              <w:marTop w:val="300"/>
                              <w:marBottom w:val="300"/>
                              <w:divBdr>
                                <w:top w:val="none" w:sz="0" w:space="0" w:color="auto"/>
                                <w:left w:val="none" w:sz="0" w:space="0" w:color="auto"/>
                                <w:bottom w:val="none" w:sz="0" w:space="0" w:color="auto"/>
                                <w:right w:val="none" w:sz="0" w:space="0" w:color="auto"/>
                              </w:divBdr>
                              <w:divsChild>
                                <w:div w:id="185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358979">
          <w:marLeft w:val="0"/>
          <w:marRight w:val="0"/>
          <w:marTop w:val="0"/>
          <w:marBottom w:val="0"/>
          <w:divBdr>
            <w:top w:val="none" w:sz="0" w:space="0" w:color="auto"/>
            <w:left w:val="none" w:sz="0" w:space="0" w:color="auto"/>
            <w:bottom w:val="none" w:sz="0" w:space="0" w:color="auto"/>
            <w:right w:val="none" w:sz="0" w:space="0" w:color="auto"/>
          </w:divBdr>
          <w:divsChild>
            <w:div w:id="2144079333">
              <w:marLeft w:val="0"/>
              <w:marRight w:val="0"/>
              <w:marTop w:val="0"/>
              <w:marBottom w:val="0"/>
              <w:divBdr>
                <w:top w:val="none" w:sz="0" w:space="0" w:color="auto"/>
                <w:left w:val="none" w:sz="0" w:space="0" w:color="auto"/>
                <w:bottom w:val="none" w:sz="0" w:space="0" w:color="auto"/>
                <w:right w:val="none" w:sz="0" w:space="0" w:color="auto"/>
              </w:divBdr>
              <w:divsChild>
                <w:div w:id="1253513331">
                  <w:marLeft w:val="0"/>
                  <w:marRight w:val="0"/>
                  <w:marTop w:val="0"/>
                  <w:marBottom w:val="0"/>
                  <w:divBdr>
                    <w:top w:val="none" w:sz="0" w:space="0" w:color="auto"/>
                    <w:left w:val="none" w:sz="0" w:space="0" w:color="auto"/>
                    <w:bottom w:val="none" w:sz="0" w:space="0" w:color="auto"/>
                    <w:right w:val="none" w:sz="0" w:space="0" w:color="auto"/>
                  </w:divBdr>
                  <w:divsChild>
                    <w:div w:id="649135236">
                      <w:marLeft w:val="0"/>
                      <w:marRight w:val="0"/>
                      <w:marTop w:val="0"/>
                      <w:marBottom w:val="0"/>
                      <w:divBdr>
                        <w:top w:val="none" w:sz="0" w:space="0" w:color="auto"/>
                        <w:left w:val="none" w:sz="0" w:space="0" w:color="auto"/>
                        <w:bottom w:val="none" w:sz="0" w:space="0" w:color="auto"/>
                        <w:right w:val="none" w:sz="0" w:space="0" w:color="auto"/>
                      </w:divBdr>
                      <w:divsChild>
                        <w:div w:id="1722053508">
                          <w:marLeft w:val="0"/>
                          <w:marRight w:val="0"/>
                          <w:marTop w:val="0"/>
                          <w:marBottom w:val="0"/>
                          <w:divBdr>
                            <w:top w:val="none" w:sz="0" w:space="0" w:color="auto"/>
                            <w:left w:val="none" w:sz="0" w:space="0" w:color="auto"/>
                            <w:bottom w:val="none" w:sz="0" w:space="0" w:color="auto"/>
                            <w:right w:val="none" w:sz="0" w:space="0" w:color="auto"/>
                          </w:divBdr>
                          <w:divsChild>
                            <w:div w:id="562059606">
                              <w:marLeft w:val="0"/>
                              <w:marRight w:val="0"/>
                              <w:marTop w:val="300"/>
                              <w:marBottom w:val="300"/>
                              <w:divBdr>
                                <w:top w:val="none" w:sz="0" w:space="0" w:color="auto"/>
                                <w:left w:val="none" w:sz="0" w:space="0" w:color="auto"/>
                                <w:bottom w:val="none" w:sz="0" w:space="0" w:color="auto"/>
                                <w:right w:val="none" w:sz="0" w:space="0" w:color="auto"/>
                              </w:divBdr>
                              <w:divsChild>
                                <w:div w:id="162892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855</Words>
  <Characters>4877</Characters>
  <Application>Microsoft Office Word</Application>
  <DocSecurity>0</DocSecurity>
  <Lines>40</Lines>
  <Paragraphs>11</Paragraphs>
  <ScaleCrop>false</ScaleCrop>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 Reddy</dc:creator>
  <cp:keywords/>
  <dc:description/>
  <cp:lastModifiedBy>Shashank S Reddy</cp:lastModifiedBy>
  <cp:revision>1</cp:revision>
  <dcterms:created xsi:type="dcterms:W3CDTF">2024-12-15T07:54:00Z</dcterms:created>
  <dcterms:modified xsi:type="dcterms:W3CDTF">2024-12-15T07:54:00Z</dcterms:modified>
</cp:coreProperties>
</file>