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359" w:rsidRDefault="008B2359" w:rsidP="008B2359">
      <w:pPr>
        <w:pStyle w:val="Heading5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LEMBAR PERSETUJUAN </w:t>
      </w:r>
    </w:p>
    <w:p w:rsidR="008B2359" w:rsidRDefault="008B2359" w:rsidP="008B235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2359" w:rsidRDefault="008B2359" w:rsidP="008B2359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ENGUKURAN AKTIVITAS GELOMBANG OTAK DALAM KESELAMATAN BERKENDARA MENGGUNAKAN METODOLOGI LOGISTIC REGRESSION</w:t>
      </w:r>
    </w:p>
    <w:p w:rsidR="008B2359" w:rsidRPr="008B2359" w:rsidRDefault="008B2359" w:rsidP="008B2359">
      <w:pPr>
        <w:rPr>
          <w:color w:val="FF0000"/>
          <w:sz w:val="24"/>
          <w:szCs w:val="24"/>
        </w:rPr>
      </w:pPr>
    </w:p>
    <w:p w:rsidR="008B2359" w:rsidRPr="008B2359" w:rsidRDefault="008B2359" w:rsidP="008B235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PROPOSAL PROYEK I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I</w:t>
      </w:r>
    </w:p>
    <w:p w:rsidR="008B2359" w:rsidRDefault="008B2359" w:rsidP="008B23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2359" w:rsidRDefault="008B2359" w:rsidP="008B235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Program Studi DIV Teknik Informatika</w:t>
      </w:r>
    </w:p>
    <w:p w:rsidR="008B2359" w:rsidRDefault="008B2359" w:rsidP="008B2359">
      <w:pPr>
        <w:pStyle w:val="Title2"/>
        <w:spacing w:line="240" w:lineRule="auto"/>
        <w:jc w:val="left"/>
        <w:rPr>
          <w:rFonts w:cs="Times New Roman"/>
          <w:b w:val="0"/>
          <w:szCs w:val="24"/>
          <w:lang w:val="id-ID"/>
        </w:rPr>
      </w:pPr>
    </w:p>
    <w:p w:rsidR="008B2359" w:rsidRDefault="008B2359" w:rsidP="008B2359">
      <w:pPr>
        <w:pStyle w:val="Title2"/>
        <w:spacing w:line="240" w:lineRule="auto"/>
        <w:jc w:val="left"/>
        <w:rPr>
          <w:rFonts w:cs="Times New Roman"/>
          <w:bCs w:val="0"/>
          <w:kern w:val="0"/>
          <w:szCs w:val="24"/>
          <w:lang w:val="id-ID"/>
        </w:rPr>
      </w:pPr>
    </w:p>
    <w:p w:rsidR="008B2359" w:rsidRPr="008B2359" w:rsidRDefault="008B2359" w:rsidP="008B2359">
      <w:pPr>
        <w:pStyle w:val="Title2"/>
        <w:spacing w:line="240" w:lineRule="auto"/>
        <w:rPr>
          <w:rFonts w:cs="Times New Roman"/>
        </w:rPr>
      </w:pPr>
      <w:r>
        <w:rPr>
          <w:rFonts w:cs="Times New Roman"/>
          <w:lang w:val="id-ID"/>
        </w:rPr>
        <w:t>Nur</w:t>
      </w:r>
      <w:r>
        <w:rPr>
          <w:rFonts w:cs="Times New Roman"/>
          <w:lang w:val="zh-CN"/>
        </w:rPr>
        <w:t>givani Syarifatul Husna</w:t>
      </w:r>
      <w:r>
        <w:rPr>
          <w:rFonts w:cs="Times New Roman"/>
          <w:lang w:val="id-ID"/>
        </w:rPr>
        <w:tab/>
        <w:t xml:space="preserve">  </w:t>
      </w:r>
      <w:r>
        <w:rPr>
          <w:rFonts w:cs="Times New Roman"/>
          <w:lang w:val="id-ID"/>
        </w:rPr>
        <w:tab/>
        <w:t>1.16.4.0</w:t>
      </w:r>
      <w:r>
        <w:rPr>
          <w:rFonts w:cs="Times New Roman"/>
        </w:rPr>
        <w:t>50</w:t>
      </w:r>
    </w:p>
    <w:p w:rsidR="008B2359" w:rsidRPr="008B2359" w:rsidRDefault="008B2359" w:rsidP="008B2359">
      <w:pPr>
        <w:pStyle w:val="Title2"/>
        <w:spacing w:line="240" w:lineRule="auto"/>
        <w:rPr>
          <w:rFonts w:cs="Times New Roman"/>
        </w:rPr>
      </w:pPr>
      <w:proofErr w:type="spellStart"/>
      <w:r>
        <w:rPr>
          <w:rFonts w:cs="Times New Roman"/>
          <w:lang w:val="en-ID"/>
        </w:rPr>
        <w:t>Tasya</w:t>
      </w:r>
      <w:proofErr w:type="spellEnd"/>
      <w:r>
        <w:rPr>
          <w:rFonts w:cs="Times New Roman"/>
          <w:lang w:val="en-ID"/>
        </w:rPr>
        <w:t xml:space="preserve"> </w:t>
      </w:r>
      <w:proofErr w:type="spellStart"/>
      <w:r>
        <w:rPr>
          <w:rFonts w:cs="Times New Roman"/>
          <w:lang w:val="en-ID"/>
        </w:rPr>
        <w:t>Wiendhyra</w:t>
      </w:r>
      <w:proofErr w:type="spellEnd"/>
      <w:r>
        <w:rPr>
          <w:rFonts w:cs="Times New Roman"/>
          <w:lang w:val="en-ID"/>
        </w:rPr>
        <w:t xml:space="preserve">  </w:t>
      </w:r>
      <w:r>
        <w:rPr>
          <w:rFonts w:cs="Times New Roman"/>
          <w:lang w:val="en-ID"/>
        </w:rPr>
        <w:tab/>
      </w:r>
      <w:r>
        <w:rPr>
          <w:rFonts w:cs="Times New Roman"/>
          <w:lang w:val="en-ID"/>
        </w:rPr>
        <w:tab/>
      </w:r>
      <w:r>
        <w:rPr>
          <w:rFonts w:cs="Times New Roman"/>
          <w:lang w:val="id-ID"/>
        </w:rPr>
        <w:t xml:space="preserve">  </w:t>
      </w:r>
      <w:r>
        <w:rPr>
          <w:rFonts w:cs="Times New Roman"/>
          <w:lang w:val="id-ID"/>
        </w:rPr>
        <w:tab/>
        <w:t>1.16.4.0</w:t>
      </w:r>
      <w:r>
        <w:rPr>
          <w:rFonts w:cs="Times New Roman"/>
        </w:rPr>
        <w:t>86</w:t>
      </w:r>
    </w:p>
    <w:p w:rsidR="008B2359" w:rsidRDefault="008B2359" w:rsidP="008B2359">
      <w:pPr>
        <w:rPr>
          <w:rFonts w:ascii="Times New Roman" w:hAnsi="Times New Roman" w:cs="Times New Roman"/>
          <w:sz w:val="24"/>
          <w:szCs w:val="24"/>
        </w:rPr>
      </w:pPr>
    </w:p>
    <w:p w:rsidR="008B2359" w:rsidRDefault="008B2359" w:rsidP="008B23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2359" w:rsidRDefault="008B2359" w:rsidP="008B235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Proposal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</w:p>
    <w:p w:rsidR="008B2359" w:rsidRDefault="008B2359" w:rsidP="008B23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2359" w:rsidRDefault="008B2359" w:rsidP="008B23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>, ………………………..2018</w:t>
      </w:r>
    </w:p>
    <w:p w:rsidR="008B2359" w:rsidRDefault="008B2359" w:rsidP="008B23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327"/>
        <w:tblW w:w="861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284"/>
        <w:gridCol w:w="4110"/>
      </w:tblGrid>
      <w:tr w:rsidR="008B2359" w:rsidTr="00D0357D">
        <w:trPr>
          <w:trHeight w:val="1984"/>
        </w:trPr>
        <w:tc>
          <w:tcPr>
            <w:tcW w:w="4219" w:type="dxa"/>
            <w:tcBorders>
              <w:top w:val="nil"/>
              <w:bottom w:val="nil"/>
              <w:right w:val="nil"/>
            </w:tcBorders>
          </w:tcPr>
          <w:p w:rsidR="008B2359" w:rsidRDefault="008B2359" w:rsidP="00D03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B2359" w:rsidRDefault="008B2359" w:rsidP="00D03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B2359" w:rsidRDefault="008B2359" w:rsidP="00D03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359" w:rsidRDefault="008B2359" w:rsidP="00D035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359" w:rsidRDefault="008B2359" w:rsidP="00D035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8B2359" w:rsidRDefault="008B2359" w:rsidP="00D0357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sv-SE"/>
              </w:rPr>
              <w:t xml:space="preserve">    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</w:tcBorders>
          </w:tcPr>
          <w:p w:rsidR="008B2359" w:rsidRDefault="008B2359" w:rsidP="00D03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8B2359" w:rsidRDefault="008B2359" w:rsidP="00D03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B2359" w:rsidRDefault="008B2359" w:rsidP="00D035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2359" w:rsidRDefault="008B2359" w:rsidP="00D0357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B2359" w:rsidRDefault="008B2359" w:rsidP="00D0357D">
            <w:pPr>
              <w:jc w:val="center"/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Rolly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Maulana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Awangga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  <w:lang w:eastAsia="en-AU"/>
              </w:rPr>
              <w:t>, ST., MT.</w:t>
            </w:r>
          </w:p>
          <w:p w:rsidR="008B2359" w:rsidRDefault="008B2359" w:rsidP="00D0357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 w:eastAsia="en-AU"/>
              </w:rPr>
              <w:t>NIK. 215.86.148</w:t>
            </w:r>
          </w:p>
        </w:tc>
      </w:tr>
    </w:tbl>
    <w:p w:rsidR="008B2359" w:rsidRDefault="008B2359" w:rsidP="008B2359"/>
    <w:p w:rsidR="000A616C" w:rsidRDefault="000A616C"/>
    <w:sectPr w:rsidR="000A61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59"/>
    <w:rsid w:val="000A616C"/>
    <w:rsid w:val="008B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7C1D0-1A7B-49FE-A096-895FB487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359"/>
    <w:rPr>
      <w:rFonts w:eastAsiaTheme="minorHAnsi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nhideWhenUsed/>
    <w:qFormat/>
    <w:rsid w:val="008B2359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864" w:themeColor="accent1" w:themeShade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8B2359"/>
    <w:rPr>
      <w:rFonts w:asciiTheme="majorHAnsi" w:eastAsiaTheme="majorEastAsia" w:hAnsiTheme="majorHAnsi" w:cstheme="majorBidi"/>
      <w:color w:val="1F3864" w:themeColor="accent1" w:themeShade="80"/>
      <w:sz w:val="20"/>
      <w:lang w:val="en-US" w:eastAsia="en-US" w:bidi="ar-SA"/>
    </w:rPr>
  </w:style>
  <w:style w:type="paragraph" w:customStyle="1" w:styleId="Title2">
    <w:name w:val="Title 2"/>
    <w:next w:val="Normal"/>
    <w:qFormat/>
    <w:rsid w:val="008B2359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1</cp:revision>
  <dcterms:created xsi:type="dcterms:W3CDTF">2018-10-14T12:42:00Z</dcterms:created>
  <dcterms:modified xsi:type="dcterms:W3CDTF">2018-10-14T12:44:00Z</dcterms:modified>
</cp:coreProperties>
</file>