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7412" w:rsidRDefault="00A546ED" w:rsidP="00A546E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テスト名称</w:t>
      </w:r>
    </w:p>
    <w:p w:rsidR="00A546ED" w:rsidRDefault="00A546ED"/>
    <w:p w:rsidR="00A546ED" w:rsidRDefault="00A546ED" w:rsidP="00A546E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テスト目的</w:t>
      </w:r>
    </w:p>
    <w:p w:rsidR="00A546ED" w:rsidRDefault="00A546ED"/>
    <w:p w:rsidR="00A546ED" w:rsidRDefault="00E866D4" w:rsidP="00A546E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テスト手順</w:t>
      </w:r>
    </w:p>
    <w:p w:rsidR="00A546ED" w:rsidRDefault="00A546ED">
      <w:pPr>
        <w:rPr>
          <w:rFonts w:hint="eastAsia"/>
        </w:rPr>
      </w:pPr>
    </w:p>
    <w:p w:rsidR="000676D6" w:rsidRDefault="000676D6" w:rsidP="000676D6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テスト結果</w:t>
      </w:r>
    </w:p>
    <w:p w:rsidR="000676D6" w:rsidRDefault="000676D6" w:rsidP="000676D6">
      <w:pPr>
        <w:rPr>
          <w:rFonts w:hint="eastAsia"/>
        </w:rPr>
      </w:pP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242"/>
        <w:gridCol w:w="5812"/>
      </w:tblGrid>
      <w:tr w:rsidR="000676D6" w:rsidTr="000676D6">
        <w:trPr>
          <w:jc w:val="center"/>
        </w:trPr>
        <w:tc>
          <w:tcPr>
            <w:tcW w:w="1242" w:type="dxa"/>
          </w:tcPr>
          <w:p w:rsidR="000676D6" w:rsidRDefault="000676D6" w:rsidP="000676D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結果</w:t>
            </w:r>
          </w:p>
        </w:tc>
        <w:tc>
          <w:tcPr>
            <w:tcW w:w="5812" w:type="dxa"/>
          </w:tcPr>
          <w:p w:rsidR="000676D6" w:rsidRDefault="000676D6" w:rsidP="000676D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概要</w:t>
            </w:r>
          </w:p>
        </w:tc>
      </w:tr>
      <w:tr w:rsidR="000676D6" w:rsidTr="000676D6">
        <w:trPr>
          <w:jc w:val="center"/>
        </w:trPr>
        <w:tc>
          <w:tcPr>
            <w:tcW w:w="1242" w:type="dxa"/>
          </w:tcPr>
          <w:p w:rsidR="000676D6" w:rsidRDefault="000676D6" w:rsidP="000676D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OK</w:t>
            </w:r>
          </w:p>
        </w:tc>
        <w:tc>
          <w:tcPr>
            <w:tcW w:w="5812" w:type="dxa"/>
          </w:tcPr>
          <w:p w:rsidR="000676D6" w:rsidRDefault="000676D6" w:rsidP="000676D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正常動作</w:t>
            </w:r>
          </w:p>
        </w:tc>
      </w:tr>
      <w:tr w:rsidR="000676D6" w:rsidTr="000676D6">
        <w:trPr>
          <w:jc w:val="center"/>
        </w:trPr>
        <w:tc>
          <w:tcPr>
            <w:tcW w:w="1242" w:type="dxa"/>
          </w:tcPr>
          <w:p w:rsidR="000676D6" w:rsidRDefault="000676D6" w:rsidP="000676D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NG</w:t>
            </w:r>
          </w:p>
        </w:tc>
        <w:tc>
          <w:tcPr>
            <w:tcW w:w="5812" w:type="dxa"/>
          </w:tcPr>
          <w:p w:rsidR="000676D6" w:rsidRDefault="000676D6" w:rsidP="000676D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異常動作（期待結果からの逸脱）</w:t>
            </w:r>
          </w:p>
        </w:tc>
      </w:tr>
      <w:tr w:rsidR="000676D6" w:rsidTr="000676D6">
        <w:trPr>
          <w:jc w:val="center"/>
        </w:trPr>
        <w:tc>
          <w:tcPr>
            <w:tcW w:w="1242" w:type="dxa"/>
          </w:tcPr>
          <w:p w:rsidR="000676D6" w:rsidRDefault="000676D6" w:rsidP="000676D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QA</w:t>
            </w:r>
          </w:p>
        </w:tc>
        <w:tc>
          <w:tcPr>
            <w:tcW w:w="5812" w:type="dxa"/>
          </w:tcPr>
          <w:p w:rsidR="000676D6" w:rsidRDefault="000676D6" w:rsidP="000676D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テスト不可の場合の質問事項（解決時は「</w:t>
            </w:r>
            <w:r>
              <w:rPr>
                <w:rFonts w:hint="eastAsia"/>
              </w:rPr>
              <w:t>OK</w:t>
            </w:r>
            <w:r>
              <w:rPr>
                <w:rFonts w:hint="eastAsia"/>
              </w:rPr>
              <w:t>」</w:t>
            </w:r>
            <w:r>
              <w:rPr>
                <w:rFonts w:hint="eastAsia"/>
              </w:rPr>
              <w:t>or</w:t>
            </w:r>
            <w:r>
              <w:rPr>
                <w:rFonts w:hint="eastAsia"/>
              </w:rPr>
              <w:t>「</w:t>
            </w:r>
            <w:r>
              <w:rPr>
                <w:rFonts w:hint="eastAsia"/>
              </w:rPr>
              <w:t>NG</w:t>
            </w:r>
            <w:r>
              <w:rPr>
                <w:rFonts w:hint="eastAsia"/>
              </w:rPr>
              <w:t>」）</w:t>
            </w:r>
          </w:p>
        </w:tc>
      </w:tr>
      <w:tr w:rsidR="000676D6" w:rsidTr="000676D6">
        <w:trPr>
          <w:jc w:val="center"/>
        </w:trPr>
        <w:tc>
          <w:tcPr>
            <w:tcW w:w="1242" w:type="dxa"/>
          </w:tcPr>
          <w:p w:rsidR="000676D6" w:rsidRDefault="000676D6" w:rsidP="000676D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NT</w:t>
            </w:r>
          </w:p>
        </w:tc>
        <w:tc>
          <w:tcPr>
            <w:tcW w:w="5812" w:type="dxa"/>
          </w:tcPr>
          <w:p w:rsidR="000676D6" w:rsidRDefault="000676D6" w:rsidP="000676D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工数や責任者の指示によりテストを実施しない</w:t>
            </w:r>
          </w:p>
        </w:tc>
      </w:tr>
      <w:tr w:rsidR="000676D6" w:rsidTr="000676D6">
        <w:trPr>
          <w:jc w:val="center"/>
        </w:trPr>
        <w:tc>
          <w:tcPr>
            <w:tcW w:w="1242" w:type="dxa"/>
          </w:tcPr>
          <w:p w:rsidR="000676D6" w:rsidRDefault="000676D6" w:rsidP="000676D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NT_NG</w:t>
            </w:r>
          </w:p>
        </w:tc>
        <w:tc>
          <w:tcPr>
            <w:tcW w:w="5812" w:type="dxa"/>
          </w:tcPr>
          <w:p w:rsidR="000676D6" w:rsidRDefault="000676D6" w:rsidP="000676D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他のテストケースで「</w:t>
            </w:r>
            <w:r>
              <w:rPr>
                <w:rFonts w:hint="eastAsia"/>
              </w:rPr>
              <w:t>NG</w:t>
            </w:r>
            <w:r>
              <w:rPr>
                <w:rFonts w:hint="eastAsia"/>
              </w:rPr>
              <w:t>」となり</w:t>
            </w:r>
            <w:r>
              <w:rPr>
                <w:rFonts w:hint="eastAsia"/>
              </w:rPr>
              <w:t>テスト不可</w:t>
            </w:r>
          </w:p>
        </w:tc>
      </w:tr>
    </w:tbl>
    <w:p w:rsidR="000676D6" w:rsidRDefault="000676D6" w:rsidP="000676D6">
      <w:pPr>
        <w:rPr>
          <w:rFonts w:hint="eastAsia"/>
        </w:rPr>
      </w:pPr>
    </w:p>
    <w:p w:rsidR="000676D6" w:rsidRDefault="000676D6"/>
    <w:p w:rsidR="000676D6" w:rsidRDefault="00A546ED" w:rsidP="000676D6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状態遷移図</w:t>
      </w:r>
    </w:p>
    <w:p w:rsidR="000676D6" w:rsidRDefault="000676D6" w:rsidP="000676D6">
      <w:pPr>
        <w:rPr>
          <w:rFonts w:hint="eastAsia"/>
        </w:rPr>
      </w:pPr>
      <w:bookmarkStart w:id="0" w:name="_GoBack"/>
      <w:bookmarkEnd w:id="0"/>
    </w:p>
    <w:p w:rsidR="00E866D4" w:rsidRDefault="00E866D4" w:rsidP="00E866D4"/>
    <w:p w:rsidR="00E866D4" w:rsidRDefault="00E866D4" w:rsidP="00E866D4">
      <w:r>
        <w:rPr>
          <w:rFonts w:hint="eastAsia"/>
        </w:rPr>
        <w:t>※テストケース（デシジョンテーブル，組み合わせ表，状態遷移表）はテストケース仕様書に記載されている．</w:t>
      </w:r>
    </w:p>
    <w:p w:rsidR="00A546ED" w:rsidRPr="00E866D4" w:rsidRDefault="00A546ED"/>
    <w:sectPr w:rsidR="00A546ED" w:rsidRPr="00E866D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41BCD" w:rsidRDefault="00841BCD" w:rsidP="00E866D4">
      <w:r>
        <w:separator/>
      </w:r>
    </w:p>
  </w:endnote>
  <w:endnote w:type="continuationSeparator" w:id="0">
    <w:p w:rsidR="00841BCD" w:rsidRDefault="00841BCD" w:rsidP="00E866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41BCD" w:rsidRDefault="00841BCD" w:rsidP="00E866D4">
      <w:r>
        <w:separator/>
      </w:r>
    </w:p>
  </w:footnote>
  <w:footnote w:type="continuationSeparator" w:id="0">
    <w:p w:rsidR="00841BCD" w:rsidRDefault="00841BCD" w:rsidP="00E866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533803"/>
    <w:multiLevelType w:val="hybridMultilevel"/>
    <w:tmpl w:val="065C3B5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3D26"/>
    <w:rsid w:val="000676D6"/>
    <w:rsid w:val="00563AB6"/>
    <w:rsid w:val="00841BCD"/>
    <w:rsid w:val="00A546ED"/>
    <w:rsid w:val="00AA3D26"/>
    <w:rsid w:val="00AD15C4"/>
    <w:rsid w:val="00DB7412"/>
    <w:rsid w:val="00E86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46ED"/>
    <w:pPr>
      <w:ind w:leftChars="400" w:left="840"/>
    </w:pPr>
  </w:style>
  <w:style w:type="paragraph" w:styleId="a4">
    <w:name w:val="header"/>
    <w:basedOn w:val="a"/>
    <w:link w:val="a5"/>
    <w:uiPriority w:val="99"/>
    <w:unhideWhenUsed/>
    <w:rsid w:val="00E866D4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E866D4"/>
  </w:style>
  <w:style w:type="paragraph" w:styleId="a6">
    <w:name w:val="footer"/>
    <w:basedOn w:val="a"/>
    <w:link w:val="a7"/>
    <w:uiPriority w:val="99"/>
    <w:unhideWhenUsed/>
    <w:rsid w:val="00E866D4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E866D4"/>
  </w:style>
  <w:style w:type="table" w:styleId="a8">
    <w:name w:val="Table Grid"/>
    <w:basedOn w:val="a1"/>
    <w:uiPriority w:val="59"/>
    <w:rsid w:val="000676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46ED"/>
    <w:pPr>
      <w:ind w:leftChars="400" w:left="840"/>
    </w:pPr>
  </w:style>
  <w:style w:type="paragraph" w:styleId="a4">
    <w:name w:val="header"/>
    <w:basedOn w:val="a"/>
    <w:link w:val="a5"/>
    <w:uiPriority w:val="99"/>
    <w:unhideWhenUsed/>
    <w:rsid w:val="00E866D4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E866D4"/>
  </w:style>
  <w:style w:type="paragraph" w:styleId="a6">
    <w:name w:val="footer"/>
    <w:basedOn w:val="a"/>
    <w:link w:val="a7"/>
    <w:uiPriority w:val="99"/>
    <w:unhideWhenUsed/>
    <w:rsid w:val="00E866D4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E866D4"/>
  </w:style>
  <w:style w:type="table" w:styleId="a8">
    <w:name w:val="Table Grid"/>
    <w:basedOn w:val="a1"/>
    <w:uiPriority w:val="59"/>
    <w:rsid w:val="000676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Mikawa</dc:creator>
  <cp:keywords/>
  <dc:description/>
  <cp:lastModifiedBy>Mikawa</cp:lastModifiedBy>
  <cp:revision>4</cp:revision>
  <dcterms:created xsi:type="dcterms:W3CDTF">2018-07-08T06:38:00Z</dcterms:created>
  <dcterms:modified xsi:type="dcterms:W3CDTF">2018-07-08T08:48:00Z</dcterms:modified>
</cp:coreProperties>
</file>