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Banking Transaction Analysis Dashboard</w:t>
      </w:r>
    </w:p>
    <w:p>
      <w:pPr>
        <w:jc w:val="center"/>
      </w:pPr>
      <w:r>
        <w:rPr>
          <w:b/>
        </w:rPr>
        <w:t>End-to-End Data Analytics Project</w:t>
        <w:br/>
      </w:r>
      <w:r>
        <w:t>PostgreSQL | Power BI | DAX | Data Modeling</w:t>
      </w:r>
    </w:p>
    <w:p>
      <w:pPr>
        <w:pStyle w:val="Heading1"/>
      </w:pPr>
      <w:r>
        <w:t>1. Project Overview</w:t>
      </w:r>
    </w:p>
    <w:p>
      <w:r>
        <w:t>This project analyzes banking transactions using a star-schema data model to deliver actionable business insights. It combines SQL for data analysis and Power BI for interactive visualization, enabling stakeholders to monitor performance, identify trends, and support strategic decisions.</w:t>
      </w:r>
    </w:p>
    <w:p>
      <w:pPr>
        <w:pStyle w:val="Heading1"/>
      </w:pPr>
      <w:r>
        <w:t>2. Business Objectives</w:t>
      </w:r>
    </w:p>
    <w:p>
      <w:pPr>
        <w:pStyle w:val="ListBullet"/>
      </w:pPr>
      <w:r>
        <w:t>Analyze transaction trends over time.</w:t>
      </w:r>
    </w:p>
    <w:p>
      <w:pPr>
        <w:pStyle w:val="ListBullet"/>
      </w:pPr>
      <w:r>
        <w:t>Understand customer, account and branch performance.</w:t>
      </w:r>
    </w:p>
    <w:p>
      <w:pPr>
        <w:pStyle w:val="ListBullet"/>
      </w:pPr>
      <w:r>
        <w:t>Identify the most-used transaction channels.</w:t>
      </w:r>
    </w:p>
    <w:p>
      <w:pPr>
        <w:pStyle w:val="ListBullet"/>
      </w:pPr>
      <w:r>
        <w:t>Evaluate product category performance.</w:t>
      </w:r>
    </w:p>
    <w:p>
      <w:pPr>
        <w:pStyle w:val="ListBullet"/>
      </w:pPr>
      <w:r>
        <w:t>Provide management with data-driven recommendations.</w:t>
      </w:r>
    </w:p>
    <w:p>
      <w:pPr>
        <w:pStyle w:val="Heading1"/>
      </w:pPr>
      <w:r>
        <w:t>3. Tools &amp; Technologies</w:t>
      </w:r>
    </w:p>
    <w:p>
      <w:pPr>
        <w:pStyle w:val="ListBullet"/>
      </w:pPr>
      <w:r>
        <w:t>PostgreSQL</w:t>
      </w:r>
    </w:p>
    <w:p>
      <w:pPr>
        <w:pStyle w:val="ListBullet"/>
      </w:pPr>
      <w:r>
        <w:t>Power BI</w:t>
      </w:r>
    </w:p>
    <w:p>
      <w:pPr>
        <w:pStyle w:val="ListBullet"/>
      </w:pPr>
      <w:r>
        <w:t>DAX</w:t>
      </w:r>
    </w:p>
    <w:p>
      <w:pPr>
        <w:pStyle w:val="ListBullet"/>
      </w:pPr>
      <w:r>
        <w:t>Data Modeling</w:t>
      </w:r>
    </w:p>
    <w:p>
      <w:pPr>
        <w:pStyle w:val="ListBullet"/>
      </w:pPr>
      <w:r>
        <w:t>Power Query</w:t>
      </w:r>
    </w:p>
    <w:p>
      <w:pPr>
        <w:pStyle w:val="Heading1"/>
      </w:pPr>
      <w:r>
        <w:t>4. Dataset</w:t>
      </w:r>
    </w:p>
    <w:p>
      <w:r>
        <w:t>Fact: FactTransaction</w:t>
        <w:br/>
        <w:t>Dimensions: Customer, Account, Branch, Date, Product, Product Subcategory, Product Category.</w:t>
      </w:r>
    </w:p>
    <w:p>
      <w:r>
        <w:br w:type="page"/>
      </w:r>
    </w:p>
    <w:p>
      <w:pPr>
        <w:pStyle w:val="Heading1"/>
      </w:pPr>
      <w:r>
        <w:t>5. Dashboard Features</w:t>
      </w:r>
    </w:p>
    <w:p>
      <w:pPr>
        <w:pStyle w:val="ListBullet"/>
      </w:pPr>
      <w:r>
        <w:t>Interactive slicers (Year, Branch, Account Type, Channel)</w:t>
      </w:r>
    </w:p>
    <w:p>
      <w:pPr>
        <w:pStyle w:val="ListBullet"/>
      </w:pPr>
      <w:r>
        <w:t>Executive KPI Cards</w:t>
      </w:r>
    </w:p>
    <w:p>
      <w:pPr>
        <w:pStyle w:val="ListBullet"/>
      </w:pPr>
      <w:r>
        <w:t>Transaction Trend Analysis</w:t>
      </w:r>
    </w:p>
    <w:p>
      <w:pPr>
        <w:pStyle w:val="ListBullet"/>
      </w:pPr>
      <w:r>
        <w:t>Transaction Channel Analysis</w:t>
      </w:r>
    </w:p>
    <w:p>
      <w:pPr>
        <w:pStyle w:val="ListBullet"/>
      </w:pPr>
      <w:r>
        <w:t>Account Type Analysis</w:t>
      </w:r>
    </w:p>
    <w:p>
      <w:pPr>
        <w:pStyle w:val="ListBullet"/>
      </w:pPr>
      <w:r>
        <w:t>Product Category Analysis</w:t>
      </w:r>
    </w:p>
    <w:p>
      <w:pPr>
        <w:pStyle w:val="ListBullet"/>
      </w:pPr>
      <w:r>
        <w:t>Customer Segment &amp; Gender Analysis</w:t>
      </w:r>
    </w:p>
    <w:p>
      <w:pPr>
        <w:pStyle w:val="ListBullet"/>
      </w:pPr>
      <w:r>
        <w:t>Top 10 Branch Performance</w:t>
      </w:r>
    </w:p>
    <w:p>
      <w:pPr>
        <w:pStyle w:val="Heading1"/>
      </w:pPr>
      <w:r>
        <w:t>6. Key Business Insights</w:t>
      </w:r>
    </w:p>
    <w:p>
      <w:pPr>
        <w:pStyle w:val="ListBullet"/>
      </w:pPr>
      <w:r>
        <w:t>Transaction volume reached its highest level in 2025.</w:t>
      </w:r>
    </w:p>
    <w:p>
      <w:pPr>
        <w:pStyle w:val="ListBullet"/>
      </w:pPr>
      <w:r>
        <w:t>Web is the most preferred transaction channel.</w:t>
      </w:r>
    </w:p>
    <w:p>
      <w:pPr>
        <w:pStyle w:val="ListBullet"/>
      </w:pPr>
      <w:r>
        <w:t>Retail is the largest customer segment.</w:t>
      </w:r>
    </w:p>
    <w:p>
      <w:pPr>
        <w:pStyle w:val="ListBullet"/>
      </w:pPr>
      <w:r>
        <w:t>Lending contributes the highest transaction volume.</w:t>
      </w:r>
    </w:p>
    <w:p>
      <w:pPr>
        <w:pStyle w:val="ListBullet"/>
      </w:pPr>
      <w:r>
        <w:t>Debit transactions exceed credit transactions, indicating stronger cash outflow.</w:t>
      </w:r>
    </w:p>
    <w:p>
      <w:pPr>
        <w:pStyle w:val="Heading1"/>
      </w:pPr>
      <w:r>
        <w:t>7. Business Recommendations</w:t>
      </w:r>
    </w:p>
    <w:p>
      <w:pPr>
        <w:pStyle w:val="ListNumber"/>
      </w:pPr>
      <w:r>
        <w:t>Increase investment in digital banking channels.</w:t>
      </w:r>
    </w:p>
    <w:p>
      <w:pPr>
        <w:pStyle w:val="ListNumber"/>
      </w:pPr>
      <w:r>
        <w:t>Improve low-performing branches using best practices.</w:t>
      </w:r>
    </w:p>
    <w:p>
      <w:pPr>
        <w:pStyle w:val="ListNumber"/>
      </w:pPr>
      <w:r>
        <w:t>Launch retention campaigns for Retail customers.</w:t>
      </w:r>
    </w:p>
    <w:p>
      <w:pPr>
        <w:pStyle w:val="ListNumber"/>
      </w:pPr>
      <w:r>
        <w:t>Promote deposit and credit products.</w:t>
      </w:r>
    </w:p>
    <w:p>
      <w:pPr>
        <w:pStyle w:val="ListNumber"/>
      </w:pPr>
      <w:r>
        <w:t>Monitor KPIs continuously.</w:t>
      </w:r>
    </w:p>
    <w:p>
      <w:r>
        <w:br w:type="page"/>
      </w:r>
    </w:p>
    <w:p>
      <w:pPr>
        <w:pStyle w:val="Heading1"/>
      </w:pPr>
      <w:r>
        <w:t>8. SQL Analysis Performed</w:t>
      </w:r>
    </w:p>
    <w:p>
      <w:r>
        <w:t>• 18+ business-oriented SQL queries using JOIN, GROUP BY, ORDER BY, CASE, aggregate functions and business analysis.</w:t>
      </w:r>
    </w:p>
    <w:p>
      <w:pPr>
        <w:pStyle w:val="Heading1"/>
      </w:pPr>
      <w:r>
        <w:t>9. Project Outcome</w:t>
      </w:r>
    </w:p>
    <w:p>
      <w:r>
        <w:t>The dashboard provides a single source of truth for executives to monitor banking operations, customer behavior and transaction performance while supporting data-driven decision making.</w:t>
      </w:r>
    </w:p>
    <w:p>
      <w:pPr>
        <w:pStyle w:val="Heading1"/>
      </w:pPr>
      <w:r>
        <w:t>10. Author</w:t>
      </w:r>
    </w:p>
    <w:p>
      <w:r>
        <w:t>Shoaib Shaikh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