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Finance Data Analysis Project</w:t>
      </w:r>
    </w:p>
    <w:p>
      <w:pPr>
        <w:jc w:val="center"/>
      </w:pPr>
      <w:r>
        <w:rPr>
          <w:i/>
          <w:sz w:val="22"/>
        </w:rPr>
        <w:t>Excel / Power Query → SQL → Power BI</w:t>
      </w:r>
    </w:p>
    <w:p>
      <w:pPr>
        <w:pStyle w:val="Heading1"/>
      </w:pPr>
      <w:r>
        <w:rPr>
          <w:sz w:val="28"/>
        </w:rPr>
        <w:t>1. Project Overview</w:t>
      </w:r>
    </w:p>
    <w:p>
      <w:pPr>
        <w:spacing w:after="100"/>
      </w:pPr>
      <w:r>
        <w:rPr>
          <w:sz w:val="21"/>
        </w:rPr>
        <w:t>This project is an end-to-end Finance Data Analysis project built to understand customer, account, transaction, loan, and branch-level business performance.</w:t>
      </w:r>
    </w:p>
    <w:p>
      <w:pPr>
        <w:spacing w:after="100"/>
      </w:pPr>
      <w:r>
        <w:rPr>
          <w:sz w:val="21"/>
        </w:rPr>
      </w:r>
    </w:p>
    <w:p>
      <w:pPr>
        <w:spacing w:after="100"/>
      </w:pPr>
      <w:r>
        <w:rPr>
          <w:sz w:val="21"/>
        </w:rPr>
        <w:t>The project focuses on transforming raw financial data into meaningful business insights using Excel/Power Query, SQL, and Power BI.</w:t>
      </w:r>
    </w:p>
    <w:p>
      <w:pPr>
        <w:spacing w:after="100"/>
      </w:pPr>
      <w:r>
        <w:rPr>
          <w:sz w:val="21"/>
        </w:rPr>
      </w:r>
    </w:p>
    <w:p>
      <w:pPr>
        <w:spacing w:after="100"/>
      </w:pPr>
      <w:r>
        <w:rPr>
          <w:sz w:val="21"/>
        </w:rPr>
        <w:t>The analysis covers the period from 2023 to 2026 and focuses on customer behavior, account activity, transaction performance, and loan portfolio and risk analysis.</w:t>
      </w:r>
    </w:p>
    <w:p>
      <w:pPr>
        <w:pStyle w:val="Heading1"/>
      </w:pPr>
      <w:r>
        <w:rPr>
          <w:sz w:val="28"/>
        </w:rPr>
        <w:t>2. Business Objective</w:t>
      </w:r>
    </w:p>
    <w:p>
      <w:pPr>
        <w:spacing w:after="100"/>
      </w:pPr>
      <w:r>
        <w:rPr>
          <w:sz w:val="21"/>
        </w:rPr>
        <w:t>The main objective of this project is to analyze financial data and answer important business questions such as:</w:t>
      </w:r>
    </w:p>
    <w:p>
      <w:pPr>
        <w:spacing w:after="100"/>
      </w:pPr>
      <w:r>
        <w:rPr>
          <w:sz w:val="21"/>
        </w:rPr>
      </w:r>
    </w:p>
    <w:p>
      <w:pPr>
        <w:spacing w:after="100"/>
      </w:pPr>
      <w:r>
        <w:rPr>
          <w:sz w:val="21"/>
        </w:rPr>
        <w:t>• How is the bank performing in terms of customers, accounts, and transactions?</w:t>
      </w:r>
    </w:p>
    <w:p>
      <w:pPr>
        <w:spacing w:after="100"/>
      </w:pPr>
      <w:r>
        <w:rPr>
          <w:sz w:val="21"/>
        </w:rPr>
        <w:t>• Which customer segments hold higher balances?</w:t>
      </w:r>
    </w:p>
    <w:p>
      <w:pPr>
        <w:spacing w:after="100"/>
      </w:pPr>
      <w:r>
        <w:rPr>
          <w:sz w:val="21"/>
        </w:rPr>
        <w:t>• Which account types are most common?</w:t>
      </w:r>
    </w:p>
    <w:p>
      <w:pPr>
        <w:spacing w:after="100"/>
      </w:pPr>
      <w:r>
        <w:rPr>
          <w:sz w:val="21"/>
        </w:rPr>
        <w:t>• Which branches contribute the most transaction activity?</w:t>
      </w:r>
    </w:p>
    <w:p>
      <w:pPr>
        <w:spacing w:after="100"/>
      </w:pPr>
      <w:r>
        <w:rPr>
          <w:sz w:val="21"/>
        </w:rPr>
        <w:t>• Which transaction types contribute the highest transaction amount?</w:t>
      </w:r>
    </w:p>
    <w:p>
      <w:pPr>
        <w:spacing w:after="100"/>
      </w:pPr>
      <w:r>
        <w:rPr>
          <w:sz w:val="21"/>
        </w:rPr>
        <w:t>• Which loan types contribute the highest loan amount?</w:t>
      </w:r>
    </w:p>
    <w:p>
      <w:pPr>
        <w:spacing w:after="100"/>
      </w:pPr>
      <w:r>
        <w:rPr>
          <w:sz w:val="21"/>
        </w:rPr>
        <w:t>• What is the loan approval and default situation?</w:t>
      </w:r>
    </w:p>
    <w:p>
      <w:pPr>
        <w:spacing w:after="100"/>
      </w:pPr>
      <w:r>
        <w:rPr>
          <w:sz w:val="21"/>
        </w:rPr>
        <w:t>• Which loan types have higher default rates?</w:t>
      </w:r>
    </w:p>
    <w:p>
      <w:pPr>
        <w:spacing w:after="100"/>
      </w:pPr>
      <w:r>
        <w:rPr>
          <w:sz w:val="21"/>
        </w:rPr>
        <w:t>• How do customer segments contribute to the loan portfolio?</w:t>
      </w:r>
    </w:p>
    <w:p>
      <w:pPr>
        <w:pStyle w:val="Heading1"/>
      </w:pPr>
      <w:r>
        <w:rPr>
          <w:sz w:val="28"/>
        </w:rPr>
        <w:t>3. Tools &amp; Technologies</w:t>
      </w:r>
    </w:p>
    <w:p>
      <w:pPr>
        <w:spacing w:after="100"/>
      </w:pPr>
      <w:r>
        <w:rPr>
          <w:sz w:val="21"/>
        </w:rPr>
        <w:t>• Excel – Initial data handling and review</w:t>
      </w:r>
    </w:p>
    <w:p>
      <w:pPr>
        <w:spacing w:after="100"/>
      </w:pPr>
      <w:r>
        <w:rPr>
          <w:sz w:val="21"/>
        </w:rPr>
        <w:t>• Power Query – Data cleaning and transformation</w:t>
      </w:r>
    </w:p>
    <w:p>
      <w:pPr>
        <w:spacing w:after="100"/>
      </w:pPr>
      <w:r>
        <w:rPr>
          <w:sz w:val="21"/>
        </w:rPr>
        <w:t>• SQL – Business analysis and querying</w:t>
      </w:r>
    </w:p>
    <w:p>
      <w:pPr>
        <w:spacing w:after="100"/>
      </w:pPr>
      <w:r>
        <w:rPr>
          <w:sz w:val="21"/>
        </w:rPr>
        <w:t>• Power BI – Interactive dashboards and visualization</w:t>
      </w:r>
    </w:p>
    <w:p>
      <w:pPr>
        <w:spacing w:after="100"/>
      </w:pPr>
      <w:r>
        <w:rPr>
          <w:sz w:val="21"/>
        </w:rPr>
        <w:t>• DAX – KPI and analytical measures</w:t>
      </w:r>
    </w:p>
    <w:p>
      <w:pPr>
        <w:pStyle w:val="Heading1"/>
      </w:pPr>
      <w:r>
        <w:rPr>
          <w:sz w:val="28"/>
        </w:rPr>
        <w:t>4. Dataset / Tables</w:t>
      </w:r>
    </w:p>
    <w:p>
      <w:pPr>
        <w:spacing w:after="100"/>
      </w:pPr>
      <w:r>
        <w:rPr>
          <w:sz w:val="21"/>
        </w:rPr>
        <w:t>The project contains multiple related finance tables:</w:t>
      </w:r>
    </w:p>
    <w:p>
      <w:pPr>
        <w:spacing w:after="100"/>
      </w:pPr>
      <w:r>
        <w:rPr>
          <w:sz w:val="21"/>
        </w:rPr>
      </w:r>
    </w:p>
    <w:p>
      <w:pPr>
        <w:spacing w:after="100"/>
      </w:pPr>
      <w:r>
        <w:rPr>
          <w:sz w:val="21"/>
        </w:rPr>
        <w:t>• Customers – customer information and customer segments</w:t>
      </w:r>
    </w:p>
    <w:p>
      <w:pPr>
        <w:spacing w:after="100"/>
      </w:pPr>
      <w:r>
        <w:rPr>
          <w:sz w:val="21"/>
        </w:rPr>
        <w:t>• Accounts – account details, account types, balances, and account status</w:t>
      </w:r>
    </w:p>
    <w:p>
      <w:pPr>
        <w:spacing w:after="100"/>
      </w:pPr>
      <w:r>
        <w:rPr>
          <w:sz w:val="21"/>
        </w:rPr>
        <w:t>• Transactions – transaction amount, type, channel, status, date, and branch</w:t>
      </w:r>
    </w:p>
    <w:p>
      <w:pPr>
        <w:spacing w:after="100"/>
      </w:pPr>
      <w:r>
        <w:rPr>
          <w:sz w:val="21"/>
        </w:rPr>
        <w:t>• Loans – loan amount, loan type, loan status, customer segment, and branch</w:t>
      </w:r>
    </w:p>
    <w:p>
      <w:pPr>
        <w:spacing w:after="100"/>
      </w:pPr>
      <w:r>
        <w:rPr>
          <w:sz w:val="21"/>
        </w:rPr>
        <w:t>• Branches – branch and regional information</w:t>
      </w:r>
    </w:p>
    <w:p>
      <w:pPr>
        <w:spacing w:after="100"/>
      </w:pPr>
      <w:r>
        <w:rPr>
          <w:sz w:val="21"/>
        </w:rPr>
        <w:t>• Employees – employee and branch-related information</w:t>
      </w:r>
    </w:p>
    <w:p>
      <w:pPr>
        <w:pStyle w:val="Heading1"/>
      </w:pPr>
      <w:r>
        <w:rPr>
          <w:sz w:val="28"/>
        </w:rPr>
        <w:t>5. Data Cleaning &amp; Preparation</w:t>
      </w:r>
    </w:p>
    <w:p>
      <w:pPr>
        <w:spacing w:after="100"/>
      </w:pPr>
      <w:r>
        <w:rPr>
          <w:sz w:val="21"/>
        </w:rPr>
        <w:t>The data was prepared before analysis using Excel and Power Query.</w:t>
      </w:r>
    </w:p>
    <w:p>
      <w:pPr>
        <w:spacing w:after="100"/>
      </w:pPr>
      <w:r>
        <w:rPr>
          <w:sz w:val="21"/>
        </w:rPr>
      </w:r>
    </w:p>
    <w:p>
      <w:pPr>
        <w:spacing w:after="100"/>
      </w:pPr>
      <w:r>
        <w:rPr>
          <w:sz w:val="21"/>
        </w:rPr>
        <w:t>Main cleaning activities included:</w:t>
      </w:r>
    </w:p>
    <w:p>
      <w:pPr>
        <w:spacing w:after="100"/>
      </w:pPr>
      <w:r>
        <w:rPr>
          <w:sz w:val="21"/>
        </w:rPr>
      </w:r>
    </w:p>
    <w:p>
      <w:pPr>
        <w:spacing w:after="100"/>
      </w:pPr>
      <w:r>
        <w:rPr>
          <w:sz w:val="21"/>
        </w:rPr>
        <w:t>• Removing duplicate records</w:t>
      </w:r>
    </w:p>
    <w:p>
      <w:pPr>
        <w:spacing w:after="100"/>
      </w:pPr>
      <w:r>
        <w:rPr>
          <w:sz w:val="21"/>
        </w:rPr>
        <w:t>• Handling blank / missing values</w:t>
      </w:r>
    </w:p>
    <w:p>
      <w:pPr>
        <w:spacing w:after="100"/>
      </w:pPr>
      <w:r>
        <w:rPr>
          <w:sz w:val="21"/>
        </w:rPr>
        <w:t>• Correcting inconsistent spellings</w:t>
      </w:r>
    </w:p>
    <w:p>
      <w:pPr>
        <w:spacing w:after="100"/>
      </w:pPr>
      <w:r>
        <w:rPr>
          <w:sz w:val="21"/>
        </w:rPr>
        <w:t>• Splitting date and time where required</w:t>
      </w:r>
    </w:p>
    <w:p>
      <w:pPr>
        <w:spacing w:after="100"/>
      </w:pPr>
      <w:r>
        <w:rPr>
          <w:sz w:val="21"/>
        </w:rPr>
        <w:t>• Standardizing fields for analysis</w:t>
      </w:r>
    </w:p>
    <w:p>
      <w:pPr>
        <w:spacing w:after="100"/>
      </w:pPr>
      <w:r>
        <w:rPr>
          <w:sz w:val="21"/>
        </w:rPr>
        <w:t>• Preparing cleaned tables for SQL import</w:t>
      </w:r>
    </w:p>
    <w:p>
      <w:pPr>
        <w:spacing w:after="100"/>
      </w:pPr>
      <w:r>
        <w:rPr>
          <w:sz w:val="21"/>
        </w:rPr>
      </w:r>
    </w:p>
    <w:p>
      <w:pPr>
        <w:spacing w:after="100"/>
      </w:pPr>
      <w:r>
        <w:rPr>
          <w:sz w:val="21"/>
        </w:rPr>
        <w:t>After cleaning, the prepared tables were imported into SQL for further analysis.</w:t>
      </w:r>
    </w:p>
    <w:p>
      <w:pPr>
        <w:pStyle w:val="Heading1"/>
      </w:pPr>
      <w:r>
        <w:rPr>
          <w:sz w:val="28"/>
        </w:rPr>
        <w:t>6. SQL Analysis</w:t>
      </w:r>
    </w:p>
    <w:p>
      <w:pPr>
        <w:spacing w:after="100"/>
      </w:pPr>
      <w:r>
        <w:rPr>
          <w:sz w:val="21"/>
        </w:rPr>
        <w:t>SQL was used to answer 25 business questions covering:</w:t>
      </w:r>
    </w:p>
    <w:p>
      <w:pPr>
        <w:spacing w:after="100"/>
      </w:pPr>
      <w:r>
        <w:rPr>
          <w:sz w:val="21"/>
        </w:rPr>
      </w:r>
    </w:p>
    <w:p>
      <w:pPr>
        <w:spacing w:after="100"/>
      </w:pPr>
      <w:r>
        <w:rPr>
          <w:sz w:val="21"/>
        </w:rPr>
        <w:t>• Customer analysis</w:t>
      </w:r>
    </w:p>
    <w:p>
      <w:pPr>
        <w:spacing w:after="100"/>
      </w:pPr>
      <w:r>
        <w:rPr>
          <w:sz w:val="21"/>
        </w:rPr>
        <w:t>• Account analysis</w:t>
      </w:r>
    </w:p>
    <w:p>
      <w:pPr>
        <w:spacing w:after="100"/>
      </w:pPr>
      <w:r>
        <w:rPr>
          <w:sz w:val="21"/>
        </w:rPr>
        <w:t>• Transaction analysis</w:t>
      </w:r>
    </w:p>
    <w:p>
      <w:pPr>
        <w:spacing w:after="100"/>
      </w:pPr>
      <w:r>
        <w:rPr>
          <w:sz w:val="21"/>
        </w:rPr>
        <w:t>• Branch analysis</w:t>
      </w:r>
    </w:p>
    <w:p>
      <w:pPr>
        <w:spacing w:after="100"/>
      </w:pPr>
      <w:r>
        <w:rPr>
          <w:sz w:val="21"/>
        </w:rPr>
        <w:t>• Loan analysis</w:t>
      </w:r>
    </w:p>
    <w:p>
      <w:pPr>
        <w:spacing w:after="100"/>
      </w:pPr>
      <w:r>
        <w:rPr>
          <w:sz w:val="21"/>
        </w:rPr>
        <w:t>• Employee / branch analysis</w:t>
      </w:r>
    </w:p>
    <w:p>
      <w:pPr>
        <w:spacing w:after="100"/>
      </w:pPr>
      <w:r>
        <w:rPr>
          <w:sz w:val="21"/>
        </w:rPr>
      </w:r>
    </w:p>
    <w:p>
      <w:pPr>
        <w:spacing w:after="100"/>
      </w:pPr>
      <w:r>
        <w:rPr>
          <w:sz w:val="21"/>
        </w:rPr>
        <w:t>Examples of analysis included total transaction amount, transaction performance by year and type, customer and account distribution, loan portfolio analysis, loan status, and default-related analysis.</w:t>
      </w:r>
    </w:p>
    <w:p>
      <w:pPr>
        <w:pStyle w:val="Heading1"/>
      </w:pPr>
      <w:r>
        <w:rPr>
          <w:sz w:val="28"/>
        </w:rPr>
        <w:t>7. Power BI Dashboard</w:t>
      </w:r>
    </w:p>
    <w:p>
      <w:pPr>
        <w:spacing w:after="100"/>
      </w:pPr>
      <w:r>
        <w:rPr>
          <w:sz w:val="21"/>
        </w:rPr>
        <w:t>The Power BI report contains four analytical pages.</w:t>
      </w:r>
    </w:p>
    <w:p>
      <w:pPr>
        <w:spacing w:after="100"/>
      </w:pPr>
      <w:r>
        <w:rPr>
          <w:sz w:val="21"/>
        </w:rPr>
      </w:r>
    </w:p>
    <w:p>
      <w:pPr>
        <w:spacing w:after="100"/>
      </w:pPr>
      <w:r>
        <w:rPr>
          <w:sz w:val="21"/>
        </w:rPr>
        <w:t>Page 1 – Bank Performance Overview</w:t>
      </w:r>
    </w:p>
    <w:p>
      <w:pPr>
        <w:spacing w:after="100"/>
      </w:pPr>
      <w:r>
        <w:rPr>
          <w:sz w:val="21"/>
        </w:rPr>
        <w:t>• Total Customers</w:t>
      </w:r>
    </w:p>
    <w:p>
      <w:pPr>
        <w:spacing w:after="100"/>
      </w:pPr>
      <w:r>
        <w:rPr>
          <w:sz w:val="21"/>
        </w:rPr>
        <w:t>• Total Accounts</w:t>
      </w:r>
    </w:p>
    <w:p>
      <w:pPr>
        <w:spacing w:after="100"/>
      </w:pPr>
      <w:r>
        <w:rPr>
          <w:sz w:val="21"/>
        </w:rPr>
        <w:t>• Total Transaction Amount</w:t>
      </w:r>
    </w:p>
    <w:p>
      <w:pPr>
        <w:spacing w:after="100"/>
      </w:pPr>
      <w:r>
        <w:rPr>
          <w:sz w:val="21"/>
        </w:rPr>
        <w:t>• Total Loan Amount</w:t>
      </w:r>
    </w:p>
    <w:p>
      <w:pPr>
        <w:spacing w:after="100"/>
      </w:pPr>
      <w:r>
        <w:rPr>
          <w:sz w:val="21"/>
        </w:rPr>
        <w:t>• Total Transactions</w:t>
      </w:r>
    </w:p>
    <w:p>
      <w:pPr>
        <w:spacing w:after="100"/>
      </w:pPr>
      <w:r>
        <w:rPr>
          <w:sz w:val="21"/>
        </w:rPr>
        <w:t>• Year-wise Transaction Amount</w:t>
      </w:r>
    </w:p>
    <w:p>
      <w:pPr>
        <w:spacing w:after="100"/>
      </w:pPr>
      <w:r>
        <w:rPr>
          <w:sz w:val="21"/>
        </w:rPr>
        <w:t>• Monthly Transaction Trend</w:t>
      </w:r>
    </w:p>
    <w:p>
      <w:pPr>
        <w:spacing w:after="100"/>
      </w:pPr>
      <w:r>
        <w:rPr>
          <w:sz w:val="21"/>
        </w:rPr>
        <w:t>• Customer Segment-wise Balance</w:t>
      </w:r>
    </w:p>
    <w:p>
      <w:pPr>
        <w:spacing w:after="100"/>
      </w:pPr>
      <w:r>
        <w:rPr>
          <w:sz w:val="21"/>
        </w:rPr>
        <w:t>• Transaction Amount by Region</w:t>
      </w:r>
    </w:p>
    <w:p>
      <w:pPr>
        <w:spacing w:after="100"/>
      </w:pPr>
      <w:r>
        <w:rPr>
          <w:sz w:val="21"/>
        </w:rPr>
        <w:t>• Loan Amount by Loan Type</w:t>
      </w:r>
    </w:p>
    <w:p>
      <w:pPr>
        <w:spacing w:after="100"/>
      </w:pPr>
      <w:r>
        <w:rPr>
          <w:sz w:val="21"/>
        </w:rPr>
      </w:r>
    </w:p>
    <w:p>
      <w:pPr>
        <w:spacing w:after="100"/>
      </w:pPr>
      <w:r>
        <w:rPr>
          <w:sz w:val="21"/>
        </w:rPr>
        <w:t>Page 2 – Customer &amp; Account Analysis</w:t>
      </w:r>
    </w:p>
    <w:p>
      <w:pPr>
        <w:spacing w:after="100"/>
      </w:pPr>
      <w:r>
        <w:rPr>
          <w:sz w:val="21"/>
        </w:rPr>
        <w:t>• Customer segment distribution</w:t>
      </w:r>
    </w:p>
    <w:p>
      <w:pPr>
        <w:spacing w:after="100"/>
      </w:pPr>
      <w:r>
        <w:rPr>
          <w:sz w:val="21"/>
        </w:rPr>
        <w:t>• Balance by customer segment</w:t>
      </w:r>
    </w:p>
    <w:p>
      <w:pPr>
        <w:spacing w:after="100"/>
      </w:pPr>
      <w:r>
        <w:rPr>
          <w:sz w:val="21"/>
        </w:rPr>
        <w:t>• Accounts by account type</w:t>
      </w:r>
    </w:p>
    <w:p>
      <w:pPr>
        <w:spacing w:after="100"/>
      </w:pPr>
      <w:r>
        <w:rPr>
          <w:sz w:val="21"/>
        </w:rPr>
        <w:t>• Customers by branch</w:t>
      </w:r>
    </w:p>
    <w:p>
      <w:pPr>
        <w:spacing w:after="100"/>
      </w:pPr>
      <w:r>
        <w:rPr>
          <w:sz w:val="21"/>
        </w:rPr>
        <w:t>• Account status analysis</w:t>
      </w:r>
    </w:p>
    <w:p>
      <w:pPr>
        <w:spacing w:after="100"/>
      </w:pPr>
      <w:r>
        <w:rPr>
          <w:sz w:val="21"/>
        </w:rPr>
        <w:t>• Average balance by account type</w:t>
      </w:r>
    </w:p>
    <w:p>
      <w:pPr>
        <w:spacing w:after="100"/>
      </w:pPr>
      <w:r>
        <w:rPr>
          <w:sz w:val="21"/>
        </w:rPr>
      </w:r>
    </w:p>
    <w:p>
      <w:pPr>
        <w:spacing w:after="100"/>
      </w:pPr>
      <w:r>
        <w:rPr>
          <w:sz w:val="21"/>
        </w:rPr>
        <w:t>Page 3 – Transaction Analysis</w:t>
      </w:r>
    </w:p>
    <w:p>
      <w:pPr>
        <w:spacing w:after="100"/>
      </w:pPr>
      <w:r>
        <w:rPr>
          <w:sz w:val="21"/>
        </w:rPr>
        <w:t>• Monthly transaction amount</w:t>
      </w:r>
    </w:p>
    <w:p>
      <w:pPr>
        <w:spacing w:after="100"/>
      </w:pPr>
      <w:r>
        <w:rPr>
          <w:sz w:val="21"/>
        </w:rPr>
        <w:t>• Year-wise transaction amount</w:t>
      </w:r>
    </w:p>
    <w:p>
      <w:pPr>
        <w:spacing w:after="100"/>
      </w:pPr>
      <w:r>
        <w:rPr>
          <w:sz w:val="21"/>
        </w:rPr>
        <w:t>• Transaction amount by transaction type</w:t>
      </w:r>
    </w:p>
    <w:p>
      <w:pPr>
        <w:spacing w:after="100"/>
      </w:pPr>
      <w:r>
        <w:rPr>
          <w:sz w:val="21"/>
        </w:rPr>
        <w:t>• Branch-wise transaction amount</w:t>
      </w:r>
    </w:p>
    <w:p>
      <w:pPr>
        <w:spacing w:after="100"/>
      </w:pPr>
      <w:r>
        <w:rPr>
          <w:sz w:val="21"/>
        </w:rPr>
        <w:t>• Transaction status analysis</w:t>
      </w:r>
    </w:p>
    <w:p>
      <w:pPr>
        <w:spacing w:after="100"/>
      </w:pPr>
      <w:r>
        <w:rPr>
          <w:sz w:val="21"/>
        </w:rPr>
        <w:t>• Transactions by channel</w:t>
      </w:r>
    </w:p>
    <w:p>
      <w:pPr>
        <w:spacing w:after="100"/>
      </w:pPr>
      <w:r>
        <w:rPr>
          <w:sz w:val="21"/>
        </w:rPr>
      </w:r>
    </w:p>
    <w:p>
      <w:pPr>
        <w:spacing w:after="100"/>
      </w:pPr>
      <w:r>
        <w:rPr>
          <w:sz w:val="21"/>
        </w:rPr>
        <w:t>Page 4 – Loan Risk &amp; Operations Analysis</w:t>
      </w:r>
    </w:p>
    <w:p>
      <w:pPr>
        <w:spacing w:after="100"/>
      </w:pPr>
      <w:r>
        <w:rPr>
          <w:sz w:val="21"/>
        </w:rPr>
        <w:t>• Total Loan Amount</w:t>
      </w:r>
    </w:p>
    <w:p>
      <w:pPr>
        <w:spacing w:after="100"/>
      </w:pPr>
      <w:r>
        <w:rPr>
          <w:sz w:val="21"/>
        </w:rPr>
        <w:t>• Total Approved Loans</w:t>
      </w:r>
    </w:p>
    <w:p>
      <w:pPr>
        <w:spacing w:after="100"/>
      </w:pPr>
      <w:r>
        <w:rPr>
          <w:sz w:val="21"/>
        </w:rPr>
        <w:t>• Loan Approval Rate</w:t>
      </w:r>
    </w:p>
    <w:p>
      <w:pPr>
        <w:spacing w:after="100"/>
      </w:pPr>
      <w:r>
        <w:rPr>
          <w:sz w:val="21"/>
        </w:rPr>
        <w:t>• Total Defaulted Loans</w:t>
      </w:r>
    </w:p>
    <w:p>
      <w:pPr>
        <w:spacing w:after="100"/>
      </w:pPr>
      <w:r>
        <w:rPr>
          <w:sz w:val="21"/>
        </w:rPr>
        <w:t>• Loan Default Rate</w:t>
      </w:r>
    </w:p>
    <w:p>
      <w:pPr>
        <w:spacing w:after="100"/>
      </w:pPr>
      <w:r>
        <w:rPr>
          <w:sz w:val="21"/>
        </w:rPr>
        <w:t>• Loan Amount by Loan Type</w:t>
      </w:r>
    </w:p>
    <w:p>
      <w:pPr>
        <w:spacing w:after="100"/>
      </w:pPr>
      <w:r>
        <w:rPr>
          <w:sz w:val="21"/>
        </w:rPr>
        <w:t>• Loan Count by Loan Type</w:t>
      </w:r>
    </w:p>
    <w:p>
      <w:pPr>
        <w:spacing w:after="100"/>
      </w:pPr>
      <w:r>
        <w:rPr>
          <w:sz w:val="21"/>
        </w:rPr>
        <w:t>• Loan Status Analysis</w:t>
      </w:r>
    </w:p>
    <w:p>
      <w:pPr>
        <w:spacing w:after="100"/>
      </w:pPr>
      <w:r>
        <w:rPr>
          <w:sz w:val="21"/>
        </w:rPr>
        <w:t>• Default Rate by Loan Type</w:t>
      </w:r>
    </w:p>
    <w:p>
      <w:pPr>
        <w:spacing w:after="100"/>
      </w:pPr>
      <w:r>
        <w:rPr>
          <w:sz w:val="21"/>
        </w:rPr>
        <w:t>• Defaulted Loan Amount by Customer Segment</w:t>
      </w:r>
    </w:p>
    <w:p>
      <w:pPr>
        <w:spacing w:after="100"/>
      </w:pPr>
      <w:r>
        <w:rPr>
          <w:sz w:val="21"/>
        </w:rPr>
        <w:t>• Loan Amount by Branch</w:t>
      </w:r>
    </w:p>
    <w:p>
      <w:pPr>
        <w:spacing w:after="100"/>
      </w:pPr>
      <w:r>
        <w:rPr>
          <w:sz w:val="21"/>
        </w:rPr>
        <w:t>• Customers vs Employees by Branch</w:t>
      </w:r>
    </w:p>
    <w:p>
      <w:pPr>
        <w:spacing w:after="100"/>
      </w:pPr>
      <w:r>
        <w:rPr>
          <w:sz w:val="21"/>
        </w:rPr>
        <w:t>• Loan Amount by Customer Segment &amp; Loan Type</w:t>
      </w:r>
    </w:p>
    <w:p>
      <w:pPr>
        <w:pStyle w:val="Heading1"/>
      </w:pPr>
      <w:r>
        <w:rPr>
          <w:sz w:val="28"/>
        </w:rPr>
        <w:t>8. Key Business Findings</w:t>
      </w:r>
    </w:p>
    <w:p>
      <w:pPr>
        <w:spacing w:after="100"/>
      </w:pPr>
      <w:r>
        <w:rPr>
          <w:sz w:val="21"/>
        </w:rPr>
        <w:t>• The dataset contains 3,000 customer records, while the distinct customer_id count is 2,257.</w:t>
      </w:r>
    </w:p>
    <w:p>
      <w:pPr>
        <w:spacing w:after="100"/>
      </w:pPr>
      <w:r>
        <w:rPr>
          <w:sz w:val="21"/>
        </w:rPr>
        <w:t>• The project contains approximately 4.2K accounts and 24K transactions.</w:t>
      </w:r>
    </w:p>
    <w:p>
      <w:pPr>
        <w:spacing w:after="100"/>
      </w:pPr>
      <w:r>
        <w:rPr>
          <w:sz w:val="21"/>
        </w:rPr>
        <w:t>• Total transaction amount is approximately ₹338.45M.</w:t>
      </w:r>
    </w:p>
    <w:p>
      <w:pPr>
        <w:spacing w:after="100"/>
      </w:pPr>
      <w:r>
        <w:rPr>
          <w:sz w:val="21"/>
        </w:rPr>
        <w:t>• Total loan amount is approximately ₹2.98B (₹298 crore).</w:t>
      </w:r>
    </w:p>
    <w:p>
      <w:pPr>
        <w:spacing w:after="100"/>
      </w:pPr>
      <w:r>
        <w:rPr>
          <w:sz w:val="21"/>
        </w:rPr>
        <w:t>• Transaction amount increased from 2023 to 2024 and slightly decreased in 2025.</w:t>
      </w:r>
    </w:p>
    <w:p>
      <w:pPr>
        <w:spacing w:after="100"/>
      </w:pPr>
      <w:r>
        <w:rPr>
          <w:sz w:val="21"/>
        </w:rPr>
        <w:t>• October recorded the highest monthly transaction amount, while February recorded the lowest.</w:t>
      </w:r>
    </w:p>
    <w:p>
      <w:pPr>
        <w:spacing w:after="100"/>
      </w:pPr>
      <w:r>
        <w:rPr>
          <w:sz w:val="21"/>
        </w:rPr>
        <w:t>• West contributed the highest regional transaction amount, while East contributed the lowest.</w:t>
      </w:r>
    </w:p>
    <w:p>
      <w:pPr>
        <w:spacing w:after="100"/>
      </w:pPr>
      <w:r>
        <w:rPr>
          <w:sz w:val="21"/>
        </w:rPr>
        <w:t>• Mass is the largest customer segment by customer count and balance.</w:t>
      </w:r>
    </w:p>
    <w:p>
      <w:pPr>
        <w:spacing w:after="100"/>
      </w:pPr>
      <w:r>
        <w:rPr>
          <w:sz w:val="21"/>
        </w:rPr>
        <w:t>• Savings accounts are the most common account type.</w:t>
      </w:r>
    </w:p>
    <w:p>
      <w:pPr>
        <w:spacing w:after="100"/>
      </w:pPr>
      <w:r>
        <w:rPr>
          <w:sz w:val="21"/>
        </w:rPr>
        <w:t>• Delhi has the highest customer presence by branch, while Kolkata has the lowest in the analyzed view.</w:t>
      </w:r>
    </w:p>
    <w:p>
      <w:pPr>
        <w:spacing w:after="100"/>
      </w:pPr>
      <w:r>
        <w:rPr>
          <w:sz w:val="21"/>
        </w:rPr>
        <w:t>• Deposit transactions contribute the highest transaction amount, while Transfer contributes the lowest.</w:t>
      </w:r>
    </w:p>
    <w:p>
      <w:pPr>
        <w:spacing w:after="100"/>
      </w:pPr>
      <w:r>
        <w:rPr>
          <w:sz w:val="21"/>
        </w:rPr>
        <w:t>• Home Loans contribute the highest loan amount.</w:t>
      </w:r>
    </w:p>
    <w:p>
      <w:pPr>
        <w:spacing w:after="100"/>
      </w:pPr>
      <w:r>
        <w:rPr>
          <w:sz w:val="21"/>
        </w:rPr>
        <w:t>• Personal Loans have the highest loan count, while Education Loans have the lowest.</w:t>
      </w:r>
    </w:p>
    <w:p>
      <w:pPr>
        <w:spacing w:after="100"/>
      </w:pPr>
      <w:r>
        <w:rPr>
          <w:sz w:val="21"/>
        </w:rPr>
        <w:t>• Active loans form the largest loan-status group.</w:t>
      </w:r>
    </w:p>
    <w:p>
      <w:pPr>
        <w:spacing w:after="100"/>
      </w:pPr>
      <w:r>
        <w:rPr>
          <w:sz w:val="21"/>
        </w:rPr>
        <w:t>• Education Loans show the highest default rate among the analyzed loan types, while Home Loans show the lowest.</w:t>
      </w:r>
    </w:p>
    <w:p>
      <w:pPr>
        <w:spacing w:after="100"/>
      </w:pPr>
      <w:r>
        <w:rPr>
          <w:sz w:val="21"/>
        </w:rPr>
        <w:t>• Within the customer-segment and loan-type analysis, Mass + Auto Loan contributes a significant loan amount.</w:t>
      </w:r>
    </w:p>
    <w:p>
      <w:pPr>
        <w:pStyle w:val="Heading1"/>
      </w:pPr>
      <w:r>
        <w:rPr>
          <w:sz w:val="28"/>
        </w:rPr>
        <w:t>9. Business Insights</w:t>
      </w:r>
    </w:p>
    <w:p>
      <w:pPr>
        <w:spacing w:after="100"/>
      </w:pPr>
      <w:r>
        <w:rPr>
          <w:sz w:val="21"/>
        </w:rPr>
        <w:t>The analysis shows that the bank has a broad customer and account base with substantial transaction and lending activity.</w:t>
      </w:r>
    </w:p>
    <w:p>
      <w:pPr>
        <w:spacing w:after="100"/>
      </w:pPr>
      <w:r>
        <w:rPr>
          <w:sz w:val="21"/>
        </w:rPr>
      </w:r>
    </w:p>
    <w:p>
      <w:pPr>
        <w:spacing w:after="100"/>
      </w:pPr>
      <w:r>
        <w:rPr>
          <w:sz w:val="21"/>
        </w:rPr>
        <w:t>Customer activity is concentrated in the Mass segment, while Savings accounts form a major part of the account base. Transaction activity varies by month, region, branch, transaction type, and channel.</w:t>
      </w:r>
    </w:p>
    <w:p>
      <w:pPr>
        <w:spacing w:after="100"/>
      </w:pPr>
      <w:r>
        <w:rPr>
          <w:sz w:val="21"/>
        </w:rPr>
      </w:r>
    </w:p>
    <w:p>
      <w:pPr>
        <w:spacing w:after="100"/>
      </w:pPr>
      <w:r>
        <w:rPr>
          <w:sz w:val="21"/>
        </w:rPr>
        <w:t>The loan portfolio is strongly influenced by Home Loans in terms of loan amount, while Personal Loans have higher loan volume. Default rates also vary across loan types, indicating that loan performance should be monitored at the product level rather than only at the overall portfolio level.</w:t>
      </w:r>
    </w:p>
    <w:p>
      <w:pPr>
        <w:pStyle w:val="Heading1"/>
      </w:pPr>
      <w:r>
        <w:rPr>
          <w:sz w:val="28"/>
        </w:rPr>
        <w:t>10. Recommendations</w:t>
      </w:r>
    </w:p>
    <w:p>
      <w:pPr>
        <w:spacing w:after="100"/>
      </w:pPr>
      <w:r>
        <w:rPr>
          <w:sz w:val="21"/>
        </w:rPr>
        <w:t>• Regularly monitor customer, account, transaction, and loan KPIs.</w:t>
      </w:r>
    </w:p>
    <w:p>
      <w:pPr>
        <w:spacing w:after="100"/>
      </w:pPr>
      <w:r>
        <w:rPr>
          <w:sz w:val="21"/>
        </w:rPr>
        <w:t>• Investigate months and regions with comparatively lower transaction activity.</w:t>
      </w:r>
    </w:p>
    <w:p>
      <w:pPr>
        <w:spacing w:after="100"/>
      </w:pPr>
      <w:r>
        <w:rPr>
          <w:sz w:val="21"/>
        </w:rPr>
        <w:t>• Identify opportunities to increase customer engagement in lower-performing branches or regions.</w:t>
      </w:r>
    </w:p>
    <w:p>
      <w:pPr>
        <w:spacing w:after="100"/>
      </w:pPr>
      <w:r>
        <w:rPr>
          <w:sz w:val="21"/>
        </w:rPr>
        <w:t>• Continue monitoring the Savings account base and evaluate opportunities for Current account growth.</w:t>
      </w:r>
    </w:p>
    <w:p>
      <w:pPr>
        <w:spacing w:after="100"/>
      </w:pPr>
      <w:r>
        <w:rPr>
          <w:sz w:val="21"/>
        </w:rPr>
        <w:t>• Closely monitor the Home Loan portfolio because of its contribution to total loan value.</w:t>
      </w:r>
    </w:p>
    <w:p>
      <w:pPr>
        <w:spacing w:after="100"/>
      </w:pPr>
      <w:r>
        <w:rPr>
          <w:sz w:val="21"/>
        </w:rPr>
        <w:t>• Monitor Education Loan repayment and default patterns because of the comparatively higher default rate.</w:t>
      </w:r>
    </w:p>
    <w:p>
      <w:pPr>
        <w:spacing w:after="100"/>
      </w:pPr>
      <w:r>
        <w:rPr>
          <w:sz w:val="21"/>
        </w:rPr>
        <w:t>• Analyze transaction-type and channel usage to understand customer behavior.</w:t>
      </w:r>
    </w:p>
    <w:p>
      <w:pPr>
        <w:spacing w:after="100"/>
      </w:pPr>
      <w:r>
        <w:rPr>
          <w:sz w:val="21"/>
        </w:rPr>
        <w:t>• Track loan performance by customer segment and loan type for better portfolio management.</w:t>
      </w:r>
    </w:p>
    <w:p>
      <w:pPr>
        <w:pStyle w:val="Heading1"/>
      </w:pPr>
      <w:r>
        <w:rPr>
          <w:sz w:val="28"/>
        </w:rPr>
        <w:t>11. Conclusion</w:t>
      </w:r>
    </w:p>
    <w:p>
      <w:pPr>
        <w:spacing w:after="100"/>
      </w:pPr>
      <w:r>
        <w:rPr>
          <w:sz w:val="21"/>
        </w:rPr>
        <w:t>This project demonstrates an end-to-end Data Analyst workflow: cleaning and preparing financial data, analyzing business problems using SQL, creating analytical measures with DAX, and presenting findings through an interactive Power BI dashboard.</w:t>
      </w:r>
    </w:p>
    <w:p>
      <w:pPr>
        <w:spacing w:after="100"/>
      </w:pPr>
      <w:r>
        <w:rPr>
          <w:sz w:val="21"/>
        </w:rPr>
      </w:r>
    </w:p>
    <w:p>
      <w:pPr>
        <w:spacing w:after="100"/>
      </w:pPr>
      <w:r>
        <w:rPr>
          <w:sz w:val="21"/>
        </w:rPr>
        <w:t>The project helped convert raw finance data into business-focused findings and recommendations that can support customer, transaction, account, and loan portfolio analysis.</w:t>
      </w:r>
    </w:p>
    <w:p>
      <w:pPr>
        <w:pStyle w:val="Heading1"/>
      </w:pPr>
      <w:r>
        <w:rPr>
          <w:sz w:val="28"/>
        </w:rPr>
        <w:t>12. Skills Demonstrated</w:t>
      </w:r>
    </w:p>
    <w:p>
      <w:pPr>
        <w:spacing w:after="100"/>
      </w:pPr>
      <w:r>
        <w:rPr>
          <w:sz w:val="21"/>
        </w:rPr>
        <w:t>• Data Cleaning</w:t>
      </w:r>
    </w:p>
    <w:p>
      <w:pPr>
        <w:spacing w:after="100"/>
      </w:pPr>
      <w:r>
        <w:rPr>
          <w:sz w:val="21"/>
        </w:rPr>
        <w:t>• Excel</w:t>
      </w:r>
    </w:p>
    <w:p>
      <w:pPr>
        <w:spacing w:after="100"/>
      </w:pPr>
      <w:r>
        <w:rPr>
          <w:sz w:val="21"/>
        </w:rPr>
        <w:t>• Power Query</w:t>
      </w:r>
    </w:p>
    <w:p>
      <w:pPr>
        <w:spacing w:after="100"/>
      </w:pPr>
      <w:r>
        <w:rPr>
          <w:sz w:val="21"/>
        </w:rPr>
        <w:t>• SQL</w:t>
      </w:r>
    </w:p>
    <w:p>
      <w:pPr>
        <w:spacing w:after="100"/>
      </w:pPr>
      <w:r>
        <w:rPr>
          <w:sz w:val="21"/>
        </w:rPr>
        <w:t>• DAX</w:t>
      </w:r>
    </w:p>
    <w:p>
      <w:pPr>
        <w:spacing w:after="100"/>
      </w:pPr>
      <w:r>
        <w:rPr>
          <w:sz w:val="21"/>
        </w:rPr>
        <w:t>• Power BI</w:t>
      </w:r>
    </w:p>
    <w:p>
      <w:pPr>
        <w:spacing w:after="100"/>
      </w:pPr>
      <w:r>
        <w:rPr>
          <w:sz w:val="21"/>
        </w:rPr>
        <w:t>• Data Visualization</w:t>
      </w:r>
    </w:p>
    <w:p>
      <w:pPr>
        <w:spacing w:after="100"/>
      </w:pPr>
      <w:r>
        <w:rPr>
          <w:sz w:val="21"/>
        </w:rPr>
        <w:t>• Business Analysis</w:t>
      </w:r>
    </w:p>
    <w:p>
      <w:pPr>
        <w:spacing w:after="100"/>
      </w:pPr>
      <w:r>
        <w:rPr>
          <w:sz w:val="21"/>
        </w:rPr>
        <w:t>• KPI Analysis</w:t>
      </w:r>
    </w:p>
    <w:p>
      <w:pPr>
        <w:spacing w:after="100"/>
      </w:pPr>
      <w:r>
        <w:rPr>
          <w:sz w:val="21"/>
        </w:rPr>
        <w:t>• Customer Analysis</w:t>
      </w:r>
    </w:p>
    <w:p>
      <w:pPr>
        <w:spacing w:after="100"/>
      </w:pPr>
      <w:r>
        <w:rPr>
          <w:sz w:val="21"/>
        </w:rPr>
        <w:t>• Transaction Analysis</w:t>
      </w:r>
    </w:p>
    <w:p>
      <w:pPr>
        <w:spacing w:after="100"/>
      </w:pPr>
      <w:r>
        <w:rPr>
          <w:sz w:val="21"/>
        </w:rPr>
        <w:t>• Loan Risk Analysis</w:t>
      </w:r>
    </w:p>
    <w:p>
      <w:pPr>
        <w:spacing w:after="100"/>
      </w:pPr>
      <w:r>
        <w:rPr>
          <w:sz w:val="21"/>
        </w:rPr>
        <w:t>• Insight Generation</w:t>
      </w:r>
    </w:p>
    <w:p>
      <w:pPr>
        <w:spacing w:after="100"/>
      </w:pPr>
      <w:r>
        <w:rPr>
          <w:sz w:val="21"/>
        </w:rPr>
        <w:t>• Business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