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9F07" w14:textId="77777777" w:rsidR="005C3CC3" w:rsidRDefault="00000000">
      <w:pPr>
        <w:pStyle w:val="Title"/>
        <w:jc w:val="center"/>
      </w:pPr>
      <w:r>
        <w:t>RETAIL SALES ANALYSIS DASHBOARD</w:t>
      </w:r>
    </w:p>
    <w:p w14:paraId="32FF7B27" w14:textId="77777777" w:rsidR="005C3CC3" w:rsidRDefault="00000000">
      <w:pPr>
        <w:jc w:val="center"/>
      </w:pPr>
      <w:r>
        <w:rPr>
          <w:b/>
        </w:rPr>
        <w:t>End-to-End Data Analytics Project</w:t>
      </w:r>
      <w:r>
        <w:rPr>
          <w:b/>
        </w:rPr>
        <w:br/>
      </w:r>
      <w:r>
        <w:t>Power BI | PostgreSQL | SQL | Power Query | DAX</w:t>
      </w:r>
    </w:p>
    <w:p w14:paraId="0E245613" w14:textId="77777777" w:rsidR="005C3CC3" w:rsidRDefault="00000000">
      <w:pPr>
        <w:pStyle w:val="Heading2"/>
      </w:pPr>
      <w:r>
        <w:t>1. Project Overview</w:t>
      </w:r>
    </w:p>
    <w:p w14:paraId="2306C549" w14:textId="77777777" w:rsidR="005C3CC3" w:rsidRDefault="00000000">
      <w:r>
        <w:t>This project delivers an end-to-end Retail Sales Analysis solution using SQL, Power Query, DAX and Power BI. It transforms raw transactional data into interactive dashboards that help business users monitor sales, profit, products, customers and store performance.</w:t>
      </w:r>
    </w:p>
    <w:p w14:paraId="55CB45B4" w14:textId="77777777" w:rsidR="005C3CC3" w:rsidRDefault="00000000">
      <w:pPr>
        <w:pStyle w:val="Heading2"/>
      </w:pPr>
      <w:r>
        <w:t>2. Business Problem</w:t>
      </w:r>
    </w:p>
    <w:p w14:paraId="723DEF77" w14:textId="77777777" w:rsidR="005C3CC3" w:rsidRDefault="00000000">
      <w:r>
        <w:t>Retail businesses generate large volumes of transactional data, making it difficult to identify profitable products, customer trends and store performance. This dashboard centralizes KPIs and business insights to support data-driven decisions.</w:t>
      </w:r>
    </w:p>
    <w:p w14:paraId="4D18A9B5" w14:textId="77777777" w:rsidR="005C3CC3" w:rsidRDefault="00000000">
      <w:pPr>
        <w:pStyle w:val="Heading2"/>
      </w:pPr>
      <w:r>
        <w:t>3. Business Objectives</w:t>
      </w:r>
    </w:p>
    <w:p w14:paraId="463359CC" w14:textId="77777777" w:rsidR="005C3CC3" w:rsidRDefault="00000000">
      <w:r>
        <w:t>• Monitor Sales &amp; Profit</w:t>
      </w:r>
    </w:p>
    <w:p w14:paraId="3B08C72B" w14:textId="77777777" w:rsidR="005C3CC3" w:rsidRDefault="00000000">
      <w:r>
        <w:t>• Identify top-performing products</w:t>
      </w:r>
    </w:p>
    <w:p w14:paraId="5ACD9137" w14:textId="77777777" w:rsidR="005C3CC3" w:rsidRDefault="00000000">
      <w:r>
        <w:t>• Analyze customer behaviour</w:t>
      </w:r>
    </w:p>
    <w:p w14:paraId="1B48C798" w14:textId="77777777" w:rsidR="005C3CC3" w:rsidRDefault="00000000">
      <w:r>
        <w:t>• Evaluate store performance</w:t>
      </w:r>
    </w:p>
    <w:p w14:paraId="521DD92D" w14:textId="77777777" w:rsidR="005C3CC3" w:rsidRDefault="00000000">
      <w:r>
        <w:t>• Track monthly trends</w:t>
      </w:r>
    </w:p>
    <w:p w14:paraId="5E216DB6" w14:textId="77777777" w:rsidR="005C3CC3" w:rsidRDefault="00000000">
      <w:r>
        <w:t>• Support strategic decisions</w:t>
      </w:r>
    </w:p>
    <w:p w14:paraId="437ABB34" w14:textId="77777777" w:rsidR="005C3CC3" w:rsidRDefault="00000000">
      <w:pPr>
        <w:pStyle w:val="Heading2"/>
      </w:pPr>
      <w:r>
        <w:t>4. Tech Stack</w:t>
      </w:r>
    </w:p>
    <w:p w14:paraId="566C9CCC" w14:textId="77777777" w:rsidR="005C3CC3" w:rsidRDefault="00000000">
      <w:r>
        <w:t>• Excel</w:t>
      </w:r>
      <w:r>
        <w:br/>
        <w:t>• PostgreSQL</w:t>
      </w:r>
      <w:r>
        <w:br/>
        <w:t>• SQL</w:t>
      </w:r>
      <w:r>
        <w:br/>
        <w:t>• Power Query</w:t>
      </w:r>
      <w:r>
        <w:br/>
        <w:t>• Power BI</w:t>
      </w:r>
      <w:r>
        <w:br/>
        <w:t>• DAX</w:t>
      </w:r>
    </w:p>
    <w:p w14:paraId="1FC80EF6" w14:textId="77777777" w:rsidR="005C3CC3" w:rsidRDefault="00000000">
      <w:pPr>
        <w:pStyle w:val="Heading2"/>
      </w:pPr>
      <w:r>
        <w:t>5. Dataset &amp; Data Model</w:t>
      </w:r>
    </w:p>
    <w:p w14:paraId="58F2A678" w14:textId="77777777" w:rsidR="005C3CC3" w:rsidRDefault="00000000">
      <w:r>
        <w:t>Dataset generated with AI assistance and modeled into a Star Schema with FactSales and Dimension tables (Customer, Product, Category, Subcategory, Store and Date).</w:t>
      </w:r>
    </w:p>
    <w:p w14:paraId="6FE91EC9" w14:textId="77777777" w:rsidR="005C3CC3" w:rsidRDefault="00000000">
      <w:pPr>
        <w:pStyle w:val="Heading2"/>
      </w:pPr>
      <w:r>
        <w:t>6. Data Cleaning</w:t>
      </w:r>
    </w:p>
    <w:p w14:paraId="5D4EF303" w14:textId="77777777" w:rsidR="005C3CC3" w:rsidRDefault="00000000">
      <w:r>
        <w:t>Removed duplicates, handled missing values, corrected data types, trimmed spaces, validated relationships and prepared data using Power Query.</w:t>
      </w:r>
    </w:p>
    <w:p w14:paraId="38CDACCE" w14:textId="77777777" w:rsidR="005C3CC3" w:rsidRDefault="00000000">
      <w:pPr>
        <w:pStyle w:val="Heading2"/>
      </w:pPr>
      <w:r>
        <w:lastRenderedPageBreak/>
        <w:t>7. SQL Analysis</w:t>
      </w:r>
    </w:p>
    <w:p w14:paraId="456B3832" w14:textId="77777777" w:rsidR="005C3CC3" w:rsidRDefault="00000000">
      <w:r>
        <w:t>Used JOIN, GROUP BY, ORDER BY, CASE, HAVING, Aggregate Functions and Subqueries to answer business questions.</w:t>
      </w:r>
    </w:p>
    <w:p w14:paraId="3D57BC71" w14:textId="77777777" w:rsidR="005C3CC3" w:rsidRDefault="00000000">
      <w:pPr>
        <w:pStyle w:val="Heading2"/>
      </w:pPr>
      <w:r>
        <w:t>8. DAX Measures</w:t>
      </w:r>
    </w:p>
    <w:p w14:paraId="69E51291" w14:textId="77777777" w:rsidR="005C3CC3" w:rsidRDefault="00000000">
      <w:r>
        <w:t>Total Sales, Total Profit, Profit Margin, Average Order Value, Total Orders, Total Customers and Total Quantity.</w:t>
      </w:r>
    </w:p>
    <w:p w14:paraId="14062483" w14:textId="77777777" w:rsidR="005C3CC3" w:rsidRDefault="00000000">
      <w:pPr>
        <w:pStyle w:val="Heading2"/>
      </w:pPr>
      <w:r>
        <w:t>9. Dashboard Pages</w:t>
      </w:r>
    </w:p>
    <w:p w14:paraId="4AB37547" w14:textId="77777777" w:rsidR="005C3CC3" w:rsidRDefault="00000000">
      <w:r>
        <w:t>Executive Dashboard</w:t>
      </w:r>
      <w:r>
        <w:br/>
        <w:t>- KPI Cards</w:t>
      </w:r>
      <w:r>
        <w:br/>
        <w:t>- Monthly Sales Trend</w:t>
      </w:r>
      <w:r>
        <w:br/>
        <w:t>- Sales by State</w:t>
      </w:r>
      <w:r>
        <w:br/>
        <w:t>- Top Products</w:t>
      </w:r>
      <w:r>
        <w:br/>
        <w:t>- Top Stores</w:t>
      </w:r>
      <w:r>
        <w:br/>
      </w:r>
      <w:r>
        <w:br/>
        <w:t>Product &amp; Sales Analysis</w:t>
      </w:r>
      <w:r>
        <w:br/>
        <w:t>- Sales by Category</w:t>
      </w:r>
      <w:r>
        <w:br/>
        <w:t>- Profit by Category</w:t>
      </w:r>
      <w:r>
        <w:br/>
        <w:t>- Top Products</w:t>
      </w:r>
      <w:r>
        <w:br/>
        <w:t>- Scatter Analysis</w:t>
      </w:r>
      <w:r>
        <w:br/>
      </w:r>
      <w:r>
        <w:br/>
        <w:t>Customer &amp; Store Analysis</w:t>
      </w:r>
      <w:r>
        <w:br/>
        <w:t>- Customer Segment</w:t>
      </w:r>
      <w:r>
        <w:br/>
        <w:t>- Store Type</w:t>
      </w:r>
      <w:r>
        <w:br/>
        <w:t>- Top Customers</w:t>
      </w:r>
      <w:r>
        <w:br/>
        <w:t>- Gender Analysis</w:t>
      </w:r>
    </w:p>
    <w:p w14:paraId="61A70DC4" w14:textId="77777777" w:rsidR="005C3CC3" w:rsidRDefault="00000000">
      <w:pPr>
        <w:pStyle w:val="Heading2"/>
      </w:pPr>
      <w:r>
        <w:t>10. Key Business Insights</w:t>
      </w:r>
    </w:p>
    <w:p w14:paraId="60C80466" w14:textId="77777777" w:rsidR="005C3CC3" w:rsidRDefault="00000000">
      <w:r>
        <w:t>1. Total Sales reached 22.59M.</w:t>
      </w:r>
    </w:p>
    <w:p w14:paraId="745DA1FB" w14:textId="77777777" w:rsidR="005C3CC3" w:rsidRDefault="00000000">
      <w:r>
        <w:t>2. Total Profit exceeded 2.15M.</w:t>
      </w:r>
    </w:p>
    <w:p w14:paraId="471C0DB9" w14:textId="77777777" w:rsidR="005C3CC3" w:rsidRDefault="00000000">
      <w:r>
        <w:t>3. Profit Margin is 9.53%.</w:t>
      </w:r>
    </w:p>
    <w:p w14:paraId="1A474FA5" w14:textId="77777777" w:rsidR="005C3CC3" w:rsidRDefault="00000000">
      <w:r>
        <w:t>4. Electronics generated the highest sales.</w:t>
      </w:r>
    </w:p>
    <w:p w14:paraId="3CC733D3" w14:textId="77777777" w:rsidR="005C3CC3" w:rsidRDefault="00000000">
      <w:r>
        <w:t>5. Home &amp; Furniture generated the highest profit.</w:t>
      </w:r>
    </w:p>
    <w:p w14:paraId="411BF90C" w14:textId="77777777" w:rsidR="005C3CC3" w:rsidRDefault="00000000">
      <w:r>
        <w:t>6. Regular customers contribute the highest revenue.</w:t>
      </w:r>
    </w:p>
    <w:p w14:paraId="692E2191" w14:textId="77777777" w:rsidR="005C3CC3" w:rsidRDefault="00000000">
      <w:r>
        <w:t>7. Standalone stores perform best.</w:t>
      </w:r>
    </w:p>
    <w:p w14:paraId="29CA9A35" w14:textId="77777777" w:rsidR="005C3CC3" w:rsidRDefault="00000000">
      <w:r>
        <w:t>8. Credit Card is the preferred payment method.</w:t>
      </w:r>
    </w:p>
    <w:p w14:paraId="5C8AB79F" w14:textId="77777777" w:rsidR="005C3CC3" w:rsidRDefault="00000000">
      <w:r>
        <w:lastRenderedPageBreak/>
        <w:t>9. Completed orders dominate.</w:t>
      </w:r>
    </w:p>
    <w:p w14:paraId="50B33CD5" w14:textId="77777777" w:rsidR="005C3CC3" w:rsidRDefault="00000000">
      <w:r>
        <w:t>10. Seasonal peaks are visible.</w:t>
      </w:r>
    </w:p>
    <w:p w14:paraId="07318AB4" w14:textId="77777777" w:rsidR="005C3CC3" w:rsidRDefault="00000000">
      <w:r>
        <w:t>11. Top products drive significant revenue.</w:t>
      </w:r>
    </w:p>
    <w:p w14:paraId="12A2CE45" w14:textId="77777777" w:rsidR="005C3CC3" w:rsidRDefault="00000000">
      <w:r>
        <w:t>12. Margin optimization opportunities exist.</w:t>
      </w:r>
    </w:p>
    <w:p w14:paraId="0ACFED5C" w14:textId="77777777" w:rsidR="005C3CC3" w:rsidRDefault="00000000">
      <w:r>
        <w:t>13. Customer spending varies.</w:t>
      </w:r>
    </w:p>
    <w:p w14:paraId="65D1900D" w14:textId="77777777" w:rsidR="005C3CC3" w:rsidRDefault="00000000">
      <w:r>
        <w:t>14. Store performance differs by region.</w:t>
      </w:r>
    </w:p>
    <w:p w14:paraId="33903451" w14:textId="77777777" w:rsidR="005C3CC3" w:rsidRDefault="00000000">
      <w:r>
        <w:t>15. KPIs enable quick executive monitoring.</w:t>
      </w:r>
    </w:p>
    <w:p w14:paraId="3E33C8FD" w14:textId="77777777" w:rsidR="005C3CC3" w:rsidRDefault="00000000">
      <w:pPr>
        <w:pStyle w:val="Heading2"/>
      </w:pPr>
      <w:r>
        <w:t>11. Business Recommendations</w:t>
      </w:r>
    </w:p>
    <w:p w14:paraId="63B26946" w14:textId="77777777" w:rsidR="005C3CC3" w:rsidRDefault="00000000">
      <w:r>
        <w:t>1. Increase inventory of top-selling products.</w:t>
      </w:r>
    </w:p>
    <w:p w14:paraId="4E7D9AB0" w14:textId="77777777" w:rsidR="005C3CC3" w:rsidRDefault="00000000">
      <w:r>
        <w:t>2. Improve low-margin products.</w:t>
      </w:r>
    </w:p>
    <w:p w14:paraId="43A4403B" w14:textId="77777777" w:rsidR="005C3CC3" w:rsidRDefault="00000000">
      <w:r>
        <w:t>3. Launch loyalty programs.</w:t>
      </w:r>
    </w:p>
    <w:p w14:paraId="0F40FFAA" w14:textId="77777777" w:rsidR="005C3CC3" w:rsidRDefault="00000000">
      <w:r>
        <w:t>4. Focus on high-margin categories.</w:t>
      </w:r>
    </w:p>
    <w:p w14:paraId="4B9CC345" w14:textId="77777777" w:rsidR="005C3CC3" w:rsidRDefault="00000000">
      <w:r>
        <w:t>5. Improve low-performing regions.</w:t>
      </w:r>
    </w:p>
    <w:p w14:paraId="57FC15D7" w14:textId="77777777" w:rsidR="005C3CC3" w:rsidRDefault="00000000">
      <w:r>
        <w:t>6. Reduce returns.</w:t>
      </w:r>
    </w:p>
    <w:p w14:paraId="7CDEC8E5" w14:textId="77777777" w:rsidR="005C3CC3" w:rsidRDefault="00000000">
      <w:r>
        <w:t>7. Cross-sell related products.</w:t>
      </w:r>
    </w:p>
    <w:p w14:paraId="09CDF9B2" w14:textId="77777777" w:rsidR="005C3CC3" w:rsidRDefault="00000000">
      <w:r>
        <w:t>8. Monitor KPIs monthly.</w:t>
      </w:r>
    </w:p>
    <w:p w14:paraId="3DF0E8EC" w14:textId="77777777" w:rsidR="005C3CC3" w:rsidRDefault="00000000">
      <w:r>
        <w:t>9. Plan inventory for seasonal demand.</w:t>
      </w:r>
    </w:p>
    <w:p w14:paraId="5E24759B" w14:textId="77777777" w:rsidR="005C3CC3" w:rsidRDefault="00000000">
      <w:r>
        <w:t>10. Reward top-performing stores.</w:t>
      </w:r>
    </w:p>
    <w:p w14:paraId="37C0AD46" w14:textId="77777777" w:rsidR="005C3CC3" w:rsidRDefault="00000000">
      <w:pPr>
        <w:pStyle w:val="Heading2"/>
      </w:pPr>
      <w:r>
        <w:t>12. Project Outcome</w:t>
      </w:r>
    </w:p>
    <w:p w14:paraId="75C43AD5" w14:textId="77777777" w:rsidR="005C3CC3" w:rsidRDefault="00000000">
      <w:r>
        <w:t>The project provides a single source of truth for monitoring business performance and enables faster, data-driven business decisions.</w:t>
      </w:r>
    </w:p>
    <w:p w14:paraId="3EA22169" w14:textId="77777777" w:rsidR="005C3CC3" w:rsidRDefault="00000000">
      <w:pPr>
        <w:pStyle w:val="Heading2"/>
      </w:pPr>
      <w:r>
        <w:t>14. Author</w:t>
      </w:r>
    </w:p>
    <w:p w14:paraId="6CE882F2" w14:textId="77777777" w:rsidR="005C3CC3" w:rsidRDefault="00000000">
      <w:r>
        <w:t>Shoaib Shaikh</w:t>
      </w:r>
    </w:p>
    <w:sectPr w:rsidR="005C3C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21047">
    <w:abstractNumId w:val="8"/>
  </w:num>
  <w:num w:numId="2" w16cid:durableId="1972246684">
    <w:abstractNumId w:val="6"/>
  </w:num>
  <w:num w:numId="3" w16cid:durableId="341856468">
    <w:abstractNumId w:val="5"/>
  </w:num>
  <w:num w:numId="4" w16cid:durableId="1948002751">
    <w:abstractNumId w:val="4"/>
  </w:num>
  <w:num w:numId="5" w16cid:durableId="1477140911">
    <w:abstractNumId w:val="7"/>
  </w:num>
  <w:num w:numId="6" w16cid:durableId="899054986">
    <w:abstractNumId w:val="3"/>
  </w:num>
  <w:num w:numId="7" w16cid:durableId="271011804">
    <w:abstractNumId w:val="2"/>
  </w:num>
  <w:num w:numId="8" w16cid:durableId="565456398">
    <w:abstractNumId w:val="1"/>
  </w:num>
  <w:num w:numId="9" w16cid:durableId="158152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C3"/>
    <w:rsid w:val="006A4904"/>
    <w:rsid w:val="00AA1D8D"/>
    <w:rsid w:val="00B47730"/>
    <w:rsid w:val="00CB0664"/>
    <w:rsid w:val="00E25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3A99F"/>
  <w14:defaultImageDpi w14:val="300"/>
  <w15:docId w15:val="{E10B525E-1ED4-4C79-98D4-8D3B66E8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SHOAIB SHAIKH</cp:lastModifiedBy>
  <cp:revision>2</cp:revision>
  <dcterms:created xsi:type="dcterms:W3CDTF">2013-12-23T23:15:00Z</dcterms:created>
  <dcterms:modified xsi:type="dcterms:W3CDTF">2026-07-16T15:06:00Z</dcterms:modified>
  <cp:category/>
</cp:coreProperties>
</file>