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8D567" w14:textId="25F1E8F1" w:rsidR="001B152F" w:rsidRDefault="001B152F" w:rsidP="001B152F">
      <w:pPr>
        <w:pStyle w:val="Title"/>
        <w:rPr>
          <w:color w:val="4472C4" w:themeColor="accent1"/>
        </w:rPr>
      </w:pPr>
      <w:r w:rsidRPr="001B152F">
        <w:rPr>
          <w:color w:val="4472C4" w:themeColor="accent1"/>
        </w:rPr>
        <w:t>FRA Project</w:t>
      </w:r>
    </w:p>
    <w:p w14:paraId="4C82247D" w14:textId="37BEBF6E" w:rsidR="001B152F" w:rsidRDefault="001B152F" w:rsidP="001B152F"/>
    <w:p w14:paraId="2BC2A7A5" w14:textId="3DBCF95F" w:rsidR="001B152F" w:rsidRPr="001B152F" w:rsidRDefault="001B152F" w:rsidP="001B152F">
      <w:pPr>
        <w:rPr>
          <w:rFonts w:asciiTheme="majorHAnsi" w:hAnsiTheme="majorHAnsi" w:cstheme="majorHAnsi"/>
          <w:color w:val="4472C4" w:themeColor="accent1"/>
          <w:sz w:val="28"/>
          <w:szCs w:val="28"/>
        </w:rPr>
      </w:pPr>
      <w:r w:rsidRPr="001B152F">
        <w:rPr>
          <w:rFonts w:asciiTheme="majorHAnsi" w:hAnsiTheme="majorHAnsi" w:cstheme="majorHAnsi"/>
          <w:color w:val="4472C4" w:themeColor="accent1"/>
          <w:sz w:val="28"/>
          <w:szCs w:val="28"/>
          <w:u w:val="single"/>
        </w:rPr>
        <w:t>Objective:</w:t>
      </w:r>
      <w:r w:rsidRPr="001B152F">
        <w:rPr>
          <w:rFonts w:asciiTheme="majorHAnsi" w:hAnsiTheme="majorHAnsi" w:cstheme="majorHAnsi"/>
          <w:color w:val="4472C4" w:themeColor="accent1"/>
          <w:sz w:val="28"/>
          <w:szCs w:val="28"/>
        </w:rPr>
        <w:t xml:space="preserve"> </w:t>
      </w:r>
      <w:r>
        <w:rPr>
          <w:rFonts w:cstheme="minorHAnsi"/>
          <w:sz w:val="24"/>
          <w:szCs w:val="24"/>
        </w:rPr>
        <w:t>The data in hand is of a financial statement for various companies, the agenda of the project is to predict if a particular company is going to default given the various attributes in the data for which a logistic regression model will be used.</w:t>
      </w:r>
    </w:p>
    <w:p w14:paraId="61D65594" w14:textId="769E04A0" w:rsidR="003605DD" w:rsidRDefault="003605DD" w:rsidP="001B152F">
      <w:pPr>
        <w:rPr>
          <w:rFonts w:cstheme="minorHAnsi"/>
          <w:sz w:val="24"/>
          <w:szCs w:val="24"/>
        </w:rPr>
      </w:pPr>
    </w:p>
    <w:p w14:paraId="3EC63452" w14:textId="16CC0089" w:rsidR="003605DD" w:rsidRDefault="003605DD" w:rsidP="001B152F">
      <w:pPr>
        <w:rPr>
          <w:rFonts w:cstheme="minorHAnsi"/>
          <w:sz w:val="24"/>
          <w:szCs w:val="24"/>
        </w:rPr>
      </w:pPr>
      <w:r w:rsidRPr="003605DD">
        <w:rPr>
          <w:rFonts w:asciiTheme="majorHAnsi" w:hAnsiTheme="majorHAnsi" w:cstheme="majorHAnsi"/>
          <w:color w:val="4472C4" w:themeColor="accent1"/>
          <w:sz w:val="28"/>
          <w:szCs w:val="28"/>
          <w:u w:val="single"/>
        </w:rPr>
        <w:t>EDA:</w:t>
      </w:r>
      <w:r w:rsidR="00DE21E6">
        <w:rPr>
          <w:rFonts w:asciiTheme="majorHAnsi" w:hAnsiTheme="majorHAnsi" w:cstheme="majorHAnsi"/>
          <w:color w:val="4472C4" w:themeColor="accent1"/>
          <w:sz w:val="28"/>
          <w:szCs w:val="28"/>
        </w:rPr>
        <w:t xml:space="preserve"> </w:t>
      </w:r>
      <w:r w:rsidR="00DE21E6">
        <w:rPr>
          <w:rFonts w:cstheme="minorHAnsi"/>
          <w:sz w:val="24"/>
          <w:szCs w:val="24"/>
        </w:rPr>
        <w:t>The data has 3541 observations and 51 variables</w:t>
      </w:r>
      <w:r w:rsidR="004525B6">
        <w:rPr>
          <w:rFonts w:cstheme="minorHAnsi"/>
          <w:sz w:val="24"/>
          <w:szCs w:val="24"/>
        </w:rPr>
        <w:t xml:space="preserve"> and the total default rate in the data is nearly 7%</w:t>
      </w:r>
      <w:r w:rsidR="00DE21E6">
        <w:rPr>
          <w:rFonts w:cstheme="minorHAnsi"/>
          <w:sz w:val="24"/>
          <w:szCs w:val="24"/>
        </w:rPr>
        <w:t>, will be using the variable Net worth next year as dependent variable by converting into a factor named “Default”. The data also a lot of missing values. As a goof practise, have gone ahead and dropped variables that have missing values at least 5% to that of the total observations as imputing them may skew the model.</w:t>
      </w:r>
    </w:p>
    <w:p w14:paraId="30399B90" w14:textId="7EDF8270" w:rsidR="00DE21E6" w:rsidRDefault="00DE21E6" w:rsidP="001B152F">
      <w:pPr>
        <w:rPr>
          <w:rFonts w:cstheme="minorHAnsi"/>
          <w:i/>
          <w:iCs/>
          <w:sz w:val="24"/>
          <w:szCs w:val="24"/>
        </w:rPr>
      </w:pPr>
      <w:r w:rsidRPr="00DE21E6">
        <w:rPr>
          <w:rFonts w:cstheme="minorHAnsi"/>
          <w:i/>
          <w:iCs/>
          <w:sz w:val="24"/>
          <w:szCs w:val="24"/>
        </w:rPr>
        <w:t xml:space="preserve">5-point summary </w:t>
      </w:r>
      <w:r w:rsidR="00A31C5A">
        <w:rPr>
          <w:rFonts w:cstheme="minorHAnsi"/>
          <w:i/>
          <w:iCs/>
          <w:sz w:val="24"/>
          <w:szCs w:val="24"/>
        </w:rPr>
        <w:t>for remaining 32 variables</w:t>
      </w:r>
      <w:r w:rsidRPr="00DE21E6">
        <w:rPr>
          <w:rFonts w:cstheme="minorHAnsi"/>
          <w:i/>
          <w:iCs/>
          <w:sz w:val="24"/>
          <w:szCs w:val="24"/>
        </w:rPr>
        <w:t>:</w:t>
      </w:r>
    </w:p>
    <w:p w14:paraId="7EDFD9E1" w14:textId="676A0DCE" w:rsidR="00A31C5A" w:rsidRDefault="00DE21E6" w:rsidP="001B152F">
      <w:pPr>
        <w:rPr>
          <w:rFonts w:cstheme="minorHAnsi"/>
          <w:i/>
          <w:iCs/>
          <w:sz w:val="24"/>
          <w:szCs w:val="24"/>
        </w:rPr>
      </w:pPr>
      <w:r>
        <w:rPr>
          <w:rFonts w:cstheme="minorHAnsi"/>
          <w:i/>
          <w:iCs/>
          <w:noProof/>
          <w:sz w:val="24"/>
          <w:szCs w:val="24"/>
        </w:rPr>
        <w:drawing>
          <wp:inline distT="0" distB="0" distL="0" distR="0" wp14:anchorId="0D403035" wp14:editId="393A2431">
            <wp:extent cx="5731510" cy="5471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471160"/>
                    </a:xfrm>
                    <a:prstGeom prst="rect">
                      <a:avLst/>
                    </a:prstGeom>
                  </pic:spPr>
                </pic:pic>
              </a:graphicData>
            </a:graphic>
          </wp:inline>
        </w:drawing>
      </w:r>
    </w:p>
    <w:p w14:paraId="6AA0932A" w14:textId="6977A9CB" w:rsidR="004525B6" w:rsidRDefault="004525B6" w:rsidP="001B152F">
      <w:pPr>
        <w:rPr>
          <w:rFonts w:cstheme="minorHAnsi"/>
          <w:i/>
          <w:iCs/>
          <w:sz w:val="24"/>
          <w:szCs w:val="24"/>
        </w:rPr>
      </w:pPr>
      <w:r w:rsidRPr="004525B6">
        <w:rPr>
          <w:rFonts w:cstheme="minorHAnsi"/>
          <w:i/>
          <w:iCs/>
          <w:sz w:val="24"/>
          <w:szCs w:val="24"/>
        </w:rPr>
        <w:lastRenderedPageBreak/>
        <w:t>Univariate analysis</w:t>
      </w:r>
      <w:r>
        <w:rPr>
          <w:rFonts w:cstheme="minorHAnsi"/>
          <w:i/>
          <w:iCs/>
          <w:sz w:val="24"/>
          <w:szCs w:val="24"/>
        </w:rPr>
        <w:t xml:space="preserve"> (Box plot)</w:t>
      </w:r>
      <w:r w:rsidRPr="004525B6">
        <w:rPr>
          <w:rFonts w:cstheme="minorHAnsi"/>
          <w:i/>
          <w:iCs/>
          <w:sz w:val="24"/>
          <w:szCs w:val="24"/>
        </w:rPr>
        <w:t>:</w:t>
      </w:r>
    </w:p>
    <w:p w14:paraId="2EB9D18D" w14:textId="72EC868F" w:rsidR="004525B6" w:rsidRDefault="00150A09" w:rsidP="00150A09">
      <w:pPr>
        <w:jc w:val="center"/>
        <w:rPr>
          <w:rFonts w:cstheme="minorHAnsi"/>
          <w:i/>
          <w:iCs/>
          <w:sz w:val="24"/>
          <w:szCs w:val="24"/>
        </w:rPr>
      </w:pPr>
      <w:r>
        <w:rPr>
          <w:rFonts w:cstheme="minorHAnsi"/>
          <w:i/>
          <w:iCs/>
          <w:noProof/>
          <w:sz w:val="24"/>
          <w:szCs w:val="24"/>
        </w:rPr>
        <w:drawing>
          <wp:inline distT="0" distB="0" distL="0" distR="0" wp14:anchorId="76F31C60" wp14:editId="79774BF0">
            <wp:extent cx="5783580" cy="35369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1a.png"/>
                    <pic:cNvPicPr/>
                  </pic:nvPicPr>
                  <pic:blipFill>
                    <a:blip r:embed="rId6">
                      <a:extLst>
                        <a:ext uri="{28A0092B-C50C-407E-A947-70E740481C1C}">
                          <a14:useLocalDpi xmlns:a14="http://schemas.microsoft.com/office/drawing/2010/main" val="0"/>
                        </a:ext>
                      </a:extLst>
                    </a:blip>
                    <a:stretch>
                      <a:fillRect/>
                    </a:stretch>
                  </pic:blipFill>
                  <pic:spPr>
                    <a:xfrm>
                      <a:off x="0" y="0"/>
                      <a:ext cx="5783580" cy="3536950"/>
                    </a:xfrm>
                    <a:prstGeom prst="rect">
                      <a:avLst/>
                    </a:prstGeom>
                  </pic:spPr>
                </pic:pic>
              </a:graphicData>
            </a:graphic>
          </wp:inline>
        </w:drawing>
      </w:r>
    </w:p>
    <w:p w14:paraId="79C57270" w14:textId="0B885D3A" w:rsidR="004525B6" w:rsidRDefault="00150A09" w:rsidP="001B152F">
      <w:pPr>
        <w:rPr>
          <w:rFonts w:cstheme="minorHAnsi"/>
          <w:sz w:val="24"/>
          <w:szCs w:val="24"/>
        </w:rPr>
      </w:pPr>
      <w:r w:rsidRPr="00150A09">
        <w:rPr>
          <w:rFonts w:cstheme="minorHAnsi"/>
          <w:b/>
          <w:bCs/>
          <w:sz w:val="24"/>
          <w:szCs w:val="24"/>
          <w:u w:val="single"/>
        </w:rPr>
        <w:t>Observation:</w:t>
      </w:r>
      <w:r>
        <w:rPr>
          <w:rFonts w:cstheme="minorHAnsi"/>
          <w:sz w:val="24"/>
          <w:szCs w:val="24"/>
        </w:rPr>
        <w:t xml:space="preserve"> There are outliers in most of the variable, upon taking a closer look at the observations these appear to be valid data points hence will not be treating outlier and will be using the data as it is and the IQR for all variables are also very narrow.</w:t>
      </w:r>
    </w:p>
    <w:p w14:paraId="5F3C5ECA" w14:textId="77777777" w:rsidR="00B91CAA" w:rsidRDefault="00B91CAA" w:rsidP="001B152F">
      <w:pPr>
        <w:rPr>
          <w:rFonts w:cstheme="minorHAnsi"/>
          <w:sz w:val="24"/>
          <w:szCs w:val="24"/>
        </w:rPr>
      </w:pPr>
    </w:p>
    <w:p w14:paraId="683ABD4F" w14:textId="20545B39" w:rsidR="00150A09" w:rsidRDefault="00150A09" w:rsidP="001B152F">
      <w:pPr>
        <w:rPr>
          <w:rFonts w:cstheme="minorHAnsi"/>
          <w:i/>
          <w:iCs/>
          <w:sz w:val="24"/>
          <w:szCs w:val="24"/>
        </w:rPr>
      </w:pPr>
      <w:r w:rsidRPr="00150A09">
        <w:rPr>
          <w:rFonts w:cstheme="minorHAnsi"/>
          <w:i/>
          <w:iCs/>
          <w:sz w:val="24"/>
          <w:szCs w:val="24"/>
        </w:rPr>
        <w:t>Bivariate Analysis with default as a factor</w:t>
      </w:r>
      <w:r>
        <w:rPr>
          <w:rFonts w:cstheme="minorHAnsi"/>
          <w:i/>
          <w:iCs/>
          <w:sz w:val="24"/>
          <w:szCs w:val="24"/>
        </w:rPr>
        <w:t xml:space="preserve"> (Box plot)</w:t>
      </w:r>
      <w:r w:rsidRPr="00150A09">
        <w:rPr>
          <w:rFonts w:cstheme="minorHAnsi"/>
          <w:i/>
          <w:iCs/>
          <w:sz w:val="24"/>
          <w:szCs w:val="24"/>
        </w:rPr>
        <w:t>:</w:t>
      </w:r>
    </w:p>
    <w:p w14:paraId="5D4A9714" w14:textId="2BAC2F3B" w:rsidR="00150A09" w:rsidRDefault="00B91CAA" w:rsidP="00B91CAA">
      <w:pPr>
        <w:jc w:val="center"/>
        <w:rPr>
          <w:rFonts w:cstheme="minorHAnsi"/>
          <w:i/>
          <w:iCs/>
          <w:sz w:val="24"/>
          <w:szCs w:val="24"/>
        </w:rPr>
      </w:pPr>
      <w:r>
        <w:rPr>
          <w:rFonts w:cstheme="minorHAnsi"/>
          <w:i/>
          <w:iCs/>
          <w:noProof/>
          <w:sz w:val="24"/>
          <w:szCs w:val="24"/>
        </w:rPr>
        <w:drawing>
          <wp:inline distT="0" distB="0" distL="0" distR="0" wp14:anchorId="1A915E78" wp14:editId="6A72B7C9">
            <wp:extent cx="6164580" cy="3429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9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4580" cy="3429000"/>
                    </a:xfrm>
                    <a:prstGeom prst="rect">
                      <a:avLst/>
                    </a:prstGeom>
                  </pic:spPr>
                </pic:pic>
              </a:graphicData>
            </a:graphic>
          </wp:inline>
        </w:drawing>
      </w:r>
    </w:p>
    <w:p w14:paraId="079CA867" w14:textId="1CBA7683" w:rsidR="00B91CAA" w:rsidRDefault="00B91CAA" w:rsidP="00B91CAA">
      <w:pPr>
        <w:rPr>
          <w:rFonts w:cstheme="minorHAnsi"/>
          <w:i/>
          <w:iCs/>
          <w:sz w:val="24"/>
          <w:szCs w:val="24"/>
        </w:rPr>
      </w:pPr>
      <w:r>
        <w:rPr>
          <w:rFonts w:cstheme="minorHAnsi"/>
          <w:i/>
          <w:iCs/>
          <w:noProof/>
          <w:sz w:val="24"/>
          <w:szCs w:val="24"/>
        </w:rPr>
        <w:lastRenderedPageBreak/>
        <w:drawing>
          <wp:inline distT="0" distB="0" distL="0" distR="0" wp14:anchorId="3861358A" wp14:editId="31BC4FF6">
            <wp:extent cx="5731510" cy="3386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9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6455"/>
                    </a:xfrm>
                    <a:prstGeom prst="rect">
                      <a:avLst/>
                    </a:prstGeom>
                  </pic:spPr>
                </pic:pic>
              </a:graphicData>
            </a:graphic>
          </wp:inline>
        </w:drawing>
      </w:r>
    </w:p>
    <w:p w14:paraId="63E75B80" w14:textId="77777777" w:rsidR="00150A09" w:rsidRPr="00150A09" w:rsidRDefault="00150A09" w:rsidP="001B152F">
      <w:pPr>
        <w:rPr>
          <w:rFonts w:cstheme="minorHAnsi"/>
          <w:i/>
          <w:iCs/>
          <w:sz w:val="24"/>
          <w:szCs w:val="24"/>
        </w:rPr>
      </w:pPr>
    </w:p>
    <w:p w14:paraId="5971631F" w14:textId="6DF48BC1" w:rsidR="00150A09" w:rsidRDefault="00150A09" w:rsidP="001B152F">
      <w:pPr>
        <w:rPr>
          <w:rFonts w:cstheme="minorHAnsi"/>
          <w:sz w:val="24"/>
          <w:szCs w:val="24"/>
        </w:rPr>
      </w:pPr>
    </w:p>
    <w:p w14:paraId="59A24FBE" w14:textId="61C98487" w:rsidR="00150A09" w:rsidRDefault="00B91CAA" w:rsidP="001B152F">
      <w:pPr>
        <w:rPr>
          <w:rFonts w:cstheme="minorHAnsi"/>
          <w:sz w:val="24"/>
          <w:szCs w:val="24"/>
        </w:rPr>
      </w:pPr>
      <w:r>
        <w:rPr>
          <w:rFonts w:cstheme="minorHAnsi"/>
          <w:noProof/>
          <w:sz w:val="24"/>
          <w:szCs w:val="24"/>
        </w:rPr>
        <w:drawing>
          <wp:inline distT="0" distB="0" distL="0" distR="0" wp14:anchorId="2772152C" wp14:editId="25841F15">
            <wp:extent cx="5731510" cy="3657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14:paraId="0AEE1FAA" w14:textId="77777777" w:rsidR="005256DB" w:rsidRDefault="005256DB" w:rsidP="001B152F">
      <w:pPr>
        <w:rPr>
          <w:rFonts w:cstheme="minorHAnsi"/>
          <w:sz w:val="24"/>
          <w:szCs w:val="24"/>
        </w:rPr>
      </w:pPr>
    </w:p>
    <w:p w14:paraId="6F9A6F19" w14:textId="58A935BB" w:rsidR="005256DB" w:rsidRDefault="005256DB" w:rsidP="001B152F">
      <w:pPr>
        <w:rPr>
          <w:rFonts w:cstheme="minorHAnsi"/>
          <w:sz w:val="24"/>
          <w:szCs w:val="24"/>
        </w:rPr>
      </w:pPr>
      <w:r w:rsidRPr="009B15DE">
        <w:rPr>
          <w:rFonts w:asciiTheme="majorHAnsi" w:hAnsiTheme="majorHAnsi" w:cstheme="majorHAnsi"/>
          <w:b/>
          <w:bCs/>
          <w:sz w:val="24"/>
          <w:szCs w:val="24"/>
          <w:u w:val="single"/>
        </w:rPr>
        <w:t>Observation</w:t>
      </w:r>
      <w:r w:rsidRPr="009B15DE">
        <w:rPr>
          <w:rFonts w:asciiTheme="majorHAnsi" w:hAnsiTheme="majorHAnsi" w:cstheme="majorHAnsi"/>
          <w:b/>
          <w:bCs/>
          <w:sz w:val="24"/>
          <w:szCs w:val="24"/>
        </w:rPr>
        <w:t>:</w:t>
      </w:r>
      <w:r>
        <w:rPr>
          <w:rFonts w:cstheme="minorHAnsi"/>
          <w:b/>
          <w:bCs/>
          <w:sz w:val="24"/>
          <w:szCs w:val="24"/>
        </w:rPr>
        <w:t xml:space="preserve"> </w:t>
      </w:r>
      <w:r>
        <w:rPr>
          <w:rFonts w:cstheme="minorHAnsi"/>
          <w:sz w:val="24"/>
          <w:szCs w:val="24"/>
        </w:rPr>
        <w:t>As seen earlier the IQR is narrowed around zero.</w:t>
      </w:r>
    </w:p>
    <w:p w14:paraId="05A4058D" w14:textId="0075B5D0" w:rsidR="005256DB" w:rsidRDefault="005256DB" w:rsidP="001B152F">
      <w:pPr>
        <w:rPr>
          <w:rFonts w:cstheme="minorHAnsi"/>
          <w:sz w:val="24"/>
          <w:szCs w:val="24"/>
        </w:rPr>
      </w:pPr>
    </w:p>
    <w:p w14:paraId="3ECC99E5" w14:textId="34D52964" w:rsidR="005256DB" w:rsidRDefault="005256DB" w:rsidP="001B152F">
      <w:pPr>
        <w:rPr>
          <w:rFonts w:cstheme="minorHAnsi"/>
          <w:sz w:val="24"/>
          <w:szCs w:val="24"/>
        </w:rPr>
      </w:pPr>
      <w:r w:rsidRPr="005256DB">
        <w:rPr>
          <w:rFonts w:asciiTheme="majorHAnsi" w:hAnsiTheme="majorHAnsi" w:cstheme="majorHAnsi"/>
          <w:color w:val="4472C4" w:themeColor="accent1"/>
          <w:sz w:val="28"/>
          <w:szCs w:val="28"/>
          <w:u w:val="single"/>
        </w:rPr>
        <w:lastRenderedPageBreak/>
        <w:t>Data Preparation:</w:t>
      </w:r>
      <w:r w:rsidR="00EA1422">
        <w:rPr>
          <w:rFonts w:asciiTheme="majorHAnsi" w:hAnsiTheme="majorHAnsi" w:cstheme="majorHAnsi"/>
          <w:sz w:val="28"/>
          <w:szCs w:val="28"/>
        </w:rPr>
        <w:t xml:space="preserve"> </w:t>
      </w:r>
      <w:r w:rsidR="00EA1422">
        <w:rPr>
          <w:rFonts w:cstheme="minorHAnsi"/>
          <w:sz w:val="24"/>
          <w:szCs w:val="24"/>
        </w:rPr>
        <w:t>Will be Creating 3 new variable in terms of ratios, plus we have current ratio times and Debt to equity ratio already in the data</w:t>
      </w:r>
    </w:p>
    <w:p w14:paraId="1A9543C2" w14:textId="0EB4637C" w:rsidR="00EA1422" w:rsidRDefault="00EA1422" w:rsidP="00EA1422">
      <w:pPr>
        <w:pStyle w:val="ListParagraph"/>
        <w:numPr>
          <w:ilvl w:val="0"/>
          <w:numId w:val="1"/>
        </w:numPr>
        <w:rPr>
          <w:rFonts w:cstheme="minorHAnsi"/>
          <w:sz w:val="24"/>
          <w:szCs w:val="24"/>
        </w:rPr>
      </w:pPr>
      <w:r>
        <w:rPr>
          <w:rFonts w:cstheme="minorHAnsi"/>
          <w:sz w:val="24"/>
          <w:szCs w:val="24"/>
        </w:rPr>
        <w:t>Asset Turnover: Sales/Total Assets (Efficiency)</w:t>
      </w:r>
    </w:p>
    <w:p w14:paraId="5FB5E521" w14:textId="12E99E1D" w:rsidR="00EA1422" w:rsidRDefault="00EA1422" w:rsidP="00EA1422">
      <w:pPr>
        <w:pStyle w:val="ListParagraph"/>
        <w:numPr>
          <w:ilvl w:val="0"/>
          <w:numId w:val="1"/>
        </w:numPr>
        <w:rPr>
          <w:rFonts w:cstheme="minorHAnsi"/>
          <w:sz w:val="24"/>
          <w:szCs w:val="24"/>
        </w:rPr>
      </w:pPr>
      <w:r>
        <w:rPr>
          <w:rFonts w:cstheme="minorHAnsi"/>
          <w:sz w:val="24"/>
          <w:szCs w:val="24"/>
        </w:rPr>
        <w:t>Return on asset: Total Income/Total Asset (Profitability)</w:t>
      </w:r>
    </w:p>
    <w:p w14:paraId="7E079DB2" w14:textId="0CE8B62F" w:rsidR="00EA1422" w:rsidRDefault="00EA1422" w:rsidP="00EA1422">
      <w:pPr>
        <w:pStyle w:val="ListParagraph"/>
        <w:numPr>
          <w:ilvl w:val="0"/>
          <w:numId w:val="1"/>
        </w:numPr>
        <w:rPr>
          <w:rFonts w:cstheme="minorHAnsi"/>
          <w:sz w:val="24"/>
          <w:szCs w:val="24"/>
        </w:rPr>
      </w:pPr>
      <w:r>
        <w:rPr>
          <w:rFonts w:cstheme="minorHAnsi"/>
          <w:sz w:val="24"/>
          <w:szCs w:val="24"/>
        </w:rPr>
        <w:t>Return on Equity: Total Income/share holder funds (Profitability)</w:t>
      </w:r>
    </w:p>
    <w:p w14:paraId="2788BD74" w14:textId="6231F26D" w:rsidR="00EA1422" w:rsidRDefault="00EA1422" w:rsidP="00EA1422">
      <w:pPr>
        <w:pStyle w:val="ListParagraph"/>
        <w:numPr>
          <w:ilvl w:val="0"/>
          <w:numId w:val="1"/>
        </w:numPr>
        <w:rPr>
          <w:rFonts w:cstheme="minorHAnsi"/>
          <w:sz w:val="24"/>
          <w:szCs w:val="24"/>
        </w:rPr>
      </w:pPr>
      <w:r>
        <w:rPr>
          <w:rFonts w:cstheme="minorHAnsi"/>
          <w:sz w:val="24"/>
          <w:szCs w:val="24"/>
        </w:rPr>
        <w:t xml:space="preserve">Current ratio times: </w:t>
      </w:r>
      <w:r w:rsidR="001347EF">
        <w:rPr>
          <w:rFonts w:cstheme="minorHAnsi"/>
          <w:sz w:val="24"/>
          <w:szCs w:val="24"/>
        </w:rPr>
        <w:t>Current Asset/Current Liability (Liquidity)</w:t>
      </w:r>
    </w:p>
    <w:p w14:paraId="312E3683" w14:textId="234E5214" w:rsidR="001347EF" w:rsidRDefault="001347EF" w:rsidP="00EA1422">
      <w:pPr>
        <w:pStyle w:val="ListParagraph"/>
        <w:numPr>
          <w:ilvl w:val="0"/>
          <w:numId w:val="1"/>
        </w:numPr>
        <w:rPr>
          <w:rFonts w:cstheme="minorHAnsi"/>
          <w:sz w:val="24"/>
          <w:szCs w:val="24"/>
        </w:rPr>
      </w:pPr>
      <w:r>
        <w:rPr>
          <w:rFonts w:cstheme="minorHAnsi"/>
          <w:sz w:val="24"/>
          <w:szCs w:val="24"/>
        </w:rPr>
        <w:t>Debt to equity: Total Liability/Total Asset (Leverage)</w:t>
      </w:r>
    </w:p>
    <w:p w14:paraId="7A1D85E3" w14:textId="20B12F91" w:rsidR="001347EF" w:rsidRDefault="001347EF" w:rsidP="001347EF">
      <w:pPr>
        <w:rPr>
          <w:rFonts w:cstheme="minorHAnsi"/>
          <w:sz w:val="24"/>
          <w:szCs w:val="24"/>
        </w:rPr>
      </w:pPr>
    </w:p>
    <w:p w14:paraId="487A9FB9" w14:textId="62EF5AF3" w:rsidR="001347EF" w:rsidRDefault="001347EF" w:rsidP="001347EF">
      <w:pPr>
        <w:rPr>
          <w:rFonts w:cstheme="minorHAnsi"/>
          <w:sz w:val="24"/>
          <w:szCs w:val="24"/>
        </w:rPr>
      </w:pPr>
      <w:r w:rsidRPr="001347EF">
        <w:rPr>
          <w:rFonts w:asciiTheme="majorHAnsi" w:hAnsiTheme="majorHAnsi" w:cstheme="majorHAnsi"/>
          <w:color w:val="4472C4" w:themeColor="accent1"/>
          <w:sz w:val="28"/>
          <w:szCs w:val="28"/>
          <w:u w:val="single"/>
        </w:rPr>
        <w:t>Missing Value Treatment:</w:t>
      </w:r>
      <w:r>
        <w:rPr>
          <w:rFonts w:asciiTheme="majorHAnsi" w:hAnsiTheme="majorHAnsi" w:cstheme="majorHAnsi"/>
          <w:color w:val="4472C4" w:themeColor="accent1"/>
          <w:sz w:val="28"/>
          <w:szCs w:val="28"/>
          <w:u w:val="single"/>
        </w:rPr>
        <w:t xml:space="preserve"> </w:t>
      </w:r>
      <w:r>
        <w:rPr>
          <w:rFonts w:cstheme="minorHAnsi"/>
          <w:sz w:val="24"/>
          <w:szCs w:val="24"/>
        </w:rPr>
        <w:t>Have gone ahead and imputed missing values by using Predictive mean matching algorithm.</w:t>
      </w:r>
    </w:p>
    <w:p w14:paraId="1380FB37" w14:textId="563225C6" w:rsidR="001347EF" w:rsidRDefault="001347EF" w:rsidP="001347EF">
      <w:pPr>
        <w:rPr>
          <w:rFonts w:cstheme="minorHAnsi"/>
          <w:sz w:val="24"/>
          <w:szCs w:val="24"/>
        </w:rPr>
      </w:pPr>
    </w:p>
    <w:p w14:paraId="5CE010FE" w14:textId="1BFFEFA5" w:rsidR="001347EF" w:rsidRDefault="001347EF" w:rsidP="001347EF">
      <w:pPr>
        <w:rPr>
          <w:rFonts w:cstheme="minorHAnsi"/>
          <w:sz w:val="24"/>
          <w:szCs w:val="24"/>
        </w:rPr>
      </w:pPr>
      <w:r w:rsidRPr="001347EF">
        <w:rPr>
          <w:rFonts w:asciiTheme="majorHAnsi" w:hAnsiTheme="majorHAnsi" w:cstheme="majorHAnsi"/>
          <w:color w:val="4472C4" w:themeColor="accent1"/>
          <w:sz w:val="28"/>
          <w:szCs w:val="28"/>
          <w:u w:val="single"/>
        </w:rPr>
        <w:t>Multicollinearity Treatment:</w:t>
      </w:r>
      <w:r>
        <w:rPr>
          <w:rFonts w:asciiTheme="majorHAnsi" w:hAnsiTheme="majorHAnsi" w:cstheme="majorHAnsi"/>
          <w:color w:val="4472C4" w:themeColor="accent1"/>
          <w:sz w:val="28"/>
          <w:szCs w:val="28"/>
          <w:u w:val="single"/>
        </w:rPr>
        <w:t xml:space="preserve"> </w:t>
      </w:r>
    </w:p>
    <w:p w14:paraId="44994058" w14:textId="5EBCC441" w:rsidR="001347EF" w:rsidRDefault="009B15DE" w:rsidP="001347EF">
      <w:pPr>
        <w:rPr>
          <w:rFonts w:cstheme="minorHAnsi"/>
          <w:sz w:val="24"/>
          <w:szCs w:val="24"/>
        </w:rPr>
      </w:pPr>
      <w:r>
        <w:rPr>
          <w:rFonts w:cstheme="minorHAnsi"/>
          <w:noProof/>
          <w:sz w:val="24"/>
          <w:szCs w:val="24"/>
        </w:rPr>
        <w:drawing>
          <wp:inline distT="0" distB="0" distL="0" distR="0" wp14:anchorId="54FAFD76" wp14:editId="1AD64416">
            <wp:extent cx="4833848" cy="49301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02).png"/>
                    <pic:cNvPicPr/>
                  </pic:nvPicPr>
                  <pic:blipFill>
                    <a:blip r:embed="rId10">
                      <a:extLst>
                        <a:ext uri="{28A0092B-C50C-407E-A947-70E740481C1C}">
                          <a14:useLocalDpi xmlns:a14="http://schemas.microsoft.com/office/drawing/2010/main" val="0"/>
                        </a:ext>
                      </a:extLst>
                    </a:blip>
                    <a:stretch>
                      <a:fillRect/>
                    </a:stretch>
                  </pic:blipFill>
                  <pic:spPr>
                    <a:xfrm>
                      <a:off x="0" y="0"/>
                      <a:ext cx="4833848" cy="4930140"/>
                    </a:xfrm>
                    <a:prstGeom prst="rect">
                      <a:avLst/>
                    </a:prstGeom>
                  </pic:spPr>
                </pic:pic>
              </a:graphicData>
            </a:graphic>
          </wp:inline>
        </w:drawing>
      </w:r>
    </w:p>
    <w:p w14:paraId="204DACDE" w14:textId="08D9C0AF" w:rsidR="009B15DE" w:rsidRDefault="009B15DE" w:rsidP="001347EF">
      <w:pPr>
        <w:rPr>
          <w:rFonts w:cstheme="minorHAnsi"/>
          <w:sz w:val="24"/>
          <w:szCs w:val="24"/>
        </w:rPr>
      </w:pPr>
      <w:r w:rsidRPr="009B15DE">
        <w:rPr>
          <w:rFonts w:asciiTheme="majorHAnsi" w:hAnsiTheme="majorHAnsi" w:cstheme="majorHAnsi"/>
          <w:b/>
          <w:bCs/>
          <w:sz w:val="24"/>
          <w:szCs w:val="24"/>
          <w:u w:val="single"/>
        </w:rPr>
        <w:t>Observation:</w:t>
      </w:r>
      <w:r>
        <w:rPr>
          <w:rFonts w:cstheme="minorHAnsi"/>
          <w:sz w:val="24"/>
          <w:szCs w:val="24"/>
        </w:rPr>
        <w:t xml:space="preserve"> Multicollinearity has been eliminated successfully by dropping variable that are highly correlated, we are left with 12 </w:t>
      </w:r>
      <w:bookmarkStart w:id="0" w:name="_GoBack"/>
      <w:bookmarkEnd w:id="0"/>
      <w:r w:rsidR="000B3CB9">
        <w:rPr>
          <w:rFonts w:cstheme="minorHAnsi"/>
          <w:sz w:val="24"/>
          <w:szCs w:val="24"/>
        </w:rPr>
        <w:t>variables</w:t>
      </w:r>
      <w:r>
        <w:rPr>
          <w:rFonts w:cstheme="minorHAnsi"/>
          <w:sz w:val="24"/>
          <w:szCs w:val="24"/>
        </w:rPr>
        <w:t xml:space="preserve"> excluding the additional 3 variable that have been created.</w:t>
      </w:r>
    </w:p>
    <w:p w14:paraId="023F2A45" w14:textId="501FB12A" w:rsidR="009B15DE" w:rsidRDefault="005F1CBB" w:rsidP="001347EF">
      <w:pPr>
        <w:rPr>
          <w:rFonts w:cstheme="minorHAnsi"/>
          <w:sz w:val="24"/>
          <w:szCs w:val="24"/>
        </w:rPr>
      </w:pPr>
      <w:r w:rsidRPr="005F1CBB">
        <w:rPr>
          <w:rFonts w:asciiTheme="majorHAnsi" w:hAnsiTheme="majorHAnsi" w:cstheme="majorHAnsi"/>
          <w:color w:val="4472C4" w:themeColor="accent1"/>
          <w:sz w:val="28"/>
          <w:szCs w:val="28"/>
          <w:u w:val="single"/>
        </w:rPr>
        <w:lastRenderedPageBreak/>
        <w:t>Logistic Regression Model:</w:t>
      </w:r>
      <w:r>
        <w:rPr>
          <w:rFonts w:cstheme="minorHAnsi"/>
          <w:sz w:val="24"/>
          <w:szCs w:val="24"/>
        </w:rPr>
        <w:t xml:space="preserve"> After running the model on all 15 variables, based on p-value we get 8 significant variables.</w:t>
      </w:r>
    </w:p>
    <w:p w14:paraId="5B0C9A4D" w14:textId="0D885810" w:rsidR="005F1CBB" w:rsidRDefault="005F1CBB" w:rsidP="001347EF">
      <w:pPr>
        <w:rPr>
          <w:rFonts w:cstheme="minorHAnsi"/>
          <w:sz w:val="24"/>
          <w:szCs w:val="24"/>
        </w:rPr>
      </w:pPr>
    </w:p>
    <w:p w14:paraId="42A71A5B" w14:textId="7FCD8EFF" w:rsidR="005F1CBB" w:rsidRPr="005F1CBB" w:rsidRDefault="005F1CBB" w:rsidP="001347EF">
      <w:pPr>
        <w:rPr>
          <w:rFonts w:cstheme="minorHAnsi"/>
          <w:sz w:val="24"/>
          <w:szCs w:val="24"/>
        </w:rPr>
      </w:pPr>
      <w:r>
        <w:rPr>
          <w:rFonts w:cstheme="minorHAnsi"/>
          <w:noProof/>
          <w:sz w:val="24"/>
          <w:szCs w:val="24"/>
        </w:rPr>
        <w:drawing>
          <wp:inline distT="0" distB="0" distL="0" distR="0" wp14:anchorId="0BF3CAD2" wp14:editId="75325442">
            <wp:extent cx="5731510" cy="41706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0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0680"/>
                    </a:xfrm>
                    <a:prstGeom prst="rect">
                      <a:avLst/>
                    </a:prstGeom>
                  </pic:spPr>
                </pic:pic>
              </a:graphicData>
            </a:graphic>
          </wp:inline>
        </w:drawing>
      </w:r>
    </w:p>
    <w:p w14:paraId="7F033645" w14:textId="3AFB1FD5" w:rsidR="005F1CBB" w:rsidRDefault="005F1CBB" w:rsidP="001347EF">
      <w:pPr>
        <w:rPr>
          <w:rFonts w:asciiTheme="majorHAnsi" w:hAnsiTheme="majorHAnsi" w:cstheme="majorHAnsi"/>
          <w:b/>
          <w:bCs/>
          <w:sz w:val="24"/>
          <w:szCs w:val="24"/>
          <w:u w:val="single"/>
        </w:rPr>
      </w:pPr>
      <w:r w:rsidRPr="005F1CBB">
        <w:rPr>
          <w:rFonts w:asciiTheme="majorHAnsi" w:hAnsiTheme="majorHAnsi" w:cstheme="majorHAnsi"/>
          <w:b/>
          <w:bCs/>
          <w:sz w:val="24"/>
          <w:szCs w:val="24"/>
          <w:u w:val="single"/>
        </w:rPr>
        <w:t>Interpretation:</w:t>
      </w:r>
      <w:r>
        <w:rPr>
          <w:rFonts w:asciiTheme="majorHAnsi" w:hAnsiTheme="majorHAnsi" w:cstheme="majorHAnsi"/>
          <w:b/>
          <w:bCs/>
          <w:sz w:val="24"/>
          <w:szCs w:val="24"/>
          <w:u w:val="single"/>
        </w:rPr>
        <w:t xml:space="preserve"> </w:t>
      </w:r>
    </w:p>
    <w:p w14:paraId="4F00FEB4" w14:textId="1B776220" w:rsidR="007926C0" w:rsidRPr="007926C0" w:rsidRDefault="007926C0" w:rsidP="007926C0">
      <w:pPr>
        <w:pStyle w:val="ListParagraph"/>
        <w:numPr>
          <w:ilvl w:val="0"/>
          <w:numId w:val="2"/>
        </w:numPr>
        <w:rPr>
          <w:rFonts w:asciiTheme="majorHAnsi" w:hAnsiTheme="majorHAnsi" w:cstheme="majorHAnsi"/>
          <w:b/>
          <w:bCs/>
          <w:sz w:val="24"/>
          <w:szCs w:val="24"/>
          <w:u w:val="single"/>
        </w:rPr>
      </w:pPr>
      <w:r>
        <w:rPr>
          <w:rFonts w:cstheme="minorHAnsi"/>
          <w:sz w:val="24"/>
          <w:szCs w:val="24"/>
        </w:rPr>
        <w:t xml:space="preserve">The intercept value is </w:t>
      </w:r>
      <w:r w:rsidR="00294188">
        <w:rPr>
          <w:rFonts w:cstheme="minorHAnsi"/>
          <w:sz w:val="24"/>
          <w:szCs w:val="24"/>
        </w:rPr>
        <w:t>-2.222</w:t>
      </w:r>
    </w:p>
    <w:p w14:paraId="42EA26FB" w14:textId="6AA6D32C" w:rsidR="007926C0" w:rsidRPr="007926C0" w:rsidRDefault="007926C0" w:rsidP="007926C0">
      <w:pPr>
        <w:pStyle w:val="ListParagraph"/>
        <w:numPr>
          <w:ilvl w:val="0"/>
          <w:numId w:val="2"/>
        </w:numPr>
        <w:rPr>
          <w:rFonts w:asciiTheme="majorHAnsi" w:hAnsiTheme="majorHAnsi" w:cstheme="majorHAnsi"/>
          <w:b/>
          <w:bCs/>
          <w:sz w:val="24"/>
          <w:szCs w:val="24"/>
          <w:u w:val="single"/>
        </w:rPr>
      </w:pPr>
      <w:r>
        <w:rPr>
          <w:rFonts w:cstheme="minorHAnsi"/>
          <w:sz w:val="24"/>
          <w:szCs w:val="24"/>
        </w:rPr>
        <w:t>A unit increase in PAT as % of net worth decrease the log odds ratio of default decrease by -</w:t>
      </w:r>
      <w:r w:rsidR="00FC0F03">
        <w:rPr>
          <w:rFonts w:cstheme="minorHAnsi"/>
          <w:sz w:val="24"/>
          <w:szCs w:val="24"/>
        </w:rPr>
        <w:t>0.0236.</w:t>
      </w:r>
    </w:p>
    <w:p w14:paraId="249485F9" w14:textId="77777777" w:rsidR="007926C0" w:rsidRPr="007926C0" w:rsidRDefault="007926C0" w:rsidP="007926C0">
      <w:pPr>
        <w:pStyle w:val="ListParagraph"/>
        <w:numPr>
          <w:ilvl w:val="0"/>
          <w:numId w:val="2"/>
        </w:numPr>
        <w:rPr>
          <w:rFonts w:asciiTheme="majorHAnsi" w:hAnsiTheme="majorHAnsi" w:cstheme="majorHAnsi"/>
          <w:b/>
          <w:bCs/>
          <w:sz w:val="24"/>
          <w:szCs w:val="24"/>
          <w:u w:val="single"/>
        </w:rPr>
      </w:pPr>
      <w:r>
        <w:rPr>
          <w:rFonts w:cstheme="minorHAnsi"/>
          <w:sz w:val="24"/>
          <w:szCs w:val="24"/>
        </w:rPr>
        <w:t xml:space="preserve">A unit increase in the Total Capital increases the log odds ratio of default by </w:t>
      </w:r>
    </w:p>
    <w:p w14:paraId="0498069D" w14:textId="5960259B" w:rsidR="007926C0" w:rsidRDefault="00FC0F03" w:rsidP="007926C0">
      <w:pPr>
        <w:pStyle w:val="ListParagraph"/>
        <w:rPr>
          <w:rFonts w:cstheme="minorHAnsi"/>
          <w:sz w:val="24"/>
          <w:szCs w:val="24"/>
        </w:rPr>
      </w:pPr>
      <w:r>
        <w:rPr>
          <w:rFonts w:cstheme="minorHAnsi"/>
          <w:sz w:val="24"/>
          <w:szCs w:val="24"/>
        </w:rPr>
        <w:t>0.000367</w:t>
      </w:r>
      <w:r w:rsidR="007926C0">
        <w:rPr>
          <w:rFonts w:cstheme="minorHAnsi"/>
          <w:sz w:val="24"/>
          <w:szCs w:val="24"/>
        </w:rPr>
        <w:t>.</w:t>
      </w:r>
    </w:p>
    <w:p w14:paraId="04BB980C" w14:textId="77777777" w:rsidR="007926C0" w:rsidRDefault="007926C0" w:rsidP="007926C0">
      <w:pPr>
        <w:pStyle w:val="ListParagraph"/>
        <w:numPr>
          <w:ilvl w:val="0"/>
          <w:numId w:val="2"/>
        </w:numPr>
        <w:rPr>
          <w:rFonts w:cstheme="minorHAnsi"/>
          <w:sz w:val="24"/>
          <w:szCs w:val="24"/>
        </w:rPr>
      </w:pPr>
      <w:r>
        <w:rPr>
          <w:rFonts w:cstheme="minorHAnsi"/>
          <w:sz w:val="24"/>
          <w:szCs w:val="24"/>
        </w:rPr>
        <w:t xml:space="preserve">A unit increase in Current assets decreases the log odds ratio of default by      </w:t>
      </w:r>
    </w:p>
    <w:p w14:paraId="22835437" w14:textId="57D5735E" w:rsidR="007926C0" w:rsidRDefault="007926C0" w:rsidP="007926C0">
      <w:pPr>
        <w:pStyle w:val="ListParagraph"/>
        <w:rPr>
          <w:rFonts w:cstheme="minorHAnsi"/>
          <w:sz w:val="24"/>
          <w:szCs w:val="24"/>
        </w:rPr>
      </w:pPr>
      <w:r>
        <w:rPr>
          <w:rFonts w:cstheme="minorHAnsi"/>
          <w:sz w:val="24"/>
          <w:szCs w:val="24"/>
        </w:rPr>
        <w:t>-</w:t>
      </w:r>
      <w:r w:rsidR="00FC0F03">
        <w:rPr>
          <w:rFonts w:cstheme="minorHAnsi"/>
          <w:sz w:val="24"/>
          <w:szCs w:val="24"/>
        </w:rPr>
        <w:t>0.0003098</w:t>
      </w:r>
      <w:r>
        <w:rPr>
          <w:rFonts w:cstheme="minorHAnsi"/>
          <w:sz w:val="24"/>
          <w:szCs w:val="24"/>
        </w:rPr>
        <w:t>.</w:t>
      </w:r>
    </w:p>
    <w:p w14:paraId="3D849403" w14:textId="59A2BA36" w:rsidR="007926C0" w:rsidRDefault="007926C0" w:rsidP="007926C0">
      <w:pPr>
        <w:pStyle w:val="ListParagraph"/>
        <w:numPr>
          <w:ilvl w:val="0"/>
          <w:numId w:val="2"/>
        </w:numPr>
        <w:rPr>
          <w:rFonts w:cstheme="minorHAnsi"/>
          <w:sz w:val="24"/>
          <w:szCs w:val="24"/>
        </w:rPr>
      </w:pPr>
      <w:r>
        <w:rPr>
          <w:rFonts w:cstheme="minorHAnsi"/>
          <w:sz w:val="24"/>
          <w:szCs w:val="24"/>
        </w:rPr>
        <w:t xml:space="preserve">A unit increase in Debt to equity increase the log odds ratio of default by </w:t>
      </w:r>
      <w:r w:rsidR="00FC0F03">
        <w:rPr>
          <w:rFonts w:cstheme="minorHAnsi"/>
          <w:sz w:val="24"/>
          <w:szCs w:val="24"/>
        </w:rPr>
        <w:t>0.02505</w:t>
      </w:r>
      <w:r>
        <w:rPr>
          <w:rFonts w:cstheme="minorHAnsi"/>
          <w:sz w:val="24"/>
          <w:szCs w:val="24"/>
        </w:rPr>
        <w:t>.</w:t>
      </w:r>
    </w:p>
    <w:p w14:paraId="3D2C5946" w14:textId="29B0472A" w:rsidR="007926C0" w:rsidRDefault="00FC0F03" w:rsidP="007926C0">
      <w:pPr>
        <w:pStyle w:val="ListParagraph"/>
        <w:numPr>
          <w:ilvl w:val="0"/>
          <w:numId w:val="2"/>
        </w:numPr>
        <w:rPr>
          <w:rFonts w:cstheme="minorHAnsi"/>
          <w:sz w:val="24"/>
          <w:szCs w:val="24"/>
        </w:rPr>
      </w:pPr>
      <w:r>
        <w:rPr>
          <w:rFonts w:cstheme="minorHAnsi"/>
          <w:sz w:val="24"/>
          <w:szCs w:val="24"/>
        </w:rPr>
        <w:t>A unit increase in Current ratio times decreases the log odds ratio of default by            -0.3205.</w:t>
      </w:r>
    </w:p>
    <w:p w14:paraId="39C4E51B" w14:textId="0A5994DB" w:rsidR="00FC0F03" w:rsidRDefault="00FC0F03" w:rsidP="007926C0">
      <w:pPr>
        <w:pStyle w:val="ListParagraph"/>
        <w:numPr>
          <w:ilvl w:val="0"/>
          <w:numId w:val="2"/>
        </w:numPr>
        <w:rPr>
          <w:rFonts w:cstheme="minorHAnsi"/>
          <w:sz w:val="24"/>
          <w:szCs w:val="24"/>
        </w:rPr>
      </w:pPr>
      <w:r>
        <w:rPr>
          <w:rFonts w:cstheme="minorHAnsi"/>
          <w:sz w:val="24"/>
          <w:szCs w:val="24"/>
        </w:rPr>
        <w:t>A unit increase in cash to average sales per day increases the log odds ratio of default by 0.000564.</w:t>
      </w:r>
    </w:p>
    <w:p w14:paraId="37C43CC9" w14:textId="7E2D1334" w:rsidR="00FC0F03" w:rsidRDefault="00FC0F03" w:rsidP="007926C0">
      <w:pPr>
        <w:pStyle w:val="ListParagraph"/>
        <w:numPr>
          <w:ilvl w:val="0"/>
          <w:numId w:val="2"/>
        </w:numPr>
        <w:rPr>
          <w:rFonts w:cstheme="minorHAnsi"/>
          <w:sz w:val="24"/>
          <w:szCs w:val="24"/>
        </w:rPr>
      </w:pPr>
      <w:r>
        <w:rPr>
          <w:rFonts w:cstheme="minorHAnsi"/>
          <w:sz w:val="24"/>
          <w:szCs w:val="24"/>
        </w:rPr>
        <w:t>A unit increase in asset turnover ratio decreases the log odds ratio of default by          -0.5102.</w:t>
      </w:r>
    </w:p>
    <w:p w14:paraId="22469F4A" w14:textId="466A8B08" w:rsidR="00FC0F03" w:rsidRDefault="00FC0F03" w:rsidP="007926C0">
      <w:pPr>
        <w:pStyle w:val="ListParagraph"/>
        <w:numPr>
          <w:ilvl w:val="0"/>
          <w:numId w:val="2"/>
        </w:numPr>
        <w:rPr>
          <w:rFonts w:cstheme="minorHAnsi"/>
          <w:sz w:val="24"/>
          <w:szCs w:val="24"/>
        </w:rPr>
      </w:pPr>
      <w:r>
        <w:rPr>
          <w:rFonts w:cstheme="minorHAnsi"/>
          <w:sz w:val="24"/>
          <w:szCs w:val="24"/>
        </w:rPr>
        <w:t>A unit increase return equity ratio increases the log odds ratio of default by 0.01578.</w:t>
      </w:r>
    </w:p>
    <w:p w14:paraId="0064980A" w14:textId="4DFC1A00" w:rsidR="00FC0F03" w:rsidRDefault="00FC0F03" w:rsidP="00FC0F03">
      <w:pPr>
        <w:rPr>
          <w:rFonts w:cstheme="minorHAnsi"/>
          <w:sz w:val="24"/>
          <w:szCs w:val="24"/>
        </w:rPr>
      </w:pPr>
    </w:p>
    <w:p w14:paraId="2A4961A0" w14:textId="67443FD7" w:rsidR="00294188" w:rsidRPr="00294188" w:rsidRDefault="00294188" w:rsidP="00FC0F03">
      <w:pPr>
        <w:rPr>
          <w:rFonts w:asciiTheme="majorHAnsi" w:hAnsiTheme="majorHAnsi" w:cstheme="majorHAnsi"/>
          <w:color w:val="4472C4" w:themeColor="accent1"/>
          <w:sz w:val="28"/>
          <w:szCs w:val="28"/>
          <w:u w:val="single"/>
        </w:rPr>
      </w:pPr>
      <w:r w:rsidRPr="00294188">
        <w:rPr>
          <w:rFonts w:asciiTheme="majorHAnsi" w:hAnsiTheme="majorHAnsi" w:cstheme="majorHAnsi"/>
          <w:color w:val="4472C4" w:themeColor="accent1"/>
          <w:sz w:val="28"/>
          <w:szCs w:val="28"/>
          <w:u w:val="single"/>
        </w:rPr>
        <w:lastRenderedPageBreak/>
        <w:t>Validation on test data:</w:t>
      </w:r>
    </w:p>
    <w:p w14:paraId="5B7E4A90" w14:textId="5B6655BB" w:rsidR="00294188" w:rsidRDefault="00294188" w:rsidP="00FC0F03">
      <w:pPr>
        <w:rPr>
          <w:rFonts w:cstheme="minorHAnsi"/>
          <w:sz w:val="24"/>
          <w:szCs w:val="24"/>
        </w:rPr>
      </w:pPr>
      <w:r>
        <w:rPr>
          <w:rFonts w:cstheme="minorHAnsi"/>
          <w:sz w:val="24"/>
          <w:szCs w:val="24"/>
        </w:rPr>
        <w:t xml:space="preserve">After having prepared the test data by imputing missing values and adding the 3 derived variables into the test data selecting the relevant variables for predicting </w:t>
      </w:r>
      <w:r w:rsidR="007B5818">
        <w:rPr>
          <w:rFonts w:cstheme="minorHAnsi"/>
          <w:sz w:val="24"/>
          <w:szCs w:val="24"/>
        </w:rPr>
        <w:t xml:space="preserve">and by finding the right </w:t>
      </w:r>
      <w:r w:rsidR="005A72C6">
        <w:rPr>
          <w:rFonts w:cstheme="minorHAnsi"/>
          <w:sz w:val="24"/>
          <w:szCs w:val="24"/>
        </w:rPr>
        <w:t>threshold,</w:t>
      </w:r>
      <w:r w:rsidR="007B5818">
        <w:rPr>
          <w:rFonts w:cstheme="minorHAnsi"/>
          <w:sz w:val="24"/>
          <w:szCs w:val="24"/>
        </w:rPr>
        <w:t xml:space="preserve"> </w:t>
      </w:r>
      <w:r>
        <w:rPr>
          <w:rFonts w:cstheme="minorHAnsi"/>
          <w:sz w:val="24"/>
          <w:szCs w:val="24"/>
        </w:rPr>
        <w:t>we get a confusion matrix as below.</w:t>
      </w:r>
    </w:p>
    <w:p w14:paraId="202F3C98" w14:textId="5D34530B" w:rsidR="00294188" w:rsidRDefault="00294188" w:rsidP="00FC0F03">
      <w:pPr>
        <w:rPr>
          <w:rFonts w:cstheme="minorHAnsi"/>
          <w:sz w:val="24"/>
          <w:szCs w:val="24"/>
        </w:rPr>
      </w:pPr>
      <w:r>
        <w:rPr>
          <w:rFonts w:cstheme="minorHAnsi"/>
          <w:noProof/>
          <w:sz w:val="24"/>
          <w:szCs w:val="24"/>
        </w:rPr>
        <w:drawing>
          <wp:inline distT="0" distB="0" distL="0" distR="0" wp14:anchorId="1D250332" wp14:editId="13BFEE3B">
            <wp:extent cx="3458058" cy="339137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08).png"/>
                    <pic:cNvPicPr/>
                  </pic:nvPicPr>
                  <pic:blipFill>
                    <a:blip r:embed="rId12">
                      <a:extLst>
                        <a:ext uri="{28A0092B-C50C-407E-A947-70E740481C1C}">
                          <a14:useLocalDpi xmlns:a14="http://schemas.microsoft.com/office/drawing/2010/main" val="0"/>
                        </a:ext>
                      </a:extLst>
                    </a:blip>
                    <a:stretch>
                      <a:fillRect/>
                    </a:stretch>
                  </pic:blipFill>
                  <pic:spPr>
                    <a:xfrm>
                      <a:off x="0" y="0"/>
                      <a:ext cx="3458058" cy="3391373"/>
                    </a:xfrm>
                    <a:prstGeom prst="rect">
                      <a:avLst/>
                    </a:prstGeom>
                  </pic:spPr>
                </pic:pic>
              </a:graphicData>
            </a:graphic>
          </wp:inline>
        </w:drawing>
      </w:r>
    </w:p>
    <w:p w14:paraId="3B62B512" w14:textId="57DCE101" w:rsidR="007B5818" w:rsidRDefault="007B5818" w:rsidP="00FC0F03">
      <w:pPr>
        <w:rPr>
          <w:rFonts w:cstheme="minorHAnsi"/>
          <w:sz w:val="24"/>
          <w:szCs w:val="24"/>
        </w:rPr>
      </w:pPr>
      <w:r w:rsidRPr="007B5818">
        <w:rPr>
          <w:rFonts w:cstheme="minorHAnsi"/>
          <w:i/>
          <w:iCs/>
          <w:sz w:val="24"/>
          <w:szCs w:val="24"/>
          <w:u w:val="single"/>
        </w:rPr>
        <w:t>Interpretation:</w:t>
      </w:r>
      <w:r>
        <w:rPr>
          <w:rFonts w:cstheme="minorHAnsi"/>
          <w:i/>
          <w:iCs/>
          <w:sz w:val="24"/>
          <w:szCs w:val="24"/>
          <w:u w:val="single"/>
        </w:rPr>
        <w:t xml:space="preserve"> </w:t>
      </w:r>
      <w:r>
        <w:rPr>
          <w:rFonts w:cstheme="minorHAnsi"/>
          <w:sz w:val="24"/>
          <w:szCs w:val="24"/>
        </w:rPr>
        <w:t xml:space="preserve">The model is </w:t>
      </w:r>
      <w:r w:rsidR="005A72C6">
        <w:rPr>
          <w:rFonts w:cstheme="minorHAnsi"/>
          <w:sz w:val="24"/>
          <w:szCs w:val="24"/>
        </w:rPr>
        <w:t>able</w:t>
      </w:r>
      <w:r>
        <w:rPr>
          <w:rFonts w:cstheme="minorHAnsi"/>
          <w:sz w:val="24"/>
          <w:szCs w:val="24"/>
        </w:rPr>
        <w:t xml:space="preserve"> to capture the defaults and the non-defaults accura</w:t>
      </w:r>
      <w:r w:rsidR="005A72C6">
        <w:rPr>
          <w:rFonts w:cstheme="minorHAnsi"/>
          <w:sz w:val="24"/>
          <w:szCs w:val="24"/>
        </w:rPr>
        <w:t>tely with nearly 95% accuracy, the sensitivity or true positive rate is nearly 70% and the true negative rate is nearly 96%.</w:t>
      </w:r>
      <w:r w:rsidR="006622F5">
        <w:rPr>
          <w:rFonts w:cstheme="minorHAnsi"/>
          <w:sz w:val="24"/>
          <w:szCs w:val="24"/>
        </w:rPr>
        <w:t xml:space="preserve"> Opportunity loss is nearly 4% and loss rate is nearly 2%.  </w:t>
      </w:r>
      <w:r w:rsidR="005A72C6">
        <w:rPr>
          <w:rFonts w:cstheme="minorHAnsi"/>
          <w:sz w:val="24"/>
          <w:szCs w:val="24"/>
        </w:rPr>
        <w:t xml:space="preserve"> </w:t>
      </w:r>
    </w:p>
    <w:p w14:paraId="08F36A99" w14:textId="77777777" w:rsidR="00E43053" w:rsidRDefault="00E43053" w:rsidP="00FC0F03">
      <w:pPr>
        <w:rPr>
          <w:rFonts w:cstheme="minorHAnsi"/>
          <w:sz w:val="24"/>
          <w:szCs w:val="24"/>
        </w:rPr>
      </w:pPr>
    </w:p>
    <w:p w14:paraId="5633102E" w14:textId="6B853F94" w:rsidR="006622F5" w:rsidRPr="00E43053" w:rsidRDefault="00E43053" w:rsidP="00E43053">
      <w:pPr>
        <w:pStyle w:val="ListParagraph"/>
        <w:numPr>
          <w:ilvl w:val="0"/>
          <w:numId w:val="3"/>
        </w:numPr>
        <w:spacing w:line="360" w:lineRule="auto"/>
        <w:rPr>
          <w:rFonts w:cstheme="minorHAnsi"/>
          <w:sz w:val="24"/>
          <w:szCs w:val="24"/>
        </w:rPr>
      </w:pPr>
      <w:r w:rsidRPr="00E43053">
        <w:rPr>
          <w:rFonts w:cstheme="minorHAnsi"/>
          <w:sz w:val="24"/>
          <w:szCs w:val="24"/>
        </w:rPr>
        <w:t>Data Validation by sorting predicted probability of score in descending order and dividing into deciles of 10 to check how much is default percentage in each decile shows 80% default in each decile.</w:t>
      </w:r>
    </w:p>
    <w:p w14:paraId="166BA3EA" w14:textId="40ED1B69" w:rsidR="00E43053" w:rsidRDefault="00E43053" w:rsidP="00FC0F03">
      <w:pPr>
        <w:rPr>
          <w:rFonts w:cstheme="minorHAnsi"/>
          <w:sz w:val="24"/>
          <w:szCs w:val="24"/>
        </w:rPr>
      </w:pPr>
      <w:r>
        <w:rPr>
          <w:rFonts w:cstheme="minorHAnsi"/>
          <w:noProof/>
          <w:sz w:val="24"/>
          <w:szCs w:val="24"/>
        </w:rPr>
        <w:drawing>
          <wp:inline distT="0" distB="0" distL="0" distR="0" wp14:anchorId="63415A0B" wp14:editId="67D7301C">
            <wp:extent cx="5273040" cy="236252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10).png"/>
                    <pic:cNvPicPr/>
                  </pic:nvPicPr>
                  <pic:blipFill>
                    <a:blip r:embed="rId13">
                      <a:extLst>
                        <a:ext uri="{28A0092B-C50C-407E-A947-70E740481C1C}">
                          <a14:useLocalDpi xmlns:a14="http://schemas.microsoft.com/office/drawing/2010/main" val="0"/>
                        </a:ext>
                      </a:extLst>
                    </a:blip>
                    <a:stretch>
                      <a:fillRect/>
                    </a:stretch>
                  </pic:blipFill>
                  <pic:spPr>
                    <a:xfrm>
                      <a:off x="0" y="0"/>
                      <a:ext cx="5352595" cy="2398172"/>
                    </a:xfrm>
                    <a:prstGeom prst="rect">
                      <a:avLst/>
                    </a:prstGeom>
                  </pic:spPr>
                </pic:pic>
              </a:graphicData>
            </a:graphic>
          </wp:inline>
        </w:drawing>
      </w:r>
    </w:p>
    <w:p w14:paraId="2C624F12" w14:textId="77777777" w:rsidR="00E43053" w:rsidRPr="007B5818" w:rsidRDefault="00E43053" w:rsidP="00FC0F03">
      <w:pPr>
        <w:rPr>
          <w:rFonts w:cstheme="minorHAnsi"/>
          <w:sz w:val="24"/>
          <w:szCs w:val="24"/>
        </w:rPr>
      </w:pPr>
    </w:p>
    <w:p w14:paraId="2A1493F9" w14:textId="77777777" w:rsidR="00294188" w:rsidRDefault="00294188" w:rsidP="00FC0F03">
      <w:pPr>
        <w:rPr>
          <w:rFonts w:cstheme="minorHAnsi"/>
          <w:sz w:val="24"/>
          <w:szCs w:val="24"/>
        </w:rPr>
      </w:pPr>
    </w:p>
    <w:p w14:paraId="27B83FCC" w14:textId="77777777" w:rsidR="00294188" w:rsidRDefault="00294188" w:rsidP="00FC0F03">
      <w:pPr>
        <w:rPr>
          <w:rFonts w:cstheme="minorHAnsi"/>
          <w:sz w:val="24"/>
          <w:szCs w:val="24"/>
        </w:rPr>
      </w:pPr>
    </w:p>
    <w:p w14:paraId="75932369" w14:textId="77777777" w:rsidR="00294188" w:rsidRPr="00FC0F03" w:rsidRDefault="00294188" w:rsidP="00FC0F03">
      <w:pPr>
        <w:rPr>
          <w:rFonts w:cstheme="minorHAnsi"/>
          <w:sz w:val="24"/>
          <w:szCs w:val="24"/>
        </w:rPr>
      </w:pPr>
    </w:p>
    <w:p w14:paraId="60DAE4CB" w14:textId="77777777" w:rsidR="00FC0F03" w:rsidRPr="00294188" w:rsidRDefault="00FC0F03" w:rsidP="00294188">
      <w:pPr>
        <w:rPr>
          <w:rFonts w:cstheme="minorHAnsi"/>
          <w:sz w:val="24"/>
          <w:szCs w:val="24"/>
        </w:rPr>
      </w:pPr>
    </w:p>
    <w:p w14:paraId="565623C1" w14:textId="41A67E14" w:rsidR="009B15DE" w:rsidRDefault="009B15DE" w:rsidP="001347EF">
      <w:pPr>
        <w:rPr>
          <w:rFonts w:cstheme="minorHAnsi"/>
          <w:sz w:val="24"/>
          <w:szCs w:val="24"/>
        </w:rPr>
      </w:pPr>
    </w:p>
    <w:p w14:paraId="2B3F8C60" w14:textId="77777777" w:rsidR="009B15DE" w:rsidRPr="009B15DE" w:rsidRDefault="009B15DE" w:rsidP="001347EF">
      <w:pPr>
        <w:rPr>
          <w:rFonts w:cstheme="minorHAnsi"/>
          <w:sz w:val="24"/>
          <w:szCs w:val="24"/>
        </w:rPr>
      </w:pPr>
    </w:p>
    <w:sectPr w:rsidR="009B15DE" w:rsidRPr="009B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C307E"/>
    <w:multiLevelType w:val="hybridMultilevel"/>
    <w:tmpl w:val="2DD0E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543D1B"/>
    <w:multiLevelType w:val="hybridMultilevel"/>
    <w:tmpl w:val="EA5E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37258E"/>
    <w:multiLevelType w:val="hybridMultilevel"/>
    <w:tmpl w:val="46849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2F"/>
    <w:rsid w:val="000B3CB9"/>
    <w:rsid w:val="001347EF"/>
    <w:rsid w:val="00150A09"/>
    <w:rsid w:val="001B152F"/>
    <w:rsid w:val="00294188"/>
    <w:rsid w:val="003605DD"/>
    <w:rsid w:val="004525B6"/>
    <w:rsid w:val="005256DB"/>
    <w:rsid w:val="005A72C6"/>
    <w:rsid w:val="005F1CBB"/>
    <w:rsid w:val="006622F5"/>
    <w:rsid w:val="007926C0"/>
    <w:rsid w:val="007B5818"/>
    <w:rsid w:val="009B15DE"/>
    <w:rsid w:val="00A31C5A"/>
    <w:rsid w:val="00B52B83"/>
    <w:rsid w:val="00B91CAA"/>
    <w:rsid w:val="00DE21E6"/>
    <w:rsid w:val="00E43053"/>
    <w:rsid w:val="00EA1422"/>
    <w:rsid w:val="00FC0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8E5A"/>
  <w15:chartTrackingRefBased/>
  <w15:docId w15:val="{5EC5993A-8659-47AE-83F4-537756A1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5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1422"/>
    <w:pPr>
      <w:ind w:left="720"/>
      <w:contextualSpacing/>
    </w:pPr>
  </w:style>
  <w:style w:type="paragraph" w:styleId="HTMLPreformatted">
    <w:name w:val="HTML Preformatted"/>
    <w:basedOn w:val="Normal"/>
    <w:link w:val="HTMLPreformattedChar"/>
    <w:uiPriority w:val="99"/>
    <w:semiHidden/>
    <w:unhideWhenUsed/>
    <w:rsid w:val="0029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418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345">
      <w:bodyDiv w:val="1"/>
      <w:marLeft w:val="0"/>
      <w:marRight w:val="0"/>
      <w:marTop w:val="0"/>
      <w:marBottom w:val="0"/>
      <w:divBdr>
        <w:top w:val="none" w:sz="0" w:space="0" w:color="auto"/>
        <w:left w:val="none" w:sz="0" w:space="0" w:color="auto"/>
        <w:bottom w:val="none" w:sz="0" w:space="0" w:color="auto"/>
        <w:right w:val="none" w:sz="0" w:space="0" w:color="auto"/>
      </w:divBdr>
    </w:div>
    <w:div w:id="198018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syed</dc:creator>
  <cp:keywords/>
  <dc:description/>
  <cp:lastModifiedBy>shoaib syed</cp:lastModifiedBy>
  <cp:revision>2</cp:revision>
  <dcterms:created xsi:type="dcterms:W3CDTF">2020-01-19T07:22:00Z</dcterms:created>
  <dcterms:modified xsi:type="dcterms:W3CDTF">2020-01-19T12:35:00Z</dcterms:modified>
</cp:coreProperties>
</file>