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Bidi" w:hAnsiTheme="majorBidi" w:cstheme="majorBidi"/>
          <w:color w:val="4472C4" w:themeColor="accent1"/>
        </w:rPr>
        <w:id w:val="1355923996"/>
        <w:docPartObj>
          <w:docPartGallery w:val="Cover Pages"/>
          <w:docPartUnique/>
        </w:docPartObj>
      </w:sdtPr>
      <w:sdtEndPr>
        <w:rPr>
          <w:rFonts w:asciiTheme="minorHAnsi" w:hAnsiTheme="minorHAnsi" w:cstheme="minorBidi"/>
          <w:color w:val="auto"/>
        </w:rPr>
      </w:sdtEndPr>
      <w:sdtContent>
        <w:p w14:paraId="00B734B5" w14:textId="26844EBB" w:rsidR="00726018" w:rsidRDefault="003631B5" w:rsidP="00726018">
          <w:pPr>
            <w:autoSpaceDE w:val="0"/>
            <w:autoSpaceDN w:val="0"/>
            <w:adjustRightInd w:val="0"/>
            <w:spacing w:after="0" w:line="240" w:lineRule="auto"/>
            <w:jc w:val="center"/>
            <w:rPr>
              <w:rFonts w:ascii="Arial-BoldMT" w:hAnsi="Arial-BoldMT" w:cs="Arial-BoldMT"/>
              <w:b/>
              <w:bCs/>
              <w:color w:val="333333"/>
              <w:sz w:val="28"/>
              <w:szCs w:val="28"/>
            </w:rPr>
          </w:pPr>
          <w:r w:rsidRPr="00F000B2">
            <w:rPr>
              <w:rFonts w:asciiTheme="majorBidi" w:hAnsiTheme="majorBidi" w:cstheme="majorBidi"/>
              <w:color w:val="4472C4" w:themeColor="accent1"/>
              <w:sz w:val="28"/>
              <w:szCs w:val="28"/>
            </w:rPr>
            <w:tab/>
          </w:r>
          <w:r w:rsidRPr="00F000B2">
            <w:rPr>
              <w:rFonts w:asciiTheme="majorBidi" w:hAnsiTheme="majorBidi" w:cstheme="majorBidi"/>
              <w:color w:val="4472C4" w:themeColor="accent1"/>
              <w:sz w:val="28"/>
              <w:szCs w:val="28"/>
            </w:rPr>
            <w:tab/>
          </w:r>
          <w:r w:rsidRPr="00F000B2">
            <w:rPr>
              <w:rFonts w:asciiTheme="majorBidi" w:hAnsiTheme="majorBidi" w:cstheme="majorBidi"/>
              <w:color w:val="4472C4" w:themeColor="accent1"/>
              <w:sz w:val="28"/>
              <w:szCs w:val="28"/>
            </w:rPr>
            <w:tab/>
          </w:r>
        </w:p>
        <w:p w14:paraId="0F6DB9A1" w14:textId="77777777" w:rsidR="00726018" w:rsidRDefault="00726018" w:rsidP="00726018">
          <w:pPr>
            <w:autoSpaceDE w:val="0"/>
            <w:autoSpaceDN w:val="0"/>
            <w:adjustRightInd w:val="0"/>
            <w:spacing w:after="0" w:line="240" w:lineRule="auto"/>
            <w:jc w:val="right"/>
            <w:rPr>
              <w:rFonts w:ascii="Arial-BoldMT" w:hAnsi="Arial-BoldMT" w:cs="Arial-BoldMT"/>
              <w:b/>
              <w:bCs/>
              <w:color w:val="333333"/>
              <w:sz w:val="28"/>
              <w:szCs w:val="28"/>
            </w:rPr>
          </w:pPr>
          <w:r>
            <w:rPr>
              <w:rFonts w:ascii="Arial-BoldMT" w:hAnsi="Arial-BoldMT" w:cs="Arial-BoldMT"/>
              <w:b/>
              <w:bCs/>
              <w:color w:val="333333"/>
              <w:sz w:val="28"/>
              <w:szCs w:val="28"/>
            </w:rPr>
            <w:t xml:space="preserve">                                              </w:t>
          </w:r>
          <w:r>
            <w:rPr>
              <w:rFonts w:ascii="Arial-BoldMT" w:hAnsi="Arial-BoldMT" w:cs="Arial-BoldMT"/>
              <w:b/>
              <w:bCs/>
              <w:color w:val="333333"/>
              <w:sz w:val="28"/>
              <w:szCs w:val="28"/>
            </w:rPr>
            <w:tab/>
          </w:r>
          <w:r>
            <w:rPr>
              <w:rFonts w:ascii="Arial-BoldMT" w:hAnsi="Arial-BoldMT" w:cs="Arial-BoldMT"/>
              <w:b/>
              <w:bCs/>
              <w:color w:val="333333"/>
              <w:sz w:val="28"/>
              <w:szCs w:val="28"/>
            </w:rPr>
            <w:tab/>
          </w:r>
          <w:r>
            <w:rPr>
              <w:rFonts w:ascii="Arial-BoldMT" w:hAnsi="Arial-BoldMT" w:cs="Arial-BoldMT"/>
              <w:b/>
              <w:bCs/>
              <w:color w:val="333333"/>
              <w:sz w:val="28"/>
              <w:szCs w:val="28"/>
            </w:rPr>
            <w:tab/>
          </w:r>
          <w:r>
            <w:rPr>
              <w:rFonts w:ascii="Arial-BoldMT" w:hAnsi="Arial-BoldMT" w:cs="Arial-BoldMT"/>
              <w:b/>
              <w:bCs/>
              <w:color w:val="333333"/>
              <w:sz w:val="28"/>
              <w:szCs w:val="28"/>
            </w:rPr>
            <w:tab/>
          </w:r>
          <w:r>
            <w:rPr>
              <w:rFonts w:ascii="Arial-BoldMT" w:hAnsi="Arial-BoldMT" w:cs="Arial-BoldMT"/>
              <w:b/>
              <w:bCs/>
              <w:color w:val="333333"/>
              <w:sz w:val="28"/>
              <w:szCs w:val="28"/>
            </w:rPr>
            <w:tab/>
          </w:r>
          <w:r>
            <w:rPr>
              <w:rFonts w:ascii="Arial-BoldMT" w:hAnsi="Arial-BoldMT" w:cs="Arial-BoldMT"/>
              <w:b/>
              <w:bCs/>
              <w:color w:val="333333"/>
              <w:sz w:val="28"/>
              <w:szCs w:val="28"/>
            </w:rPr>
            <w:tab/>
          </w:r>
          <w:r w:rsidRPr="008F006A">
            <w:rPr>
              <w:rFonts w:ascii="Arial-BoldMT" w:hAnsi="Arial-BoldMT" w:cs="Arial-BoldMT"/>
              <w:b/>
              <w:bCs/>
              <w:noProof/>
              <w:color w:val="333333"/>
              <w:sz w:val="28"/>
              <w:szCs w:val="28"/>
            </w:rPr>
            <w:drawing>
              <wp:inline distT="0" distB="0" distL="0" distR="0" wp14:anchorId="25B59B55" wp14:editId="4314D9A8">
                <wp:extent cx="2796782" cy="2339543"/>
                <wp:effectExtent l="0" t="0" r="3810" b="3810"/>
                <wp:docPr id="462080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80505" name=""/>
                        <pic:cNvPicPr/>
                      </pic:nvPicPr>
                      <pic:blipFill>
                        <a:blip r:embed="rId8"/>
                        <a:stretch>
                          <a:fillRect/>
                        </a:stretch>
                      </pic:blipFill>
                      <pic:spPr>
                        <a:xfrm>
                          <a:off x="0" y="0"/>
                          <a:ext cx="2796782" cy="2339543"/>
                        </a:xfrm>
                        <a:prstGeom prst="rect">
                          <a:avLst/>
                        </a:prstGeom>
                      </pic:spPr>
                    </pic:pic>
                  </a:graphicData>
                </a:graphic>
              </wp:inline>
            </w:drawing>
          </w:r>
        </w:p>
        <w:p w14:paraId="7F771FF7" w14:textId="77777777" w:rsidR="00726018" w:rsidRDefault="00726018" w:rsidP="00726018">
          <w:pPr>
            <w:autoSpaceDE w:val="0"/>
            <w:autoSpaceDN w:val="0"/>
            <w:adjustRightInd w:val="0"/>
            <w:spacing w:after="0" w:line="240" w:lineRule="auto"/>
            <w:jc w:val="center"/>
            <w:rPr>
              <w:rFonts w:ascii="Arial-BoldMT" w:hAnsi="Arial-BoldMT" w:cs="Arial-BoldMT"/>
              <w:b/>
              <w:bCs/>
              <w:color w:val="333333"/>
              <w:sz w:val="28"/>
              <w:szCs w:val="28"/>
            </w:rPr>
          </w:pPr>
        </w:p>
        <w:p w14:paraId="18124134" w14:textId="77777777" w:rsidR="00726018" w:rsidRDefault="00726018" w:rsidP="00726018">
          <w:pPr>
            <w:autoSpaceDE w:val="0"/>
            <w:autoSpaceDN w:val="0"/>
            <w:adjustRightInd w:val="0"/>
            <w:spacing w:after="0" w:line="240" w:lineRule="auto"/>
            <w:jc w:val="center"/>
            <w:rPr>
              <w:rFonts w:ascii="Arial-BoldMT" w:hAnsi="Arial-BoldMT" w:cs="Arial-BoldMT"/>
              <w:b/>
              <w:bCs/>
              <w:color w:val="333333"/>
              <w:sz w:val="28"/>
              <w:szCs w:val="28"/>
            </w:rPr>
          </w:pPr>
        </w:p>
        <w:p w14:paraId="5DD75CB2" w14:textId="77777777" w:rsidR="00726018" w:rsidRDefault="00726018" w:rsidP="00726018">
          <w:pPr>
            <w:autoSpaceDE w:val="0"/>
            <w:autoSpaceDN w:val="0"/>
            <w:adjustRightInd w:val="0"/>
            <w:spacing w:after="0" w:line="240" w:lineRule="auto"/>
            <w:rPr>
              <w:rFonts w:ascii="Arial-BoldMT" w:hAnsi="Arial-BoldMT" w:cs="Arial-BoldMT"/>
              <w:b/>
              <w:bCs/>
              <w:color w:val="333333"/>
              <w:sz w:val="28"/>
              <w:szCs w:val="28"/>
            </w:rPr>
          </w:pPr>
        </w:p>
        <w:p w14:paraId="2A0BFD98" w14:textId="3827DDE4" w:rsidR="00726018" w:rsidRDefault="00726018" w:rsidP="00726018">
          <w:pPr>
            <w:autoSpaceDE w:val="0"/>
            <w:autoSpaceDN w:val="0"/>
            <w:adjustRightInd w:val="0"/>
            <w:spacing w:after="0" w:line="240" w:lineRule="auto"/>
            <w:jc w:val="center"/>
            <w:rPr>
              <w:rFonts w:ascii="Arial-BoldMT" w:hAnsi="Arial-BoldMT" w:cs="Arial-BoldMT"/>
              <w:b/>
              <w:bCs/>
              <w:color w:val="333333"/>
              <w:sz w:val="28"/>
              <w:szCs w:val="28"/>
            </w:rPr>
          </w:pPr>
          <w:r w:rsidRPr="00726018">
            <w:rPr>
              <w:rFonts w:ascii="Arial-BoldMT" w:hAnsi="Arial-BoldMT" w:cs="Arial-BoldMT"/>
              <w:b/>
              <w:bCs/>
              <w:color w:val="333333"/>
              <w:sz w:val="28"/>
              <w:szCs w:val="28"/>
            </w:rPr>
            <w:t>Integrating Artificial Intelligence to enhance supply chain transparency and efficiency</w:t>
          </w:r>
        </w:p>
        <w:p w14:paraId="290C7D66" w14:textId="77777777" w:rsidR="00726018" w:rsidRDefault="00726018" w:rsidP="00726018">
          <w:pPr>
            <w:autoSpaceDE w:val="0"/>
            <w:autoSpaceDN w:val="0"/>
            <w:adjustRightInd w:val="0"/>
            <w:spacing w:after="0" w:line="240" w:lineRule="auto"/>
            <w:jc w:val="center"/>
            <w:rPr>
              <w:rFonts w:ascii="Arial-BoldMT" w:hAnsi="Arial-BoldMT" w:cs="Arial-BoldMT"/>
              <w:b/>
              <w:bCs/>
              <w:color w:val="333333"/>
              <w:sz w:val="28"/>
              <w:szCs w:val="28"/>
            </w:rPr>
          </w:pPr>
        </w:p>
        <w:p w14:paraId="5F3368FA" w14:textId="77777777" w:rsidR="00726018" w:rsidRDefault="00726018" w:rsidP="00726018">
          <w:pPr>
            <w:autoSpaceDE w:val="0"/>
            <w:autoSpaceDN w:val="0"/>
            <w:adjustRightInd w:val="0"/>
            <w:spacing w:after="0" w:line="240" w:lineRule="auto"/>
            <w:jc w:val="center"/>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MSc in Computer Science</w:t>
          </w:r>
        </w:p>
        <w:p w14:paraId="524F1E21" w14:textId="77777777" w:rsidR="00726018" w:rsidRDefault="00726018" w:rsidP="00726018">
          <w:pPr>
            <w:autoSpaceDE w:val="0"/>
            <w:autoSpaceDN w:val="0"/>
            <w:adjustRightInd w:val="0"/>
            <w:spacing w:after="0" w:line="240" w:lineRule="auto"/>
            <w:jc w:val="center"/>
            <w:rPr>
              <w:rFonts w:ascii="TimesNewRomanPS-BoldMT" w:hAnsi="TimesNewRomanPS-BoldMT" w:cs="TimesNewRomanPS-BoldMT"/>
              <w:b/>
              <w:bCs/>
              <w:color w:val="000000"/>
              <w:sz w:val="32"/>
              <w:szCs w:val="32"/>
            </w:rPr>
          </w:pPr>
        </w:p>
        <w:p w14:paraId="4043B3A0" w14:textId="77777777" w:rsidR="00726018" w:rsidRDefault="00726018" w:rsidP="00726018">
          <w:pPr>
            <w:autoSpaceDE w:val="0"/>
            <w:autoSpaceDN w:val="0"/>
            <w:adjustRightInd w:val="0"/>
            <w:spacing w:after="0" w:line="240" w:lineRule="auto"/>
            <w:jc w:val="center"/>
            <w:rPr>
              <w:rFonts w:ascii="TimesNewRomanPS-BoldMT" w:hAnsi="TimesNewRomanPS-BoldMT" w:cs="TimesNewRomanPS-BoldMT"/>
              <w:b/>
              <w:bCs/>
              <w:color w:val="000000"/>
              <w:sz w:val="32"/>
              <w:szCs w:val="32"/>
            </w:rPr>
          </w:pPr>
        </w:p>
        <w:p w14:paraId="004EE096" w14:textId="77777777" w:rsidR="00726018" w:rsidRDefault="00726018" w:rsidP="00726018">
          <w:pPr>
            <w:autoSpaceDE w:val="0"/>
            <w:autoSpaceDN w:val="0"/>
            <w:adjustRightInd w:val="0"/>
            <w:spacing w:after="0" w:line="240" w:lineRule="auto"/>
            <w:jc w:val="center"/>
            <w:rPr>
              <w:rFonts w:ascii="Calibri" w:hAnsi="Calibri" w:cs="Calibri"/>
              <w:color w:val="000000"/>
              <w:sz w:val="28"/>
              <w:szCs w:val="28"/>
            </w:rPr>
          </w:pPr>
          <w:r>
            <w:rPr>
              <w:rFonts w:ascii="Calibri" w:hAnsi="Calibri" w:cs="Calibri"/>
              <w:color w:val="000000"/>
              <w:sz w:val="28"/>
              <w:szCs w:val="28"/>
            </w:rPr>
            <w:t>Student name</w:t>
          </w:r>
        </w:p>
        <w:p w14:paraId="6D0A9DB3" w14:textId="77777777" w:rsidR="00726018" w:rsidRDefault="00726018" w:rsidP="00726018">
          <w:pPr>
            <w:autoSpaceDE w:val="0"/>
            <w:autoSpaceDN w:val="0"/>
            <w:adjustRightInd w:val="0"/>
            <w:spacing w:after="0" w:line="240" w:lineRule="auto"/>
            <w:jc w:val="center"/>
            <w:rPr>
              <w:rFonts w:ascii="Calibri" w:hAnsi="Calibri" w:cs="Calibri"/>
              <w:color w:val="000000"/>
              <w:sz w:val="28"/>
              <w:szCs w:val="28"/>
            </w:rPr>
          </w:pPr>
          <w:r>
            <w:rPr>
              <w:rFonts w:ascii="Calibri" w:hAnsi="Calibri" w:cs="Calibri"/>
              <w:color w:val="000000"/>
              <w:sz w:val="28"/>
              <w:szCs w:val="28"/>
            </w:rPr>
            <w:t>Student email</w:t>
          </w:r>
        </w:p>
        <w:p w14:paraId="4B50D99C" w14:textId="77777777" w:rsidR="00726018" w:rsidRDefault="00726018" w:rsidP="00726018">
          <w:pPr>
            <w:autoSpaceDE w:val="0"/>
            <w:autoSpaceDN w:val="0"/>
            <w:adjustRightInd w:val="0"/>
            <w:spacing w:after="0" w:line="240" w:lineRule="auto"/>
            <w:jc w:val="center"/>
            <w:rPr>
              <w:rFonts w:ascii="Arial-BoldMT" w:hAnsi="Arial-BoldMT" w:cs="Arial-BoldMT"/>
              <w:b/>
              <w:bCs/>
              <w:color w:val="000000"/>
              <w:sz w:val="32"/>
              <w:szCs w:val="32"/>
            </w:rPr>
          </w:pPr>
          <w:r>
            <w:rPr>
              <w:rFonts w:ascii="Arial-BoldMT" w:hAnsi="Arial-BoldMT" w:cs="Arial-BoldMT"/>
              <w:b/>
              <w:bCs/>
              <w:color w:val="000000"/>
              <w:sz w:val="32"/>
              <w:szCs w:val="32"/>
            </w:rPr>
            <w:t>Staffordshire University</w:t>
          </w:r>
        </w:p>
        <w:p w14:paraId="77B90804" w14:textId="77777777" w:rsidR="00726018" w:rsidRDefault="00726018" w:rsidP="00726018">
          <w:pPr>
            <w:autoSpaceDE w:val="0"/>
            <w:autoSpaceDN w:val="0"/>
            <w:adjustRightInd w:val="0"/>
            <w:spacing w:after="0" w:line="240" w:lineRule="auto"/>
            <w:jc w:val="center"/>
            <w:rPr>
              <w:rFonts w:ascii="Arial-BoldMT" w:hAnsi="Arial-BoldMT" w:cs="Arial-BoldMT"/>
              <w:b/>
              <w:bCs/>
              <w:color w:val="000000"/>
              <w:sz w:val="32"/>
              <w:szCs w:val="32"/>
            </w:rPr>
          </w:pPr>
        </w:p>
        <w:p w14:paraId="10757333" w14:textId="77777777" w:rsidR="00726018" w:rsidRDefault="00726018" w:rsidP="00726018">
          <w:pPr>
            <w:autoSpaceDE w:val="0"/>
            <w:autoSpaceDN w:val="0"/>
            <w:adjustRightInd w:val="0"/>
            <w:spacing w:after="0" w:line="240" w:lineRule="auto"/>
            <w:jc w:val="center"/>
            <w:rPr>
              <w:rFonts w:ascii="Arial-BoldMT" w:hAnsi="Arial-BoldMT" w:cs="Arial-BoldMT"/>
              <w:b/>
              <w:bCs/>
              <w:color w:val="000000"/>
              <w:sz w:val="32"/>
              <w:szCs w:val="32"/>
            </w:rPr>
          </w:pPr>
        </w:p>
        <w:p w14:paraId="04D114D1" w14:textId="77777777" w:rsidR="00726018" w:rsidRDefault="00726018" w:rsidP="00726018">
          <w:pPr>
            <w:autoSpaceDE w:val="0"/>
            <w:autoSpaceDN w:val="0"/>
            <w:adjustRightInd w:val="0"/>
            <w:spacing w:after="0" w:line="240" w:lineRule="auto"/>
            <w:jc w:val="center"/>
            <w:rPr>
              <w:rFonts w:ascii="TimesNewRomanPS-BoldItalicMT" w:hAnsi="TimesNewRomanPS-BoldItalicMT" w:cs="TimesNewRomanPS-BoldItalicMT"/>
              <w:b/>
              <w:bCs/>
              <w:i/>
              <w:iCs/>
              <w:color w:val="000000"/>
              <w:sz w:val="28"/>
              <w:szCs w:val="28"/>
            </w:rPr>
          </w:pPr>
          <w:r>
            <w:rPr>
              <w:rFonts w:ascii="TimesNewRomanPS-BoldItalicMT" w:hAnsi="TimesNewRomanPS-BoldItalicMT" w:cs="TimesNewRomanPS-BoldItalicMT"/>
              <w:b/>
              <w:bCs/>
              <w:i/>
              <w:iCs/>
              <w:color w:val="000000"/>
              <w:sz w:val="28"/>
              <w:szCs w:val="28"/>
            </w:rPr>
            <w:t>A thesis submitted in partial fulfilment of the requirements of Staffordshire</w:t>
          </w:r>
        </w:p>
        <w:p w14:paraId="64184C9F" w14:textId="77777777" w:rsidR="00726018" w:rsidRDefault="00726018" w:rsidP="00726018">
          <w:pPr>
            <w:autoSpaceDE w:val="0"/>
            <w:autoSpaceDN w:val="0"/>
            <w:adjustRightInd w:val="0"/>
            <w:spacing w:after="0" w:line="240" w:lineRule="auto"/>
            <w:jc w:val="center"/>
            <w:rPr>
              <w:rFonts w:ascii="TimesNewRomanPS-BoldItalicMT" w:hAnsi="TimesNewRomanPS-BoldItalicMT" w:cs="TimesNewRomanPS-BoldItalicMT"/>
              <w:b/>
              <w:bCs/>
              <w:i/>
              <w:iCs/>
              <w:color w:val="000000"/>
              <w:sz w:val="28"/>
              <w:szCs w:val="28"/>
            </w:rPr>
          </w:pPr>
          <w:r>
            <w:rPr>
              <w:rFonts w:ascii="TimesNewRomanPS-BoldItalicMT" w:hAnsi="TimesNewRomanPS-BoldItalicMT" w:cs="TimesNewRomanPS-BoldItalicMT"/>
              <w:b/>
              <w:bCs/>
              <w:i/>
              <w:iCs/>
              <w:color w:val="000000"/>
              <w:sz w:val="28"/>
              <w:szCs w:val="28"/>
            </w:rPr>
            <w:t>University for the degree of Master of Science</w:t>
          </w:r>
        </w:p>
        <w:p w14:paraId="13406088" w14:textId="77777777" w:rsidR="00726018" w:rsidRDefault="00726018" w:rsidP="00726018">
          <w:pPr>
            <w:spacing w:line="360" w:lineRule="auto"/>
            <w:jc w:val="center"/>
            <w:rPr>
              <w:rFonts w:ascii="Calibri" w:hAnsi="Calibri" w:cs="Calibri"/>
              <w:color w:val="000000"/>
              <w:sz w:val="28"/>
              <w:szCs w:val="28"/>
            </w:rPr>
          </w:pPr>
          <w:r>
            <w:rPr>
              <w:rFonts w:ascii="Calibri" w:hAnsi="Calibri" w:cs="Calibri"/>
              <w:color w:val="000000"/>
              <w:sz w:val="28"/>
              <w:szCs w:val="28"/>
            </w:rPr>
            <w:t>May 2024</w:t>
          </w:r>
        </w:p>
        <w:p w14:paraId="1F2602A9" w14:textId="77777777" w:rsidR="00603CE1" w:rsidRPr="00F000B2" w:rsidRDefault="00603CE1" w:rsidP="00154103">
          <w:pPr>
            <w:pStyle w:val="NoSpacing"/>
            <w:spacing w:before="1540" w:after="240" w:line="360" w:lineRule="auto"/>
            <w:jc w:val="both"/>
            <w:rPr>
              <w:rFonts w:asciiTheme="majorBidi" w:hAnsiTheme="majorBidi" w:cstheme="majorBidi"/>
              <w:color w:val="4472C4" w:themeColor="accent1"/>
              <w:sz w:val="28"/>
              <w:szCs w:val="28"/>
            </w:rPr>
          </w:pPr>
        </w:p>
        <w:sdt>
          <w:sdtPr>
            <w:rPr>
              <w:rFonts w:asciiTheme="minorHAnsi" w:eastAsiaTheme="minorEastAsia" w:hAnsiTheme="minorHAnsi" w:cstheme="minorBidi"/>
              <w:b w:val="0"/>
              <w:bCs w:val="0"/>
              <w:smallCaps w:val="0"/>
              <w:color w:val="auto"/>
              <w:sz w:val="22"/>
              <w:szCs w:val="22"/>
            </w:rPr>
            <w:id w:val="2079866799"/>
            <w:docPartObj>
              <w:docPartGallery w:val="Table of Contents"/>
              <w:docPartUnique/>
            </w:docPartObj>
          </w:sdtPr>
          <w:sdtEndPr>
            <w:rPr>
              <w:noProof/>
            </w:rPr>
          </w:sdtEndPr>
          <w:sdtContent>
            <w:p w14:paraId="065606C7" w14:textId="654FB2A0" w:rsidR="00204063" w:rsidRDefault="00204063" w:rsidP="00204063">
              <w:pPr>
                <w:pStyle w:val="TOCHeading"/>
                <w:numPr>
                  <w:ilvl w:val="0"/>
                  <w:numId w:val="0"/>
                </w:numPr>
                <w:ind w:left="432" w:hanging="432"/>
              </w:pPr>
              <w:r>
                <w:t>Contents</w:t>
              </w:r>
            </w:p>
            <w:p w14:paraId="7FBFD542" w14:textId="3C911A0A" w:rsidR="007341E0" w:rsidRDefault="00204063">
              <w:pPr>
                <w:pStyle w:val="TOC1"/>
                <w:rPr>
                  <w:noProof/>
                  <w:kern w:val="2"/>
                  <w14:ligatures w14:val="standardContextual"/>
                </w:rPr>
              </w:pPr>
              <w:r>
                <w:fldChar w:fldCharType="begin"/>
              </w:r>
              <w:r>
                <w:instrText xml:space="preserve"> TOC \o "1-3" \h \z \u </w:instrText>
              </w:r>
              <w:r>
                <w:fldChar w:fldCharType="separate"/>
              </w:r>
              <w:hyperlink w:anchor="_Toc166355481" w:history="1">
                <w:r w:rsidR="007341E0" w:rsidRPr="00474FBD">
                  <w:rPr>
                    <w:rStyle w:val="Hyperlink"/>
                    <w:noProof/>
                  </w:rPr>
                  <w:t>List of Figures</w:t>
                </w:r>
                <w:r w:rsidR="007341E0">
                  <w:rPr>
                    <w:noProof/>
                    <w:webHidden/>
                  </w:rPr>
                  <w:tab/>
                </w:r>
                <w:r w:rsidR="007341E0">
                  <w:rPr>
                    <w:noProof/>
                    <w:webHidden/>
                  </w:rPr>
                  <w:fldChar w:fldCharType="begin"/>
                </w:r>
                <w:r w:rsidR="007341E0">
                  <w:rPr>
                    <w:noProof/>
                    <w:webHidden/>
                  </w:rPr>
                  <w:instrText xml:space="preserve"> PAGEREF _Toc166355481 \h </w:instrText>
                </w:r>
                <w:r w:rsidR="007341E0">
                  <w:rPr>
                    <w:noProof/>
                    <w:webHidden/>
                  </w:rPr>
                </w:r>
                <w:r w:rsidR="007341E0">
                  <w:rPr>
                    <w:noProof/>
                    <w:webHidden/>
                  </w:rPr>
                  <w:fldChar w:fldCharType="separate"/>
                </w:r>
                <w:r w:rsidR="007341E0">
                  <w:rPr>
                    <w:noProof/>
                    <w:webHidden/>
                  </w:rPr>
                  <w:t>ii</w:t>
                </w:r>
                <w:r w:rsidR="007341E0">
                  <w:rPr>
                    <w:noProof/>
                    <w:webHidden/>
                  </w:rPr>
                  <w:fldChar w:fldCharType="end"/>
                </w:r>
              </w:hyperlink>
            </w:p>
            <w:p w14:paraId="7D6554D6" w14:textId="74E2A355" w:rsidR="007341E0" w:rsidRDefault="00A31038">
              <w:pPr>
                <w:pStyle w:val="TOC1"/>
                <w:rPr>
                  <w:noProof/>
                  <w:kern w:val="2"/>
                  <w14:ligatures w14:val="standardContextual"/>
                </w:rPr>
              </w:pPr>
              <w:hyperlink w:anchor="_Toc166355482" w:history="1">
                <w:r w:rsidR="007341E0" w:rsidRPr="00474FBD">
                  <w:rPr>
                    <w:rStyle w:val="Hyperlink"/>
                    <w:rFonts w:asciiTheme="majorBidi" w:hAnsiTheme="majorBidi"/>
                    <w:noProof/>
                  </w:rPr>
                  <w:t>Acknowledgments</w:t>
                </w:r>
                <w:r w:rsidR="007341E0">
                  <w:rPr>
                    <w:noProof/>
                    <w:webHidden/>
                  </w:rPr>
                  <w:tab/>
                </w:r>
                <w:r w:rsidR="007341E0">
                  <w:rPr>
                    <w:noProof/>
                    <w:webHidden/>
                  </w:rPr>
                  <w:fldChar w:fldCharType="begin"/>
                </w:r>
                <w:r w:rsidR="007341E0">
                  <w:rPr>
                    <w:noProof/>
                    <w:webHidden/>
                  </w:rPr>
                  <w:instrText xml:space="preserve"> PAGEREF _Toc166355482 \h </w:instrText>
                </w:r>
                <w:r w:rsidR="007341E0">
                  <w:rPr>
                    <w:noProof/>
                    <w:webHidden/>
                  </w:rPr>
                </w:r>
                <w:r w:rsidR="007341E0">
                  <w:rPr>
                    <w:noProof/>
                    <w:webHidden/>
                  </w:rPr>
                  <w:fldChar w:fldCharType="separate"/>
                </w:r>
                <w:r w:rsidR="007341E0">
                  <w:rPr>
                    <w:noProof/>
                    <w:webHidden/>
                  </w:rPr>
                  <w:t>iii</w:t>
                </w:r>
                <w:r w:rsidR="007341E0">
                  <w:rPr>
                    <w:noProof/>
                    <w:webHidden/>
                  </w:rPr>
                  <w:fldChar w:fldCharType="end"/>
                </w:r>
              </w:hyperlink>
            </w:p>
            <w:p w14:paraId="33748C5B" w14:textId="7DB8C7D0" w:rsidR="007341E0" w:rsidRDefault="00A31038">
              <w:pPr>
                <w:pStyle w:val="TOC1"/>
                <w:rPr>
                  <w:noProof/>
                  <w:kern w:val="2"/>
                  <w14:ligatures w14:val="standardContextual"/>
                </w:rPr>
              </w:pPr>
              <w:hyperlink w:anchor="_Toc166355483" w:history="1">
                <w:r w:rsidR="007341E0" w:rsidRPr="00474FBD">
                  <w:rPr>
                    <w:rStyle w:val="Hyperlink"/>
                    <w:rFonts w:asciiTheme="majorBidi" w:hAnsiTheme="majorBidi"/>
                    <w:noProof/>
                  </w:rPr>
                  <w:t>Abstract</w:t>
                </w:r>
                <w:r w:rsidR="007341E0">
                  <w:rPr>
                    <w:noProof/>
                    <w:webHidden/>
                  </w:rPr>
                  <w:tab/>
                </w:r>
                <w:r w:rsidR="007341E0">
                  <w:rPr>
                    <w:noProof/>
                    <w:webHidden/>
                  </w:rPr>
                  <w:fldChar w:fldCharType="begin"/>
                </w:r>
                <w:r w:rsidR="007341E0">
                  <w:rPr>
                    <w:noProof/>
                    <w:webHidden/>
                  </w:rPr>
                  <w:instrText xml:space="preserve"> PAGEREF _Toc166355483 \h </w:instrText>
                </w:r>
                <w:r w:rsidR="007341E0">
                  <w:rPr>
                    <w:noProof/>
                    <w:webHidden/>
                  </w:rPr>
                </w:r>
                <w:r w:rsidR="007341E0">
                  <w:rPr>
                    <w:noProof/>
                    <w:webHidden/>
                  </w:rPr>
                  <w:fldChar w:fldCharType="separate"/>
                </w:r>
                <w:r w:rsidR="007341E0">
                  <w:rPr>
                    <w:noProof/>
                    <w:webHidden/>
                  </w:rPr>
                  <w:t>iv</w:t>
                </w:r>
                <w:r w:rsidR="007341E0">
                  <w:rPr>
                    <w:noProof/>
                    <w:webHidden/>
                  </w:rPr>
                  <w:fldChar w:fldCharType="end"/>
                </w:r>
              </w:hyperlink>
            </w:p>
            <w:p w14:paraId="19394738" w14:textId="4B0DE794" w:rsidR="007341E0" w:rsidRDefault="00A31038">
              <w:pPr>
                <w:pStyle w:val="TOC1"/>
                <w:rPr>
                  <w:noProof/>
                  <w:kern w:val="2"/>
                  <w14:ligatures w14:val="standardContextual"/>
                </w:rPr>
              </w:pPr>
              <w:hyperlink w:anchor="_Toc166355484" w:history="1">
                <w:r w:rsidR="007341E0" w:rsidRPr="00474FBD">
                  <w:rPr>
                    <w:rStyle w:val="Hyperlink"/>
                    <w:rFonts w:asciiTheme="majorBidi" w:hAnsiTheme="majorBidi"/>
                    <w:noProof/>
                  </w:rPr>
                  <w:t>List of Abbreviations</w:t>
                </w:r>
                <w:r w:rsidR="007341E0">
                  <w:rPr>
                    <w:noProof/>
                    <w:webHidden/>
                  </w:rPr>
                  <w:tab/>
                </w:r>
                <w:r w:rsidR="007341E0">
                  <w:rPr>
                    <w:noProof/>
                    <w:webHidden/>
                  </w:rPr>
                  <w:fldChar w:fldCharType="begin"/>
                </w:r>
                <w:r w:rsidR="007341E0">
                  <w:rPr>
                    <w:noProof/>
                    <w:webHidden/>
                  </w:rPr>
                  <w:instrText xml:space="preserve"> PAGEREF _Toc166355484 \h </w:instrText>
                </w:r>
                <w:r w:rsidR="007341E0">
                  <w:rPr>
                    <w:noProof/>
                    <w:webHidden/>
                  </w:rPr>
                </w:r>
                <w:r w:rsidR="007341E0">
                  <w:rPr>
                    <w:noProof/>
                    <w:webHidden/>
                  </w:rPr>
                  <w:fldChar w:fldCharType="separate"/>
                </w:r>
                <w:r w:rsidR="007341E0">
                  <w:rPr>
                    <w:noProof/>
                    <w:webHidden/>
                  </w:rPr>
                  <w:t>v</w:t>
                </w:r>
                <w:r w:rsidR="007341E0">
                  <w:rPr>
                    <w:noProof/>
                    <w:webHidden/>
                  </w:rPr>
                  <w:fldChar w:fldCharType="end"/>
                </w:r>
              </w:hyperlink>
            </w:p>
            <w:p w14:paraId="456DDFBF" w14:textId="6949753B" w:rsidR="007341E0" w:rsidRDefault="00A31038">
              <w:pPr>
                <w:pStyle w:val="TOC1"/>
                <w:rPr>
                  <w:noProof/>
                  <w:kern w:val="2"/>
                  <w14:ligatures w14:val="standardContextual"/>
                </w:rPr>
              </w:pPr>
              <w:hyperlink w:anchor="_Toc166355485" w:history="1">
                <w:r w:rsidR="007341E0" w:rsidRPr="00474FBD">
                  <w:rPr>
                    <w:rStyle w:val="Hyperlink"/>
                    <w:rFonts w:asciiTheme="majorBidi" w:hAnsiTheme="majorBidi"/>
                    <w:noProof/>
                  </w:rPr>
                  <w:t>1</w:t>
                </w:r>
                <w:r w:rsidR="007341E0">
                  <w:rPr>
                    <w:noProof/>
                    <w:kern w:val="2"/>
                    <w14:ligatures w14:val="standardContextual"/>
                  </w:rPr>
                  <w:tab/>
                </w:r>
                <w:r w:rsidR="007341E0" w:rsidRPr="00474FBD">
                  <w:rPr>
                    <w:rStyle w:val="Hyperlink"/>
                    <w:rFonts w:asciiTheme="majorBidi" w:hAnsiTheme="majorBidi"/>
                    <w:noProof/>
                  </w:rPr>
                  <w:t>CHAPTER 1: INTRODUCTION</w:t>
                </w:r>
                <w:r w:rsidR="007341E0">
                  <w:rPr>
                    <w:noProof/>
                    <w:webHidden/>
                  </w:rPr>
                  <w:tab/>
                </w:r>
                <w:r w:rsidR="007341E0">
                  <w:rPr>
                    <w:noProof/>
                    <w:webHidden/>
                  </w:rPr>
                  <w:fldChar w:fldCharType="begin"/>
                </w:r>
                <w:r w:rsidR="007341E0">
                  <w:rPr>
                    <w:noProof/>
                    <w:webHidden/>
                  </w:rPr>
                  <w:instrText xml:space="preserve"> PAGEREF _Toc166355485 \h </w:instrText>
                </w:r>
                <w:r w:rsidR="007341E0">
                  <w:rPr>
                    <w:noProof/>
                    <w:webHidden/>
                  </w:rPr>
                </w:r>
                <w:r w:rsidR="007341E0">
                  <w:rPr>
                    <w:noProof/>
                    <w:webHidden/>
                  </w:rPr>
                  <w:fldChar w:fldCharType="separate"/>
                </w:r>
                <w:r w:rsidR="007341E0">
                  <w:rPr>
                    <w:noProof/>
                    <w:webHidden/>
                  </w:rPr>
                  <w:t>1</w:t>
                </w:r>
                <w:r w:rsidR="007341E0">
                  <w:rPr>
                    <w:noProof/>
                    <w:webHidden/>
                  </w:rPr>
                  <w:fldChar w:fldCharType="end"/>
                </w:r>
              </w:hyperlink>
            </w:p>
            <w:p w14:paraId="232D8944" w14:textId="46F08B13" w:rsidR="007341E0" w:rsidRDefault="00A31038">
              <w:pPr>
                <w:pStyle w:val="TOC2"/>
                <w:tabs>
                  <w:tab w:val="left" w:pos="880"/>
                  <w:tab w:val="right" w:leader="dot" w:pos="9350"/>
                </w:tabs>
                <w:rPr>
                  <w:noProof/>
                  <w:kern w:val="2"/>
                  <w14:ligatures w14:val="standardContextual"/>
                </w:rPr>
              </w:pPr>
              <w:hyperlink w:anchor="_Toc166355486" w:history="1">
                <w:r w:rsidR="007341E0" w:rsidRPr="00474FBD">
                  <w:rPr>
                    <w:rStyle w:val="Hyperlink"/>
                    <w:rFonts w:asciiTheme="majorBidi" w:hAnsiTheme="majorBidi"/>
                    <w:noProof/>
                  </w:rPr>
                  <w:t>1.1</w:t>
                </w:r>
                <w:r w:rsidR="007341E0">
                  <w:rPr>
                    <w:noProof/>
                    <w:kern w:val="2"/>
                    <w14:ligatures w14:val="standardContextual"/>
                  </w:rPr>
                  <w:tab/>
                </w:r>
                <w:r w:rsidR="007341E0" w:rsidRPr="00474FBD">
                  <w:rPr>
                    <w:rStyle w:val="Hyperlink"/>
                    <w:rFonts w:asciiTheme="majorBidi" w:hAnsiTheme="majorBidi"/>
                    <w:noProof/>
                  </w:rPr>
                  <w:t>Background of Study</w:t>
                </w:r>
                <w:r w:rsidR="007341E0">
                  <w:rPr>
                    <w:noProof/>
                    <w:webHidden/>
                  </w:rPr>
                  <w:tab/>
                </w:r>
                <w:r w:rsidR="007341E0">
                  <w:rPr>
                    <w:noProof/>
                    <w:webHidden/>
                  </w:rPr>
                  <w:fldChar w:fldCharType="begin"/>
                </w:r>
                <w:r w:rsidR="007341E0">
                  <w:rPr>
                    <w:noProof/>
                    <w:webHidden/>
                  </w:rPr>
                  <w:instrText xml:space="preserve"> PAGEREF _Toc166355486 \h </w:instrText>
                </w:r>
                <w:r w:rsidR="007341E0">
                  <w:rPr>
                    <w:noProof/>
                    <w:webHidden/>
                  </w:rPr>
                </w:r>
                <w:r w:rsidR="007341E0">
                  <w:rPr>
                    <w:noProof/>
                    <w:webHidden/>
                  </w:rPr>
                  <w:fldChar w:fldCharType="separate"/>
                </w:r>
                <w:r w:rsidR="007341E0">
                  <w:rPr>
                    <w:noProof/>
                    <w:webHidden/>
                  </w:rPr>
                  <w:t>1</w:t>
                </w:r>
                <w:r w:rsidR="007341E0">
                  <w:rPr>
                    <w:noProof/>
                    <w:webHidden/>
                  </w:rPr>
                  <w:fldChar w:fldCharType="end"/>
                </w:r>
              </w:hyperlink>
            </w:p>
            <w:p w14:paraId="24F7B83E" w14:textId="105E302F" w:rsidR="007341E0" w:rsidRDefault="00A31038">
              <w:pPr>
                <w:pStyle w:val="TOC2"/>
                <w:tabs>
                  <w:tab w:val="left" w:pos="880"/>
                  <w:tab w:val="right" w:leader="dot" w:pos="9350"/>
                </w:tabs>
                <w:rPr>
                  <w:noProof/>
                  <w:kern w:val="2"/>
                  <w14:ligatures w14:val="standardContextual"/>
                </w:rPr>
              </w:pPr>
              <w:hyperlink w:anchor="_Toc166355487" w:history="1">
                <w:r w:rsidR="007341E0" w:rsidRPr="00474FBD">
                  <w:rPr>
                    <w:rStyle w:val="Hyperlink"/>
                    <w:rFonts w:asciiTheme="majorBidi" w:hAnsiTheme="majorBidi"/>
                    <w:noProof/>
                  </w:rPr>
                  <w:t>1.2</w:t>
                </w:r>
                <w:r w:rsidR="007341E0">
                  <w:rPr>
                    <w:noProof/>
                    <w:kern w:val="2"/>
                    <w14:ligatures w14:val="standardContextual"/>
                  </w:rPr>
                  <w:tab/>
                </w:r>
                <w:r w:rsidR="007341E0" w:rsidRPr="00474FBD">
                  <w:rPr>
                    <w:rStyle w:val="Hyperlink"/>
                    <w:rFonts w:asciiTheme="majorBidi" w:hAnsiTheme="majorBidi"/>
                    <w:noProof/>
                  </w:rPr>
                  <w:t>Problem Statement</w:t>
                </w:r>
                <w:r w:rsidR="007341E0">
                  <w:rPr>
                    <w:noProof/>
                    <w:webHidden/>
                  </w:rPr>
                  <w:tab/>
                </w:r>
                <w:r w:rsidR="007341E0">
                  <w:rPr>
                    <w:noProof/>
                    <w:webHidden/>
                  </w:rPr>
                  <w:fldChar w:fldCharType="begin"/>
                </w:r>
                <w:r w:rsidR="007341E0">
                  <w:rPr>
                    <w:noProof/>
                    <w:webHidden/>
                  </w:rPr>
                  <w:instrText xml:space="preserve"> PAGEREF _Toc166355487 \h </w:instrText>
                </w:r>
                <w:r w:rsidR="007341E0">
                  <w:rPr>
                    <w:noProof/>
                    <w:webHidden/>
                  </w:rPr>
                </w:r>
                <w:r w:rsidR="007341E0">
                  <w:rPr>
                    <w:noProof/>
                    <w:webHidden/>
                  </w:rPr>
                  <w:fldChar w:fldCharType="separate"/>
                </w:r>
                <w:r w:rsidR="007341E0">
                  <w:rPr>
                    <w:noProof/>
                    <w:webHidden/>
                  </w:rPr>
                  <w:t>2</w:t>
                </w:r>
                <w:r w:rsidR="007341E0">
                  <w:rPr>
                    <w:noProof/>
                    <w:webHidden/>
                  </w:rPr>
                  <w:fldChar w:fldCharType="end"/>
                </w:r>
              </w:hyperlink>
            </w:p>
            <w:p w14:paraId="4E63E163" w14:textId="05EBA129" w:rsidR="007341E0" w:rsidRDefault="00A31038">
              <w:pPr>
                <w:pStyle w:val="TOC2"/>
                <w:tabs>
                  <w:tab w:val="left" w:pos="880"/>
                  <w:tab w:val="right" w:leader="dot" w:pos="9350"/>
                </w:tabs>
                <w:rPr>
                  <w:noProof/>
                  <w:kern w:val="2"/>
                  <w14:ligatures w14:val="standardContextual"/>
                </w:rPr>
              </w:pPr>
              <w:hyperlink w:anchor="_Toc166355488" w:history="1">
                <w:r w:rsidR="007341E0" w:rsidRPr="00474FBD">
                  <w:rPr>
                    <w:rStyle w:val="Hyperlink"/>
                    <w:rFonts w:asciiTheme="majorBidi" w:hAnsiTheme="majorBidi"/>
                    <w:noProof/>
                  </w:rPr>
                  <w:t>1.3</w:t>
                </w:r>
                <w:r w:rsidR="007341E0">
                  <w:rPr>
                    <w:noProof/>
                    <w:kern w:val="2"/>
                    <w14:ligatures w14:val="standardContextual"/>
                  </w:rPr>
                  <w:tab/>
                </w:r>
                <w:r w:rsidR="007341E0" w:rsidRPr="00474FBD">
                  <w:rPr>
                    <w:rStyle w:val="Hyperlink"/>
                    <w:rFonts w:asciiTheme="majorBidi" w:hAnsiTheme="majorBidi"/>
                    <w:noProof/>
                  </w:rPr>
                  <w:t>Aims and Objectives</w:t>
                </w:r>
                <w:r w:rsidR="007341E0">
                  <w:rPr>
                    <w:noProof/>
                    <w:webHidden/>
                  </w:rPr>
                  <w:tab/>
                </w:r>
                <w:r w:rsidR="007341E0">
                  <w:rPr>
                    <w:noProof/>
                    <w:webHidden/>
                  </w:rPr>
                  <w:fldChar w:fldCharType="begin"/>
                </w:r>
                <w:r w:rsidR="007341E0">
                  <w:rPr>
                    <w:noProof/>
                    <w:webHidden/>
                  </w:rPr>
                  <w:instrText xml:space="preserve"> PAGEREF _Toc166355488 \h </w:instrText>
                </w:r>
                <w:r w:rsidR="007341E0">
                  <w:rPr>
                    <w:noProof/>
                    <w:webHidden/>
                  </w:rPr>
                </w:r>
                <w:r w:rsidR="007341E0">
                  <w:rPr>
                    <w:noProof/>
                    <w:webHidden/>
                  </w:rPr>
                  <w:fldChar w:fldCharType="separate"/>
                </w:r>
                <w:r w:rsidR="007341E0">
                  <w:rPr>
                    <w:noProof/>
                    <w:webHidden/>
                  </w:rPr>
                  <w:t>2</w:t>
                </w:r>
                <w:r w:rsidR="007341E0">
                  <w:rPr>
                    <w:noProof/>
                    <w:webHidden/>
                  </w:rPr>
                  <w:fldChar w:fldCharType="end"/>
                </w:r>
              </w:hyperlink>
            </w:p>
            <w:p w14:paraId="68CA7C03" w14:textId="49AB8B4D" w:rsidR="007341E0" w:rsidRDefault="00A31038">
              <w:pPr>
                <w:pStyle w:val="TOC3"/>
                <w:tabs>
                  <w:tab w:val="left" w:pos="1320"/>
                  <w:tab w:val="right" w:leader="dot" w:pos="9350"/>
                </w:tabs>
                <w:rPr>
                  <w:noProof/>
                  <w:kern w:val="2"/>
                  <w14:ligatures w14:val="standardContextual"/>
                </w:rPr>
              </w:pPr>
              <w:hyperlink w:anchor="_Toc166355489" w:history="1">
                <w:r w:rsidR="007341E0" w:rsidRPr="00474FBD">
                  <w:rPr>
                    <w:rStyle w:val="Hyperlink"/>
                    <w:rFonts w:asciiTheme="majorBidi" w:hAnsiTheme="majorBidi"/>
                    <w:noProof/>
                  </w:rPr>
                  <w:t>1.3.1</w:t>
                </w:r>
                <w:r w:rsidR="007341E0">
                  <w:rPr>
                    <w:noProof/>
                    <w:kern w:val="2"/>
                    <w14:ligatures w14:val="standardContextual"/>
                  </w:rPr>
                  <w:tab/>
                </w:r>
                <w:r w:rsidR="007341E0" w:rsidRPr="00474FBD">
                  <w:rPr>
                    <w:rStyle w:val="Hyperlink"/>
                    <w:rFonts w:asciiTheme="majorBidi" w:hAnsiTheme="majorBidi"/>
                    <w:noProof/>
                  </w:rPr>
                  <w:t>Aim of this project</w:t>
                </w:r>
                <w:r w:rsidR="007341E0">
                  <w:rPr>
                    <w:noProof/>
                    <w:webHidden/>
                  </w:rPr>
                  <w:tab/>
                </w:r>
                <w:r w:rsidR="007341E0">
                  <w:rPr>
                    <w:noProof/>
                    <w:webHidden/>
                  </w:rPr>
                  <w:fldChar w:fldCharType="begin"/>
                </w:r>
                <w:r w:rsidR="007341E0">
                  <w:rPr>
                    <w:noProof/>
                    <w:webHidden/>
                  </w:rPr>
                  <w:instrText xml:space="preserve"> PAGEREF _Toc166355489 \h </w:instrText>
                </w:r>
                <w:r w:rsidR="007341E0">
                  <w:rPr>
                    <w:noProof/>
                    <w:webHidden/>
                  </w:rPr>
                </w:r>
                <w:r w:rsidR="007341E0">
                  <w:rPr>
                    <w:noProof/>
                    <w:webHidden/>
                  </w:rPr>
                  <w:fldChar w:fldCharType="separate"/>
                </w:r>
                <w:r w:rsidR="007341E0">
                  <w:rPr>
                    <w:noProof/>
                    <w:webHidden/>
                  </w:rPr>
                  <w:t>2</w:t>
                </w:r>
                <w:r w:rsidR="007341E0">
                  <w:rPr>
                    <w:noProof/>
                    <w:webHidden/>
                  </w:rPr>
                  <w:fldChar w:fldCharType="end"/>
                </w:r>
              </w:hyperlink>
            </w:p>
            <w:p w14:paraId="3B047241" w14:textId="674A323D" w:rsidR="007341E0" w:rsidRDefault="00A31038">
              <w:pPr>
                <w:pStyle w:val="TOC3"/>
                <w:tabs>
                  <w:tab w:val="left" w:pos="1320"/>
                  <w:tab w:val="right" w:leader="dot" w:pos="9350"/>
                </w:tabs>
                <w:rPr>
                  <w:noProof/>
                  <w:kern w:val="2"/>
                  <w14:ligatures w14:val="standardContextual"/>
                </w:rPr>
              </w:pPr>
              <w:hyperlink w:anchor="_Toc166355490" w:history="1">
                <w:r w:rsidR="007341E0" w:rsidRPr="00474FBD">
                  <w:rPr>
                    <w:rStyle w:val="Hyperlink"/>
                    <w:rFonts w:asciiTheme="majorBidi" w:hAnsiTheme="majorBidi"/>
                    <w:noProof/>
                  </w:rPr>
                  <w:t>1.3.2</w:t>
                </w:r>
                <w:r w:rsidR="007341E0">
                  <w:rPr>
                    <w:noProof/>
                    <w:kern w:val="2"/>
                    <w14:ligatures w14:val="standardContextual"/>
                  </w:rPr>
                  <w:tab/>
                </w:r>
                <w:r w:rsidR="007341E0" w:rsidRPr="00474FBD">
                  <w:rPr>
                    <w:rStyle w:val="Hyperlink"/>
                    <w:rFonts w:asciiTheme="majorBidi" w:hAnsiTheme="majorBidi"/>
                    <w:noProof/>
                  </w:rPr>
                  <w:t>Objectives of this project</w:t>
                </w:r>
                <w:r w:rsidR="007341E0">
                  <w:rPr>
                    <w:noProof/>
                    <w:webHidden/>
                  </w:rPr>
                  <w:tab/>
                </w:r>
                <w:r w:rsidR="007341E0">
                  <w:rPr>
                    <w:noProof/>
                    <w:webHidden/>
                  </w:rPr>
                  <w:fldChar w:fldCharType="begin"/>
                </w:r>
                <w:r w:rsidR="007341E0">
                  <w:rPr>
                    <w:noProof/>
                    <w:webHidden/>
                  </w:rPr>
                  <w:instrText xml:space="preserve"> PAGEREF _Toc166355490 \h </w:instrText>
                </w:r>
                <w:r w:rsidR="007341E0">
                  <w:rPr>
                    <w:noProof/>
                    <w:webHidden/>
                  </w:rPr>
                </w:r>
                <w:r w:rsidR="007341E0">
                  <w:rPr>
                    <w:noProof/>
                    <w:webHidden/>
                  </w:rPr>
                  <w:fldChar w:fldCharType="separate"/>
                </w:r>
                <w:r w:rsidR="007341E0">
                  <w:rPr>
                    <w:noProof/>
                    <w:webHidden/>
                  </w:rPr>
                  <w:t>2</w:t>
                </w:r>
                <w:r w:rsidR="007341E0">
                  <w:rPr>
                    <w:noProof/>
                    <w:webHidden/>
                  </w:rPr>
                  <w:fldChar w:fldCharType="end"/>
                </w:r>
              </w:hyperlink>
            </w:p>
            <w:p w14:paraId="34A0086C" w14:textId="156C3027" w:rsidR="007341E0" w:rsidRDefault="00A31038">
              <w:pPr>
                <w:pStyle w:val="TOC2"/>
                <w:tabs>
                  <w:tab w:val="left" w:pos="880"/>
                  <w:tab w:val="right" w:leader="dot" w:pos="9350"/>
                </w:tabs>
                <w:rPr>
                  <w:noProof/>
                  <w:kern w:val="2"/>
                  <w14:ligatures w14:val="standardContextual"/>
                </w:rPr>
              </w:pPr>
              <w:hyperlink w:anchor="_Toc166355491" w:history="1">
                <w:r w:rsidR="007341E0" w:rsidRPr="00474FBD">
                  <w:rPr>
                    <w:rStyle w:val="Hyperlink"/>
                    <w:rFonts w:asciiTheme="majorBidi" w:hAnsiTheme="majorBidi"/>
                    <w:noProof/>
                  </w:rPr>
                  <w:t>1.4</w:t>
                </w:r>
                <w:r w:rsidR="007341E0">
                  <w:rPr>
                    <w:noProof/>
                    <w:kern w:val="2"/>
                    <w14:ligatures w14:val="standardContextual"/>
                  </w:rPr>
                  <w:tab/>
                </w:r>
                <w:r w:rsidR="007341E0" w:rsidRPr="00474FBD">
                  <w:rPr>
                    <w:rStyle w:val="Hyperlink"/>
                    <w:rFonts w:asciiTheme="majorBidi" w:hAnsiTheme="majorBidi"/>
                    <w:noProof/>
                  </w:rPr>
                  <w:t>Research Questions</w:t>
                </w:r>
                <w:r w:rsidR="007341E0">
                  <w:rPr>
                    <w:noProof/>
                    <w:webHidden/>
                  </w:rPr>
                  <w:tab/>
                </w:r>
                <w:r w:rsidR="007341E0">
                  <w:rPr>
                    <w:noProof/>
                    <w:webHidden/>
                  </w:rPr>
                  <w:fldChar w:fldCharType="begin"/>
                </w:r>
                <w:r w:rsidR="007341E0">
                  <w:rPr>
                    <w:noProof/>
                    <w:webHidden/>
                  </w:rPr>
                  <w:instrText xml:space="preserve"> PAGEREF _Toc166355491 \h </w:instrText>
                </w:r>
                <w:r w:rsidR="007341E0">
                  <w:rPr>
                    <w:noProof/>
                    <w:webHidden/>
                  </w:rPr>
                </w:r>
                <w:r w:rsidR="007341E0">
                  <w:rPr>
                    <w:noProof/>
                    <w:webHidden/>
                  </w:rPr>
                  <w:fldChar w:fldCharType="separate"/>
                </w:r>
                <w:r w:rsidR="007341E0">
                  <w:rPr>
                    <w:noProof/>
                    <w:webHidden/>
                  </w:rPr>
                  <w:t>3</w:t>
                </w:r>
                <w:r w:rsidR="007341E0">
                  <w:rPr>
                    <w:noProof/>
                    <w:webHidden/>
                  </w:rPr>
                  <w:fldChar w:fldCharType="end"/>
                </w:r>
              </w:hyperlink>
            </w:p>
            <w:p w14:paraId="7A6FE4C8" w14:textId="0C5E6DB8" w:rsidR="007341E0" w:rsidRDefault="00A31038">
              <w:pPr>
                <w:pStyle w:val="TOC2"/>
                <w:tabs>
                  <w:tab w:val="left" w:pos="880"/>
                  <w:tab w:val="right" w:leader="dot" w:pos="9350"/>
                </w:tabs>
                <w:rPr>
                  <w:noProof/>
                  <w:kern w:val="2"/>
                  <w14:ligatures w14:val="standardContextual"/>
                </w:rPr>
              </w:pPr>
              <w:hyperlink w:anchor="_Toc166355492" w:history="1">
                <w:r w:rsidR="007341E0" w:rsidRPr="00474FBD">
                  <w:rPr>
                    <w:rStyle w:val="Hyperlink"/>
                    <w:rFonts w:asciiTheme="majorBidi" w:hAnsiTheme="majorBidi"/>
                    <w:noProof/>
                  </w:rPr>
                  <w:t>1.5</w:t>
                </w:r>
                <w:r w:rsidR="007341E0">
                  <w:rPr>
                    <w:noProof/>
                    <w:kern w:val="2"/>
                    <w14:ligatures w14:val="standardContextual"/>
                  </w:rPr>
                  <w:tab/>
                </w:r>
                <w:r w:rsidR="007341E0" w:rsidRPr="00474FBD">
                  <w:rPr>
                    <w:rStyle w:val="Hyperlink"/>
                    <w:rFonts w:asciiTheme="majorBidi" w:hAnsiTheme="majorBidi"/>
                    <w:noProof/>
                  </w:rPr>
                  <w:t>Scope of the Study</w:t>
                </w:r>
                <w:r w:rsidR="007341E0">
                  <w:rPr>
                    <w:noProof/>
                    <w:webHidden/>
                  </w:rPr>
                  <w:tab/>
                </w:r>
                <w:r w:rsidR="007341E0">
                  <w:rPr>
                    <w:noProof/>
                    <w:webHidden/>
                  </w:rPr>
                  <w:fldChar w:fldCharType="begin"/>
                </w:r>
                <w:r w:rsidR="007341E0">
                  <w:rPr>
                    <w:noProof/>
                    <w:webHidden/>
                  </w:rPr>
                  <w:instrText xml:space="preserve"> PAGEREF _Toc166355492 \h </w:instrText>
                </w:r>
                <w:r w:rsidR="007341E0">
                  <w:rPr>
                    <w:noProof/>
                    <w:webHidden/>
                  </w:rPr>
                </w:r>
                <w:r w:rsidR="007341E0">
                  <w:rPr>
                    <w:noProof/>
                    <w:webHidden/>
                  </w:rPr>
                  <w:fldChar w:fldCharType="separate"/>
                </w:r>
                <w:r w:rsidR="007341E0">
                  <w:rPr>
                    <w:noProof/>
                    <w:webHidden/>
                  </w:rPr>
                  <w:t>4</w:t>
                </w:r>
                <w:r w:rsidR="007341E0">
                  <w:rPr>
                    <w:noProof/>
                    <w:webHidden/>
                  </w:rPr>
                  <w:fldChar w:fldCharType="end"/>
                </w:r>
              </w:hyperlink>
            </w:p>
            <w:p w14:paraId="31A8CCC9" w14:textId="3412299D" w:rsidR="007341E0" w:rsidRDefault="00A31038">
              <w:pPr>
                <w:pStyle w:val="TOC2"/>
                <w:tabs>
                  <w:tab w:val="left" w:pos="880"/>
                  <w:tab w:val="right" w:leader="dot" w:pos="9350"/>
                </w:tabs>
                <w:rPr>
                  <w:noProof/>
                  <w:kern w:val="2"/>
                  <w14:ligatures w14:val="standardContextual"/>
                </w:rPr>
              </w:pPr>
              <w:hyperlink w:anchor="_Toc166355493" w:history="1">
                <w:r w:rsidR="007341E0" w:rsidRPr="00474FBD">
                  <w:rPr>
                    <w:rStyle w:val="Hyperlink"/>
                    <w:rFonts w:asciiTheme="majorBidi" w:hAnsiTheme="majorBidi"/>
                    <w:noProof/>
                  </w:rPr>
                  <w:t>1.6</w:t>
                </w:r>
                <w:r w:rsidR="007341E0">
                  <w:rPr>
                    <w:noProof/>
                    <w:kern w:val="2"/>
                    <w14:ligatures w14:val="standardContextual"/>
                  </w:rPr>
                  <w:tab/>
                </w:r>
                <w:r w:rsidR="007341E0" w:rsidRPr="00474FBD">
                  <w:rPr>
                    <w:rStyle w:val="Hyperlink"/>
                    <w:rFonts w:asciiTheme="majorBidi" w:hAnsiTheme="majorBidi"/>
                    <w:noProof/>
                  </w:rPr>
                  <w:t>Structure of the Study</w:t>
                </w:r>
                <w:r w:rsidR="007341E0">
                  <w:rPr>
                    <w:noProof/>
                    <w:webHidden/>
                  </w:rPr>
                  <w:tab/>
                </w:r>
                <w:r w:rsidR="007341E0">
                  <w:rPr>
                    <w:noProof/>
                    <w:webHidden/>
                  </w:rPr>
                  <w:fldChar w:fldCharType="begin"/>
                </w:r>
                <w:r w:rsidR="007341E0">
                  <w:rPr>
                    <w:noProof/>
                    <w:webHidden/>
                  </w:rPr>
                  <w:instrText xml:space="preserve"> PAGEREF _Toc166355493 \h </w:instrText>
                </w:r>
                <w:r w:rsidR="007341E0">
                  <w:rPr>
                    <w:noProof/>
                    <w:webHidden/>
                  </w:rPr>
                </w:r>
                <w:r w:rsidR="007341E0">
                  <w:rPr>
                    <w:noProof/>
                    <w:webHidden/>
                  </w:rPr>
                  <w:fldChar w:fldCharType="separate"/>
                </w:r>
                <w:r w:rsidR="007341E0">
                  <w:rPr>
                    <w:noProof/>
                    <w:webHidden/>
                  </w:rPr>
                  <w:t>4</w:t>
                </w:r>
                <w:r w:rsidR="007341E0">
                  <w:rPr>
                    <w:noProof/>
                    <w:webHidden/>
                  </w:rPr>
                  <w:fldChar w:fldCharType="end"/>
                </w:r>
              </w:hyperlink>
            </w:p>
            <w:p w14:paraId="33C505E0" w14:textId="663B1D80" w:rsidR="007341E0" w:rsidRDefault="00A31038">
              <w:pPr>
                <w:pStyle w:val="TOC1"/>
                <w:rPr>
                  <w:noProof/>
                  <w:kern w:val="2"/>
                  <w14:ligatures w14:val="standardContextual"/>
                </w:rPr>
              </w:pPr>
              <w:hyperlink w:anchor="_Toc166355494" w:history="1">
                <w:r w:rsidR="007341E0" w:rsidRPr="00474FBD">
                  <w:rPr>
                    <w:rStyle w:val="Hyperlink"/>
                    <w:rFonts w:asciiTheme="majorBidi" w:hAnsiTheme="majorBidi"/>
                    <w:noProof/>
                  </w:rPr>
                  <w:t>2</w:t>
                </w:r>
                <w:r w:rsidR="007341E0">
                  <w:rPr>
                    <w:noProof/>
                    <w:kern w:val="2"/>
                    <w14:ligatures w14:val="standardContextual"/>
                  </w:rPr>
                  <w:tab/>
                </w:r>
                <w:r w:rsidR="007341E0" w:rsidRPr="00474FBD">
                  <w:rPr>
                    <w:rStyle w:val="Hyperlink"/>
                    <w:rFonts w:asciiTheme="majorBidi" w:hAnsiTheme="majorBidi"/>
                    <w:noProof/>
                  </w:rPr>
                  <w:t>CHAPTER 2: LITERATURE REVIEW</w:t>
                </w:r>
                <w:r w:rsidR="007341E0">
                  <w:rPr>
                    <w:noProof/>
                    <w:webHidden/>
                  </w:rPr>
                  <w:tab/>
                </w:r>
                <w:r w:rsidR="007341E0">
                  <w:rPr>
                    <w:noProof/>
                    <w:webHidden/>
                  </w:rPr>
                  <w:fldChar w:fldCharType="begin"/>
                </w:r>
                <w:r w:rsidR="007341E0">
                  <w:rPr>
                    <w:noProof/>
                    <w:webHidden/>
                  </w:rPr>
                  <w:instrText xml:space="preserve"> PAGEREF _Toc166355494 \h </w:instrText>
                </w:r>
                <w:r w:rsidR="007341E0">
                  <w:rPr>
                    <w:noProof/>
                    <w:webHidden/>
                  </w:rPr>
                </w:r>
                <w:r w:rsidR="007341E0">
                  <w:rPr>
                    <w:noProof/>
                    <w:webHidden/>
                  </w:rPr>
                  <w:fldChar w:fldCharType="separate"/>
                </w:r>
                <w:r w:rsidR="007341E0">
                  <w:rPr>
                    <w:noProof/>
                    <w:webHidden/>
                  </w:rPr>
                  <w:t>5</w:t>
                </w:r>
                <w:r w:rsidR="007341E0">
                  <w:rPr>
                    <w:noProof/>
                    <w:webHidden/>
                  </w:rPr>
                  <w:fldChar w:fldCharType="end"/>
                </w:r>
              </w:hyperlink>
            </w:p>
            <w:p w14:paraId="287F2776" w14:textId="3E416AE7" w:rsidR="007341E0" w:rsidRDefault="00A31038">
              <w:pPr>
                <w:pStyle w:val="TOC2"/>
                <w:tabs>
                  <w:tab w:val="left" w:pos="880"/>
                  <w:tab w:val="right" w:leader="dot" w:pos="9350"/>
                </w:tabs>
                <w:rPr>
                  <w:noProof/>
                  <w:kern w:val="2"/>
                  <w14:ligatures w14:val="standardContextual"/>
                </w:rPr>
              </w:pPr>
              <w:hyperlink w:anchor="_Toc166355495" w:history="1">
                <w:r w:rsidR="007341E0" w:rsidRPr="00474FBD">
                  <w:rPr>
                    <w:rStyle w:val="Hyperlink"/>
                    <w:rFonts w:asciiTheme="majorBidi" w:hAnsiTheme="majorBidi"/>
                    <w:noProof/>
                  </w:rPr>
                  <w:t>2.1</w:t>
                </w:r>
                <w:r w:rsidR="007341E0">
                  <w:rPr>
                    <w:noProof/>
                    <w:kern w:val="2"/>
                    <w14:ligatures w14:val="standardContextual"/>
                  </w:rPr>
                  <w:tab/>
                </w:r>
                <w:r w:rsidR="007341E0" w:rsidRPr="00474FBD">
                  <w:rPr>
                    <w:rStyle w:val="Hyperlink"/>
                    <w:rFonts w:asciiTheme="majorBidi" w:hAnsiTheme="majorBidi"/>
                    <w:noProof/>
                  </w:rPr>
                  <w:t>Introduction</w:t>
                </w:r>
                <w:r w:rsidR="007341E0">
                  <w:rPr>
                    <w:noProof/>
                    <w:webHidden/>
                  </w:rPr>
                  <w:tab/>
                </w:r>
                <w:r w:rsidR="007341E0">
                  <w:rPr>
                    <w:noProof/>
                    <w:webHidden/>
                  </w:rPr>
                  <w:fldChar w:fldCharType="begin"/>
                </w:r>
                <w:r w:rsidR="007341E0">
                  <w:rPr>
                    <w:noProof/>
                    <w:webHidden/>
                  </w:rPr>
                  <w:instrText xml:space="preserve"> PAGEREF _Toc166355495 \h </w:instrText>
                </w:r>
                <w:r w:rsidR="007341E0">
                  <w:rPr>
                    <w:noProof/>
                    <w:webHidden/>
                  </w:rPr>
                </w:r>
                <w:r w:rsidR="007341E0">
                  <w:rPr>
                    <w:noProof/>
                    <w:webHidden/>
                  </w:rPr>
                  <w:fldChar w:fldCharType="separate"/>
                </w:r>
                <w:r w:rsidR="007341E0">
                  <w:rPr>
                    <w:noProof/>
                    <w:webHidden/>
                  </w:rPr>
                  <w:t>5</w:t>
                </w:r>
                <w:r w:rsidR="007341E0">
                  <w:rPr>
                    <w:noProof/>
                    <w:webHidden/>
                  </w:rPr>
                  <w:fldChar w:fldCharType="end"/>
                </w:r>
              </w:hyperlink>
            </w:p>
            <w:p w14:paraId="31199F7A" w14:textId="60633FA8" w:rsidR="007341E0" w:rsidRDefault="00A31038">
              <w:pPr>
                <w:pStyle w:val="TOC2"/>
                <w:tabs>
                  <w:tab w:val="left" w:pos="880"/>
                  <w:tab w:val="right" w:leader="dot" w:pos="9350"/>
                </w:tabs>
                <w:rPr>
                  <w:noProof/>
                  <w:kern w:val="2"/>
                  <w14:ligatures w14:val="standardContextual"/>
                </w:rPr>
              </w:pPr>
              <w:hyperlink w:anchor="_Toc166355496" w:history="1">
                <w:r w:rsidR="007341E0" w:rsidRPr="00474FBD">
                  <w:rPr>
                    <w:rStyle w:val="Hyperlink"/>
                    <w:rFonts w:asciiTheme="majorBidi" w:hAnsiTheme="majorBidi"/>
                    <w:noProof/>
                  </w:rPr>
                  <w:t>2.2</w:t>
                </w:r>
                <w:r w:rsidR="007341E0">
                  <w:rPr>
                    <w:noProof/>
                    <w:kern w:val="2"/>
                    <w14:ligatures w14:val="standardContextual"/>
                  </w:rPr>
                  <w:tab/>
                </w:r>
                <w:r w:rsidR="007341E0" w:rsidRPr="00474FBD">
                  <w:rPr>
                    <w:rStyle w:val="Hyperlink"/>
                    <w:rFonts w:asciiTheme="majorBidi" w:hAnsiTheme="majorBidi"/>
                    <w:noProof/>
                  </w:rPr>
                  <w:t>Predictive Analytics in Supply Chain Management using SAP and AI</w:t>
                </w:r>
                <w:r w:rsidR="007341E0">
                  <w:rPr>
                    <w:noProof/>
                    <w:webHidden/>
                  </w:rPr>
                  <w:tab/>
                </w:r>
                <w:r w:rsidR="007341E0">
                  <w:rPr>
                    <w:noProof/>
                    <w:webHidden/>
                  </w:rPr>
                  <w:fldChar w:fldCharType="begin"/>
                </w:r>
                <w:r w:rsidR="007341E0">
                  <w:rPr>
                    <w:noProof/>
                    <w:webHidden/>
                  </w:rPr>
                  <w:instrText xml:space="preserve"> PAGEREF _Toc166355496 \h </w:instrText>
                </w:r>
                <w:r w:rsidR="007341E0">
                  <w:rPr>
                    <w:noProof/>
                    <w:webHidden/>
                  </w:rPr>
                </w:r>
                <w:r w:rsidR="007341E0">
                  <w:rPr>
                    <w:noProof/>
                    <w:webHidden/>
                  </w:rPr>
                  <w:fldChar w:fldCharType="separate"/>
                </w:r>
                <w:r w:rsidR="007341E0">
                  <w:rPr>
                    <w:noProof/>
                    <w:webHidden/>
                  </w:rPr>
                  <w:t>6</w:t>
                </w:r>
                <w:r w:rsidR="007341E0">
                  <w:rPr>
                    <w:noProof/>
                    <w:webHidden/>
                  </w:rPr>
                  <w:fldChar w:fldCharType="end"/>
                </w:r>
              </w:hyperlink>
            </w:p>
            <w:p w14:paraId="3F07DB58" w14:textId="01852044" w:rsidR="007341E0" w:rsidRDefault="00A31038">
              <w:pPr>
                <w:pStyle w:val="TOC3"/>
                <w:tabs>
                  <w:tab w:val="left" w:pos="1320"/>
                  <w:tab w:val="right" w:leader="dot" w:pos="9350"/>
                </w:tabs>
                <w:rPr>
                  <w:noProof/>
                  <w:kern w:val="2"/>
                  <w14:ligatures w14:val="standardContextual"/>
                </w:rPr>
              </w:pPr>
              <w:hyperlink w:anchor="_Toc166355497" w:history="1">
                <w:r w:rsidR="007341E0" w:rsidRPr="00474FBD">
                  <w:rPr>
                    <w:rStyle w:val="Hyperlink"/>
                    <w:rFonts w:asciiTheme="majorBidi" w:hAnsiTheme="majorBidi"/>
                    <w:noProof/>
                  </w:rPr>
                  <w:t>2.2.1</w:t>
                </w:r>
                <w:r w:rsidR="007341E0">
                  <w:rPr>
                    <w:noProof/>
                    <w:kern w:val="2"/>
                    <w14:ligatures w14:val="standardContextual"/>
                  </w:rPr>
                  <w:tab/>
                </w:r>
                <w:r w:rsidR="007341E0" w:rsidRPr="00474FBD">
                  <w:rPr>
                    <w:rStyle w:val="Hyperlink"/>
                    <w:rFonts w:asciiTheme="majorBidi" w:hAnsiTheme="majorBidi"/>
                    <w:noProof/>
                  </w:rPr>
                  <w:t>SAP's Role in Supply Chain Management</w:t>
                </w:r>
                <w:r w:rsidR="007341E0">
                  <w:rPr>
                    <w:noProof/>
                    <w:webHidden/>
                  </w:rPr>
                  <w:tab/>
                </w:r>
                <w:r w:rsidR="007341E0">
                  <w:rPr>
                    <w:noProof/>
                    <w:webHidden/>
                  </w:rPr>
                  <w:fldChar w:fldCharType="begin"/>
                </w:r>
                <w:r w:rsidR="007341E0">
                  <w:rPr>
                    <w:noProof/>
                    <w:webHidden/>
                  </w:rPr>
                  <w:instrText xml:space="preserve"> PAGEREF _Toc166355497 \h </w:instrText>
                </w:r>
                <w:r w:rsidR="007341E0">
                  <w:rPr>
                    <w:noProof/>
                    <w:webHidden/>
                  </w:rPr>
                </w:r>
                <w:r w:rsidR="007341E0">
                  <w:rPr>
                    <w:noProof/>
                    <w:webHidden/>
                  </w:rPr>
                  <w:fldChar w:fldCharType="separate"/>
                </w:r>
                <w:r w:rsidR="007341E0">
                  <w:rPr>
                    <w:noProof/>
                    <w:webHidden/>
                  </w:rPr>
                  <w:t>7</w:t>
                </w:r>
                <w:r w:rsidR="007341E0">
                  <w:rPr>
                    <w:noProof/>
                    <w:webHidden/>
                  </w:rPr>
                  <w:fldChar w:fldCharType="end"/>
                </w:r>
              </w:hyperlink>
            </w:p>
            <w:p w14:paraId="2B769882" w14:textId="0EABCAF6" w:rsidR="007341E0" w:rsidRDefault="00A31038">
              <w:pPr>
                <w:pStyle w:val="TOC3"/>
                <w:tabs>
                  <w:tab w:val="left" w:pos="1320"/>
                  <w:tab w:val="right" w:leader="dot" w:pos="9350"/>
                </w:tabs>
                <w:rPr>
                  <w:noProof/>
                  <w:kern w:val="2"/>
                  <w14:ligatures w14:val="standardContextual"/>
                </w:rPr>
              </w:pPr>
              <w:hyperlink w:anchor="_Toc166355498" w:history="1">
                <w:r w:rsidR="007341E0" w:rsidRPr="00474FBD">
                  <w:rPr>
                    <w:rStyle w:val="Hyperlink"/>
                    <w:rFonts w:asciiTheme="majorBidi" w:hAnsiTheme="majorBidi"/>
                    <w:noProof/>
                  </w:rPr>
                  <w:t>2.2.2</w:t>
                </w:r>
                <w:r w:rsidR="007341E0">
                  <w:rPr>
                    <w:noProof/>
                    <w:kern w:val="2"/>
                    <w14:ligatures w14:val="standardContextual"/>
                  </w:rPr>
                  <w:tab/>
                </w:r>
                <w:r w:rsidR="007341E0" w:rsidRPr="00474FBD">
                  <w:rPr>
                    <w:rStyle w:val="Hyperlink"/>
                    <w:rFonts w:asciiTheme="majorBidi" w:hAnsiTheme="majorBidi"/>
                    <w:noProof/>
                  </w:rPr>
                  <w:t>Real-world Applications</w:t>
                </w:r>
                <w:r w:rsidR="007341E0">
                  <w:rPr>
                    <w:noProof/>
                    <w:webHidden/>
                  </w:rPr>
                  <w:tab/>
                </w:r>
                <w:r w:rsidR="007341E0">
                  <w:rPr>
                    <w:noProof/>
                    <w:webHidden/>
                  </w:rPr>
                  <w:fldChar w:fldCharType="begin"/>
                </w:r>
                <w:r w:rsidR="007341E0">
                  <w:rPr>
                    <w:noProof/>
                    <w:webHidden/>
                  </w:rPr>
                  <w:instrText xml:space="preserve"> PAGEREF _Toc166355498 \h </w:instrText>
                </w:r>
                <w:r w:rsidR="007341E0">
                  <w:rPr>
                    <w:noProof/>
                    <w:webHidden/>
                  </w:rPr>
                </w:r>
                <w:r w:rsidR="007341E0">
                  <w:rPr>
                    <w:noProof/>
                    <w:webHidden/>
                  </w:rPr>
                  <w:fldChar w:fldCharType="separate"/>
                </w:r>
                <w:r w:rsidR="007341E0">
                  <w:rPr>
                    <w:noProof/>
                    <w:webHidden/>
                  </w:rPr>
                  <w:t>7</w:t>
                </w:r>
                <w:r w:rsidR="007341E0">
                  <w:rPr>
                    <w:noProof/>
                    <w:webHidden/>
                  </w:rPr>
                  <w:fldChar w:fldCharType="end"/>
                </w:r>
              </w:hyperlink>
            </w:p>
            <w:p w14:paraId="7FC58F63" w14:textId="6A6F6737" w:rsidR="007341E0" w:rsidRDefault="00A31038">
              <w:pPr>
                <w:pStyle w:val="TOC3"/>
                <w:tabs>
                  <w:tab w:val="left" w:pos="1320"/>
                  <w:tab w:val="right" w:leader="dot" w:pos="9350"/>
                </w:tabs>
                <w:rPr>
                  <w:noProof/>
                  <w:kern w:val="2"/>
                  <w14:ligatures w14:val="standardContextual"/>
                </w:rPr>
              </w:pPr>
              <w:hyperlink w:anchor="_Toc166355499" w:history="1">
                <w:r w:rsidR="007341E0" w:rsidRPr="00474FBD">
                  <w:rPr>
                    <w:rStyle w:val="Hyperlink"/>
                    <w:rFonts w:asciiTheme="majorBidi" w:hAnsiTheme="majorBidi"/>
                    <w:noProof/>
                  </w:rPr>
                  <w:t>2.2.3</w:t>
                </w:r>
                <w:r w:rsidR="007341E0">
                  <w:rPr>
                    <w:noProof/>
                    <w:kern w:val="2"/>
                    <w14:ligatures w14:val="standardContextual"/>
                  </w:rPr>
                  <w:tab/>
                </w:r>
                <w:r w:rsidR="007341E0" w:rsidRPr="00474FBD">
                  <w:rPr>
                    <w:rStyle w:val="Hyperlink"/>
                    <w:rFonts w:asciiTheme="majorBidi" w:hAnsiTheme="majorBidi"/>
                    <w:noProof/>
                  </w:rPr>
                  <w:t>Predictive Models and Algorithms</w:t>
                </w:r>
                <w:r w:rsidR="007341E0">
                  <w:rPr>
                    <w:noProof/>
                    <w:webHidden/>
                  </w:rPr>
                  <w:tab/>
                </w:r>
                <w:r w:rsidR="007341E0">
                  <w:rPr>
                    <w:noProof/>
                    <w:webHidden/>
                  </w:rPr>
                  <w:fldChar w:fldCharType="begin"/>
                </w:r>
                <w:r w:rsidR="007341E0">
                  <w:rPr>
                    <w:noProof/>
                    <w:webHidden/>
                  </w:rPr>
                  <w:instrText xml:space="preserve"> PAGEREF _Toc166355499 \h </w:instrText>
                </w:r>
                <w:r w:rsidR="007341E0">
                  <w:rPr>
                    <w:noProof/>
                    <w:webHidden/>
                  </w:rPr>
                </w:r>
                <w:r w:rsidR="007341E0">
                  <w:rPr>
                    <w:noProof/>
                    <w:webHidden/>
                  </w:rPr>
                  <w:fldChar w:fldCharType="separate"/>
                </w:r>
                <w:r w:rsidR="007341E0">
                  <w:rPr>
                    <w:noProof/>
                    <w:webHidden/>
                  </w:rPr>
                  <w:t>7</w:t>
                </w:r>
                <w:r w:rsidR="007341E0">
                  <w:rPr>
                    <w:noProof/>
                    <w:webHidden/>
                  </w:rPr>
                  <w:fldChar w:fldCharType="end"/>
                </w:r>
              </w:hyperlink>
            </w:p>
            <w:p w14:paraId="591AB2D6" w14:textId="266439E9" w:rsidR="007341E0" w:rsidRDefault="00A31038">
              <w:pPr>
                <w:pStyle w:val="TOC3"/>
                <w:tabs>
                  <w:tab w:val="left" w:pos="1320"/>
                  <w:tab w:val="right" w:leader="dot" w:pos="9350"/>
                </w:tabs>
                <w:rPr>
                  <w:noProof/>
                  <w:kern w:val="2"/>
                  <w14:ligatures w14:val="standardContextual"/>
                </w:rPr>
              </w:pPr>
              <w:hyperlink w:anchor="_Toc166355500" w:history="1">
                <w:r w:rsidR="007341E0" w:rsidRPr="00474FBD">
                  <w:rPr>
                    <w:rStyle w:val="Hyperlink"/>
                    <w:rFonts w:asciiTheme="majorBidi" w:hAnsiTheme="majorBidi"/>
                    <w:noProof/>
                  </w:rPr>
                  <w:t>2.2.4</w:t>
                </w:r>
                <w:r w:rsidR="007341E0">
                  <w:rPr>
                    <w:noProof/>
                    <w:kern w:val="2"/>
                    <w14:ligatures w14:val="standardContextual"/>
                  </w:rPr>
                  <w:tab/>
                </w:r>
                <w:r w:rsidR="007341E0" w:rsidRPr="00474FBD">
                  <w:rPr>
                    <w:rStyle w:val="Hyperlink"/>
                    <w:rFonts w:asciiTheme="majorBidi" w:hAnsiTheme="majorBidi"/>
                    <w:noProof/>
                  </w:rPr>
                  <w:t>SAP Tools &amp; Accelerators</w:t>
                </w:r>
                <w:r w:rsidR="007341E0">
                  <w:rPr>
                    <w:noProof/>
                    <w:webHidden/>
                  </w:rPr>
                  <w:tab/>
                </w:r>
                <w:r w:rsidR="007341E0">
                  <w:rPr>
                    <w:noProof/>
                    <w:webHidden/>
                  </w:rPr>
                  <w:fldChar w:fldCharType="begin"/>
                </w:r>
                <w:r w:rsidR="007341E0">
                  <w:rPr>
                    <w:noProof/>
                    <w:webHidden/>
                  </w:rPr>
                  <w:instrText xml:space="preserve"> PAGEREF _Toc166355500 \h </w:instrText>
                </w:r>
                <w:r w:rsidR="007341E0">
                  <w:rPr>
                    <w:noProof/>
                    <w:webHidden/>
                  </w:rPr>
                </w:r>
                <w:r w:rsidR="007341E0">
                  <w:rPr>
                    <w:noProof/>
                    <w:webHidden/>
                  </w:rPr>
                  <w:fldChar w:fldCharType="separate"/>
                </w:r>
                <w:r w:rsidR="007341E0">
                  <w:rPr>
                    <w:noProof/>
                    <w:webHidden/>
                  </w:rPr>
                  <w:t>7</w:t>
                </w:r>
                <w:r w:rsidR="007341E0">
                  <w:rPr>
                    <w:noProof/>
                    <w:webHidden/>
                  </w:rPr>
                  <w:fldChar w:fldCharType="end"/>
                </w:r>
              </w:hyperlink>
            </w:p>
            <w:p w14:paraId="704BAEE8" w14:textId="10BBA2E1" w:rsidR="007341E0" w:rsidRDefault="00A31038">
              <w:pPr>
                <w:pStyle w:val="TOC3"/>
                <w:tabs>
                  <w:tab w:val="left" w:pos="1320"/>
                  <w:tab w:val="right" w:leader="dot" w:pos="9350"/>
                </w:tabs>
                <w:rPr>
                  <w:noProof/>
                  <w:kern w:val="2"/>
                  <w14:ligatures w14:val="standardContextual"/>
                </w:rPr>
              </w:pPr>
              <w:hyperlink w:anchor="_Toc166355501" w:history="1">
                <w:r w:rsidR="007341E0" w:rsidRPr="00474FBD">
                  <w:rPr>
                    <w:rStyle w:val="Hyperlink"/>
                    <w:rFonts w:asciiTheme="majorBidi" w:hAnsiTheme="majorBidi"/>
                    <w:noProof/>
                  </w:rPr>
                  <w:t>2.2.5</w:t>
                </w:r>
                <w:r w:rsidR="007341E0">
                  <w:rPr>
                    <w:noProof/>
                    <w:kern w:val="2"/>
                    <w14:ligatures w14:val="standardContextual"/>
                  </w:rPr>
                  <w:tab/>
                </w:r>
                <w:r w:rsidR="007341E0" w:rsidRPr="00474FBD">
                  <w:rPr>
                    <w:rStyle w:val="Hyperlink"/>
                    <w:rFonts w:asciiTheme="majorBidi" w:hAnsiTheme="majorBidi"/>
                    <w:noProof/>
                  </w:rPr>
                  <w:t>Case Studies</w:t>
                </w:r>
                <w:r w:rsidR="007341E0">
                  <w:rPr>
                    <w:noProof/>
                    <w:webHidden/>
                  </w:rPr>
                  <w:tab/>
                </w:r>
                <w:r w:rsidR="007341E0">
                  <w:rPr>
                    <w:noProof/>
                    <w:webHidden/>
                  </w:rPr>
                  <w:fldChar w:fldCharType="begin"/>
                </w:r>
                <w:r w:rsidR="007341E0">
                  <w:rPr>
                    <w:noProof/>
                    <w:webHidden/>
                  </w:rPr>
                  <w:instrText xml:space="preserve"> PAGEREF _Toc166355501 \h </w:instrText>
                </w:r>
                <w:r w:rsidR="007341E0">
                  <w:rPr>
                    <w:noProof/>
                    <w:webHidden/>
                  </w:rPr>
                </w:r>
                <w:r w:rsidR="007341E0">
                  <w:rPr>
                    <w:noProof/>
                    <w:webHidden/>
                  </w:rPr>
                  <w:fldChar w:fldCharType="separate"/>
                </w:r>
                <w:r w:rsidR="007341E0">
                  <w:rPr>
                    <w:noProof/>
                    <w:webHidden/>
                  </w:rPr>
                  <w:t>8</w:t>
                </w:r>
                <w:r w:rsidR="007341E0">
                  <w:rPr>
                    <w:noProof/>
                    <w:webHidden/>
                  </w:rPr>
                  <w:fldChar w:fldCharType="end"/>
                </w:r>
              </w:hyperlink>
            </w:p>
            <w:p w14:paraId="2281DB17" w14:textId="3E08494D" w:rsidR="007341E0" w:rsidRDefault="00A31038">
              <w:pPr>
                <w:pStyle w:val="TOC3"/>
                <w:tabs>
                  <w:tab w:val="left" w:pos="1320"/>
                  <w:tab w:val="right" w:leader="dot" w:pos="9350"/>
                </w:tabs>
                <w:rPr>
                  <w:noProof/>
                  <w:kern w:val="2"/>
                  <w14:ligatures w14:val="standardContextual"/>
                </w:rPr>
              </w:pPr>
              <w:hyperlink w:anchor="_Toc166355502" w:history="1">
                <w:r w:rsidR="007341E0" w:rsidRPr="00474FBD">
                  <w:rPr>
                    <w:rStyle w:val="Hyperlink"/>
                    <w:rFonts w:asciiTheme="majorBidi" w:hAnsiTheme="majorBidi"/>
                    <w:noProof/>
                  </w:rPr>
                  <w:t>2.2.6</w:t>
                </w:r>
                <w:r w:rsidR="007341E0">
                  <w:rPr>
                    <w:noProof/>
                    <w:kern w:val="2"/>
                    <w14:ligatures w14:val="standardContextual"/>
                  </w:rPr>
                  <w:tab/>
                </w:r>
                <w:r w:rsidR="007341E0" w:rsidRPr="00474FBD">
                  <w:rPr>
                    <w:rStyle w:val="Hyperlink"/>
                    <w:rFonts w:asciiTheme="majorBidi" w:hAnsiTheme="majorBidi"/>
                    <w:noProof/>
                  </w:rPr>
                  <w:t>Challenges and Considerations</w:t>
                </w:r>
                <w:r w:rsidR="007341E0">
                  <w:rPr>
                    <w:noProof/>
                    <w:webHidden/>
                  </w:rPr>
                  <w:tab/>
                </w:r>
                <w:r w:rsidR="007341E0">
                  <w:rPr>
                    <w:noProof/>
                    <w:webHidden/>
                  </w:rPr>
                  <w:fldChar w:fldCharType="begin"/>
                </w:r>
                <w:r w:rsidR="007341E0">
                  <w:rPr>
                    <w:noProof/>
                    <w:webHidden/>
                  </w:rPr>
                  <w:instrText xml:space="preserve"> PAGEREF _Toc166355502 \h </w:instrText>
                </w:r>
                <w:r w:rsidR="007341E0">
                  <w:rPr>
                    <w:noProof/>
                    <w:webHidden/>
                  </w:rPr>
                </w:r>
                <w:r w:rsidR="007341E0">
                  <w:rPr>
                    <w:noProof/>
                    <w:webHidden/>
                  </w:rPr>
                  <w:fldChar w:fldCharType="separate"/>
                </w:r>
                <w:r w:rsidR="007341E0">
                  <w:rPr>
                    <w:noProof/>
                    <w:webHidden/>
                  </w:rPr>
                  <w:t>8</w:t>
                </w:r>
                <w:r w:rsidR="007341E0">
                  <w:rPr>
                    <w:noProof/>
                    <w:webHidden/>
                  </w:rPr>
                  <w:fldChar w:fldCharType="end"/>
                </w:r>
              </w:hyperlink>
            </w:p>
            <w:p w14:paraId="6ABECEE7" w14:textId="15752952" w:rsidR="007341E0" w:rsidRDefault="00A31038">
              <w:pPr>
                <w:pStyle w:val="TOC2"/>
                <w:tabs>
                  <w:tab w:val="left" w:pos="880"/>
                  <w:tab w:val="right" w:leader="dot" w:pos="9350"/>
                </w:tabs>
                <w:rPr>
                  <w:noProof/>
                  <w:kern w:val="2"/>
                  <w14:ligatures w14:val="standardContextual"/>
                </w:rPr>
              </w:pPr>
              <w:hyperlink w:anchor="_Toc166355503" w:history="1">
                <w:r w:rsidR="007341E0" w:rsidRPr="00474FBD">
                  <w:rPr>
                    <w:rStyle w:val="Hyperlink"/>
                    <w:rFonts w:asciiTheme="majorBidi" w:hAnsiTheme="majorBidi"/>
                    <w:noProof/>
                  </w:rPr>
                  <w:t>2.3</w:t>
                </w:r>
                <w:r w:rsidR="007341E0">
                  <w:rPr>
                    <w:noProof/>
                    <w:kern w:val="2"/>
                    <w14:ligatures w14:val="standardContextual"/>
                  </w:rPr>
                  <w:tab/>
                </w:r>
                <w:r w:rsidR="007341E0" w:rsidRPr="00474FBD">
                  <w:rPr>
                    <w:rStyle w:val="Hyperlink"/>
                    <w:rFonts w:asciiTheme="majorBidi" w:hAnsiTheme="majorBidi"/>
                    <w:noProof/>
                  </w:rPr>
                  <w:t>Development of Architecture for Digital Supply Chain (DSC) using Blockchain, IoT, and AI Technologies</w:t>
                </w:r>
                <w:r w:rsidR="007341E0">
                  <w:rPr>
                    <w:noProof/>
                    <w:webHidden/>
                  </w:rPr>
                  <w:tab/>
                </w:r>
                <w:r w:rsidR="007341E0">
                  <w:rPr>
                    <w:noProof/>
                    <w:webHidden/>
                  </w:rPr>
                  <w:fldChar w:fldCharType="begin"/>
                </w:r>
                <w:r w:rsidR="007341E0">
                  <w:rPr>
                    <w:noProof/>
                    <w:webHidden/>
                  </w:rPr>
                  <w:instrText xml:space="preserve"> PAGEREF _Toc166355503 \h </w:instrText>
                </w:r>
                <w:r w:rsidR="007341E0">
                  <w:rPr>
                    <w:noProof/>
                    <w:webHidden/>
                  </w:rPr>
                </w:r>
                <w:r w:rsidR="007341E0">
                  <w:rPr>
                    <w:noProof/>
                    <w:webHidden/>
                  </w:rPr>
                  <w:fldChar w:fldCharType="separate"/>
                </w:r>
                <w:r w:rsidR="007341E0">
                  <w:rPr>
                    <w:noProof/>
                    <w:webHidden/>
                  </w:rPr>
                  <w:t>8</w:t>
                </w:r>
                <w:r w:rsidR="007341E0">
                  <w:rPr>
                    <w:noProof/>
                    <w:webHidden/>
                  </w:rPr>
                  <w:fldChar w:fldCharType="end"/>
                </w:r>
              </w:hyperlink>
            </w:p>
            <w:p w14:paraId="3514740C" w14:textId="310FC8D8" w:rsidR="007341E0" w:rsidRDefault="00A31038">
              <w:pPr>
                <w:pStyle w:val="TOC3"/>
                <w:tabs>
                  <w:tab w:val="left" w:pos="1320"/>
                  <w:tab w:val="right" w:leader="dot" w:pos="9350"/>
                </w:tabs>
                <w:rPr>
                  <w:noProof/>
                  <w:kern w:val="2"/>
                  <w14:ligatures w14:val="standardContextual"/>
                </w:rPr>
              </w:pPr>
              <w:hyperlink w:anchor="_Toc166355504" w:history="1">
                <w:r w:rsidR="007341E0" w:rsidRPr="00474FBD">
                  <w:rPr>
                    <w:rStyle w:val="Hyperlink"/>
                    <w:rFonts w:asciiTheme="majorBidi" w:hAnsiTheme="majorBidi"/>
                    <w:noProof/>
                  </w:rPr>
                  <w:t>2.3.1</w:t>
                </w:r>
                <w:r w:rsidR="007341E0">
                  <w:rPr>
                    <w:noProof/>
                    <w:kern w:val="2"/>
                    <w14:ligatures w14:val="standardContextual"/>
                  </w:rPr>
                  <w:tab/>
                </w:r>
                <w:r w:rsidR="007341E0" w:rsidRPr="00474FBD">
                  <w:rPr>
                    <w:rStyle w:val="Hyperlink"/>
                    <w:rFonts w:asciiTheme="majorBidi" w:hAnsiTheme="majorBidi"/>
                    <w:noProof/>
                  </w:rPr>
                  <w:t>Methodological Framework</w:t>
                </w:r>
                <w:r w:rsidR="007341E0">
                  <w:rPr>
                    <w:noProof/>
                    <w:webHidden/>
                  </w:rPr>
                  <w:tab/>
                </w:r>
                <w:r w:rsidR="007341E0">
                  <w:rPr>
                    <w:noProof/>
                    <w:webHidden/>
                  </w:rPr>
                  <w:fldChar w:fldCharType="begin"/>
                </w:r>
                <w:r w:rsidR="007341E0">
                  <w:rPr>
                    <w:noProof/>
                    <w:webHidden/>
                  </w:rPr>
                  <w:instrText xml:space="preserve"> PAGEREF _Toc166355504 \h </w:instrText>
                </w:r>
                <w:r w:rsidR="007341E0">
                  <w:rPr>
                    <w:noProof/>
                    <w:webHidden/>
                  </w:rPr>
                </w:r>
                <w:r w:rsidR="007341E0">
                  <w:rPr>
                    <w:noProof/>
                    <w:webHidden/>
                  </w:rPr>
                  <w:fldChar w:fldCharType="separate"/>
                </w:r>
                <w:r w:rsidR="007341E0">
                  <w:rPr>
                    <w:noProof/>
                    <w:webHidden/>
                  </w:rPr>
                  <w:t>8</w:t>
                </w:r>
                <w:r w:rsidR="007341E0">
                  <w:rPr>
                    <w:noProof/>
                    <w:webHidden/>
                  </w:rPr>
                  <w:fldChar w:fldCharType="end"/>
                </w:r>
              </w:hyperlink>
            </w:p>
            <w:p w14:paraId="6CB4BB0F" w14:textId="79A6C3BD" w:rsidR="007341E0" w:rsidRDefault="00A31038">
              <w:pPr>
                <w:pStyle w:val="TOC3"/>
                <w:tabs>
                  <w:tab w:val="left" w:pos="1320"/>
                  <w:tab w:val="right" w:leader="dot" w:pos="9350"/>
                </w:tabs>
                <w:rPr>
                  <w:noProof/>
                  <w:kern w:val="2"/>
                  <w14:ligatures w14:val="standardContextual"/>
                </w:rPr>
              </w:pPr>
              <w:hyperlink w:anchor="_Toc166355505" w:history="1">
                <w:r w:rsidR="007341E0" w:rsidRPr="00474FBD">
                  <w:rPr>
                    <w:rStyle w:val="Hyperlink"/>
                    <w:rFonts w:asciiTheme="majorBidi" w:hAnsiTheme="majorBidi"/>
                    <w:noProof/>
                  </w:rPr>
                  <w:t>2.3.2</w:t>
                </w:r>
                <w:r w:rsidR="007341E0">
                  <w:rPr>
                    <w:noProof/>
                    <w:kern w:val="2"/>
                    <w14:ligatures w14:val="standardContextual"/>
                  </w:rPr>
                  <w:tab/>
                </w:r>
                <w:r w:rsidR="007341E0" w:rsidRPr="00474FBD">
                  <w:rPr>
                    <w:rStyle w:val="Hyperlink"/>
                    <w:rFonts w:asciiTheme="majorBidi" w:hAnsiTheme="majorBidi"/>
                    <w:noProof/>
                  </w:rPr>
                  <w:t>Key Findings and Contributions</w:t>
                </w:r>
                <w:r w:rsidR="007341E0">
                  <w:rPr>
                    <w:noProof/>
                    <w:webHidden/>
                  </w:rPr>
                  <w:tab/>
                </w:r>
                <w:r w:rsidR="007341E0">
                  <w:rPr>
                    <w:noProof/>
                    <w:webHidden/>
                  </w:rPr>
                  <w:fldChar w:fldCharType="begin"/>
                </w:r>
                <w:r w:rsidR="007341E0">
                  <w:rPr>
                    <w:noProof/>
                    <w:webHidden/>
                  </w:rPr>
                  <w:instrText xml:space="preserve"> PAGEREF _Toc166355505 \h </w:instrText>
                </w:r>
                <w:r w:rsidR="007341E0">
                  <w:rPr>
                    <w:noProof/>
                    <w:webHidden/>
                  </w:rPr>
                </w:r>
                <w:r w:rsidR="007341E0">
                  <w:rPr>
                    <w:noProof/>
                    <w:webHidden/>
                  </w:rPr>
                  <w:fldChar w:fldCharType="separate"/>
                </w:r>
                <w:r w:rsidR="007341E0">
                  <w:rPr>
                    <w:noProof/>
                    <w:webHidden/>
                  </w:rPr>
                  <w:t>9</w:t>
                </w:r>
                <w:r w:rsidR="007341E0">
                  <w:rPr>
                    <w:noProof/>
                    <w:webHidden/>
                  </w:rPr>
                  <w:fldChar w:fldCharType="end"/>
                </w:r>
              </w:hyperlink>
            </w:p>
            <w:p w14:paraId="6C793252" w14:textId="2161DC4E" w:rsidR="007341E0" w:rsidRDefault="00A31038">
              <w:pPr>
                <w:pStyle w:val="TOC3"/>
                <w:tabs>
                  <w:tab w:val="left" w:pos="1320"/>
                  <w:tab w:val="right" w:leader="dot" w:pos="9350"/>
                </w:tabs>
                <w:rPr>
                  <w:noProof/>
                  <w:kern w:val="2"/>
                  <w14:ligatures w14:val="standardContextual"/>
                </w:rPr>
              </w:pPr>
              <w:hyperlink w:anchor="_Toc166355506" w:history="1">
                <w:r w:rsidR="007341E0" w:rsidRPr="00474FBD">
                  <w:rPr>
                    <w:rStyle w:val="Hyperlink"/>
                    <w:rFonts w:asciiTheme="majorBidi" w:hAnsiTheme="majorBidi"/>
                    <w:noProof/>
                  </w:rPr>
                  <w:t>2.3.3</w:t>
                </w:r>
                <w:r w:rsidR="007341E0">
                  <w:rPr>
                    <w:noProof/>
                    <w:kern w:val="2"/>
                    <w14:ligatures w14:val="standardContextual"/>
                  </w:rPr>
                  <w:tab/>
                </w:r>
                <w:r w:rsidR="007341E0" w:rsidRPr="00474FBD">
                  <w:rPr>
                    <w:rStyle w:val="Hyperlink"/>
                    <w:rFonts w:asciiTheme="majorBidi" w:hAnsiTheme="majorBidi"/>
                    <w:noProof/>
                  </w:rPr>
                  <w:t>Critical Assessment</w:t>
                </w:r>
                <w:r w:rsidR="007341E0">
                  <w:rPr>
                    <w:noProof/>
                    <w:webHidden/>
                  </w:rPr>
                  <w:tab/>
                </w:r>
                <w:r w:rsidR="007341E0">
                  <w:rPr>
                    <w:noProof/>
                    <w:webHidden/>
                  </w:rPr>
                  <w:fldChar w:fldCharType="begin"/>
                </w:r>
                <w:r w:rsidR="007341E0">
                  <w:rPr>
                    <w:noProof/>
                    <w:webHidden/>
                  </w:rPr>
                  <w:instrText xml:space="preserve"> PAGEREF _Toc166355506 \h </w:instrText>
                </w:r>
                <w:r w:rsidR="007341E0">
                  <w:rPr>
                    <w:noProof/>
                    <w:webHidden/>
                  </w:rPr>
                </w:r>
                <w:r w:rsidR="007341E0">
                  <w:rPr>
                    <w:noProof/>
                    <w:webHidden/>
                  </w:rPr>
                  <w:fldChar w:fldCharType="separate"/>
                </w:r>
                <w:r w:rsidR="007341E0">
                  <w:rPr>
                    <w:noProof/>
                    <w:webHidden/>
                  </w:rPr>
                  <w:t>9</w:t>
                </w:r>
                <w:r w:rsidR="007341E0">
                  <w:rPr>
                    <w:noProof/>
                    <w:webHidden/>
                  </w:rPr>
                  <w:fldChar w:fldCharType="end"/>
                </w:r>
              </w:hyperlink>
            </w:p>
            <w:p w14:paraId="008C6802" w14:textId="3982630B" w:rsidR="007341E0" w:rsidRDefault="00A31038">
              <w:pPr>
                <w:pStyle w:val="TOC3"/>
                <w:tabs>
                  <w:tab w:val="left" w:pos="1320"/>
                  <w:tab w:val="right" w:leader="dot" w:pos="9350"/>
                </w:tabs>
                <w:rPr>
                  <w:noProof/>
                  <w:kern w:val="2"/>
                  <w14:ligatures w14:val="standardContextual"/>
                </w:rPr>
              </w:pPr>
              <w:hyperlink w:anchor="_Toc166355507" w:history="1">
                <w:r w:rsidR="007341E0" w:rsidRPr="00474FBD">
                  <w:rPr>
                    <w:rStyle w:val="Hyperlink"/>
                    <w:rFonts w:asciiTheme="majorBidi" w:hAnsiTheme="majorBidi"/>
                    <w:noProof/>
                  </w:rPr>
                  <w:t>2.3.4</w:t>
                </w:r>
                <w:r w:rsidR="007341E0">
                  <w:rPr>
                    <w:noProof/>
                    <w:kern w:val="2"/>
                    <w14:ligatures w14:val="standardContextual"/>
                  </w:rPr>
                  <w:tab/>
                </w:r>
                <w:r w:rsidR="007341E0" w:rsidRPr="00474FBD">
                  <w:rPr>
                    <w:rStyle w:val="Hyperlink"/>
                    <w:rFonts w:asciiTheme="majorBidi" w:hAnsiTheme="majorBidi"/>
                    <w:noProof/>
                  </w:rPr>
                  <w:t>Challenges and Considerations</w:t>
                </w:r>
                <w:r w:rsidR="007341E0">
                  <w:rPr>
                    <w:noProof/>
                    <w:webHidden/>
                  </w:rPr>
                  <w:tab/>
                </w:r>
                <w:r w:rsidR="007341E0">
                  <w:rPr>
                    <w:noProof/>
                    <w:webHidden/>
                  </w:rPr>
                  <w:fldChar w:fldCharType="begin"/>
                </w:r>
                <w:r w:rsidR="007341E0">
                  <w:rPr>
                    <w:noProof/>
                    <w:webHidden/>
                  </w:rPr>
                  <w:instrText xml:space="preserve"> PAGEREF _Toc166355507 \h </w:instrText>
                </w:r>
                <w:r w:rsidR="007341E0">
                  <w:rPr>
                    <w:noProof/>
                    <w:webHidden/>
                  </w:rPr>
                </w:r>
                <w:r w:rsidR="007341E0">
                  <w:rPr>
                    <w:noProof/>
                    <w:webHidden/>
                  </w:rPr>
                  <w:fldChar w:fldCharType="separate"/>
                </w:r>
                <w:r w:rsidR="007341E0">
                  <w:rPr>
                    <w:noProof/>
                    <w:webHidden/>
                  </w:rPr>
                  <w:t>10</w:t>
                </w:r>
                <w:r w:rsidR="007341E0">
                  <w:rPr>
                    <w:noProof/>
                    <w:webHidden/>
                  </w:rPr>
                  <w:fldChar w:fldCharType="end"/>
                </w:r>
              </w:hyperlink>
            </w:p>
            <w:p w14:paraId="257EBDB7" w14:textId="3A5C6F10" w:rsidR="007341E0" w:rsidRDefault="00A31038">
              <w:pPr>
                <w:pStyle w:val="TOC2"/>
                <w:tabs>
                  <w:tab w:val="left" w:pos="880"/>
                  <w:tab w:val="right" w:leader="dot" w:pos="9350"/>
                </w:tabs>
                <w:rPr>
                  <w:noProof/>
                  <w:kern w:val="2"/>
                  <w14:ligatures w14:val="standardContextual"/>
                </w:rPr>
              </w:pPr>
              <w:hyperlink w:anchor="_Toc166355508" w:history="1">
                <w:r w:rsidR="007341E0" w:rsidRPr="00474FBD">
                  <w:rPr>
                    <w:rStyle w:val="Hyperlink"/>
                    <w:rFonts w:asciiTheme="majorBidi" w:hAnsiTheme="majorBidi"/>
                    <w:noProof/>
                  </w:rPr>
                  <w:t>2.4</w:t>
                </w:r>
                <w:r w:rsidR="007341E0">
                  <w:rPr>
                    <w:noProof/>
                    <w:kern w:val="2"/>
                    <w14:ligatures w14:val="standardContextual"/>
                  </w:rPr>
                  <w:tab/>
                </w:r>
                <w:r w:rsidR="007341E0" w:rsidRPr="00474FBD">
                  <w:rPr>
                    <w:rStyle w:val="Hyperlink"/>
                    <w:rFonts w:asciiTheme="majorBidi" w:hAnsiTheme="majorBidi"/>
                    <w:noProof/>
                  </w:rPr>
                  <w:t>Blockchain-Based Supply Chain Management</w:t>
                </w:r>
                <w:r w:rsidR="007341E0">
                  <w:rPr>
                    <w:noProof/>
                    <w:webHidden/>
                  </w:rPr>
                  <w:tab/>
                </w:r>
                <w:r w:rsidR="007341E0">
                  <w:rPr>
                    <w:noProof/>
                    <w:webHidden/>
                  </w:rPr>
                  <w:fldChar w:fldCharType="begin"/>
                </w:r>
                <w:r w:rsidR="007341E0">
                  <w:rPr>
                    <w:noProof/>
                    <w:webHidden/>
                  </w:rPr>
                  <w:instrText xml:space="preserve"> PAGEREF _Toc166355508 \h </w:instrText>
                </w:r>
                <w:r w:rsidR="007341E0">
                  <w:rPr>
                    <w:noProof/>
                    <w:webHidden/>
                  </w:rPr>
                </w:r>
                <w:r w:rsidR="007341E0">
                  <w:rPr>
                    <w:noProof/>
                    <w:webHidden/>
                  </w:rPr>
                  <w:fldChar w:fldCharType="separate"/>
                </w:r>
                <w:r w:rsidR="007341E0">
                  <w:rPr>
                    <w:noProof/>
                    <w:webHidden/>
                  </w:rPr>
                  <w:t>11</w:t>
                </w:r>
                <w:r w:rsidR="007341E0">
                  <w:rPr>
                    <w:noProof/>
                    <w:webHidden/>
                  </w:rPr>
                  <w:fldChar w:fldCharType="end"/>
                </w:r>
              </w:hyperlink>
            </w:p>
            <w:p w14:paraId="0A40D6AC" w14:textId="46015ECC" w:rsidR="007341E0" w:rsidRDefault="00A31038">
              <w:pPr>
                <w:pStyle w:val="TOC3"/>
                <w:tabs>
                  <w:tab w:val="left" w:pos="1320"/>
                  <w:tab w:val="right" w:leader="dot" w:pos="9350"/>
                </w:tabs>
                <w:rPr>
                  <w:noProof/>
                  <w:kern w:val="2"/>
                  <w14:ligatures w14:val="standardContextual"/>
                </w:rPr>
              </w:pPr>
              <w:hyperlink w:anchor="_Toc166355509" w:history="1">
                <w:r w:rsidR="007341E0" w:rsidRPr="00474FBD">
                  <w:rPr>
                    <w:rStyle w:val="Hyperlink"/>
                    <w:rFonts w:asciiTheme="majorBidi" w:hAnsiTheme="majorBidi"/>
                    <w:noProof/>
                  </w:rPr>
                  <w:t>2.4.1</w:t>
                </w:r>
                <w:r w:rsidR="007341E0">
                  <w:rPr>
                    <w:noProof/>
                    <w:kern w:val="2"/>
                    <w14:ligatures w14:val="standardContextual"/>
                  </w:rPr>
                  <w:tab/>
                </w:r>
                <w:r w:rsidR="007341E0" w:rsidRPr="00474FBD">
                  <w:rPr>
                    <w:rStyle w:val="Hyperlink"/>
                    <w:rFonts w:asciiTheme="majorBidi" w:hAnsiTheme="majorBidi"/>
                    <w:noProof/>
                  </w:rPr>
                  <w:t>Challenges and Considerations</w:t>
                </w:r>
                <w:r w:rsidR="007341E0">
                  <w:rPr>
                    <w:noProof/>
                    <w:webHidden/>
                  </w:rPr>
                  <w:tab/>
                </w:r>
                <w:r w:rsidR="007341E0">
                  <w:rPr>
                    <w:noProof/>
                    <w:webHidden/>
                  </w:rPr>
                  <w:fldChar w:fldCharType="begin"/>
                </w:r>
                <w:r w:rsidR="007341E0">
                  <w:rPr>
                    <w:noProof/>
                    <w:webHidden/>
                  </w:rPr>
                  <w:instrText xml:space="preserve"> PAGEREF _Toc166355509 \h </w:instrText>
                </w:r>
                <w:r w:rsidR="007341E0">
                  <w:rPr>
                    <w:noProof/>
                    <w:webHidden/>
                  </w:rPr>
                </w:r>
                <w:r w:rsidR="007341E0">
                  <w:rPr>
                    <w:noProof/>
                    <w:webHidden/>
                  </w:rPr>
                  <w:fldChar w:fldCharType="separate"/>
                </w:r>
                <w:r w:rsidR="007341E0">
                  <w:rPr>
                    <w:noProof/>
                    <w:webHidden/>
                  </w:rPr>
                  <w:t>11</w:t>
                </w:r>
                <w:r w:rsidR="007341E0">
                  <w:rPr>
                    <w:noProof/>
                    <w:webHidden/>
                  </w:rPr>
                  <w:fldChar w:fldCharType="end"/>
                </w:r>
              </w:hyperlink>
            </w:p>
            <w:p w14:paraId="74784482" w14:textId="01ABAFB2" w:rsidR="007341E0" w:rsidRDefault="00A31038">
              <w:pPr>
                <w:pStyle w:val="TOC3"/>
                <w:tabs>
                  <w:tab w:val="left" w:pos="1320"/>
                  <w:tab w:val="right" w:leader="dot" w:pos="9350"/>
                </w:tabs>
                <w:rPr>
                  <w:noProof/>
                  <w:kern w:val="2"/>
                  <w14:ligatures w14:val="standardContextual"/>
                </w:rPr>
              </w:pPr>
              <w:hyperlink w:anchor="_Toc166355510" w:history="1">
                <w:r w:rsidR="007341E0" w:rsidRPr="00474FBD">
                  <w:rPr>
                    <w:rStyle w:val="Hyperlink"/>
                    <w:rFonts w:asciiTheme="majorBidi" w:hAnsiTheme="majorBidi"/>
                    <w:noProof/>
                  </w:rPr>
                  <w:t>2.3.2.</w:t>
                </w:r>
                <w:r w:rsidR="007341E0" w:rsidRPr="00474FBD">
                  <w:rPr>
                    <w:rStyle w:val="Hyperlink"/>
                    <w:rFonts w:asciiTheme="majorBidi" w:eastAsia="Arial" w:hAnsiTheme="majorBidi"/>
                    <w:noProof/>
                  </w:rPr>
                  <w:t xml:space="preserve"> </w:t>
                </w:r>
                <w:r w:rsidR="007341E0">
                  <w:rPr>
                    <w:noProof/>
                    <w:kern w:val="2"/>
                    <w14:ligatures w14:val="standardContextual"/>
                  </w:rPr>
                  <w:tab/>
                </w:r>
                <w:r w:rsidR="007341E0" w:rsidRPr="00474FBD">
                  <w:rPr>
                    <w:rStyle w:val="Hyperlink"/>
                    <w:rFonts w:asciiTheme="majorBidi" w:hAnsiTheme="majorBidi"/>
                    <w:noProof/>
                  </w:rPr>
                  <w:t>Strategic Implications for SCM</w:t>
                </w:r>
                <w:r w:rsidR="007341E0">
                  <w:rPr>
                    <w:noProof/>
                    <w:webHidden/>
                  </w:rPr>
                  <w:tab/>
                </w:r>
                <w:r w:rsidR="007341E0">
                  <w:rPr>
                    <w:noProof/>
                    <w:webHidden/>
                  </w:rPr>
                  <w:fldChar w:fldCharType="begin"/>
                </w:r>
                <w:r w:rsidR="007341E0">
                  <w:rPr>
                    <w:noProof/>
                    <w:webHidden/>
                  </w:rPr>
                  <w:instrText xml:space="preserve"> PAGEREF _Toc166355510 \h </w:instrText>
                </w:r>
                <w:r w:rsidR="007341E0">
                  <w:rPr>
                    <w:noProof/>
                    <w:webHidden/>
                  </w:rPr>
                </w:r>
                <w:r w:rsidR="007341E0">
                  <w:rPr>
                    <w:noProof/>
                    <w:webHidden/>
                  </w:rPr>
                  <w:fldChar w:fldCharType="separate"/>
                </w:r>
                <w:r w:rsidR="007341E0">
                  <w:rPr>
                    <w:noProof/>
                    <w:webHidden/>
                  </w:rPr>
                  <w:t>13</w:t>
                </w:r>
                <w:r w:rsidR="007341E0">
                  <w:rPr>
                    <w:noProof/>
                    <w:webHidden/>
                  </w:rPr>
                  <w:fldChar w:fldCharType="end"/>
                </w:r>
              </w:hyperlink>
            </w:p>
            <w:p w14:paraId="44E92461" w14:textId="1ACC262B" w:rsidR="007341E0" w:rsidRDefault="00A31038">
              <w:pPr>
                <w:pStyle w:val="TOC3"/>
                <w:tabs>
                  <w:tab w:val="left" w:pos="1320"/>
                  <w:tab w:val="right" w:leader="dot" w:pos="9350"/>
                </w:tabs>
                <w:rPr>
                  <w:noProof/>
                  <w:kern w:val="2"/>
                  <w14:ligatures w14:val="standardContextual"/>
                </w:rPr>
              </w:pPr>
              <w:hyperlink w:anchor="_Toc166355511" w:history="1">
                <w:r w:rsidR="007341E0" w:rsidRPr="00474FBD">
                  <w:rPr>
                    <w:rStyle w:val="Hyperlink"/>
                    <w:rFonts w:asciiTheme="majorBidi" w:hAnsiTheme="majorBidi"/>
                    <w:noProof/>
                  </w:rPr>
                  <w:t>2.4.2</w:t>
                </w:r>
                <w:r w:rsidR="007341E0">
                  <w:rPr>
                    <w:noProof/>
                    <w:kern w:val="2"/>
                    <w14:ligatures w14:val="standardContextual"/>
                  </w:rPr>
                  <w:tab/>
                </w:r>
                <w:r w:rsidR="007341E0" w:rsidRPr="00474FBD">
                  <w:rPr>
                    <w:rStyle w:val="Hyperlink"/>
                    <w:rFonts w:asciiTheme="majorBidi" w:hAnsiTheme="majorBidi"/>
                    <w:noProof/>
                  </w:rPr>
                  <w:t>Potential Benefits Beyond Security and Efficiency</w:t>
                </w:r>
                <w:r w:rsidR="007341E0">
                  <w:rPr>
                    <w:noProof/>
                    <w:webHidden/>
                  </w:rPr>
                  <w:tab/>
                </w:r>
                <w:r w:rsidR="007341E0">
                  <w:rPr>
                    <w:noProof/>
                    <w:webHidden/>
                  </w:rPr>
                  <w:fldChar w:fldCharType="begin"/>
                </w:r>
                <w:r w:rsidR="007341E0">
                  <w:rPr>
                    <w:noProof/>
                    <w:webHidden/>
                  </w:rPr>
                  <w:instrText xml:space="preserve"> PAGEREF _Toc166355511 \h </w:instrText>
                </w:r>
                <w:r w:rsidR="007341E0">
                  <w:rPr>
                    <w:noProof/>
                    <w:webHidden/>
                  </w:rPr>
                </w:r>
                <w:r w:rsidR="007341E0">
                  <w:rPr>
                    <w:noProof/>
                    <w:webHidden/>
                  </w:rPr>
                  <w:fldChar w:fldCharType="separate"/>
                </w:r>
                <w:r w:rsidR="007341E0">
                  <w:rPr>
                    <w:noProof/>
                    <w:webHidden/>
                  </w:rPr>
                  <w:t>13</w:t>
                </w:r>
                <w:r w:rsidR="007341E0">
                  <w:rPr>
                    <w:noProof/>
                    <w:webHidden/>
                  </w:rPr>
                  <w:fldChar w:fldCharType="end"/>
                </w:r>
              </w:hyperlink>
            </w:p>
            <w:p w14:paraId="3F2563BF" w14:textId="166605A5" w:rsidR="007341E0" w:rsidRDefault="00A31038">
              <w:pPr>
                <w:pStyle w:val="TOC3"/>
                <w:tabs>
                  <w:tab w:val="left" w:pos="1320"/>
                  <w:tab w:val="right" w:leader="dot" w:pos="9350"/>
                </w:tabs>
                <w:rPr>
                  <w:noProof/>
                  <w:kern w:val="2"/>
                  <w14:ligatures w14:val="standardContextual"/>
                </w:rPr>
              </w:pPr>
              <w:hyperlink w:anchor="_Toc166355512" w:history="1">
                <w:r w:rsidR="007341E0" w:rsidRPr="00474FBD">
                  <w:rPr>
                    <w:rStyle w:val="Hyperlink"/>
                    <w:rFonts w:asciiTheme="majorBidi" w:hAnsiTheme="majorBidi"/>
                    <w:noProof/>
                  </w:rPr>
                  <w:t>2.4.3</w:t>
                </w:r>
                <w:r w:rsidR="007341E0">
                  <w:rPr>
                    <w:noProof/>
                    <w:kern w:val="2"/>
                    <w14:ligatures w14:val="standardContextual"/>
                  </w:rPr>
                  <w:tab/>
                </w:r>
                <w:r w:rsidR="007341E0" w:rsidRPr="00474FBD">
                  <w:rPr>
                    <w:rStyle w:val="Hyperlink"/>
                    <w:rFonts w:asciiTheme="majorBidi" w:hAnsiTheme="majorBidi"/>
                    <w:noProof/>
                  </w:rPr>
                  <w:t>Broader Considerations and Ethical Implications</w:t>
                </w:r>
                <w:r w:rsidR="007341E0">
                  <w:rPr>
                    <w:noProof/>
                    <w:webHidden/>
                  </w:rPr>
                  <w:tab/>
                </w:r>
                <w:r w:rsidR="007341E0">
                  <w:rPr>
                    <w:noProof/>
                    <w:webHidden/>
                  </w:rPr>
                  <w:fldChar w:fldCharType="begin"/>
                </w:r>
                <w:r w:rsidR="007341E0">
                  <w:rPr>
                    <w:noProof/>
                    <w:webHidden/>
                  </w:rPr>
                  <w:instrText xml:space="preserve"> PAGEREF _Toc166355512 \h </w:instrText>
                </w:r>
                <w:r w:rsidR="007341E0">
                  <w:rPr>
                    <w:noProof/>
                    <w:webHidden/>
                  </w:rPr>
                </w:r>
                <w:r w:rsidR="007341E0">
                  <w:rPr>
                    <w:noProof/>
                    <w:webHidden/>
                  </w:rPr>
                  <w:fldChar w:fldCharType="separate"/>
                </w:r>
                <w:r w:rsidR="007341E0">
                  <w:rPr>
                    <w:noProof/>
                    <w:webHidden/>
                  </w:rPr>
                  <w:t>13</w:t>
                </w:r>
                <w:r w:rsidR="007341E0">
                  <w:rPr>
                    <w:noProof/>
                    <w:webHidden/>
                  </w:rPr>
                  <w:fldChar w:fldCharType="end"/>
                </w:r>
              </w:hyperlink>
            </w:p>
            <w:p w14:paraId="18706D4E" w14:textId="24B7D27A" w:rsidR="007341E0" w:rsidRDefault="00A31038">
              <w:pPr>
                <w:pStyle w:val="TOC2"/>
                <w:tabs>
                  <w:tab w:val="left" w:pos="880"/>
                  <w:tab w:val="right" w:leader="dot" w:pos="9350"/>
                </w:tabs>
                <w:rPr>
                  <w:noProof/>
                  <w:kern w:val="2"/>
                  <w14:ligatures w14:val="standardContextual"/>
                </w:rPr>
              </w:pPr>
              <w:hyperlink w:anchor="_Toc166355513" w:history="1">
                <w:r w:rsidR="007341E0" w:rsidRPr="00474FBD">
                  <w:rPr>
                    <w:rStyle w:val="Hyperlink"/>
                    <w:rFonts w:asciiTheme="majorBidi" w:hAnsiTheme="majorBidi"/>
                    <w:noProof/>
                  </w:rPr>
                  <w:t>2.5</w:t>
                </w:r>
                <w:r w:rsidR="007341E0">
                  <w:rPr>
                    <w:noProof/>
                    <w:kern w:val="2"/>
                    <w14:ligatures w14:val="standardContextual"/>
                  </w:rPr>
                  <w:tab/>
                </w:r>
                <w:r w:rsidR="007341E0" w:rsidRPr="00474FBD">
                  <w:rPr>
                    <w:rStyle w:val="Hyperlink"/>
                    <w:rFonts w:asciiTheme="majorBidi" w:hAnsiTheme="majorBidi"/>
                    <w:noProof/>
                  </w:rPr>
                  <w:t>Human resource management issues in supply chain management research</w:t>
                </w:r>
                <w:r w:rsidR="007341E0">
                  <w:rPr>
                    <w:noProof/>
                    <w:webHidden/>
                  </w:rPr>
                  <w:tab/>
                </w:r>
                <w:r w:rsidR="007341E0">
                  <w:rPr>
                    <w:noProof/>
                    <w:webHidden/>
                  </w:rPr>
                  <w:fldChar w:fldCharType="begin"/>
                </w:r>
                <w:r w:rsidR="007341E0">
                  <w:rPr>
                    <w:noProof/>
                    <w:webHidden/>
                  </w:rPr>
                  <w:instrText xml:space="preserve"> PAGEREF _Toc166355513 \h </w:instrText>
                </w:r>
                <w:r w:rsidR="007341E0">
                  <w:rPr>
                    <w:noProof/>
                    <w:webHidden/>
                  </w:rPr>
                </w:r>
                <w:r w:rsidR="007341E0">
                  <w:rPr>
                    <w:noProof/>
                    <w:webHidden/>
                  </w:rPr>
                  <w:fldChar w:fldCharType="separate"/>
                </w:r>
                <w:r w:rsidR="007341E0">
                  <w:rPr>
                    <w:noProof/>
                    <w:webHidden/>
                  </w:rPr>
                  <w:t>14</w:t>
                </w:r>
                <w:r w:rsidR="007341E0">
                  <w:rPr>
                    <w:noProof/>
                    <w:webHidden/>
                  </w:rPr>
                  <w:fldChar w:fldCharType="end"/>
                </w:r>
              </w:hyperlink>
            </w:p>
            <w:p w14:paraId="2C1E17CA" w14:textId="45919FE5" w:rsidR="007341E0" w:rsidRDefault="00A31038">
              <w:pPr>
                <w:pStyle w:val="TOC2"/>
                <w:tabs>
                  <w:tab w:val="left" w:pos="880"/>
                  <w:tab w:val="right" w:leader="dot" w:pos="9350"/>
                </w:tabs>
                <w:rPr>
                  <w:noProof/>
                  <w:kern w:val="2"/>
                  <w14:ligatures w14:val="standardContextual"/>
                </w:rPr>
              </w:pPr>
              <w:hyperlink w:anchor="_Toc166355514" w:history="1">
                <w:r w:rsidR="007341E0" w:rsidRPr="00474FBD">
                  <w:rPr>
                    <w:rStyle w:val="Hyperlink"/>
                    <w:rFonts w:asciiTheme="majorBidi" w:hAnsiTheme="majorBidi"/>
                    <w:noProof/>
                  </w:rPr>
                  <w:t>2.6</w:t>
                </w:r>
                <w:r w:rsidR="007341E0">
                  <w:rPr>
                    <w:noProof/>
                    <w:kern w:val="2"/>
                    <w14:ligatures w14:val="standardContextual"/>
                  </w:rPr>
                  <w:tab/>
                </w:r>
                <w:r w:rsidR="007341E0" w:rsidRPr="00474FBD">
                  <w:rPr>
                    <w:rStyle w:val="Hyperlink"/>
                    <w:rFonts w:asciiTheme="majorBidi" w:hAnsiTheme="majorBidi"/>
                    <w:noProof/>
                  </w:rPr>
                  <w:t>Risk-aware supply chain intelligence: AI-enabled supply chain and logistics management considering risk mitigation</w:t>
                </w:r>
                <w:r w:rsidR="007341E0">
                  <w:rPr>
                    <w:noProof/>
                    <w:webHidden/>
                  </w:rPr>
                  <w:tab/>
                </w:r>
                <w:r w:rsidR="007341E0">
                  <w:rPr>
                    <w:noProof/>
                    <w:webHidden/>
                  </w:rPr>
                  <w:fldChar w:fldCharType="begin"/>
                </w:r>
                <w:r w:rsidR="007341E0">
                  <w:rPr>
                    <w:noProof/>
                    <w:webHidden/>
                  </w:rPr>
                  <w:instrText xml:space="preserve"> PAGEREF _Toc166355514 \h </w:instrText>
                </w:r>
                <w:r w:rsidR="007341E0">
                  <w:rPr>
                    <w:noProof/>
                    <w:webHidden/>
                  </w:rPr>
                </w:r>
                <w:r w:rsidR="007341E0">
                  <w:rPr>
                    <w:noProof/>
                    <w:webHidden/>
                  </w:rPr>
                  <w:fldChar w:fldCharType="separate"/>
                </w:r>
                <w:r w:rsidR="007341E0">
                  <w:rPr>
                    <w:noProof/>
                    <w:webHidden/>
                  </w:rPr>
                  <w:t>15</w:t>
                </w:r>
                <w:r w:rsidR="007341E0">
                  <w:rPr>
                    <w:noProof/>
                    <w:webHidden/>
                  </w:rPr>
                  <w:fldChar w:fldCharType="end"/>
                </w:r>
              </w:hyperlink>
            </w:p>
            <w:p w14:paraId="19835AAE" w14:textId="277FC569" w:rsidR="007341E0" w:rsidRDefault="00A31038">
              <w:pPr>
                <w:pStyle w:val="TOC3"/>
                <w:tabs>
                  <w:tab w:val="left" w:pos="1320"/>
                  <w:tab w:val="right" w:leader="dot" w:pos="9350"/>
                </w:tabs>
                <w:rPr>
                  <w:noProof/>
                  <w:kern w:val="2"/>
                  <w14:ligatures w14:val="standardContextual"/>
                </w:rPr>
              </w:pPr>
              <w:hyperlink w:anchor="_Toc166355515" w:history="1">
                <w:r w:rsidR="007341E0" w:rsidRPr="00474FBD">
                  <w:rPr>
                    <w:rStyle w:val="Hyperlink"/>
                    <w:rFonts w:asciiTheme="majorBidi" w:hAnsiTheme="majorBidi"/>
                    <w:noProof/>
                  </w:rPr>
                  <w:t>2.6.1</w:t>
                </w:r>
                <w:r w:rsidR="007341E0">
                  <w:rPr>
                    <w:noProof/>
                    <w:kern w:val="2"/>
                    <w14:ligatures w14:val="standardContextual"/>
                  </w:rPr>
                  <w:tab/>
                </w:r>
                <w:r w:rsidR="007341E0" w:rsidRPr="00474FBD">
                  <w:rPr>
                    <w:rStyle w:val="Hyperlink"/>
                    <w:rFonts w:asciiTheme="majorBidi" w:hAnsiTheme="majorBidi"/>
                    <w:noProof/>
                  </w:rPr>
                  <w:t>Key Insights from Featured Articles</w:t>
                </w:r>
                <w:r w:rsidR="007341E0">
                  <w:rPr>
                    <w:noProof/>
                    <w:webHidden/>
                  </w:rPr>
                  <w:tab/>
                </w:r>
                <w:r w:rsidR="007341E0">
                  <w:rPr>
                    <w:noProof/>
                    <w:webHidden/>
                  </w:rPr>
                  <w:fldChar w:fldCharType="begin"/>
                </w:r>
                <w:r w:rsidR="007341E0">
                  <w:rPr>
                    <w:noProof/>
                    <w:webHidden/>
                  </w:rPr>
                  <w:instrText xml:space="preserve"> PAGEREF _Toc166355515 \h </w:instrText>
                </w:r>
                <w:r w:rsidR="007341E0">
                  <w:rPr>
                    <w:noProof/>
                    <w:webHidden/>
                  </w:rPr>
                </w:r>
                <w:r w:rsidR="007341E0">
                  <w:rPr>
                    <w:noProof/>
                    <w:webHidden/>
                  </w:rPr>
                  <w:fldChar w:fldCharType="separate"/>
                </w:r>
                <w:r w:rsidR="007341E0">
                  <w:rPr>
                    <w:noProof/>
                    <w:webHidden/>
                  </w:rPr>
                  <w:t>15</w:t>
                </w:r>
                <w:r w:rsidR="007341E0">
                  <w:rPr>
                    <w:noProof/>
                    <w:webHidden/>
                  </w:rPr>
                  <w:fldChar w:fldCharType="end"/>
                </w:r>
              </w:hyperlink>
            </w:p>
            <w:p w14:paraId="5F3A84D3" w14:textId="46E21C70" w:rsidR="007341E0" w:rsidRDefault="00A31038">
              <w:pPr>
                <w:pStyle w:val="TOC3"/>
                <w:tabs>
                  <w:tab w:val="left" w:pos="1320"/>
                  <w:tab w:val="right" w:leader="dot" w:pos="9350"/>
                </w:tabs>
                <w:rPr>
                  <w:noProof/>
                  <w:kern w:val="2"/>
                  <w14:ligatures w14:val="standardContextual"/>
                </w:rPr>
              </w:pPr>
              <w:hyperlink w:anchor="_Toc166355516" w:history="1">
                <w:r w:rsidR="007341E0" w:rsidRPr="00474FBD">
                  <w:rPr>
                    <w:rStyle w:val="Hyperlink"/>
                    <w:rFonts w:asciiTheme="majorBidi" w:hAnsiTheme="majorBidi"/>
                    <w:noProof/>
                  </w:rPr>
                  <w:t>2.6.2</w:t>
                </w:r>
                <w:r w:rsidR="007341E0">
                  <w:rPr>
                    <w:noProof/>
                    <w:kern w:val="2"/>
                    <w14:ligatures w14:val="standardContextual"/>
                  </w:rPr>
                  <w:tab/>
                </w:r>
                <w:r w:rsidR="007341E0" w:rsidRPr="00474FBD">
                  <w:rPr>
                    <w:rStyle w:val="Hyperlink"/>
                    <w:rFonts w:asciiTheme="majorBidi" w:hAnsiTheme="majorBidi"/>
                    <w:noProof/>
                  </w:rPr>
                  <w:t>Critical Appraisal and Future Trajectories</w:t>
                </w:r>
                <w:r w:rsidR="007341E0">
                  <w:rPr>
                    <w:noProof/>
                    <w:webHidden/>
                  </w:rPr>
                  <w:tab/>
                </w:r>
                <w:r w:rsidR="007341E0">
                  <w:rPr>
                    <w:noProof/>
                    <w:webHidden/>
                  </w:rPr>
                  <w:fldChar w:fldCharType="begin"/>
                </w:r>
                <w:r w:rsidR="007341E0">
                  <w:rPr>
                    <w:noProof/>
                    <w:webHidden/>
                  </w:rPr>
                  <w:instrText xml:space="preserve"> PAGEREF _Toc166355516 \h </w:instrText>
                </w:r>
                <w:r w:rsidR="007341E0">
                  <w:rPr>
                    <w:noProof/>
                    <w:webHidden/>
                  </w:rPr>
                </w:r>
                <w:r w:rsidR="007341E0">
                  <w:rPr>
                    <w:noProof/>
                    <w:webHidden/>
                  </w:rPr>
                  <w:fldChar w:fldCharType="separate"/>
                </w:r>
                <w:r w:rsidR="007341E0">
                  <w:rPr>
                    <w:noProof/>
                    <w:webHidden/>
                  </w:rPr>
                  <w:t>16</w:t>
                </w:r>
                <w:r w:rsidR="007341E0">
                  <w:rPr>
                    <w:noProof/>
                    <w:webHidden/>
                  </w:rPr>
                  <w:fldChar w:fldCharType="end"/>
                </w:r>
              </w:hyperlink>
            </w:p>
            <w:p w14:paraId="630674A8" w14:textId="49481128" w:rsidR="007341E0" w:rsidRDefault="00A31038">
              <w:pPr>
                <w:pStyle w:val="TOC2"/>
                <w:tabs>
                  <w:tab w:val="left" w:pos="880"/>
                  <w:tab w:val="right" w:leader="dot" w:pos="9350"/>
                </w:tabs>
                <w:rPr>
                  <w:noProof/>
                  <w:kern w:val="2"/>
                  <w14:ligatures w14:val="standardContextual"/>
                </w:rPr>
              </w:pPr>
              <w:hyperlink w:anchor="_Toc166355517" w:history="1">
                <w:r w:rsidR="007341E0" w:rsidRPr="00474FBD">
                  <w:rPr>
                    <w:rStyle w:val="Hyperlink"/>
                    <w:rFonts w:asciiTheme="majorBidi" w:hAnsiTheme="majorBidi"/>
                    <w:noProof/>
                  </w:rPr>
                  <w:t>2.7</w:t>
                </w:r>
                <w:r w:rsidR="007341E0">
                  <w:rPr>
                    <w:noProof/>
                    <w:kern w:val="2"/>
                    <w14:ligatures w14:val="standardContextual"/>
                  </w:rPr>
                  <w:tab/>
                </w:r>
                <w:r w:rsidR="007341E0" w:rsidRPr="00474FBD">
                  <w:rPr>
                    <w:rStyle w:val="Hyperlink"/>
                    <w:rFonts w:asciiTheme="majorBidi" w:hAnsiTheme="majorBidi"/>
                    <w:noProof/>
                  </w:rPr>
                  <w:t>A Comparative Analysis of Recent Advances</w:t>
                </w:r>
                <w:r w:rsidR="007341E0">
                  <w:rPr>
                    <w:noProof/>
                    <w:webHidden/>
                  </w:rPr>
                  <w:tab/>
                </w:r>
                <w:r w:rsidR="007341E0">
                  <w:rPr>
                    <w:noProof/>
                    <w:webHidden/>
                  </w:rPr>
                  <w:fldChar w:fldCharType="begin"/>
                </w:r>
                <w:r w:rsidR="007341E0">
                  <w:rPr>
                    <w:noProof/>
                    <w:webHidden/>
                  </w:rPr>
                  <w:instrText xml:space="preserve"> PAGEREF _Toc166355517 \h </w:instrText>
                </w:r>
                <w:r w:rsidR="007341E0">
                  <w:rPr>
                    <w:noProof/>
                    <w:webHidden/>
                  </w:rPr>
                </w:r>
                <w:r w:rsidR="007341E0">
                  <w:rPr>
                    <w:noProof/>
                    <w:webHidden/>
                  </w:rPr>
                  <w:fldChar w:fldCharType="separate"/>
                </w:r>
                <w:r w:rsidR="007341E0">
                  <w:rPr>
                    <w:noProof/>
                    <w:webHidden/>
                  </w:rPr>
                  <w:t>16</w:t>
                </w:r>
                <w:r w:rsidR="007341E0">
                  <w:rPr>
                    <w:noProof/>
                    <w:webHidden/>
                  </w:rPr>
                  <w:fldChar w:fldCharType="end"/>
                </w:r>
              </w:hyperlink>
            </w:p>
            <w:p w14:paraId="09B6415A" w14:textId="4328AC35" w:rsidR="007341E0" w:rsidRDefault="00A31038">
              <w:pPr>
                <w:pStyle w:val="TOC1"/>
                <w:rPr>
                  <w:noProof/>
                  <w:kern w:val="2"/>
                  <w14:ligatures w14:val="standardContextual"/>
                </w:rPr>
              </w:pPr>
              <w:hyperlink w:anchor="_Toc166355518" w:history="1">
                <w:r w:rsidR="007341E0" w:rsidRPr="00474FBD">
                  <w:rPr>
                    <w:rStyle w:val="Hyperlink"/>
                    <w:rFonts w:asciiTheme="majorBidi" w:hAnsiTheme="majorBidi"/>
                    <w:noProof/>
                  </w:rPr>
                  <w:t>3</w:t>
                </w:r>
                <w:r w:rsidR="007341E0">
                  <w:rPr>
                    <w:noProof/>
                    <w:kern w:val="2"/>
                    <w14:ligatures w14:val="standardContextual"/>
                  </w:rPr>
                  <w:tab/>
                </w:r>
                <w:r w:rsidR="007341E0" w:rsidRPr="00474FBD">
                  <w:rPr>
                    <w:rStyle w:val="Hyperlink"/>
                    <w:rFonts w:asciiTheme="majorBidi" w:hAnsiTheme="majorBidi"/>
                    <w:noProof/>
                  </w:rPr>
                  <w:t>CHAPTER 3: RESEARCH DESIGN</w:t>
                </w:r>
                <w:r w:rsidR="007341E0">
                  <w:rPr>
                    <w:noProof/>
                    <w:webHidden/>
                  </w:rPr>
                  <w:tab/>
                </w:r>
                <w:r w:rsidR="007341E0">
                  <w:rPr>
                    <w:noProof/>
                    <w:webHidden/>
                  </w:rPr>
                  <w:fldChar w:fldCharType="begin"/>
                </w:r>
                <w:r w:rsidR="007341E0">
                  <w:rPr>
                    <w:noProof/>
                    <w:webHidden/>
                  </w:rPr>
                  <w:instrText xml:space="preserve"> PAGEREF _Toc166355518 \h </w:instrText>
                </w:r>
                <w:r w:rsidR="007341E0">
                  <w:rPr>
                    <w:noProof/>
                    <w:webHidden/>
                  </w:rPr>
                </w:r>
                <w:r w:rsidR="007341E0">
                  <w:rPr>
                    <w:noProof/>
                    <w:webHidden/>
                  </w:rPr>
                  <w:fldChar w:fldCharType="separate"/>
                </w:r>
                <w:r w:rsidR="007341E0">
                  <w:rPr>
                    <w:noProof/>
                    <w:webHidden/>
                  </w:rPr>
                  <w:t>20</w:t>
                </w:r>
                <w:r w:rsidR="007341E0">
                  <w:rPr>
                    <w:noProof/>
                    <w:webHidden/>
                  </w:rPr>
                  <w:fldChar w:fldCharType="end"/>
                </w:r>
              </w:hyperlink>
            </w:p>
            <w:p w14:paraId="2FF5D7E3" w14:textId="420E10DD" w:rsidR="007341E0" w:rsidRDefault="00A31038">
              <w:pPr>
                <w:pStyle w:val="TOC2"/>
                <w:tabs>
                  <w:tab w:val="left" w:pos="880"/>
                  <w:tab w:val="right" w:leader="dot" w:pos="9350"/>
                </w:tabs>
                <w:rPr>
                  <w:noProof/>
                  <w:kern w:val="2"/>
                  <w14:ligatures w14:val="standardContextual"/>
                </w:rPr>
              </w:pPr>
              <w:hyperlink w:anchor="_Toc166355519" w:history="1">
                <w:r w:rsidR="007341E0" w:rsidRPr="00474FBD">
                  <w:rPr>
                    <w:rStyle w:val="Hyperlink"/>
                    <w:rFonts w:asciiTheme="majorBidi" w:hAnsiTheme="majorBidi"/>
                    <w:noProof/>
                  </w:rPr>
                  <w:t>3.1</w:t>
                </w:r>
                <w:r w:rsidR="007341E0">
                  <w:rPr>
                    <w:noProof/>
                    <w:kern w:val="2"/>
                    <w14:ligatures w14:val="standardContextual"/>
                  </w:rPr>
                  <w:tab/>
                </w:r>
                <w:r w:rsidR="007341E0" w:rsidRPr="00474FBD">
                  <w:rPr>
                    <w:rStyle w:val="Hyperlink"/>
                    <w:rFonts w:asciiTheme="majorBidi" w:hAnsiTheme="majorBidi"/>
                    <w:noProof/>
                  </w:rPr>
                  <w:t>Introduction</w:t>
                </w:r>
                <w:r w:rsidR="007341E0">
                  <w:rPr>
                    <w:noProof/>
                    <w:webHidden/>
                  </w:rPr>
                  <w:tab/>
                </w:r>
                <w:r w:rsidR="007341E0">
                  <w:rPr>
                    <w:noProof/>
                    <w:webHidden/>
                  </w:rPr>
                  <w:fldChar w:fldCharType="begin"/>
                </w:r>
                <w:r w:rsidR="007341E0">
                  <w:rPr>
                    <w:noProof/>
                    <w:webHidden/>
                  </w:rPr>
                  <w:instrText xml:space="preserve"> PAGEREF _Toc166355519 \h </w:instrText>
                </w:r>
                <w:r w:rsidR="007341E0">
                  <w:rPr>
                    <w:noProof/>
                    <w:webHidden/>
                  </w:rPr>
                </w:r>
                <w:r w:rsidR="007341E0">
                  <w:rPr>
                    <w:noProof/>
                    <w:webHidden/>
                  </w:rPr>
                  <w:fldChar w:fldCharType="separate"/>
                </w:r>
                <w:r w:rsidR="007341E0">
                  <w:rPr>
                    <w:noProof/>
                    <w:webHidden/>
                  </w:rPr>
                  <w:t>20</w:t>
                </w:r>
                <w:r w:rsidR="007341E0">
                  <w:rPr>
                    <w:noProof/>
                    <w:webHidden/>
                  </w:rPr>
                  <w:fldChar w:fldCharType="end"/>
                </w:r>
              </w:hyperlink>
            </w:p>
            <w:p w14:paraId="0567F02B" w14:textId="4FB64BA8" w:rsidR="007341E0" w:rsidRDefault="00A31038">
              <w:pPr>
                <w:pStyle w:val="TOC2"/>
                <w:tabs>
                  <w:tab w:val="left" w:pos="880"/>
                  <w:tab w:val="right" w:leader="dot" w:pos="9350"/>
                </w:tabs>
                <w:rPr>
                  <w:noProof/>
                  <w:kern w:val="2"/>
                  <w14:ligatures w14:val="standardContextual"/>
                </w:rPr>
              </w:pPr>
              <w:hyperlink w:anchor="_Toc166355520" w:history="1">
                <w:r w:rsidR="007341E0" w:rsidRPr="00474FBD">
                  <w:rPr>
                    <w:rStyle w:val="Hyperlink"/>
                    <w:rFonts w:asciiTheme="majorBidi" w:hAnsiTheme="majorBidi"/>
                    <w:noProof/>
                  </w:rPr>
                  <w:t>3.2</w:t>
                </w:r>
                <w:r w:rsidR="007341E0">
                  <w:rPr>
                    <w:noProof/>
                    <w:kern w:val="2"/>
                    <w14:ligatures w14:val="standardContextual"/>
                  </w:rPr>
                  <w:tab/>
                </w:r>
                <w:r w:rsidR="007341E0" w:rsidRPr="00474FBD">
                  <w:rPr>
                    <w:rStyle w:val="Hyperlink"/>
                    <w:rFonts w:asciiTheme="majorBidi" w:hAnsiTheme="majorBidi"/>
                    <w:noProof/>
                  </w:rPr>
                  <w:t>Research Philosophy</w:t>
                </w:r>
                <w:r w:rsidR="007341E0">
                  <w:rPr>
                    <w:noProof/>
                    <w:webHidden/>
                  </w:rPr>
                  <w:tab/>
                </w:r>
                <w:r w:rsidR="007341E0">
                  <w:rPr>
                    <w:noProof/>
                    <w:webHidden/>
                  </w:rPr>
                  <w:fldChar w:fldCharType="begin"/>
                </w:r>
                <w:r w:rsidR="007341E0">
                  <w:rPr>
                    <w:noProof/>
                    <w:webHidden/>
                  </w:rPr>
                  <w:instrText xml:space="preserve"> PAGEREF _Toc166355520 \h </w:instrText>
                </w:r>
                <w:r w:rsidR="007341E0">
                  <w:rPr>
                    <w:noProof/>
                    <w:webHidden/>
                  </w:rPr>
                </w:r>
                <w:r w:rsidR="007341E0">
                  <w:rPr>
                    <w:noProof/>
                    <w:webHidden/>
                  </w:rPr>
                  <w:fldChar w:fldCharType="separate"/>
                </w:r>
                <w:r w:rsidR="007341E0">
                  <w:rPr>
                    <w:noProof/>
                    <w:webHidden/>
                  </w:rPr>
                  <w:t>20</w:t>
                </w:r>
                <w:r w:rsidR="007341E0">
                  <w:rPr>
                    <w:noProof/>
                    <w:webHidden/>
                  </w:rPr>
                  <w:fldChar w:fldCharType="end"/>
                </w:r>
              </w:hyperlink>
            </w:p>
            <w:p w14:paraId="7F7546C8" w14:textId="14B34D19" w:rsidR="007341E0" w:rsidRDefault="00A31038">
              <w:pPr>
                <w:pStyle w:val="TOC2"/>
                <w:tabs>
                  <w:tab w:val="left" w:pos="880"/>
                  <w:tab w:val="right" w:leader="dot" w:pos="9350"/>
                </w:tabs>
                <w:rPr>
                  <w:noProof/>
                  <w:kern w:val="2"/>
                  <w14:ligatures w14:val="standardContextual"/>
                </w:rPr>
              </w:pPr>
              <w:hyperlink w:anchor="_Toc166355521" w:history="1">
                <w:r w:rsidR="007341E0" w:rsidRPr="00474FBD">
                  <w:rPr>
                    <w:rStyle w:val="Hyperlink"/>
                    <w:rFonts w:asciiTheme="majorBidi" w:hAnsiTheme="majorBidi"/>
                    <w:noProof/>
                  </w:rPr>
                  <w:t>3.3</w:t>
                </w:r>
                <w:r w:rsidR="007341E0">
                  <w:rPr>
                    <w:noProof/>
                    <w:kern w:val="2"/>
                    <w14:ligatures w14:val="standardContextual"/>
                  </w:rPr>
                  <w:tab/>
                </w:r>
                <w:r w:rsidR="007341E0" w:rsidRPr="00474FBD">
                  <w:rPr>
                    <w:rStyle w:val="Hyperlink"/>
                    <w:rFonts w:asciiTheme="majorBidi" w:hAnsiTheme="majorBidi"/>
                    <w:noProof/>
                  </w:rPr>
                  <w:t>Research Approach</w:t>
                </w:r>
                <w:r w:rsidR="007341E0">
                  <w:rPr>
                    <w:noProof/>
                    <w:webHidden/>
                  </w:rPr>
                  <w:tab/>
                </w:r>
                <w:r w:rsidR="007341E0">
                  <w:rPr>
                    <w:noProof/>
                    <w:webHidden/>
                  </w:rPr>
                  <w:fldChar w:fldCharType="begin"/>
                </w:r>
                <w:r w:rsidR="007341E0">
                  <w:rPr>
                    <w:noProof/>
                    <w:webHidden/>
                  </w:rPr>
                  <w:instrText xml:space="preserve"> PAGEREF _Toc166355521 \h </w:instrText>
                </w:r>
                <w:r w:rsidR="007341E0">
                  <w:rPr>
                    <w:noProof/>
                    <w:webHidden/>
                  </w:rPr>
                </w:r>
                <w:r w:rsidR="007341E0">
                  <w:rPr>
                    <w:noProof/>
                    <w:webHidden/>
                  </w:rPr>
                  <w:fldChar w:fldCharType="separate"/>
                </w:r>
                <w:r w:rsidR="007341E0">
                  <w:rPr>
                    <w:noProof/>
                    <w:webHidden/>
                  </w:rPr>
                  <w:t>21</w:t>
                </w:r>
                <w:r w:rsidR="007341E0">
                  <w:rPr>
                    <w:noProof/>
                    <w:webHidden/>
                  </w:rPr>
                  <w:fldChar w:fldCharType="end"/>
                </w:r>
              </w:hyperlink>
            </w:p>
            <w:p w14:paraId="51296A74" w14:textId="0A3EF3BC" w:rsidR="007341E0" w:rsidRDefault="00A31038">
              <w:pPr>
                <w:pStyle w:val="TOC2"/>
                <w:tabs>
                  <w:tab w:val="left" w:pos="880"/>
                  <w:tab w:val="right" w:leader="dot" w:pos="9350"/>
                </w:tabs>
                <w:rPr>
                  <w:noProof/>
                  <w:kern w:val="2"/>
                  <w14:ligatures w14:val="standardContextual"/>
                </w:rPr>
              </w:pPr>
              <w:hyperlink w:anchor="_Toc166355522" w:history="1">
                <w:r w:rsidR="007341E0" w:rsidRPr="00474FBD">
                  <w:rPr>
                    <w:rStyle w:val="Hyperlink"/>
                    <w:rFonts w:asciiTheme="majorBidi" w:hAnsiTheme="majorBidi"/>
                    <w:noProof/>
                  </w:rPr>
                  <w:t>3.4</w:t>
                </w:r>
                <w:r w:rsidR="007341E0">
                  <w:rPr>
                    <w:noProof/>
                    <w:kern w:val="2"/>
                    <w14:ligatures w14:val="standardContextual"/>
                  </w:rPr>
                  <w:tab/>
                </w:r>
                <w:r w:rsidR="007341E0" w:rsidRPr="00474FBD">
                  <w:rPr>
                    <w:rStyle w:val="Hyperlink"/>
                    <w:rFonts w:asciiTheme="majorBidi" w:hAnsiTheme="majorBidi"/>
                    <w:noProof/>
                  </w:rPr>
                  <w:t>Research Strategy</w:t>
                </w:r>
                <w:r w:rsidR="007341E0">
                  <w:rPr>
                    <w:noProof/>
                    <w:webHidden/>
                  </w:rPr>
                  <w:tab/>
                </w:r>
                <w:r w:rsidR="007341E0">
                  <w:rPr>
                    <w:noProof/>
                    <w:webHidden/>
                  </w:rPr>
                  <w:fldChar w:fldCharType="begin"/>
                </w:r>
                <w:r w:rsidR="007341E0">
                  <w:rPr>
                    <w:noProof/>
                    <w:webHidden/>
                  </w:rPr>
                  <w:instrText xml:space="preserve"> PAGEREF _Toc166355522 \h </w:instrText>
                </w:r>
                <w:r w:rsidR="007341E0">
                  <w:rPr>
                    <w:noProof/>
                    <w:webHidden/>
                  </w:rPr>
                </w:r>
                <w:r w:rsidR="007341E0">
                  <w:rPr>
                    <w:noProof/>
                    <w:webHidden/>
                  </w:rPr>
                  <w:fldChar w:fldCharType="separate"/>
                </w:r>
                <w:r w:rsidR="007341E0">
                  <w:rPr>
                    <w:noProof/>
                    <w:webHidden/>
                  </w:rPr>
                  <w:t>22</w:t>
                </w:r>
                <w:r w:rsidR="007341E0">
                  <w:rPr>
                    <w:noProof/>
                    <w:webHidden/>
                  </w:rPr>
                  <w:fldChar w:fldCharType="end"/>
                </w:r>
              </w:hyperlink>
            </w:p>
            <w:p w14:paraId="3CE5D176" w14:textId="6AB9C5F4" w:rsidR="007341E0" w:rsidRDefault="00A31038">
              <w:pPr>
                <w:pStyle w:val="TOC2"/>
                <w:tabs>
                  <w:tab w:val="left" w:pos="880"/>
                  <w:tab w:val="right" w:leader="dot" w:pos="9350"/>
                </w:tabs>
                <w:rPr>
                  <w:noProof/>
                  <w:kern w:val="2"/>
                  <w14:ligatures w14:val="standardContextual"/>
                </w:rPr>
              </w:pPr>
              <w:hyperlink w:anchor="_Toc166355523" w:history="1">
                <w:r w:rsidR="007341E0" w:rsidRPr="00474FBD">
                  <w:rPr>
                    <w:rStyle w:val="Hyperlink"/>
                    <w:rFonts w:asciiTheme="majorBidi" w:hAnsiTheme="majorBidi"/>
                    <w:noProof/>
                  </w:rPr>
                  <w:t>3.5</w:t>
                </w:r>
                <w:r w:rsidR="007341E0">
                  <w:rPr>
                    <w:noProof/>
                    <w:kern w:val="2"/>
                    <w14:ligatures w14:val="standardContextual"/>
                  </w:rPr>
                  <w:tab/>
                </w:r>
                <w:r w:rsidR="007341E0" w:rsidRPr="00474FBD">
                  <w:rPr>
                    <w:rStyle w:val="Hyperlink"/>
                    <w:rFonts w:asciiTheme="majorBidi" w:hAnsiTheme="majorBidi"/>
                    <w:noProof/>
                  </w:rPr>
                  <w:t>Ethical considerations</w:t>
                </w:r>
                <w:r w:rsidR="007341E0">
                  <w:rPr>
                    <w:noProof/>
                    <w:webHidden/>
                  </w:rPr>
                  <w:tab/>
                </w:r>
                <w:r w:rsidR="007341E0">
                  <w:rPr>
                    <w:noProof/>
                    <w:webHidden/>
                  </w:rPr>
                  <w:fldChar w:fldCharType="begin"/>
                </w:r>
                <w:r w:rsidR="007341E0">
                  <w:rPr>
                    <w:noProof/>
                    <w:webHidden/>
                  </w:rPr>
                  <w:instrText xml:space="preserve"> PAGEREF _Toc166355523 \h </w:instrText>
                </w:r>
                <w:r w:rsidR="007341E0">
                  <w:rPr>
                    <w:noProof/>
                    <w:webHidden/>
                  </w:rPr>
                </w:r>
                <w:r w:rsidR="007341E0">
                  <w:rPr>
                    <w:noProof/>
                    <w:webHidden/>
                  </w:rPr>
                  <w:fldChar w:fldCharType="separate"/>
                </w:r>
                <w:r w:rsidR="007341E0">
                  <w:rPr>
                    <w:noProof/>
                    <w:webHidden/>
                  </w:rPr>
                  <w:t>23</w:t>
                </w:r>
                <w:r w:rsidR="007341E0">
                  <w:rPr>
                    <w:noProof/>
                    <w:webHidden/>
                  </w:rPr>
                  <w:fldChar w:fldCharType="end"/>
                </w:r>
              </w:hyperlink>
            </w:p>
            <w:p w14:paraId="57A1763B" w14:textId="668B429E" w:rsidR="007341E0" w:rsidRDefault="00A31038">
              <w:pPr>
                <w:pStyle w:val="TOC1"/>
                <w:rPr>
                  <w:noProof/>
                  <w:kern w:val="2"/>
                  <w14:ligatures w14:val="standardContextual"/>
                </w:rPr>
              </w:pPr>
              <w:hyperlink w:anchor="_Toc166355524" w:history="1">
                <w:r w:rsidR="007341E0" w:rsidRPr="00474FBD">
                  <w:rPr>
                    <w:rStyle w:val="Hyperlink"/>
                    <w:rFonts w:asciiTheme="majorBidi" w:hAnsiTheme="majorBidi"/>
                    <w:noProof/>
                  </w:rPr>
                  <w:t>4</w:t>
                </w:r>
                <w:r w:rsidR="007341E0">
                  <w:rPr>
                    <w:noProof/>
                    <w:kern w:val="2"/>
                    <w14:ligatures w14:val="standardContextual"/>
                  </w:rPr>
                  <w:tab/>
                </w:r>
                <w:r w:rsidR="007341E0" w:rsidRPr="00474FBD">
                  <w:rPr>
                    <w:rStyle w:val="Hyperlink"/>
                    <w:rFonts w:asciiTheme="majorBidi" w:hAnsiTheme="majorBidi"/>
                    <w:noProof/>
                  </w:rPr>
                  <w:t>CHAPTER 4: ANALYSIS</w:t>
                </w:r>
                <w:r w:rsidR="007341E0">
                  <w:rPr>
                    <w:noProof/>
                    <w:webHidden/>
                  </w:rPr>
                  <w:tab/>
                </w:r>
                <w:r w:rsidR="007341E0">
                  <w:rPr>
                    <w:noProof/>
                    <w:webHidden/>
                  </w:rPr>
                  <w:fldChar w:fldCharType="begin"/>
                </w:r>
                <w:r w:rsidR="007341E0">
                  <w:rPr>
                    <w:noProof/>
                    <w:webHidden/>
                  </w:rPr>
                  <w:instrText xml:space="preserve"> PAGEREF _Toc166355524 \h </w:instrText>
                </w:r>
                <w:r w:rsidR="007341E0">
                  <w:rPr>
                    <w:noProof/>
                    <w:webHidden/>
                  </w:rPr>
                </w:r>
                <w:r w:rsidR="007341E0">
                  <w:rPr>
                    <w:noProof/>
                    <w:webHidden/>
                  </w:rPr>
                  <w:fldChar w:fldCharType="separate"/>
                </w:r>
                <w:r w:rsidR="007341E0">
                  <w:rPr>
                    <w:noProof/>
                    <w:webHidden/>
                  </w:rPr>
                  <w:t>24</w:t>
                </w:r>
                <w:r w:rsidR="007341E0">
                  <w:rPr>
                    <w:noProof/>
                    <w:webHidden/>
                  </w:rPr>
                  <w:fldChar w:fldCharType="end"/>
                </w:r>
              </w:hyperlink>
            </w:p>
            <w:p w14:paraId="68419185" w14:textId="7AC688F0" w:rsidR="007341E0" w:rsidRDefault="00A31038">
              <w:pPr>
                <w:pStyle w:val="TOC2"/>
                <w:tabs>
                  <w:tab w:val="left" w:pos="880"/>
                  <w:tab w:val="right" w:leader="dot" w:pos="9350"/>
                </w:tabs>
                <w:rPr>
                  <w:noProof/>
                  <w:kern w:val="2"/>
                  <w14:ligatures w14:val="standardContextual"/>
                </w:rPr>
              </w:pPr>
              <w:hyperlink w:anchor="_Toc166355525" w:history="1">
                <w:r w:rsidR="007341E0" w:rsidRPr="00474FBD">
                  <w:rPr>
                    <w:rStyle w:val="Hyperlink"/>
                    <w:rFonts w:asciiTheme="majorBidi" w:hAnsiTheme="majorBidi"/>
                    <w:noProof/>
                  </w:rPr>
                  <w:t>4.1</w:t>
                </w:r>
                <w:r w:rsidR="007341E0">
                  <w:rPr>
                    <w:noProof/>
                    <w:kern w:val="2"/>
                    <w14:ligatures w14:val="standardContextual"/>
                  </w:rPr>
                  <w:tab/>
                </w:r>
                <w:r w:rsidR="007341E0" w:rsidRPr="00474FBD">
                  <w:rPr>
                    <w:rStyle w:val="Hyperlink"/>
                    <w:rFonts w:asciiTheme="majorBidi" w:hAnsiTheme="majorBidi"/>
                    <w:noProof/>
                  </w:rPr>
                  <w:t>Design of Artefact</w:t>
                </w:r>
                <w:r w:rsidR="007341E0">
                  <w:rPr>
                    <w:noProof/>
                    <w:webHidden/>
                  </w:rPr>
                  <w:tab/>
                </w:r>
                <w:r w:rsidR="007341E0">
                  <w:rPr>
                    <w:noProof/>
                    <w:webHidden/>
                  </w:rPr>
                  <w:fldChar w:fldCharType="begin"/>
                </w:r>
                <w:r w:rsidR="007341E0">
                  <w:rPr>
                    <w:noProof/>
                    <w:webHidden/>
                  </w:rPr>
                  <w:instrText xml:space="preserve"> PAGEREF _Toc166355525 \h </w:instrText>
                </w:r>
                <w:r w:rsidR="007341E0">
                  <w:rPr>
                    <w:noProof/>
                    <w:webHidden/>
                  </w:rPr>
                </w:r>
                <w:r w:rsidR="007341E0">
                  <w:rPr>
                    <w:noProof/>
                    <w:webHidden/>
                  </w:rPr>
                  <w:fldChar w:fldCharType="separate"/>
                </w:r>
                <w:r w:rsidR="007341E0">
                  <w:rPr>
                    <w:noProof/>
                    <w:webHidden/>
                  </w:rPr>
                  <w:t>24</w:t>
                </w:r>
                <w:r w:rsidR="007341E0">
                  <w:rPr>
                    <w:noProof/>
                    <w:webHidden/>
                  </w:rPr>
                  <w:fldChar w:fldCharType="end"/>
                </w:r>
              </w:hyperlink>
            </w:p>
            <w:p w14:paraId="36787E39" w14:textId="132B6C14" w:rsidR="007341E0" w:rsidRDefault="00A31038">
              <w:pPr>
                <w:pStyle w:val="TOC2"/>
                <w:tabs>
                  <w:tab w:val="left" w:pos="880"/>
                  <w:tab w:val="right" w:leader="dot" w:pos="9350"/>
                </w:tabs>
                <w:rPr>
                  <w:noProof/>
                  <w:kern w:val="2"/>
                  <w14:ligatures w14:val="standardContextual"/>
                </w:rPr>
              </w:pPr>
              <w:hyperlink w:anchor="_Toc166355526" w:history="1">
                <w:r w:rsidR="007341E0" w:rsidRPr="00474FBD">
                  <w:rPr>
                    <w:rStyle w:val="Hyperlink"/>
                    <w:noProof/>
                  </w:rPr>
                  <w:t>4.2</w:t>
                </w:r>
                <w:r w:rsidR="007341E0">
                  <w:rPr>
                    <w:noProof/>
                    <w:kern w:val="2"/>
                    <w14:ligatures w14:val="standardContextual"/>
                  </w:rPr>
                  <w:tab/>
                </w:r>
                <w:r w:rsidR="007341E0" w:rsidRPr="00474FBD">
                  <w:rPr>
                    <w:rStyle w:val="Hyperlink"/>
                    <w:noProof/>
                  </w:rPr>
                  <w:t>System Architecture</w:t>
                </w:r>
                <w:r w:rsidR="007341E0">
                  <w:rPr>
                    <w:noProof/>
                    <w:webHidden/>
                  </w:rPr>
                  <w:tab/>
                </w:r>
                <w:r w:rsidR="007341E0">
                  <w:rPr>
                    <w:noProof/>
                    <w:webHidden/>
                  </w:rPr>
                  <w:fldChar w:fldCharType="begin"/>
                </w:r>
                <w:r w:rsidR="007341E0">
                  <w:rPr>
                    <w:noProof/>
                    <w:webHidden/>
                  </w:rPr>
                  <w:instrText xml:space="preserve"> PAGEREF _Toc166355526 \h </w:instrText>
                </w:r>
                <w:r w:rsidR="007341E0">
                  <w:rPr>
                    <w:noProof/>
                    <w:webHidden/>
                  </w:rPr>
                </w:r>
                <w:r w:rsidR="007341E0">
                  <w:rPr>
                    <w:noProof/>
                    <w:webHidden/>
                  </w:rPr>
                  <w:fldChar w:fldCharType="separate"/>
                </w:r>
                <w:r w:rsidR="007341E0">
                  <w:rPr>
                    <w:noProof/>
                    <w:webHidden/>
                  </w:rPr>
                  <w:t>26</w:t>
                </w:r>
                <w:r w:rsidR="007341E0">
                  <w:rPr>
                    <w:noProof/>
                    <w:webHidden/>
                  </w:rPr>
                  <w:fldChar w:fldCharType="end"/>
                </w:r>
              </w:hyperlink>
            </w:p>
            <w:p w14:paraId="478F218E" w14:textId="2BD7C615" w:rsidR="007341E0" w:rsidRDefault="00A31038">
              <w:pPr>
                <w:pStyle w:val="TOC2"/>
                <w:tabs>
                  <w:tab w:val="left" w:pos="880"/>
                  <w:tab w:val="right" w:leader="dot" w:pos="9350"/>
                </w:tabs>
                <w:rPr>
                  <w:noProof/>
                  <w:kern w:val="2"/>
                  <w14:ligatures w14:val="standardContextual"/>
                </w:rPr>
              </w:pPr>
              <w:hyperlink w:anchor="_Toc166355527" w:history="1">
                <w:r w:rsidR="007341E0" w:rsidRPr="00474FBD">
                  <w:rPr>
                    <w:rStyle w:val="Hyperlink"/>
                    <w:rFonts w:asciiTheme="majorBidi" w:hAnsiTheme="majorBidi"/>
                    <w:noProof/>
                  </w:rPr>
                  <w:t>4.3</w:t>
                </w:r>
                <w:r w:rsidR="007341E0">
                  <w:rPr>
                    <w:noProof/>
                    <w:kern w:val="2"/>
                    <w14:ligatures w14:val="standardContextual"/>
                  </w:rPr>
                  <w:tab/>
                </w:r>
                <w:r w:rsidR="007341E0" w:rsidRPr="00474FBD">
                  <w:rPr>
                    <w:rStyle w:val="Hyperlink"/>
                    <w:rFonts w:asciiTheme="majorBidi" w:hAnsiTheme="majorBidi"/>
                    <w:noProof/>
                  </w:rPr>
                  <w:t>Implementation</w:t>
                </w:r>
                <w:r w:rsidR="007341E0">
                  <w:rPr>
                    <w:noProof/>
                    <w:webHidden/>
                  </w:rPr>
                  <w:tab/>
                </w:r>
                <w:r w:rsidR="007341E0">
                  <w:rPr>
                    <w:noProof/>
                    <w:webHidden/>
                  </w:rPr>
                  <w:fldChar w:fldCharType="begin"/>
                </w:r>
                <w:r w:rsidR="007341E0">
                  <w:rPr>
                    <w:noProof/>
                    <w:webHidden/>
                  </w:rPr>
                  <w:instrText xml:space="preserve"> PAGEREF _Toc166355527 \h </w:instrText>
                </w:r>
                <w:r w:rsidR="007341E0">
                  <w:rPr>
                    <w:noProof/>
                    <w:webHidden/>
                  </w:rPr>
                </w:r>
                <w:r w:rsidR="007341E0">
                  <w:rPr>
                    <w:noProof/>
                    <w:webHidden/>
                  </w:rPr>
                  <w:fldChar w:fldCharType="separate"/>
                </w:r>
                <w:r w:rsidR="007341E0">
                  <w:rPr>
                    <w:noProof/>
                    <w:webHidden/>
                  </w:rPr>
                  <w:t>27</w:t>
                </w:r>
                <w:r w:rsidR="007341E0">
                  <w:rPr>
                    <w:noProof/>
                    <w:webHidden/>
                  </w:rPr>
                  <w:fldChar w:fldCharType="end"/>
                </w:r>
              </w:hyperlink>
            </w:p>
            <w:p w14:paraId="59071E0D" w14:textId="429F2D16" w:rsidR="007341E0" w:rsidRDefault="00A31038">
              <w:pPr>
                <w:pStyle w:val="TOC2"/>
                <w:tabs>
                  <w:tab w:val="left" w:pos="880"/>
                  <w:tab w:val="right" w:leader="dot" w:pos="9350"/>
                </w:tabs>
                <w:rPr>
                  <w:noProof/>
                  <w:kern w:val="2"/>
                  <w14:ligatures w14:val="standardContextual"/>
                </w:rPr>
              </w:pPr>
              <w:hyperlink w:anchor="_Toc166355528" w:history="1">
                <w:r w:rsidR="007341E0" w:rsidRPr="00474FBD">
                  <w:rPr>
                    <w:rStyle w:val="Hyperlink"/>
                    <w:rFonts w:asciiTheme="majorBidi" w:eastAsia="Times New Roman" w:hAnsiTheme="majorBidi"/>
                    <w:noProof/>
                  </w:rPr>
                  <w:t>4.4</w:t>
                </w:r>
                <w:r w:rsidR="007341E0">
                  <w:rPr>
                    <w:noProof/>
                    <w:kern w:val="2"/>
                    <w14:ligatures w14:val="standardContextual"/>
                  </w:rPr>
                  <w:tab/>
                </w:r>
                <w:r w:rsidR="007341E0" w:rsidRPr="00474FBD">
                  <w:rPr>
                    <w:rStyle w:val="Hyperlink"/>
                    <w:rFonts w:asciiTheme="majorBidi" w:eastAsia="Times New Roman" w:hAnsiTheme="majorBidi"/>
                    <w:noProof/>
                  </w:rPr>
                  <w:t>Testing</w:t>
                </w:r>
                <w:r w:rsidR="007341E0">
                  <w:rPr>
                    <w:noProof/>
                    <w:webHidden/>
                  </w:rPr>
                  <w:tab/>
                </w:r>
                <w:r w:rsidR="007341E0">
                  <w:rPr>
                    <w:noProof/>
                    <w:webHidden/>
                  </w:rPr>
                  <w:fldChar w:fldCharType="begin"/>
                </w:r>
                <w:r w:rsidR="007341E0">
                  <w:rPr>
                    <w:noProof/>
                    <w:webHidden/>
                  </w:rPr>
                  <w:instrText xml:space="preserve"> PAGEREF _Toc166355528 \h </w:instrText>
                </w:r>
                <w:r w:rsidR="007341E0">
                  <w:rPr>
                    <w:noProof/>
                    <w:webHidden/>
                  </w:rPr>
                </w:r>
                <w:r w:rsidR="007341E0">
                  <w:rPr>
                    <w:noProof/>
                    <w:webHidden/>
                  </w:rPr>
                  <w:fldChar w:fldCharType="separate"/>
                </w:r>
                <w:r w:rsidR="007341E0">
                  <w:rPr>
                    <w:noProof/>
                    <w:webHidden/>
                  </w:rPr>
                  <w:t>36</w:t>
                </w:r>
                <w:r w:rsidR="007341E0">
                  <w:rPr>
                    <w:noProof/>
                    <w:webHidden/>
                  </w:rPr>
                  <w:fldChar w:fldCharType="end"/>
                </w:r>
              </w:hyperlink>
            </w:p>
            <w:p w14:paraId="0118ADEC" w14:textId="7097BF22" w:rsidR="007341E0" w:rsidRDefault="00A31038">
              <w:pPr>
                <w:pStyle w:val="TOC2"/>
                <w:tabs>
                  <w:tab w:val="left" w:pos="880"/>
                  <w:tab w:val="right" w:leader="dot" w:pos="9350"/>
                </w:tabs>
                <w:rPr>
                  <w:noProof/>
                  <w:kern w:val="2"/>
                  <w14:ligatures w14:val="standardContextual"/>
                </w:rPr>
              </w:pPr>
              <w:hyperlink w:anchor="_Toc166355529" w:history="1">
                <w:r w:rsidR="007341E0" w:rsidRPr="00474FBD">
                  <w:rPr>
                    <w:rStyle w:val="Hyperlink"/>
                    <w:rFonts w:asciiTheme="majorBidi" w:hAnsiTheme="majorBidi"/>
                    <w:noProof/>
                  </w:rPr>
                  <w:t>4.5</w:t>
                </w:r>
                <w:r w:rsidR="007341E0">
                  <w:rPr>
                    <w:noProof/>
                    <w:kern w:val="2"/>
                    <w14:ligatures w14:val="standardContextual"/>
                  </w:rPr>
                  <w:tab/>
                </w:r>
                <w:r w:rsidR="007341E0" w:rsidRPr="00474FBD">
                  <w:rPr>
                    <w:rStyle w:val="Hyperlink"/>
                    <w:rFonts w:asciiTheme="majorBidi" w:hAnsiTheme="majorBidi"/>
                    <w:noProof/>
                  </w:rPr>
                  <w:t>Validation</w:t>
                </w:r>
                <w:r w:rsidR="007341E0">
                  <w:rPr>
                    <w:noProof/>
                    <w:webHidden/>
                  </w:rPr>
                  <w:tab/>
                </w:r>
                <w:r w:rsidR="007341E0">
                  <w:rPr>
                    <w:noProof/>
                    <w:webHidden/>
                  </w:rPr>
                  <w:fldChar w:fldCharType="begin"/>
                </w:r>
                <w:r w:rsidR="007341E0">
                  <w:rPr>
                    <w:noProof/>
                    <w:webHidden/>
                  </w:rPr>
                  <w:instrText xml:space="preserve"> PAGEREF _Toc166355529 \h </w:instrText>
                </w:r>
                <w:r w:rsidR="007341E0">
                  <w:rPr>
                    <w:noProof/>
                    <w:webHidden/>
                  </w:rPr>
                </w:r>
                <w:r w:rsidR="007341E0">
                  <w:rPr>
                    <w:noProof/>
                    <w:webHidden/>
                  </w:rPr>
                  <w:fldChar w:fldCharType="separate"/>
                </w:r>
                <w:r w:rsidR="007341E0">
                  <w:rPr>
                    <w:noProof/>
                    <w:webHidden/>
                  </w:rPr>
                  <w:t>39</w:t>
                </w:r>
                <w:r w:rsidR="007341E0">
                  <w:rPr>
                    <w:noProof/>
                    <w:webHidden/>
                  </w:rPr>
                  <w:fldChar w:fldCharType="end"/>
                </w:r>
              </w:hyperlink>
            </w:p>
            <w:p w14:paraId="2AD4D801" w14:textId="10F113A8" w:rsidR="007341E0" w:rsidRDefault="00A31038">
              <w:pPr>
                <w:pStyle w:val="TOC2"/>
                <w:tabs>
                  <w:tab w:val="left" w:pos="880"/>
                  <w:tab w:val="right" w:leader="dot" w:pos="9350"/>
                </w:tabs>
                <w:rPr>
                  <w:noProof/>
                  <w:kern w:val="2"/>
                  <w14:ligatures w14:val="standardContextual"/>
                </w:rPr>
              </w:pPr>
              <w:hyperlink w:anchor="_Toc166355530" w:history="1">
                <w:r w:rsidR="007341E0" w:rsidRPr="00474FBD">
                  <w:rPr>
                    <w:rStyle w:val="Hyperlink"/>
                    <w:rFonts w:asciiTheme="majorBidi" w:hAnsiTheme="majorBidi"/>
                    <w:noProof/>
                  </w:rPr>
                  <w:t>4.6</w:t>
                </w:r>
                <w:r w:rsidR="007341E0">
                  <w:rPr>
                    <w:noProof/>
                    <w:kern w:val="2"/>
                    <w14:ligatures w14:val="standardContextual"/>
                  </w:rPr>
                  <w:tab/>
                </w:r>
                <w:r w:rsidR="007341E0" w:rsidRPr="00474FBD">
                  <w:rPr>
                    <w:rStyle w:val="Hyperlink"/>
                    <w:rFonts w:asciiTheme="majorBidi" w:hAnsiTheme="majorBidi"/>
                    <w:noProof/>
                  </w:rPr>
                  <w:t>Critical Evaluation</w:t>
                </w:r>
                <w:r w:rsidR="007341E0">
                  <w:rPr>
                    <w:noProof/>
                    <w:webHidden/>
                  </w:rPr>
                  <w:tab/>
                </w:r>
                <w:r w:rsidR="007341E0">
                  <w:rPr>
                    <w:noProof/>
                    <w:webHidden/>
                  </w:rPr>
                  <w:fldChar w:fldCharType="begin"/>
                </w:r>
                <w:r w:rsidR="007341E0">
                  <w:rPr>
                    <w:noProof/>
                    <w:webHidden/>
                  </w:rPr>
                  <w:instrText xml:space="preserve"> PAGEREF _Toc166355530 \h </w:instrText>
                </w:r>
                <w:r w:rsidR="007341E0">
                  <w:rPr>
                    <w:noProof/>
                    <w:webHidden/>
                  </w:rPr>
                </w:r>
                <w:r w:rsidR="007341E0">
                  <w:rPr>
                    <w:noProof/>
                    <w:webHidden/>
                  </w:rPr>
                  <w:fldChar w:fldCharType="separate"/>
                </w:r>
                <w:r w:rsidR="007341E0">
                  <w:rPr>
                    <w:noProof/>
                    <w:webHidden/>
                  </w:rPr>
                  <w:t>43</w:t>
                </w:r>
                <w:r w:rsidR="007341E0">
                  <w:rPr>
                    <w:noProof/>
                    <w:webHidden/>
                  </w:rPr>
                  <w:fldChar w:fldCharType="end"/>
                </w:r>
              </w:hyperlink>
            </w:p>
            <w:p w14:paraId="426F6AB7" w14:textId="1DECFFAC" w:rsidR="007341E0" w:rsidRDefault="00A31038">
              <w:pPr>
                <w:pStyle w:val="TOC1"/>
                <w:rPr>
                  <w:noProof/>
                  <w:kern w:val="2"/>
                  <w14:ligatures w14:val="standardContextual"/>
                </w:rPr>
              </w:pPr>
              <w:hyperlink w:anchor="_Toc166355531" w:history="1">
                <w:r w:rsidR="007341E0" w:rsidRPr="00474FBD">
                  <w:rPr>
                    <w:rStyle w:val="Hyperlink"/>
                    <w:rFonts w:asciiTheme="majorBidi" w:hAnsiTheme="majorBidi"/>
                    <w:noProof/>
                  </w:rPr>
                  <w:t>5</w:t>
                </w:r>
                <w:r w:rsidR="007341E0">
                  <w:rPr>
                    <w:noProof/>
                    <w:kern w:val="2"/>
                    <w14:ligatures w14:val="standardContextual"/>
                  </w:rPr>
                  <w:tab/>
                </w:r>
                <w:r w:rsidR="007341E0" w:rsidRPr="00474FBD">
                  <w:rPr>
                    <w:rStyle w:val="Hyperlink"/>
                    <w:rFonts w:asciiTheme="majorBidi" w:hAnsiTheme="majorBidi"/>
                    <w:noProof/>
                  </w:rPr>
                  <w:t>CHAPTER 5: Conclusion and Future Works</w:t>
                </w:r>
                <w:r w:rsidR="007341E0">
                  <w:rPr>
                    <w:noProof/>
                    <w:webHidden/>
                  </w:rPr>
                  <w:tab/>
                </w:r>
                <w:r w:rsidR="007341E0">
                  <w:rPr>
                    <w:noProof/>
                    <w:webHidden/>
                  </w:rPr>
                  <w:fldChar w:fldCharType="begin"/>
                </w:r>
                <w:r w:rsidR="007341E0">
                  <w:rPr>
                    <w:noProof/>
                    <w:webHidden/>
                  </w:rPr>
                  <w:instrText xml:space="preserve"> PAGEREF _Toc166355531 \h </w:instrText>
                </w:r>
                <w:r w:rsidR="007341E0">
                  <w:rPr>
                    <w:noProof/>
                    <w:webHidden/>
                  </w:rPr>
                </w:r>
                <w:r w:rsidR="007341E0">
                  <w:rPr>
                    <w:noProof/>
                    <w:webHidden/>
                  </w:rPr>
                  <w:fldChar w:fldCharType="separate"/>
                </w:r>
                <w:r w:rsidR="007341E0">
                  <w:rPr>
                    <w:noProof/>
                    <w:webHidden/>
                  </w:rPr>
                  <w:t>47</w:t>
                </w:r>
                <w:r w:rsidR="007341E0">
                  <w:rPr>
                    <w:noProof/>
                    <w:webHidden/>
                  </w:rPr>
                  <w:fldChar w:fldCharType="end"/>
                </w:r>
              </w:hyperlink>
            </w:p>
            <w:p w14:paraId="475DD758" w14:textId="19512597" w:rsidR="007341E0" w:rsidRDefault="00A31038">
              <w:pPr>
                <w:pStyle w:val="TOC2"/>
                <w:tabs>
                  <w:tab w:val="left" w:pos="880"/>
                  <w:tab w:val="right" w:leader="dot" w:pos="9350"/>
                </w:tabs>
                <w:rPr>
                  <w:noProof/>
                  <w:kern w:val="2"/>
                  <w14:ligatures w14:val="standardContextual"/>
                </w:rPr>
              </w:pPr>
              <w:hyperlink w:anchor="_Toc166355532" w:history="1">
                <w:r w:rsidR="007341E0" w:rsidRPr="00474FBD">
                  <w:rPr>
                    <w:rStyle w:val="Hyperlink"/>
                    <w:noProof/>
                  </w:rPr>
                  <w:t>5.1</w:t>
                </w:r>
                <w:r w:rsidR="007341E0">
                  <w:rPr>
                    <w:noProof/>
                    <w:kern w:val="2"/>
                    <w14:ligatures w14:val="standardContextual"/>
                  </w:rPr>
                  <w:tab/>
                </w:r>
                <w:r w:rsidR="007341E0" w:rsidRPr="00474FBD">
                  <w:rPr>
                    <w:rStyle w:val="Hyperlink"/>
                    <w:noProof/>
                  </w:rPr>
                  <w:t>Conclusion</w:t>
                </w:r>
                <w:r w:rsidR="007341E0">
                  <w:rPr>
                    <w:noProof/>
                    <w:webHidden/>
                  </w:rPr>
                  <w:tab/>
                </w:r>
                <w:r w:rsidR="007341E0">
                  <w:rPr>
                    <w:noProof/>
                    <w:webHidden/>
                  </w:rPr>
                  <w:fldChar w:fldCharType="begin"/>
                </w:r>
                <w:r w:rsidR="007341E0">
                  <w:rPr>
                    <w:noProof/>
                    <w:webHidden/>
                  </w:rPr>
                  <w:instrText xml:space="preserve"> PAGEREF _Toc166355532 \h </w:instrText>
                </w:r>
                <w:r w:rsidR="007341E0">
                  <w:rPr>
                    <w:noProof/>
                    <w:webHidden/>
                  </w:rPr>
                </w:r>
                <w:r w:rsidR="007341E0">
                  <w:rPr>
                    <w:noProof/>
                    <w:webHidden/>
                  </w:rPr>
                  <w:fldChar w:fldCharType="separate"/>
                </w:r>
                <w:r w:rsidR="007341E0">
                  <w:rPr>
                    <w:noProof/>
                    <w:webHidden/>
                  </w:rPr>
                  <w:t>47</w:t>
                </w:r>
                <w:r w:rsidR="007341E0">
                  <w:rPr>
                    <w:noProof/>
                    <w:webHidden/>
                  </w:rPr>
                  <w:fldChar w:fldCharType="end"/>
                </w:r>
              </w:hyperlink>
            </w:p>
            <w:p w14:paraId="761B197E" w14:textId="5C0A344C" w:rsidR="007341E0" w:rsidRDefault="00A31038">
              <w:pPr>
                <w:pStyle w:val="TOC2"/>
                <w:tabs>
                  <w:tab w:val="left" w:pos="880"/>
                  <w:tab w:val="right" w:leader="dot" w:pos="9350"/>
                </w:tabs>
                <w:rPr>
                  <w:noProof/>
                  <w:kern w:val="2"/>
                  <w14:ligatures w14:val="standardContextual"/>
                </w:rPr>
              </w:pPr>
              <w:hyperlink w:anchor="_Toc166355533" w:history="1">
                <w:r w:rsidR="007341E0" w:rsidRPr="00474FBD">
                  <w:rPr>
                    <w:rStyle w:val="Hyperlink"/>
                    <w:noProof/>
                  </w:rPr>
                  <w:t>5.2</w:t>
                </w:r>
                <w:r w:rsidR="007341E0">
                  <w:rPr>
                    <w:noProof/>
                    <w:kern w:val="2"/>
                    <w14:ligatures w14:val="standardContextual"/>
                  </w:rPr>
                  <w:tab/>
                </w:r>
                <w:r w:rsidR="007341E0" w:rsidRPr="00474FBD">
                  <w:rPr>
                    <w:rStyle w:val="Hyperlink"/>
                    <w:noProof/>
                  </w:rPr>
                  <w:t>Future works</w:t>
                </w:r>
                <w:r w:rsidR="007341E0">
                  <w:rPr>
                    <w:noProof/>
                    <w:webHidden/>
                  </w:rPr>
                  <w:tab/>
                </w:r>
                <w:r w:rsidR="007341E0">
                  <w:rPr>
                    <w:noProof/>
                    <w:webHidden/>
                  </w:rPr>
                  <w:fldChar w:fldCharType="begin"/>
                </w:r>
                <w:r w:rsidR="007341E0">
                  <w:rPr>
                    <w:noProof/>
                    <w:webHidden/>
                  </w:rPr>
                  <w:instrText xml:space="preserve"> PAGEREF _Toc166355533 \h </w:instrText>
                </w:r>
                <w:r w:rsidR="007341E0">
                  <w:rPr>
                    <w:noProof/>
                    <w:webHidden/>
                  </w:rPr>
                </w:r>
                <w:r w:rsidR="007341E0">
                  <w:rPr>
                    <w:noProof/>
                    <w:webHidden/>
                  </w:rPr>
                  <w:fldChar w:fldCharType="separate"/>
                </w:r>
                <w:r w:rsidR="007341E0">
                  <w:rPr>
                    <w:noProof/>
                    <w:webHidden/>
                  </w:rPr>
                  <w:t>48</w:t>
                </w:r>
                <w:r w:rsidR="007341E0">
                  <w:rPr>
                    <w:noProof/>
                    <w:webHidden/>
                  </w:rPr>
                  <w:fldChar w:fldCharType="end"/>
                </w:r>
              </w:hyperlink>
            </w:p>
            <w:p w14:paraId="08ADDE67" w14:textId="5A8D3392" w:rsidR="007341E0" w:rsidRDefault="00A31038">
              <w:pPr>
                <w:pStyle w:val="TOC1"/>
                <w:rPr>
                  <w:noProof/>
                  <w:kern w:val="2"/>
                  <w14:ligatures w14:val="standardContextual"/>
                </w:rPr>
              </w:pPr>
              <w:hyperlink w:anchor="_Toc166355534" w:history="1">
                <w:r w:rsidR="007341E0" w:rsidRPr="00474FBD">
                  <w:rPr>
                    <w:rStyle w:val="Hyperlink"/>
                    <w:rFonts w:asciiTheme="majorBidi" w:hAnsiTheme="majorBidi"/>
                    <w:noProof/>
                  </w:rPr>
                  <w:t>6</w:t>
                </w:r>
                <w:r w:rsidR="007341E0">
                  <w:rPr>
                    <w:noProof/>
                    <w:kern w:val="2"/>
                    <w14:ligatures w14:val="standardContextual"/>
                  </w:rPr>
                  <w:tab/>
                </w:r>
                <w:r w:rsidR="007341E0" w:rsidRPr="00474FBD">
                  <w:rPr>
                    <w:rStyle w:val="Hyperlink"/>
                    <w:rFonts w:asciiTheme="majorBidi" w:hAnsiTheme="majorBidi"/>
                    <w:noProof/>
                  </w:rPr>
                  <w:t>REFERENCES</w:t>
                </w:r>
                <w:r w:rsidR="007341E0">
                  <w:rPr>
                    <w:noProof/>
                    <w:webHidden/>
                  </w:rPr>
                  <w:tab/>
                </w:r>
                <w:r w:rsidR="007341E0">
                  <w:rPr>
                    <w:noProof/>
                    <w:webHidden/>
                  </w:rPr>
                  <w:fldChar w:fldCharType="begin"/>
                </w:r>
                <w:r w:rsidR="007341E0">
                  <w:rPr>
                    <w:noProof/>
                    <w:webHidden/>
                  </w:rPr>
                  <w:instrText xml:space="preserve"> PAGEREF _Toc166355534 \h </w:instrText>
                </w:r>
                <w:r w:rsidR="007341E0">
                  <w:rPr>
                    <w:noProof/>
                    <w:webHidden/>
                  </w:rPr>
                </w:r>
                <w:r w:rsidR="007341E0">
                  <w:rPr>
                    <w:noProof/>
                    <w:webHidden/>
                  </w:rPr>
                  <w:fldChar w:fldCharType="separate"/>
                </w:r>
                <w:r w:rsidR="007341E0">
                  <w:rPr>
                    <w:noProof/>
                    <w:webHidden/>
                  </w:rPr>
                  <w:t>50</w:t>
                </w:r>
                <w:r w:rsidR="007341E0">
                  <w:rPr>
                    <w:noProof/>
                    <w:webHidden/>
                  </w:rPr>
                  <w:fldChar w:fldCharType="end"/>
                </w:r>
              </w:hyperlink>
            </w:p>
            <w:p w14:paraId="2D4EC48E" w14:textId="1139D0FD" w:rsidR="00204063" w:rsidRDefault="00204063">
              <w:r>
                <w:rPr>
                  <w:b/>
                  <w:bCs/>
                  <w:noProof/>
                </w:rPr>
                <w:fldChar w:fldCharType="end"/>
              </w:r>
            </w:p>
          </w:sdtContent>
        </w:sdt>
        <w:p w14:paraId="6D94D99A" w14:textId="4E4F653F" w:rsidR="007E449B" w:rsidRPr="00F000B2" w:rsidRDefault="007E449B" w:rsidP="00154103">
          <w:pPr>
            <w:pStyle w:val="NoSpacing"/>
            <w:spacing w:before="480" w:line="360" w:lineRule="auto"/>
            <w:jc w:val="both"/>
            <w:rPr>
              <w:rFonts w:asciiTheme="majorBidi" w:hAnsiTheme="majorBidi" w:cstheme="majorBidi"/>
              <w:color w:val="4472C4" w:themeColor="accent1"/>
            </w:rPr>
          </w:pPr>
        </w:p>
        <w:p w14:paraId="443F96AA" w14:textId="77777777" w:rsidR="00B671F4" w:rsidRDefault="00E32D65" w:rsidP="00B671F4">
          <w:pPr>
            <w:pStyle w:val="Heading1"/>
            <w:numPr>
              <w:ilvl w:val="0"/>
              <w:numId w:val="0"/>
            </w:numPr>
            <w:ind w:left="432" w:hanging="432"/>
          </w:pPr>
          <w:bookmarkStart w:id="0" w:name="_Toc166355481"/>
          <w:r>
            <w:t>List of Figures</w:t>
          </w:r>
          <w:bookmarkEnd w:id="0"/>
        </w:p>
        <w:p w14:paraId="6C14C52B" w14:textId="16C8AFD9" w:rsidR="00946B42" w:rsidRDefault="00946B42">
          <w:pPr>
            <w:pStyle w:val="TableofFigures"/>
            <w:tabs>
              <w:tab w:val="right" w:leader="dot" w:pos="9350"/>
            </w:tabs>
            <w:rPr>
              <w:noProof/>
              <w:kern w:val="2"/>
              <w14:ligatures w14:val="standardContextual"/>
            </w:rPr>
          </w:pPr>
          <w:r>
            <w:fldChar w:fldCharType="begin"/>
          </w:r>
          <w:r>
            <w:instrText xml:space="preserve"> TOC \h \z \c "Figure" </w:instrText>
          </w:r>
          <w:r>
            <w:fldChar w:fldCharType="separate"/>
          </w:r>
          <w:hyperlink w:anchor="_Toc166355453" w:history="1">
            <w:r w:rsidRPr="004D6444">
              <w:rPr>
                <w:rStyle w:val="Hyperlink"/>
                <w:noProof/>
              </w:rPr>
              <w:t>Figure 1: Use case diagram</w:t>
            </w:r>
            <w:r>
              <w:rPr>
                <w:noProof/>
                <w:webHidden/>
              </w:rPr>
              <w:tab/>
            </w:r>
            <w:r>
              <w:rPr>
                <w:noProof/>
                <w:webHidden/>
              </w:rPr>
              <w:fldChar w:fldCharType="begin"/>
            </w:r>
            <w:r>
              <w:rPr>
                <w:noProof/>
                <w:webHidden/>
              </w:rPr>
              <w:instrText xml:space="preserve"> PAGEREF _Toc166355453 \h </w:instrText>
            </w:r>
            <w:r>
              <w:rPr>
                <w:noProof/>
                <w:webHidden/>
              </w:rPr>
            </w:r>
            <w:r>
              <w:rPr>
                <w:noProof/>
                <w:webHidden/>
              </w:rPr>
              <w:fldChar w:fldCharType="separate"/>
            </w:r>
            <w:r>
              <w:rPr>
                <w:noProof/>
                <w:webHidden/>
              </w:rPr>
              <w:t>27</w:t>
            </w:r>
            <w:r>
              <w:rPr>
                <w:noProof/>
                <w:webHidden/>
              </w:rPr>
              <w:fldChar w:fldCharType="end"/>
            </w:r>
          </w:hyperlink>
        </w:p>
        <w:p w14:paraId="73DCE2E7" w14:textId="686650C3" w:rsidR="00946B42" w:rsidRDefault="00A31038">
          <w:pPr>
            <w:pStyle w:val="TableofFigures"/>
            <w:tabs>
              <w:tab w:val="right" w:leader="dot" w:pos="9350"/>
            </w:tabs>
            <w:rPr>
              <w:noProof/>
              <w:kern w:val="2"/>
              <w14:ligatures w14:val="standardContextual"/>
            </w:rPr>
          </w:pPr>
          <w:hyperlink w:anchor="_Toc166355454" w:history="1">
            <w:r w:rsidR="00946B42" w:rsidRPr="004D6444">
              <w:rPr>
                <w:rStyle w:val="Hyperlink"/>
                <w:rFonts w:asciiTheme="majorBidi" w:hAnsiTheme="majorBidi" w:cstheme="majorBidi"/>
                <w:noProof/>
              </w:rPr>
              <w:t>Figure 2: Order Predictions</w:t>
            </w:r>
            <w:r w:rsidR="00946B42">
              <w:rPr>
                <w:noProof/>
                <w:webHidden/>
              </w:rPr>
              <w:tab/>
            </w:r>
            <w:r w:rsidR="00946B42">
              <w:rPr>
                <w:noProof/>
                <w:webHidden/>
              </w:rPr>
              <w:fldChar w:fldCharType="begin"/>
            </w:r>
            <w:r w:rsidR="00946B42">
              <w:rPr>
                <w:noProof/>
                <w:webHidden/>
              </w:rPr>
              <w:instrText xml:space="preserve"> PAGEREF _Toc166355454 \h </w:instrText>
            </w:r>
            <w:r w:rsidR="00946B42">
              <w:rPr>
                <w:noProof/>
                <w:webHidden/>
              </w:rPr>
            </w:r>
            <w:r w:rsidR="00946B42">
              <w:rPr>
                <w:noProof/>
                <w:webHidden/>
              </w:rPr>
              <w:fldChar w:fldCharType="separate"/>
            </w:r>
            <w:r w:rsidR="00946B42">
              <w:rPr>
                <w:noProof/>
                <w:webHidden/>
              </w:rPr>
              <w:t>28</w:t>
            </w:r>
            <w:r w:rsidR="00946B42">
              <w:rPr>
                <w:noProof/>
                <w:webHidden/>
              </w:rPr>
              <w:fldChar w:fldCharType="end"/>
            </w:r>
          </w:hyperlink>
        </w:p>
        <w:p w14:paraId="7BF9A17D" w14:textId="5C02846B" w:rsidR="00946B42" w:rsidRDefault="00A31038">
          <w:pPr>
            <w:pStyle w:val="TableofFigures"/>
            <w:tabs>
              <w:tab w:val="right" w:leader="dot" w:pos="9350"/>
            </w:tabs>
            <w:rPr>
              <w:noProof/>
              <w:kern w:val="2"/>
              <w14:ligatures w14:val="standardContextual"/>
            </w:rPr>
          </w:pPr>
          <w:hyperlink w:anchor="_Toc166355455" w:history="1">
            <w:r w:rsidR="00946B42" w:rsidRPr="004D6444">
              <w:rPr>
                <w:rStyle w:val="Hyperlink"/>
                <w:rFonts w:asciiTheme="majorBidi" w:hAnsiTheme="majorBidi" w:cstheme="majorBidi"/>
                <w:noProof/>
              </w:rPr>
              <w:t>Figure 3: Results displaying at top end</w:t>
            </w:r>
            <w:r w:rsidR="00946B42">
              <w:rPr>
                <w:noProof/>
                <w:webHidden/>
              </w:rPr>
              <w:tab/>
            </w:r>
            <w:r w:rsidR="00946B42">
              <w:rPr>
                <w:noProof/>
                <w:webHidden/>
              </w:rPr>
              <w:fldChar w:fldCharType="begin"/>
            </w:r>
            <w:r w:rsidR="00946B42">
              <w:rPr>
                <w:noProof/>
                <w:webHidden/>
              </w:rPr>
              <w:instrText xml:space="preserve"> PAGEREF _Toc166355455 \h </w:instrText>
            </w:r>
            <w:r w:rsidR="00946B42">
              <w:rPr>
                <w:noProof/>
                <w:webHidden/>
              </w:rPr>
            </w:r>
            <w:r w:rsidR="00946B42">
              <w:rPr>
                <w:noProof/>
                <w:webHidden/>
              </w:rPr>
              <w:fldChar w:fldCharType="separate"/>
            </w:r>
            <w:r w:rsidR="00946B42">
              <w:rPr>
                <w:noProof/>
                <w:webHidden/>
              </w:rPr>
              <w:t>28</w:t>
            </w:r>
            <w:r w:rsidR="00946B42">
              <w:rPr>
                <w:noProof/>
                <w:webHidden/>
              </w:rPr>
              <w:fldChar w:fldCharType="end"/>
            </w:r>
          </w:hyperlink>
        </w:p>
        <w:p w14:paraId="32B53611" w14:textId="5891FD59" w:rsidR="00946B42" w:rsidRDefault="00A31038">
          <w:pPr>
            <w:pStyle w:val="TableofFigures"/>
            <w:tabs>
              <w:tab w:val="right" w:leader="dot" w:pos="9350"/>
            </w:tabs>
            <w:rPr>
              <w:noProof/>
              <w:kern w:val="2"/>
              <w14:ligatures w14:val="standardContextual"/>
            </w:rPr>
          </w:pPr>
          <w:hyperlink w:anchor="_Toc166355456" w:history="1">
            <w:r w:rsidR="00946B42" w:rsidRPr="004D6444">
              <w:rPr>
                <w:rStyle w:val="Hyperlink"/>
                <w:rFonts w:asciiTheme="majorBidi" w:hAnsiTheme="majorBidi" w:cstheme="majorBidi"/>
                <w:noProof/>
              </w:rPr>
              <w:t>Figure 4: Retailers management</w:t>
            </w:r>
            <w:r w:rsidR="00946B42">
              <w:rPr>
                <w:noProof/>
                <w:webHidden/>
              </w:rPr>
              <w:tab/>
            </w:r>
            <w:r w:rsidR="00946B42">
              <w:rPr>
                <w:noProof/>
                <w:webHidden/>
              </w:rPr>
              <w:fldChar w:fldCharType="begin"/>
            </w:r>
            <w:r w:rsidR="00946B42">
              <w:rPr>
                <w:noProof/>
                <w:webHidden/>
              </w:rPr>
              <w:instrText xml:space="preserve"> PAGEREF _Toc166355456 \h </w:instrText>
            </w:r>
            <w:r w:rsidR="00946B42">
              <w:rPr>
                <w:noProof/>
                <w:webHidden/>
              </w:rPr>
            </w:r>
            <w:r w:rsidR="00946B42">
              <w:rPr>
                <w:noProof/>
                <w:webHidden/>
              </w:rPr>
              <w:fldChar w:fldCharType="separate"/>
            </w:r>
            <w:r w:rsidR="00946B42">
              <w:rPr>
                <w:noProof/>
                <w:webHidden/>
              </w:rPr>
              <w:t>29</w:t>
            </w:r>
            <w:r w:rsidR="00946B42">
              <w:rPr>
                <w:noProof/>
                <w:webHidden/>
              </w:rPr>
              <w:fldChar w:fldCharType="end"/>
            </w:r>
          </w:hyperlink>
        </w:p>
        <w:p w14:paraId="6CE7F52D" w14:textId="51C7CB45" w:rsidR="00946B42" w:rsidRDefault="00A31038">
          <w:pPr>
            <w:pStyle w:val="TableofFigures"/>
            <w:tabs>
              <w:tab w:val="right" w:leader="dot" w:pos="9350"/>
            </w:tabs>
            <w:rPr>
              <w:noProof/>
              <w:kern w:val="2"/>
              <w14:ligatures w14:val="standardContextual"/>
            </w:rPr>
          </w:pPr>
          <w:hyperlink w:anchor="_Toc166355457" w:history="1">
            <w:r w:rsidR="00946B42" w:rsidRPr="004D6444">
              <w:rPr>
                <w:rStyle w:val="Hyperlink"/>
                <w:rFonts w:asciiTheme="majorBidi" w:hAnsiTheme="majorBidi" w:cstheme="majorBidi"/>
                <w:noProof/>
              </w:rPr>
              <w:t>Figure 5: Admin Portal</w:t>
            </w:r>
            <w:r w:rsidR="00946B42">
              <w:rPr>
                <w:noProof/>
                <w:webHidden/>
              </w:rPr>
              <w:tab/>
            </w:r>
            <w:r w:rsidR="00946B42">
              <w:rPr>
                <w:noProof/>
                <w:webHidden/>
              </w:rPr>
              <w:fldChar w:fldCharType="begin"/>
            </w:r>
            <w:r w:rsidR="00946B42">
              <w:rPr>
                <w:noProof/>
                <w:webHidden/>
              </w:rPr>
              <w:instrText xml:space="preserve"> PAGEREF _Toc166355457 \h </w:instrText>
            </w:r>
            <w:r w:rsidR="00946B42">
              <w:rPr>
                <w:noProof/>
                <w:webHidden/>
              </w:rPr>
            </w:r>
            <w:r w:rsidR="00946B42">
              <w:rPr>
                <w:noProof/>
                <w:webHidden/>
              </w:rPr>
              <w:fldChar w:fldCharType="separate"/>
            </w:r>
            <w:r w:rsidR="00946B42">
              <w:rPr>
                <w:noProof/>
                <w:webHidden/>
              </w:rPr>
              <w:t>29</w:t>
            </w:r>
            <w:r w:rsidR="00946B42">
              <w:rPr>
                <w:noProof/>
                <w:webHidden/>
              </w:rPr>
              <w:fldChar w:fldCharType="end"/>
            </w:r>
          </w:hyperlink>
        </w:p>
        <w:p w14:paraId="19B5B8BC" w14:textId="2BBE60B0" w:rsidR="00946B42" w:rsidRDefault="00A31038">
          <w:pPr>
            <w:pStyle w:val="TableofFigures"/>
            <w:tabs>
              <w:tab w:val="right" w:leader="dot" w:pos="9350"/>
            </w:tabs>
            <w:rPr>
              <w:noProof/>
              <w:kern w:val="2"/>
              <w14:ligatures w14:val="standardContextual"/>
            </w:rPr>
          </w:pPr>
          <w:hyperlink w:anchor="_Toc166355458" w:history="1">
            <w:r w:rsidR="00946B42" w:rsidRPr="004D6444">
              <w:rPr>
                <w:rStyle w:val="Hyperlink"/>
                <w:rFonts w:asciiTheme="majorBidi" w:hAnsiTheme="majorBidi" w:cstheme="majorBidi"/>
                <w:noProof/>
              </w:rPr>
              <w:t>Figure 6: View Retailer</w:t>
            </w:r>
            <w:r w:rsidR="00946B42">
              <w:rPr>
                <w:noProof/>
                <w:webHidden/>
              </w:rPr>
              <w:tab/>
            </w:r>
            <w:r w:rsidR="00946B42">
              <w:rPr>
                <w:noProof/>
                <w:webHidden/>
              </w:rPr>
              <w:fldChar w:fldCharType="begin"/>
            </w:r>
            <w:r w:rsidR="00946B42">
              <w:rPr>
                <w:noProof/>
                <w:webHidden/>
              </w:rPr>
              <w:instrText xml:space="preserve"> PAGEREF _Toc166355458 \h </w:instrText>
            </w:r>
            <w:r w:rsidR="00946B42">
              <w:rPr>
                <w:noProof/>
                <w:webHidden/>
              </w:rPr>
            </w:r>
            <w:r w:rsidR="00946B42">
              <w:rPr>
                <w:noProof/>
                <w:webHidden/>
              </w:rPr>
              <w:fldChar w:fldCharType="separate"/>
            </w:r>
            <w:r w:rsidR="00946B42">
              <w:rPr>
                <w:noProof/>
                <w:webHidden/>
              </w:rPr>
              <w:t>30</w:t>
            </w:r>
            <w:r w:rsidR="00946B42">
              <w:rPr>
                <w:noProof/>
                <w:webHidden/>
              </w:rPr>
              <w:fldChar w:fldCharType="end"/>
            </w:r>
          </w:hyperlink>
        </w:p>
        <w:p w14:paraId="6B7CC1A9" w14:textId="2E63E039" w:rsidR="00946B42" w:rsidRDefault="00A31038">
          <w:pPr>
            <w:pStyle w:val="TableofFigures"/>
            <w:tabs>
              <w:tab w:val="right" w:leader="dot" w:pos="9350"/>
            </w:tabs>
            <w:rPr>
              <w:noProof/>
              <w:kern w:val="2"/>
              <w14:ligatures w14:val="standardContextual"/>
            </w:rPr>
          </w:pPr>
          <w:hyperlink w:anchor="_Toc166355459" w:history="1">
            <w:r w:rsidR="00946B42" w:rsidRPr="004D6444">
              <w:rPr>
                <w:rStyle w:val="Hyperlink"/>
                <w:rFonts w:asciiTheme="majorBidi" w:hAnsiTheme="majorBidi" w:cstheme="majorBidi"/>
                <w:noProof/>
              </w:rPr>
              <w:t>Figure 7: View manufacturer</w:t>
            </w:r>
            <w:r w:rsidR="00946B42">
              <w:rPr>
                <w:noProof/>
                <w:webHidden/>
              </w:rPr>
              <w:tab/>
            </w:r>
            <w:r w:rsidR="00946B42">
              <w:rPr>
                <w:noProof/>
                <w:webHidden/>
              </w:rPr>
              <w:fldChar w:fldCharType="begin"/>
            </w:r>
            <w:r w:rsidR="00946B42">
              <w:rPr>
                <w:noProof/>
                <w:webHidden/>
              </w:rPr>
              <w:instrText xml:space="preserve"> PAGEREF _Toc166355459 \h </w:instrText>
            </w:r>
            <w:r w:rsidR="00946B42">
              <w:rPr>
                <w:noProof/>
                <w:webHidden/>
              </w:rPr>
            </w:r>
            <w:r w:rsidR="00946B42">
              <w:rPr>
                <w:noProof/>
                <w:webHidden/>
              </w:rPr>
              <w:fldChar w:fldCharType="separate"/>
            </w:r>
            <w:r w:rsidR="00946B42">
              <w:rPr>
                <w:noProof/>
                <w:webHidden/>
              </w:rPr>
              <w:t>30</w:t>
            </w:r>
            <w:r w:rsidR="00946B42">
              <w:rPr>
                <w:noProof/>
                <w:webHidden/>
              </w:rPr>
              <w:fldChar w:fldCharType="end"/>
            </w:r>
          </w:hyperlink>
        </w:p>
        <w:p w14:paraId="2C1E6788" w14:textId="59DB854A" w:rsidR="00946B42" w:rsidRDefault="00A31038">
          <w:pPr>
            <w:pStyle w:val="TableofFigures"/>
            <w:tabs>
              <w:tab w:val="right" w:leader="dot" w:pos="9350"/>
            </w:tabs>
            <w:rPr>
              <w:noProof/>
              <w:kern w:val="2"/>
              <w14:ligatures w14:val="standardContextual"/>
            </w:rPr>
          </w:pPr>
          <w:hyperlink w:anchor="_Toc166355460" w:history="1">
            <w:r w:rsidR="00946B42" w:rsidRPr="004D6444">
              <w:rPr>
                <w:rStyle w:val="Hyperlink"/>
                <w:rFonts w:asciiTheme="majorBidi" w:hAnsiTheme="majorBidi" w:cstheme="majorBidi"/>
                <w:noProof/>
              </w:rPr>
              <w:t>Figure 8: View distributor</w:t>
            </w:r>
            <w:r w:rsidR="00946B42">
              <w:rPr>
                <w:noProof/>
                <w:webHidden/>
              </w:rPr>
              <w:tab/>
            </w:r>
            <w:r w:rsidR="00946B42">
              <w:rPr>
                <w:noProof/>
                <w:webHidden/>
              </w:rPr>
              <w:fldChar w:fldCharType="begin"/>
            </w:r>
            <w:r w:rsidR="00946B42">
              <w:rPr>
                <w:noProof/>
                <w:webHidden/>
              </w:rPr>
              <w:instrText xml:space="preserve"> PAGEREF _Toc166355460 \h </w:instrText>
            </w:r>
            <w:r w:rsidR="00946B42">
              <w:rPr>
                <w:noProof/>
                <w:webHidden/>
              </w:rPr>
            </w:r>
            <w:r w:rsidR="00946B42">
              <w:rPr>
                <w:noProof/>
                <w:webHidden/>
              </w:rPr>
              <w:fldChar w:fldCharType="separate"/>
            </w:r>
            <w:r w:rsidR="00946B42">
              <w:rPr>
                <w:noProof/>
                <w:webHidden/>
              </w:rPr>
              <w:t>31</w:t>
            </w:r>
            <w:r w:rsidR="00946B42">
              <w:rPr>
                <w:noProof/>
                <w:webHidden/>
              </w:rPr>
              <w:fldChar w:fldCharType="end"/>
            </w:r>
          </w:hyperlink>
        </w:p>
        <w:p w14:paraId="25769F0E" w14:textId="7090A398" w:rsidR="00946B42" w:rsidRDefault="00A31038">
          <w:pPr>
            <w:pStyle w:val="TableofFigures"/>
            <w:tabs>
              <w:tab w:val="right" w:leader="dot" w:pos="9350"/>
            </w:tabs>
            <w:rPr>
              <w:noProof/>
              <w:kern w:val="2"/>
              <w14:ligatures w14:val="standardContextual"/>
            </w:rPr>
          </w:pPr>
          <w:hyperlink w:anchor="_Toc166355461" w:history="1">
            <w:r w:rsidR="00946B42" w:rsidRPr="004D6444">
              <w:rPr>
                <w:rStyle w:val="Hyperlink"/>
                <w:rFonts w:asciiTheme="majorBidi" w:hAnsiTheme="majorBidi" w:cstheme="majorBidi"/>
                <w:noProof/>
              </w:rPr>
              <w:t>Figure 9: view products</w:t>
            </w:r>
            <w:r w:rsidR="00946B42">
              <w:rPr>
                <w:noProof/>
                <w:webHidden/>
              </w:rPr>
              <w:tab/>
            </w:r>
            <w:r w:rsidR="00946B42">
              <w:rPr>
                <w:noProof/>
                <w:webHidden/>
              </w:rPr>
              <w:fldChar w:fldCharType="begin"/>
            </w:r>
            <w:r w:rsidR="00946B42">
              <w:rPr>
                <w:noProof/>
                <w:webHidden/>
              </w:rPr>
              <w:instrText xml:space="preserve"> PAGEREF _Toc166355461 \h </w:instrText>
            </w:r>
            <w:r w:rsidR="00946B42">
              <w:rPr>
                <w:noProof/>
                <w:webHidden/>
              </w:rPr>
            </w:r>
            <w:r w:rsidR="00946B42">
              <w:rPr>
                <w:noProof/>
                <w:webHidden/>
              </w:rPr>
              <w:fldChar w:fldCharType="separate"/>
            </w:r>
            <w:r w:rsidR="00946B42">
              <w:rPr>
                <w:noProof/>
                <w:webHidden/>
              </w:rPr>
              <w:t>31</w:t>
            </w:r>
            <w:r w:rsidR="00946B42">
              <w:rPr>
                <w:noProof/>
                <w:webHidden/>
              </w:rPr>
              <w:fldChar w:fldCharType="end"/>
            </w:r>
          </w:hyperlink>
        </w:p>
        <w:p w14:paraId="52C09CF9" w14:textId="5CF233D3" w:rsidR="00946B42" w:rsidRDefault="00A31038">
          <w:pPr>
            <w:pStyle w:val="TableofFigures"/>
            <w:tabs>
              <w:tab w:val="right" w:leader="dot" w:pos="9350"/>
            </w:tabs>
            <w:rPr>
              <w:noProof/>
              <w:kern w:val="2"/>
              <w14:ligatures w14:val="standardContextual"/>
            </w:rPr>
          </w:pPr>
          <w:hyperlink w:anchor="_Toc166355462" w:history="1">
            <w:r w:rsidR="00946B42" w:rsidRPr="004D6444">
              <w:rPr>
                <w:rStyle w:val="Hyperlink"/>
                <w:rFonts w:asciiTheme="majorBidi" w:hAnsiTheme="majorBidi" w:cstheme="majorBidi"/>
                <w:noProof/>
              </w:rPr>
              <w:t>Figure 10: Current approval</w:t>
            </w:r>
            <w:r w:rsidR="00946B42">
              <w:rPr>
                <w:noProof/>
                <w:webHidden/>
              </w:rPr>
              <w:tab/>
            </w:r>
            <w:r w:rsidR="00946B42">
              <w:rPr>
                <w:noProof/>
                <w:webHidden/>
              </w:rPr>
              <w:fldChar w:fldCharType="begin"/>
            </w:r>
            <w:r w:rsidR="00946B42">
              <w:rPr>
                <w:noProof/>
                <w:webHidden/>
              </w:rPr>
              <w:instrText xml:space="preserve"> PAGEREF _Toc166355462 \h </w:instrText>
            </w:r>
            <w:r w:rsidR="00946B42">
              <w:rPr>
                <w:noProof/>
                <w:webHidden/>
              </w:rPr>
            </w:r>
            <w:r w:rsidR="00946B42">
              <w:rPr>
                <w:noProof/>
                <w:webHidden/>
              </w:rPr>
              <w:fldChar w:fldCharType="separate"/>
            </w:r>
            <w:r w:rsidR="00946B42">
              <w:rPr>
                <w:noProof/>
                <w:webHidden/>
              </w:rPr>
              <w:t>32</w:t>
            </w:r>
            <w:r w:rsidR="00946B42">
              <w:rPr>
                <w:noProof/>
                <w:webHidden/>
              </w:rPr>
              <w:fldChar w:fldCharType="end"/>
            </w:r>
          </w:hyperlink>
        </w:p>
        <w:p w14:paraId="4252E1D6" w14:textId="7FC488B2" w:rsidR="00946B42" w:rsidRDefault="00A31038">
          <w:pPr>
            <w:pStyle w:val="TableofFigures"/>
            <w:tabs>
              <w:tab w:val="right" w:leader="dot" w:pos="9350"/>
            </w:tabs>
            <w:rPr>
              <w:noProof/>
              <w:kern w:val="2"/>
              <w14:ligatures w14:val="standardContextual"/>
            </w:rPr>
          </w:pPr>
          <w:hyperlink w:anchor="_Toc166355463" w:history="1">
            <w:r w:rsidR="00946B42" w:rsidRPr="004D6444">
              <w:rPr>
                <w:rStyle w:val="Hyperlink"/>
                <w:rFonts w:asciiTheme="majorBidi" w:hAnsiTheme="majorBidi" w:cstheme="majorBidi"/>
                <w:noProof/>
              </w:rPr>
              <w:t>Figure 11: Pharmaceutical orders</w:t>
            </w:r>
            <w:r w:rsidR="00946B42">
              <w:rPr>
                <w:noProof/>
                <w:webHidden/>
              </w:rPr>
              <w:tab/>
            </w:r>
            <w:r w:rsidR="00946B42">
              <w:rPr>
                <w:noProof/>
                <w:webHidden/>
              </w:rPr>
              <w:fldChar w:fldCharType="begin"/>
            </w:r>
            <w:r w:rsidR="00946B42">
              <w:rPr>
                <w:noProof/>
                <w:webHidden/>
              </w:rPr>
              <w:instrText xml:space="preserve"> PAGEREF _Toc166355463 \h </w:instrText>
            </w:r>
            <w:r w:rsidR="00946B42">
              <w:rPr>
                <w:noProof/>
                <w:webHidden/>
              </w:rPr>
            </w:r>
            <w:r w:rsidR="00946B42">
              <w:rPr>
                <w:noProof/>
                <w:webHidden/>
              </w:rPr>
              <w:fldChar w:fldCharType="separate"/>
            </w:r>
            <w:r w:rsidR="00946B42">
              <w:rPr>
                <w:noProof/>
                <w:webHidden/>
              </w:rPr>
              <w:t>32</w:t>
            </w:r>
            <w:r w:rsidR="00946B42">
              <w:rPr>
                <w:noProof/>
                <w:webHidden/>
              </w:rPr>
              <w:fldChar w:fldCharType="end"/>
            </w:r>
          </w:hyperlink>
        </w:p>
        <w:p w14:paraId="00AE9F5F" w14:textId="45D66F3C" w:rsidR="00946B42" w:rsidRDefault="00A31038">
          <w:pPr>
            <w:pStyle w:val="TableofFigures"/>
            <w:tabs>
              <w:tab w:val="right" w:leader="dot" w:pos="9350"/>
            </w:tabs>
            <w:rPr>
              <w:noProof/>
              <w:kern w:val="2"/>
              <w14:ligatures w14:val="standardContextual"/>
            </w:rPr>
          </w:pPr>
          <w:hyperlink w:anchor="_Toc166355464" w:history="1">
            <w:r w:rsidR="00946B42" w:rsidRPr="004D6444">
              <w:rPr>
                <w:rStyle w:val="Hyperlink"/>
                <w:rFonts w:asciiTheme="majorBidi" w:hAnsiTheme="majorBidi" w:cstheme="majorBidi"/>
                <w:noProof/>
              </w:rPr>
              <w:t>Figure 12: View products</w:t>
            </w:r>
            <w:r w:rsidR="00946B42">
              <w:rPr>
                <w:noProof/>
                <w:webHidden/>
              </w:rPr>
              <w:tab/>
            </w:r>
            <w:r w:rsidR="00946B42">
              <w:rPr>
                <w:noProof/>
                <w:webHidden/>
              </w:rPr>
              <w:fldChar w:fldCharType="begin"/>
            </w:r>
            <w:r w:rsidR="00946B42">
              <w:rPr>
                <w:noProof/>
                <w:webHidden/>
              </w:rPr>
              <w:instrText xml:space="preserve"> PAGEREF _Toc166355464 \h </w:instrText>
            </w:r>
            <w:r w:rsidR="00946B42">
              <w:rPr>
                <w:noProof/>
                <w:webHidden/>
              </w:rPr>
            </w:r>
            <w:r w:rsidR="00946B42">
              <w:rPr>
                <w:noProof/>
                <w:webHidden/>
              </w:rPr>
              <w:fldChar w:fldCharType="separate"/>
            </w:r>
            <w:r w:rsidR="00946B42">
              <w:rPr>
                <w:noProof/>
                <w:webHidden/>
              </w:rPr>
              <w:t>33</w:t>
            </w:r>
            <w:r w:rsidR="00946B42">
              <w:rPr>
                <w:noProof/>
                <w:webHidden/>
              </w:rPr>
              <w:fldChar w:fldCharType="end"/>
            </w:r>
          </w:hyperlink>
        </w:p>
        <w:p w14:paraId="46249DB5" w14:textId="3042EBC5" w:rsidR="00946B42" w:rsidRDefault="00A31038">
          <w:pPr>
            <w:pStyle w:val="TableofFigures"/>
            <w:tabs>
              <w:tab w:val="right" w:leader="dot" w:pos="9350"/>
            </w:tabs>
            <w:rPr>
              <w:noProof/>
              <w:kern w:val="2"/>
              <w14:ligatures w14:val="standardContextual"/>
            </w:rPr>
          </w:pPr>
          <w:hyperlink w:anchor="_Toc166355465" w:history="1">
            <w:r w:rsidR="00946B42" w:rsidRPr="004D6444">
              <w:rPr>
                <w:rStyle w:val="Hyperlink"/>
                <w:rFonts w:asciiTheme="majorBidi" w:hAnsiTheme="majorBidi" w:cstheme="majorBidi"/>
                <w:noProof/>
              </w:rPr>
              <w:t>Figure 13: Approval code</w:t>
            </w:r>
            <w:r w:rsidR="00946B42">
              <w:rPr>
                <w:noProof/>
                <w:webHidden/>
              </w:rPr>
              <w:tab/>
            </w:r>
            <w:r w:rsidR="00946B42">
              <w:rPr>
                <w:noProof/>
                <w:webHidden/>
              </w:rPr>
              <w:fldChar w:fldCharType="begin"/>
            </w:r>
            <w:r w:rsidR="00946B42">
              <w:rPr>
                <w:noProof/>
                <w:webHidden/>
              </w:rPr>
              <w:instrText xml:space="preserve"> PAGEREF _Toc166355465 \h </w:instrText>
            </w:r>
            <w:r w:rsidR="00946B42">
              <w:rPr>
                <w:noProof/>
                <w:webHidden/>
              </w:rPr>
            </w:r>
            <w:r w:rsidR="00946B42">
              <w:rPr>
                <w:noProof/>
                <w:webHidden/>
              </w:rPr>
              <w:fldChar w:fldCharType="separate"/>
            </w:r>
            <w:r w:rsidR="00946B42">
              <w:rPr>
                <w:noProof/>
                <w:webHidden/>
              </w:rPr>
              <w:t>33</w:t>
            </w:r>
            <w:r w:rsidR="00946B42">
              <w:rPr>
                <w:noProof/>
                <w:webHidden/>
              </w:rPr>
              <w:fldChar w:fldCharType="end"/>
            </w:r>
          </w:hyperlink>
        </w:p>
        <w:p w14:paraId="05C30A51" w14:textId="468BED02" w:rsidR="00946B42" w:rsidRDefault="00A31038">
          <w:pPr>
            <w:pStyle w:val="TableofFigures"/>
            <w:tabs>
              <w:tab w:val="right" w:leader="dot" w:pos="9350"/>
            </w:tabs>
            <w:rPr>
              <w:noProof/>
              <w:kern w:val="2"/>
              <w14:ligatures w14:val="standardContextual"/>
            </w:rPr>
          </w:pPr>
          <w:hyperlink w:anchor="_Toc166355466" w:history="1">
            <w:r w:rsidR="00946B42" w:rsidRPr="004D6444">
              <w:rPr>
                <w:rStyle w:val="Hyperlink"/>
                <w:rFonts w:asciiTheme="majorBidi" w:hAnsiTheme="majorBidi" w:cstheme="majorBidi"/>
                <w:noProof/>
              </w:rPr>
              <w:t>Figure 14: Python code for product approval</w:t>
            </w:r>
            <w:r w:rsidR="00946B42">
              <w:rPr>
                <w:noProof/>
                <w:webHidden/>
              </w:rPr>
              <w:tab/>
            </w:r>
            <w:r w:rsidR="00946B42">
              <w:rPr>
                <w:noProof/>
                <w:webHidden/>
              </w:rPr>
              <w:fldChar w:fldCharType="begin"/>
            </w:r>
            <w:r w:rsidR="00946B42">
              <w:rPr>
                <w:noProof/>
                <w:webHidden/>
              </w:rPr>
              <w:instrText xml:space="preserve"> PAGEREF _Toc166355466 \h </w:instrText>
            </w:r>
            <w:r w:rsidR="00946B42">
              <w:rPr>
                <w:noProof/>
                <w:webHidden/>
              </w:rPr>
            </w:r>
            <w:r w:rsidR="00946B42">
              <w:rPr>
                <w:noProof/>
                <w:webHidden/>
              </w:rPr>
              <w:fldChar w:fldCharType="separate"/>
            </w:r>
            <w:r w:rsidR="00946B42">
              <w:rPr>
                <w:noProof/>
                <w:webHidden/>
              </w:rPr>
              <w:t>35</w:t>
            </w:r>
            <w:r w:rsidR="00946B42">
              <w:rPr>
                <w:noProof/>
                <w:webHidden/>
              </w:rPr>
              <w:fldChar w:fldCharType="end"/>
            </w:r>
          </w:hyperlink>
        </w:p>
        <w:p w14:paraId="266F7109" w14:textId="434D7019" w:rsidR="00946B42" w:rsidRDefault="00A31038">
          <w:pPr>
            <w:pStyle w:val="TableofFigures"/>
            <w:tabs>
              <w:tab w:val="right" w:leader="dot" w:pos="9350"/>
            </w:tabs>
            <w:rPr>
              <w:noProof/>
              <w:kern w:val="2"/>
              <w14:ligatures w14:val="standardContextual"/>
            </w:rPr>
          </w:pPr>
          <w:hyperlink w:anchor="_Toc166355467" w:history="1">
            <w:r w:rsidR="00946B42" w:rsidRPr="004D6444">
              <w:rPr>
                <w:rStyle w:val="Hyperlink"/>
                <w:rFonts w:asciiTheme="majorBidi" w:hAnsiTheme="majorBidi" w:cstheme="majorBidi"/>
                <w:noProof/>
              </w:rPr>
              <w:t>Figure 15: Python code for login</w:t>
            </w:r>
            <w:r w:rsidR="00946B42">
              <w:rPr>
                <w:noProof/>
                <w:webHidden/>
              </w:rPr>
              <w:tab/>
            </w:r>
            <w:r w:rsidR="00946B42">
              <w:rPr>
                <w:noProof/>
                <w:webHidden/>
              </w:rPr>
              <w:fldChar w:fldCharType="begin"/>
            </w:r>
            <w:r w:rsidR="00946B42">
              <w:rPr>
                <w:noProof/>
                <w:webHidden/>
              </w:rPr>
              <w:instrText xml:space="preserve"> PAGEREF _Toc166355467 \h </w:instrText>
            </w:r>
            <w:r w:rsidR="00946B42">
              <w:rPr>
                <w:noProof/>
                <w:webHidden/>
              </w:rPr>
            </w:r>
            <w:r w:rsidR="00946B42">
              <w:rPr>
                <w:noProof/>
                <w:webHidden/>
              </w:rPr>
              <w:fldChar w:fldCharType="separate"/>
            </w:r>
            <w:r w:rsidR="00946B42">
              <w:rPr>
                <w:noProof/>
                <w:webHidden/>
              </w:rPr>
              <w:t>36</w:t>
            </w:r>
            <w:r w:rsidR="00946B42">
              <w:rPr>
                <w:noProof/>
                <w:webHidden/>
              </w:rPr>
              <w:fldChar w:fldCharType="end"/>
            </w:r>
          </w:hyperlink>
        </w:p>
        <w:p w14:paraId="1C50352C" w14:textId="7F4ED944" w:rsidR="00946B42" w:rsidRDefault="00A31038">
          <w:pPr>
            <w:pStyle w:val="TableofFigures"/>
            <w:tabs>
              <w:tab w:val="right" w:leader="dot" w:pos="9350"/>
            </w:tabs>
            <w:rPr>
              <w:noProof/>
              <w:kern w:val="2"/>
              <w14:ligatures w14:val="standardContextual"/>
            </w:rPr>
          </w:pPr>
          <w:hyperlink w:anchor="_Toc166355468" w:history="1">
            <w:r w:rsidR="00946B42" w:rsidRPr="004D6444">
              <w:rPr>
                <w:rStyle w:val="Hyperlink"/>
                <w:rFonts w:asciiTheme="majorBidi" w:hAnsiTheme="majorBidi" w:cstheme="majorBidi"/>
                <w:noProof/>
              </w:rPr>
              <w:t>Figure 16: Login validation results</w:t>
            </w:r>
            <w:r w:rsidR="00946B42">
              <w:rPr>
                <w:noProof/>
                <w:webHidden/>
              </w:rPr>
              <w:tab/>
            </w:r>
            <w:r w:rsidR="00946B42">
              <w:rPr>
                <w:noProof/>
                <w:webHidden/>
              </w:rPr>
              <w:fldChar w:fldCharType="begin"/>
            </w:r>
            <w:r w:rsidR="00946B42">
              <w:rPr>
                <w:noProof/>
                <w:webHidden/>
              </w:rPr>
              <w:instrText xml:space="preserve"> PAGEREF _Toc166355468 \h </w:instrText>
            </w:r>
            <w:r w:rsidR="00946B42">
              <w:rPr>
                <w:noProof/>
                <w:webHidden/>
              </w:rPr>
            </w:r>
            <w:r w:rsidR="00946B42">
              <w:rPr>
                <w:noProof/>
                <w:webHidden/>
              </w:rPr>
              <w:fldChar w:fldCharType="separate"/>
            </w:r>
            <w:r w:rsidR="00946B42">
              <w:rPr>
                <w:noProof/>
                <w:webHidden/>
              </w:rPr>
              <w:t>37</w:t>
            </w:r>
            <w:r w:rsidR="00946B42">
              <w:rPr>
                <w:noProof/>
                <w:webHidden/>
              </w:rPr>
              <w:fldChar w:fldCharType="end"/>
            </w:r>
          </w:hyperlink>
        </w:p>
        <w:p w14:paraId="4C1496BA" w14:textId="736AE835" w:rsidR="00946B42" w:rsidRDefault="00A31038">
          <w:pPr>
            <w:pStyle w:val="TableofFigures"/>
            <w:tabs>
              <w:tab w:val="right" w:leader="dot" w:pos="9350"/>
            </w:tabs>
            <w:rPr>
              <w:noProof/>
              <w:kern w:val="2"/>
              <w14:ligatures w14:val="standardContextual"/>
            </w:rPr>
          </w:pPr>
          <w:hyperlink w:anchor="_Toc166355469" w:history="1">
            <w:r w:rsidR="00946B42" w:rsidRPr="004D6444">
              <w:rPr>
                <w:rStyle w:val="Hyperlink"/>
                <w:rFonts w:asciiTheme="majorBidi" w:hAnsiTheme="majorBidi" w:cstheme="majorBidi"/>
                <w:noProof/>
              </w:rPr>
              <w:t>Figure 17: Login form</w:t>
            </w:r>
            <w:r w:rsidR="00946B42">
              <w:rPr>
                <w:noProof/>
                <w:webHidden/>
              </w:rPr>
              <w:tab/>
            </w:r>
            <w:r w:rsidR="00946B42">
              <w:rPr>
                <w:noProof/>
                <w:webHidden/>
              </w:rPr>
              <w:fldChar w:fldCharType="begin"/>
            </w:r>
            <w:r w:rsidR="00946B42">
              <w:rPr>
                <w:noProof/>
                <w:webHidden/>
              </w:rPr>
              <w:instrText xml:space="preserve"> PAGEREF _Toc166355469 \h </w:instrText>
            </w:r>
            <w:r w:rsidR="00946B42">
              <w:rPr>
                <w:noProof/>
                <w:webHidden/>
              </w:rPr>
            </w:r>
            <w:r w:rsidR="00946B42">
              <w:rPr>
                <w:noProof/>
                <w:webHidden/>
              </w:rPr>
              <w:fldChar w:fldCharType="separate"/>
            </w:r>
            <w:r w:rsidR="00946B42">
              <w:rPr>
                <w:noProof/>
                <w:webHidden/>
              </w:rPr>
              <w:t>38</w:t>
            </w:r>
            <w:r w:rsidR="00946B42">
              <w:rPr>
                <w:noProof/>
                <w:webHidden/>
              </w:rPr>
              <w:fldChar w:fldCharType="end"/>
            </w:r>
          </w:hyperlink>
        </w:p>
        <w:p w14:paraId="4CE72AD2" w14:textId="40467AEB" w:rsidR="00946B42" w:rsidRDefault="00A31038">
          <w:pPr>
            <w:pStyle w:val="TableofFigures"/>
            <w:tabs>
              <w:tab w:val="right" w:leader="dot" w:pos="9350"/>
            </w:tabs>
            <w:rPr>
              <w:noProof/>
              <w:kern w:val="2"/>
              <w14:ligatures w14:val="standardContextual"/>
            </w:rPr>
          </w:pPr>
          <w:hyperlink w:anchor="_Toc166355470" w:history="1">
            <w:r w:rsidR="00946B42" w:rsidRPr="004D6444">
              <w:rPr>
                <w:rStyle w:val="Hyperlink"/>
                <w:rFonts w:asciiTheme="majorBidi" w:hAnsiTheme="majorBidi" w:cstheme="majorBidi"/>
                <w:noProof/>
              </w:rPr>
              <w:t>Figure 18: Attempt failure</w:t>
            </w:r>
            <w:r w:rsidR="00946B42">
              <w:rPr>
                <w:noProof/>
                <w:webHidden/>
              </w:rPr>
              <w:tab/>
            </w:r>
            <w:r w:rsidR="00946B42">
              <w:rPr>
                <w:noProof/>
                <w:webHidden/>
              </w:rPr>
              <w:fldChar w:fldCharType="begin"/>
            </w:r>
            <w:r w:rsidR="00946B42">
              <w:rPr>
                <w:noProof/>
                <w:webHidden/>
              </w:rPr>
              <w:instrText xml:space="preserve"> PAGEREF _Toc166355470 \h </w:instrText>
            </w:r>
            <w:r w:rsidR="00946B42">
              <w:rPr>
                <w:noProof/>
                <w:webHidden/>
              </w:rPr>
            </w:r>
            <w:r w:rsidR="00946B42">
              <w:rPr>
                <w:noProof/>
                <w:webHidden/>
              </w:rPr>
              <w:fldChar w:fldCharType="separate"/>
            </w:r>
            <w:r w:rsidR="00946B42">
              <w:rPr>
                <w:noProof/>
                <w:webHidden/>
              </w:rPr>
              <w:t>38</w:t>
            </w:r>
            <w:r w:rsidR="00946B42">
              <w:rPr>
                <w:noProof/>
                <w:webHidden/>
              </w:rPr>
              <w:fldChar w:fldCharType="end"/>
            </w:r>
          </w:hyperlink>
        </w:p>
        <w:p w14:paraId="5B629E8B" w14:textId="55CD0CCD" w:rsidR="00946B42" w:rsidRDefault="00A31038">
          <w:pPr>
            <w:pStyle w:val="TableofFigures"/>
            <w:tabs>
              <w:tab w:val="right" w:leader="dot" w:pos="9350"/>
            </w:tabs>
            <w:rPr>
              <w:noProof/>
              <w:kern w:val="2"/>
              <w14:ligatures w14:val="standardContextual"/>
            </w:rPr>
          </w:pPr>
          <w:hyperlink w:anchor="_Toc166355471" w:history="1">
            <w:r w:rsidR="00946B42" w:rsidRPr="004D6444">
              <w:rPr>
                <w:rStyle w:val="Hyperlink"/>
                <w:rFonts w:asciiTheme="majorBidi" w:hAnsiTheme="majorBidi" w:cstheme="majorBidi"/>
                <w:noProof/>
              </w:rPr>
              <w:t>Figure 19: Login disabled</w:t>
            </w:r>
            <w:r w:rsidR="00946B42">
              <w:rPr>
                <w:noProof/>
                <w:webHidden/>
              </w:rPr>
              <w:tab/>
            </w:r>
            <w:r w:rsidR="00946B42">
              <w:rPr>
                <w:noProof/>
                <w:webHidden/>
              </w:rPr>
              <w:fldChar w:fldCharType="begin"/>
            </w:r>
            <w:r w:rsidR="00946B42">
              <w:rPr>
                <w:noProof/>
                <w:webHidden/>
              </w:rPr>
              <w:instrText xml:space="preserve"> PAGEREF _Toc166355471 \h </w:instrText>
            </w:r>
            <w:r w:rsidR="00946B42">
              <w:rPr>
                <w:noProof/>
                <w:webHidden/>
              </w:rPr>
            </w:r>
            <w:r w:rsidR="00946B42">
              <w:rPr>
                <w:noProof/>
                <w:webHidden/>
              </w:rPr>
              <w:fldChar w:fldCharType="separate"/>
            </w:r>
            <w:r w:rsidR="00946B42">
              <w:rPr>
                <w:noProof/>
                <w:webHidden/>
              </w:rPr>
              <w:t>39</w:t>
            </w:r>
            <w:r w:rsidR="00946B42">
              <w:rPr>
                <w:noProof/>
                <w:webHidden/>
              </w:rPr>
              <w:fldChar w:fldCharType="end"/>
            </w:r>
          </w:hyperlink>
        </w:p>
        <w:p w14:paraId="716915AE" w14:textId="1B0D134C" w:rsidR="00946B42" w:rsidRDefault="00A31038">
          <w:pPr>
            <w:pStyle w:val="TableofFigures"/>
            <w:tabs>
              <w:tab w:val="right" w:leader="dot" w:pos="9350"/>
            </w:tabs>
            <w:rPr>
              <w:noProof/>
              <w:kern w:val="2"/>
              <w14:ligatures w14:val="standardContextual"/>
            </w:rPr>
          </w:pPr>
          <w:hyperlink w:anchor="_Toc166355472" w:history="1">
            <w:r w:rsidR="00946B42" w:rsidRPr="004D6444">
              <w:rPr>
                <w:rStyle w:val="Hyperlink"/>
                <w:noProof/>
              </w:rPr>
              <w:t>Figure 20: order likely not to approved</w:t>
            </w:r>
            <w:r w:rsidR="00946B42">
              <w:rPr>
                <w:noProof/>
                <w:webHidden/>
              </w:rPr>
              <w:tab/>
            </w:r>
            <w:r w:rsidR="00946B42">
              <w:rPr>
                <w:noProof/>
                <w:webHidden/>
              </w:rPr>
              <w:fldChar w:fldCharType="begin"/>
            </w:r>
            <w:r w:rsidR="00946B42">
              <w:rPr>
                <w:noProof/>
                <w:webHidden/>
              </w:rPr>
              <w:instrText xml:space="preserve"> PAGEREF _Toc166355472 \h </w:instrText>
            </w:r>
            <w:r w:rsidR="00946B42">
              <w:rPr>
                <w:noProof/>
                <w:webHidden/>
              </w:rPr>
            </w:r>
            <w:r w:rsidR="00946B42">
              <w:rPr>
                <w:noProof/>
                <w:webHidden/>
              </w:rPr>
              <w:fldChar w:fldCharType="separate"/>
            </w:r>
            <w:r w:rsidR="00946B42">
              <w:rPr>
                <w:noProof/>
                <w:webHidden/>
              </w:rPr>
              <w:t>39</w:t>
            </w:r>
            <w:r w:rsidR="00946B42">
              <w:rPr>
                <w:noProof/>
                <w:webHidden/>
              </w:rPr>
              <w:fldChar w:fldCharType="end"/>
            </w:r>
          </w:hyperlink>
        </w:p>
        <w:p w14:paraId="6771B696" w14:textId="281CB528" w:rsidR="00946B42" w:rsidRDefault="00A31038">
          <w:pPr>
            <w:pStyle w:val="TableofFigures"/>
            <w:tabs>
              <w:tab w:val="right" w:leader="dot" w:pos="9350"/>
            </w:tabs>
            <w:rPr>
              <w:noProof/>
              <w:kern w:val="2"/>
              <w14:ligatures w14:val="standardContextual"/>
            </w:rPr>
          </w:pPr>
          <w:hyperlink w:anchor="_Toc166355473" w:history="1">
            <w:r w:rsidR="00946B42" w:rsidRPr="004D6444">
              <w:rPr>
                <w:rStyle w:val="Hyperlink"/>
                <w:rFonts w:asciiTheme="majorBidi" w:hAnsiTheme="majorBidi" w:cstheme="majorBidi"/>
                <w:noProof/>
              </w:rPr>
              <w:t>Figure 21: Admin</w:t>
            </w:r>
            <w:r w:rsidR="00946B42">
              <w:rPr>
                <w:noProof/>
                <w:webHidden/>
              </w:rPr>
              <w:tab/>
            </w:r>
            <w:r w:rsidR="00946B42">
              <w:rPr>
                <w:noProof/>
                <w:webHidden/>
              </w:rPr>
              <w:fldChar w:fldCharType="begin"/>
            </w:r>
            <w:r w:rsidR="00946B42">
              <w:rPr>
                <w:noProof/>
                <w:webHidden/>
              </w:rPr>
              <w:instrText xml:space="preserve"> PAGEREF _Toc166355473 \h </w:instrText>
            </w:r>
            <w:r w:rsidR="00946B42">
              <w:rPr>
                <w:noProof/>
                <w:webHidden/>
              </w:rPr>
            </w:r>
            <w:r w:rsidR="00946B42">
              <w:rPr>
                <w:noProof/>
                <w:webHidden/>
              </w:rPr>
              <w:fldChar w:fldCharType="separate"/>
            </w:r>
            <w:r w:rsidR="00946B42">
              <w:rPr>
                <w:noProof/>
                <w:webHidden/>
              </w:rPr>
              <w:t>40</w:t>
            </w:r>
            <w:r w:rsidR="00946B42">
              <w:rPr>
                <w:noProof/>
                <w:webHidden/>
              </w:rPr>
              <w:fldChar w:fldCharType="end"/>
            </w:r>
          </w:hyperlink>
        </w:p>
        <w:p w14:paraId="1076746F" w14:textId="59FA857B" w:rsidR="00946B42" w:rsidRDefault="00A31038">
          <w:pPr>
            <w:pStyle w:val="TableofFigures"/>
            <w:tabs>
              <w:tab w:val="right" w:leader="dot" w:pos="9350"/>
            </w:tabs>
            <w:rPr>
              <w:noProof/>
              <w:kern w:val="2"/>
              <w14:ligatures w14:val="standardContextual"/>
            </w:rPr>
          </w:pPr>
          <w:hyperlink w:anchor="_Toc166355474" w:history="1">
            <w:r w:rsidR="00946B42" w:rsidRPr="004D6444">
              <w:rPr>
                <w:rStyle w:val="Hyperlink"/>
                <w:rFonts w:asciiTheme="majorBidi" w:hAnsiTheme="majorBidi" w:cstheme="majorBidi"/>
                <w:noProof/>
              </w:rPr>
              <w:t>Figure 22: validating the credentials</w:t>
            </w:r>
            <w:r w:rsidR="00946B42">
              <w:rPr>
                <w:noProof/>
                <w:webHidden/>
              </w:rPr>
              <w:tab/>
            </w:r>
            <w:r w:rsidR="00946B42">
              <w:rPr>
                <w:noProof/>
                <w:webHidden/>
              </w:rPr>
              <w:fldChar w:fldCharType="begin"/>
            </w:r>
            <w:r w:rsidR="00946B42">
              <w:rPr>
                <w:noProof/>
                <w:webHidden/>
              </w:rPr>
              <w:instrText xml:space="preserve"> PAGEREF _Toc166355474 \h </w:instrText>
            </w:r>
            <w:r w:rsidR="00946B42">
              <w:rPr>
                <w:noProof/>
                <w:webHidden/>
              </w:rPr>
            </w:r>
            <w:r w:rsidR="00946B42">
              <w:rPr>
                <w:noProof/>
                <w:webHidden/>
              </w:rPr>
              <w:fldChar w:fldCharType="separate"/>
            </w:r>
            <w:r w:rsidR="00946B42">
              <w:rPr>
                <w:noProof/>
                <w:webHidden/>
              </w:rPr>
              <w:t>40</w:t>
            </w:r>
            <w:r w:rsidR="00946B42">
              <w:rPr>
                <w:noProof/>
                <w:webHidden/>
              </w:rPr>
              <w:fldChar w:fldCharType="end"/>
            </w:r>
          </w:hyperlink>
        </w:p>
        <w:p w14:paraId="2B5D74EE" w14:textId="3D3B33B0" w:rsidR="00946B42" w:rsidRDefault="00A31038">
          <w:pPr>
            <w:pStyle w:val="TableofFigures"/>
            <w:tabs>
              <w:tab w:val="right" w:leader="dot" w:pos="9350"/>
            </w:tabs>
            <w:rPr>
              <w:noProof/>
              <w:kern w:val="2"/>
              <w14:ligatures w14:val="standardContextual"/>
            </w:rPr>
          </w:pPr>
          <w:hyperlink w:anchor="_Toc166355475" w:history="1">
            <w:r w:rsidR="00946B42" w:rsidRPr="004D6444">
              <w:rPr>
                <w:rStyle w:val="Hyperlink"/>
                <w:rFonts w:asciiTheme="majorBidi" w:hAnsiTheme="majorBidi" w:cstheme="majorBidi"/>
                <w:noProof/>
              </w:rPr>
              <w:t>Figure 23: Validation of area\</w:t>
            </w:r>
            <w:r w:rsidR="00946B42">
              <w:rPr>
                <w:noProof/>
                <w:webHidden/>
              </w:rPr>
              <w:tab/>
            </w:r>
            <w:r w:rsidR="00946B42">
              <w:rPr>
                <w:noProof/>
                <w:webHidden/>
              </w:rPr>
              <w:fldChar w:fldCharType="begin"/>
            </w:r>
            <w:r w:rsidR="00946B42">
              <w:rPr>
                <w:noProof/>
                <w:webHidden/>
              </w:rPr>
              <w:instrText xml:space="preserve"> PAGEREF _Toc166355475 \h </w:instrText>
            </w:r>
            <w:r w:rsidR="00946B42">
              <w:rPr>
                <w:noProof/>
                <w:webHidden/>
              </w:rPr>
            </w:r>
            <w:r w:rsidR="00946B42">
              <w:rPr>
                <w:noProof/>
                <w:webHidden/>
              </w:rPr>
              <w:fldChar w:fldCharType="separate"/>
            </w:r>
            <w:r w:rsidR="00946B42">
              <w:rPr>
                <w:noProof/>
                <w:webHidden/>
              </w:rPr>
              <w:t>41</w:t>
            </w:r>
            <w:r w:rsidR="00946B42">
              <w:rPr>
                <w:noProof/>
                <w:webHidden/>
              </w:rPr>
              <w:fldChar w:fldCharType="end"/>
            </w:r>
          </w:hyperlink>
        </w:p>
        <w:p w14:paraId="3B5BA78D" w14:textId="1ED9D8CE" w:rsidR="00946B42" w:rsidRDefault="00A31038">
          <w:pPr>
            <w:pStyle w:val="TableofFigures"/>
            <w:tabs>
              <w:tab w:val="right" w:leader="dot" w:pos="9350"/>
            </w:tabs>
            <w:rPr>
              <w:noProof/>
              <w:kern w:val="2"/>
              <w14:ligatures w14:val="standardContextual"/>
            </w:rPr>
          </w:pPr>
          <w:hyperlink w:anchor="_Toc166355476" w:history="1">
            <w:r w:rsidR="00946B42" w:rsidRPr="004D6444">
              <w:rPr>
                <w:rStyle w:val="Hyperlink"/>
                <w:rFonts w:asciiTheme="majorBidi" w:hAnsiTheme="majorBidi" w:cstheme="majorBidi"/>
                <w:noProof/>
              </w:rPr>
              <w:t>Figure 24: Displaying categories</w:t>
            </w:r>
            <w:r w:rsidR="00946B42">
              <w:rPr>
                <w:noProof/>
                <w:webHidden/>
              </w:rPr>
              <w:tab/>
            </w:r>
            <w:r w:rsidR="00946B42">
              <w:rPr>
                <w:noProof/>
                <w:webHidden/>
              </w:rPr>
              <w:fldChar w:fldCharType="begin"/>
            </w:r>
            <w:r w:rsidR="00946B42">
              <w:rPr>
                <w:noProof/>
                <w:webHidden/>
              </w:rPr>
              <w:instrText xml:space="preserve"> PAGEREF _Toc166355476 \h </w:instrText>
            </w:r>
            <w:r w:rsidR="00946B42">
              <w:rPr>
                <w:noProof/>
                <w:webHidden/>
              </w:rPr>
            </w:r>
            <w:r w:rsidR="00946B42">
              <w:rPr>
                <w:noProof/>
                <w:webHidden/>
              </w:rPr>
              <w:fldChar w:fldCharType="separate"/>
            </w:r>
            <w:r w:rsidR="00946B42">
              <w:rPr>
                <w:noProof/>
                <w:webHidden/>
              </w:rPr>
              <w:t>41</w:t>
            </w:r>
            <w:r w:rsidR="00946B42">
              <w:rPr>
                <w:noProof/>
                <w:webHidden/>
              </w:rPr>
              <w:fldChar w:fldCharType="end"/>
            </w:r>
          </w:hyperlink>
        </w:p>
        <w:p w14:paraId="4637A4F0" w14:textId="603E4016" w:rsidR="00946B42" w:rsidRDefault="00A31038">
          <w:pPr>
            <w:pStyle w:val="TableofFigures"/>
            <w:tabs>
              <w:tab w:val="right" w:leader="dot" w:pos="9350"/>
            </w:tabs>
            <w:rPr>
              <w:noProof/>
              <w:kern w:val="2"/>
              <w14:ligatures w14:val="standardContextual"/>
            </w:rPr>
          </w:pPr>
          <w:hyperlink w:anchor="_Toc166355477" w:history="1">
            <w:r w:rsidR="00946B42" w:rsidRPr="004D6444">
              <w:rPr>
                <w:rStyle w:val="Hyperlink"/>
                <w:rFonts w:asciiTheme="majorBidi" w:hAnsiTheme="majorBidi" w:cstheme="majorBidi"/>
                <w:noProof/>
              </w:rPr>
              <w:t>Figure 25: Validation of results</w:t>
            </w:r>
            <w:r w:rsidR="00946B42">
              <w:rPr>
                <w:noProof/>
                <w:webHidden/>
              </w:rPr>
              <w:tab/>
            </w:r>
            <w:r w:rsidR="00946B42">
              <w:rPr>
                <w:noProof/>
                <w:webHidden/>
              </w:rPr>
              <w:fldChar w:fldCharType="begin"/>
            </w:r>
            <w:r w:rsidR="00946B42">
              <w:rPr>
                <w:noProof/>
                <w:webHidden/>
              </w:rPr>
              <w:instrText xml:space="preserve"> PAGEREF _Toc166355477 \h </w:instrText>
            </w:r>
            <w:r w:rsidR="00946B42">
              <w:rPr>
                <w:noProof/>
                <w:webHidden/>
              </w:rPr>
            </w:r>
            <w:r w:rsidR="00946B42">
              <w:rPr>
                <w:noProof/>
                <w:webHidden/>
              </w:rPr>
              <w:fldChar w:fldCharType="separate"/>
            </w:r>
            <w:r w:rsidR="00946B42">
              <w:rPr>
                <w:noProof/>
                <w:webHidden/>
              </w:rPr>
              <w:t>42</w:t>
            </w:r>
            <w:r w:rsidR="00946B42">
              <w:rPr>
                <w:noProof/>
                <w:webHidden/>
              </w:rPr>
              <w:fldChar w:fldCharType="end"/>
            </w:r>
          </w:hyperlink>
        </w:p>
        <w:p w14:paraId="5FBF676C" w14:textId="3CBCC907" w:rsidR="00946B42" w:rsidRDefault="00A31038">
          <w:pPr>
            <w:pStyle w:val="TableofFigures"/>
            <w:tabs>
              <w:tab w:val="right" w:leader="dot" w:pos="9350"/>
            </w:tabs>
            <w:rPr>
              <w:noProof/>
              <w:kern w:val="2"/>
              <w14:ligatures w14:val="standardContextual"/>
            </w:rPr>
          </w:pPr>
          <w:hyperlink w:anchor="_Toc166355478" w:history="1">
            <w:r w:rsidR="00946B42" w:rsidRPr="004D6444">
              <w:rPr>
                <w:rStyle w:val="Hyperlink"/>
                <w:noProof/>
              </w:rPr>
              <w:t>Figure 26: Prediction made on supply chain</w:t>
            </w:r>
            <w:r w:rsidR="00946B42">
              <w:rPr>
                <w:noProof/>
                <w:webHidden/>
              </w:rPr>
              <w:tab/>
            </w:r>
            <w:r w:rsidR="00946B42">
              <w:rPr>
                <w:noProof/>
                <w:webHidden/>
              </w:rPr>
              <w:fldChar w:fldCharType="begin"/>
            </w:r>
            <w:r w:rsidR="00946B42">
              <w:rPr>
                <w:noProof/>
                <w:webHidden/>
              </w:rPr>
              <w:instrText xml:space="preserve"> PAGEREF _Toc166355478 \h </w:instrText>
            </w:r>
            <w:r w:rsidR="00946B42">
              <w:rPr>
                <w:noProof/>
                <w:webHidden/>
              </w:rPr>
            </w:r>
            <w:r w:rsidR="00946B42">
              <w:rPr>
                <w:noProof/>
                <w:webHidden/>
              </w:rPr>
              <w:fldChar w:fldCharType="separate"/>
            </w:r>
            <w:r w:rsidR="00946B42">
              <w:rPr>
                <w:noProof/>
                <w:webHidden/>
              </w:rPr>
              <w:t>42</w:t>
            </w:r>
            <w:r w:rsidR="00946B42">
              <w:rPr>
                <w:noProof/>
                <w:webHidden/>
              </w:rPr>
              <w:fldChar w:fldCharType="end"/>
            </w:r>
          </w:hyperlink>
        </w:p>
        <w:p w14:paraId="4CEF8B13" w14:textId="07332C50" w:rsidR="00946B42" w:rsidRDefault="00A31038">
          <w:pPr>
            <w:pStyle w:val="TableofFigures"/>
            <w:tabs>
              <w:tab w:val="right" w:leader="dot" w:pos="9350"/>
            </w:tabs>
            <w:rPr>
              <w:noProof/>
              <w:kern w:val="2"/>
              <w14:ligatures w14:val="standardContextual"/>
            </w:rPr>
          </w:pPr>
          <w:hyperlink w:anchor="_Toc166355479" w:history="1">
            <w:r w:rsidR="00946B42" w:rsidRPr="004D6444">
              <w:rPr>
                <w:rStyle w:val="Hyperlink"/>
                <w:noProof/>
              </w:rPr>
              <w:t>Figure 27: precision and other values</w:t>
            </w:r>
            <w:r w:rsidR="00946B42">
              <w:rPr>
                <w:noProof/>
                <w:webHidden/>
              </w:rPr>
              <w:tab/>
            </w:r>
            <w:r w:rsidR="00946B42">
              <w:rPr>
                <w:noProof/>
                <w:webHidden/>
              </w:rPr>
              <w:fldChar w:fldCharType="begin"/>
            </w:r>
            <w:r w:rsidR="00946B42">
              <w:rPr>
                <w:noProof/>
                <w:webHidden/>
              </w:rPr>
              <w:instrText xml:space="preserve"> PAGEREF _Toc166355479 \h </w:instrText>
            </w:r>
            <w:r w:rsidR="00946B42">
              <w:rPr>
                <w:noProof/>
                <w:webHidden/>
              </w:rPr>
            </w:r>
            <w:r w:rsidR="00946B42">
              <w:rPr>
                <w:noProof/>
                <w:webHidden/>
              </w:rPr>
              <w:fldChar w:fldCharType="separate"/>
            </w:r>
            <w:r w:rsidR="00946B42">
              <w:rPr>
                <w:noProof/>
                <w:webHidden/>
              </w:rPr>
              <w:t>43</w:t>
            </w:r>
            <w:r w:rsidR="00946B42">
              <w:rPr>
                <w:noProof/>
                <w:webHidden/>
              </w:rPr>
              <w:fldChar w:fldCharType="end"/>
            </w:r>
          </w:hyperlink>
        </w:p>
        <w:p w14:paraId="1CB746E0" w14:textId="0A174D9B" w:rsidR="00946B42" w:rsidRDefault="00A31038">
          <w:pPr>
            <w:pStyle w:val="TableofFigures"/>
            <w:tabs>
              <w:tab w:val="right" w:leader="dot" w:pos="9350"/>
            </w:tabs>
            <w:rPr>
              <w:noProof/>
              <w:kern w:val="2"/>
              <w14:ligatures w14:val="standardContextual"/>
            </w:rPr>
          </w:pPr>
          <w:hyperlink w:anchor="_Toc166355480" w:history="1">
            <w:r w:rsidR="00946B42" w:rsidRPr="004D6444">
              <w:rPr>
                <w:rStyle w:val="Hyperlink"/>
                <w:noProof/>
              </w:rPr>
              <w:t>Figure 28:Predicted values</w:t>
            </w:r>
            <w:r w:rsidR="00946B42">
              <w:rPr>
                <w:noProof/>
                <w:webHidden/>
              </w:rPr>
              <w:tab/>
            </w:r>
            <w:r w:rsidR="00946B42">
              <w:rPr>
                <w:noProof/>
                <w:webHidden/>
              </w:rPr>
              <w:fldChar w:fldCharType="begin"/>
            </w:r>
            <w:r w:rsidR="00946B42">
              <w:rPr>
                <w:noProof/>
                <w:webHidden/>
              </w:rPr>
              <w:instrText xml:space="preserve"> PAGEREF _Toc166355480 \h </w:instrText>
            </w:r>
            <w:r w:rsidR="00946B42">
              <w:rPr>
                <w:noProof/>
                <w:webHidden/>
              </w:rPr>
            </w:r>
            <w:r w:rsidR="00946B42">
              <w:rPr>
                <w:noProof/>
                <w:webHidden/>
              </w:rPr>
              <w:fldChar w:fldCharType="separate"/>
            </w:r>
            <w:r w:rsidR="00946B42">
              <w:rPr>
                <w:noProof/>
                <w:webHidden/>
              </w:rPr>
              <w:t>43</w:t>
            </w:r>
            <w:r w:rsidR="00946B42">
              <w:rPr>
                <w:noProof/>
                <w:webHidden/>
              </w:rPr>
              <w:fldChar w:fldCharType="end"/>
            </w:r>
          </w:hyperlink>
        </w:p>
        <w:p w14:paraId="17270D9F" w14:textId="3E26B33A" w:rsidR="00B671F4" w:rsidRDefault="00946B42" w:rsidP="00B671F4">
          <w:r>
            <w:fldChar w:fldCharType="end"/>
          </w:r>
        </w:p>
        <w:p w14:paraId="1CB20747" w14:textId="77777777" w:rsidR="00B671F4" w:rsidRDefault="00B671F4" w:rsidP="00B671F4"/>
        <w:p w14:paraId="5996CBD5" w14:textId="77777777" w:rsidR="00C93B61" w:rsidRDefault="00C93B61" w:rsidP="00B671F4"/>
        <w:p w14:paraId="3FCFAA89" w14:textId="77777777" w:rsidR="00C93B61" w:rsidRDefault="00C93B61" w:rsidP="00B671F4"/>
        <w:p w14:paraId="27E04FE2" w14:textId="77777777" w:rsidR="00C93B61" w:rsidRDefault="00C93B61" w:rsidP="00B671F4"/>
        <w:p w14:paraId="44C47139" w14:textId="77777777" w:rsidR="00C93B61" w:rsidRDefault="00C93B61" w:rsidP="00B671F4"/>
        <w:p w14:paraId="73579A4E" w14:textId="77777777" w:rsidR="00C93B61" w:rsidRDefault="00C93B61" w:rsidP="00B671F4"/>
        <w:p w14:paraId="7BA71B80" w14:textId="50425B36" w:rsidR="007E449B" w:rsidRPr="00B671F4" w:rsidRDefault="00A31038" w:rsidP="00B671F4"/>
      </w:sdtContent>
    </w:sdt>
    <w:p w14:paraId="42CFA84D" w14:textId="4B3998C8" w:rsidR="00A62BF4" w:rsidRPr="00F000B2" w:rsidRDefault="007820AB" w:rsidP="00154103">
      <w:pPr>
        <w:pStyle w:val="Heading1"/>
        <w:numPr>
          <w:ilvl w:val="0"/>
          <w:numId w:val="0"/>
        </w:numPr>
        <w:spacing w:line="360" w:lineRule="auto"/>
        <w:ind w:left="432" w:hanging="432"/>
        <w:jc w:val="both"/>
        <w:rPr>
          <w:rFonts w:asciiTheme="majorBidi" w:hAnsiTheme="majorBidi"/>
        </w:rPr>
      </w:pPr>
      <w:bookmarkStart w:id="1" w:name="_Toc135998639"/>
      <w:bookmarkStart w:id="2" w:name="_Toc166355482"/>
      <w:r w:rsidRPr="00F000B2">
        <w:rPr>
          <w:rFonts w:asciiTheme="majorBidi" w:hAnsiTheme="majorBidi"/>
        </w:rPr>
        <w:lastRenderedPageBreak/>
        <w:t>Acknowledgments</w:t>
      </w:r>
      <w:bookmarkEnd w:id="1"/>
      <w:bookmarkEnd w:id="2"/>
      <w:r w:rsidR="00A62BF4" w:rsidRPr="00F000B2">
        <w:rPr>
          <w:rFonts w:asciiTheme="majorBidi" w:hAnsiTheme="majorBidi"/>
        </w:rPr>
        <w:t xml:space="preserve"> </w:t>
      </w:r>
    </w:p>
    <w:p w14:paraId="25DFF31B" w14:textId="45CBA807" w:rsidR="00766455" w:rsidRPr="00F000B2" w:rsidRDefault="00766455" w:rsidP="00154103">
      <w:p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t>"I would like to express my sincere gratitude to my supervisor, [Name], for their unwavering support, guidance, and encouragement throughout my research journey. Their expertise and insights have been invaluable in shaping the direction and scope of this study.</w:t>
      </w:r>
    </w:p>
    <w:p w14:paraId="5280CE1B" w14:textId="1B414945" w:rsidR="00766455" w:rsidRPr="00F000B2" w:rsidRDefault="00766455" w:rsidP="00154103">
      <w:p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t>I would also like to thank my colleagues, [Names], for their collaboration and feedback on various aspects of the research. Their constructive criticism and ideas have helped improve the work’s quality.</w:t>
      </w:r>
    </w:p>
    <w:p w14:paraId="3062EFC7" w14:textId="3F02E541" w:rsidR="00766455" w:rsidRPr="00F000B2" w:rsidRDefault="00766455" w:rsidP="00154103">
      <w:p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t>I am grateful to the participants who generously gave their time and shared their experiences, without whom this study would not have been possible.</w:t>
      </w:r>
    </w:p>
    <w:p w14:paraId="78AC6EB4" w14:textId="5E95844D" w:rsidR="00A62BF4" w:rsidRPr="00F000B2" w:rsidRDefault="00766455" w:rsidP="00154103">
      <w:p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t>Finally, I want to express my gratitude to my family and friends for their unwavering support, encouragement, and understanding during the ups and downs of the research process. Their love and belief in me kept me motivated and focused on achieving my goals."</w:t>
      </w:r>
    </w:p>
    <w:p w14:paraId="76439969" w14:textId="77777777" w:rsidR="00795B11" w:rsidRPr="00F000B2" w:rsidRDefault="00795B11" w:rsidP="00154103">
      <w:pPr>
        <w:tabs>
          <w:tab w:val="left" w:pos="3960"/>
        </w:tabs>
        <w:spacing w:line="360" w:lineRule="auto"/>
        <w:jc w:val="both"/>
        <w:rPr>
          <w:rFonts w:asciiTheme="majorBidi" w:hAnsiTheme="majorBidi" w:cstheme="majorBidi"/>
          <w:sz w:val="24"/>
          <w:szCs w:val="24"/>
        </w:rPr>
      </w:pPr>
    </w:p>
    <w:p w14:paraId="6F8AE900" w14:textId="77777777" w:rsidR="00766455" w:rsidRPr="00F000B2" w:rsidRDefault="00766455" w:rsidP="00154103">
      <w:pPr>
        <w:tabs>
          <w:tab w:val="left" w:pos="3960"/>
        </w:tabs>
        <w:spacing w:line="360" w:lineRule="auto"/>
        <w:jc w:val="both"/>
        <w:rPr>
          <w:rFonts w:asciiTheme="majorBidi" w:hAnsiTheme="majorBidi" w:cstheme="majorBidi"/>
          <w:sz w:val="24"/>
          <w:szCs w:val="24"/>
        </w:rPr>
      </w:pPr>
    </w:p>
    <w:p w14:paraId="535CCACF" w14:textId="77777777" w:rsidR="00766455" w:rsidRPr="00F000B2" w:rsidRDefault="00766455" w:rsidP="00154103">
      <w:pPr>
        <w:tabs>
          <w:tab w:val="left" w:pos="3960"/>
        </w:tabs>
        <w:spacing w:line="360" w:lineRule="auto"/>
        <w:jc w:val="both"/>
        <w:rPr>
          <w:rFonts w:asciiTheme="majorBidi" w:hAnsiTheme="majorBidi" w:cstheme="majorBidi"/>
          <w:sz w:val="24"/>
          <w:szCs w:val="24"/>
        </w:rPr>
      </w:pPr>
    </w:p>
    <w:p w14:paraId="0624F6F0" w14:textId="77777777" w:rsidR="00766455" w:rsidRPr="00F000B2" w:rsidRDefault="00766455" w:rsidP="00154103">
      <w:pPr>
        <w:tabs>
          <w:tab w:val="left" w:pos="3960"/>
        </w:tabs>
        <w:spacing w:line="360" w:lineRule="auto"/>
        <w:jc w:val="both"/>
        <w:rPr>
          <w:rFonts w:asciiTheme="majorBidi" w:hAnsiTheme="majorBidi" w:cstheme="majorBidi"/>
          <w:sz w:val="24"/>
          <w:szCs w:val="24"/>
        </w:rPr>
      </w:pPr>
    </w:p>
    <w:p w14:paraId="7881F3B1" w14:textId="77777777" w:rsidR="00766455" w:rsidRPr="00F000B2" w:rsidRDefault="00766455" w:rsidP="00154103">
      <w:pPr>
        <w:tabs>
          <w:tab w:val="left" w:pos="3960"/>
        </w:tabs>
        <w:spacing w:line="360" w:lineRule="auto"/>
        <w:jc w:val="both"/>
        <w:rPr>
          <w:rFonts w:asciiTheme="majorBidi" w:hAnsiTheme="majorBidi" w:cstheme="majorBidi"/>
          <w:sz w:val="24"/>
          <w:szCs w:val="24"/>
        </w:rPr>
      </w:pPr>
    </w:p>
    <w:p w14:paraId="10CFBB4B" w14:textId="77777777" w:rsidR="00766455" w:rsidRPr="00F000B2" w:rsidRDefault="00766455" w:rsidP="00154103">
      <w:pPr>
        <w:tabs>
          <w:tab w:val="left" w:pos="3960"/>
        </w:tabs>
        <w:spacing w:line="360" w:lineRule="auto"/>
        <w:jc w:val="both"/>
        <w:rPr>
          <w:rFonts w:asciiTheme="majorBidi" w:hAnsiTheme="majorBidi" w:cstheme="majorBidi"/>
          <w:sz w:val="24"/>
          <w:szCs w:val="24"/>
        </w:rPr>
      </w:pPr>
    </w:p>
    <w:p w14:paraId="7C645537" w14:textId="77777777" w:rsidR="00766455" w:rsidRDefault="00766455" w:rsidP="00154103">
      <w:pPr>
        <w:tabs>
          <w:tab w:val="left" w:pos="3960"/>
        </w:tabs>
        <w:spacing w:line="360" w:lineRule="auto"/>
        <w:jc w:val="both"/>
        <w:rPr>
          <w:rFonts w:asciiTheme="majorBidi" w:hAnsiTheme="majorBidi" w:cstheme="majorBidi"/>
          <w:sz w:val="24"/>
          <w:szCs w:val="24"/>
        </w:rPr>
      </w:pPr>
    </w:p>
    <w:p w14:paraId="7D0FECE0" w14:textId="77777777" w:rsidR="00B05931" w:rsidRDefault="00B05931" w:rsidP="00154103">
      <w:pPr>
        <w:tabs>
          <w:tab w:val="left" w:pos="3960"/>
        </w:tabs>
        <w:spacing w:line="360" w:lineRule="auto"/>
        <w:jc w:val="both"/>
        <w:rPr>
          <w:rFonts w:asciiTheme="majorBidi" w:hAnsiTheme="majorBidi" w:cstheme="majorBidi"/>
          <w:sz w:val="24"/>
          <w:szCs w:val="24"/>
        </w:rPr>
      </w:pPr>
    </w:p>
    <w:p w14:paraId="6C416DA6" w14:textId="77777777" w:rsidR="00B05931" w:rsidRDefault="00B05931" w:rsidP="00154103">
      <w:pPr>
        <w:tabs>
          <w:tab w:val="left" w:pos="3960"/>
        </w:tabs>
        <w:spacing w:line="360" w:lineRule="auto"/>
        <w:jc w:val="both"/>
        <w:rPr>
          <w:rFonts w:asciiTheme="majorBidi" w:hAnsiTheme="majorBidi" w:cstheme="majorBidi"/>
          <w:sz w:val="24"/>
          <w:szCs w:val="24"/>
        </w:rPr>
      </w:pPr>
    </w:p>
    <w:p w14:paraId="32121A91" w14:textId="77777777" w:rsidR="00B05931" w:rsidRDefault="00B05931" w:rsidP="00154103">
      <w:pPr>
        <w:tabs>
          <w:tab w:val="left" w:pos="3960"/>
        </w:tabs>
        <w:spacing w:line="360" w:lineRule="auto"/>
        <w:jc w:val="both"/>
        <w:rPr>
          <w:rFonts w:asciiTheme="majorBidi" w:hAnsiTheme="majorBidi" w:cstheme="majorBidi"/>
          <w:sz w:val="24"/>
          <w:szCs w:val="24"/>
        </w:rPr>
      </w:pPr>
    </w:p>
    <w:p w14:paraId="21F477ED" w14:textId="77777777" w:rsidR="00766455" w:rsidRPr="00F000B2" w:rsidRDefault="00766455" w:rsidP="00154103">
      <w:pPr>
        <w:tabs>
          <w:tab w:val="left" w:pos="3960"/>
        </w:tabs>
        <w:spacing w:line="360" w:lineRule="auto"/>
        <w:jc w:val="both"/>
        <w:rPr>
          <w:rFonts w:asciiTheme="majorBidi" w:hAnsiTheme="majorBidi" w:cstheme="majorBidi"/>
          <w:sz w:val="24"/>
          <w:szCs w:val="24"/>
        </w:rPr>
      </w:pPr>
    </w:p>
    <w:p w14:paraId="7CA3BD0A" w14:textId="77777777" w:rsidR="00766455" w:rsidRPr="00F000B2" w:rsidRDefault="00766455" w:rsidP="00154103">
      <w:pPr>
        <w:tabs>
          <w:tab w:val="left" w:pos="3960"/>
        </w:tabs>
        <w:spacing w:line="360" w:lineRule="auto"/>
        <w:jc w:val="both"/>
        <w:rPr>
          <w:rFonts w:asciiTheme="majorBidi" w:hAnsiTheme="majorBidi" w:cstheme="majorBidi"/>
          <w:sz w:val="24"/>
          <w:szCs w:val="24"/>
        </w:rPr>
      </w:pPr>
    </w:p>
    <w:p w14:paraId="03322ED5" w14:textId="094D82FC" w:rsidR="00A62BF4" w:rsidRPr="00F000B2" w:rsidRDefault="00A62BF4" w:rsidP="00154103">
      <w:pPr>
        <w:pStyle w:val="Heading1"/>
        <w:numPr>
          <w:ilvl w:val="0"/>
          <w:numId w:val="0"/>
        </w:numPr>
        <w:spacing w:line="360" w:lineRule="auto"/>
        <w:ind w:left="432" w:hanging="432"/>
        <w:jc w:val="both"/>
        <w:rPr>
          <w:rFonts w:asciiTheme="majorBidi" w:hAnsiTheme="majorBidi"/>
        </w:rPr>
      </w:pPr>
      <w:bookmarkStart w:id="3" w:name="_Toc135998640"/>
      <w:bookmarkStart w:id="4" w:name="_Toc166355483"/>
      <w:r w:rsidRPr="00F000B2">
        <w:rPr>
          <w:rFonts w:asciiTheme="majorBidi" w:hAnsiTheme="majorBidi"/>
        </w:rPr>
        <w:lastRenderedPageBreak/>
        <w:t>Abstract</w:t>
      </w:r>
      <w:bookmarkEnd w:id="3"/>
      <w:bookmarkEnd w:id="4"/>
      <w:r w:rsidRPr="00F000B2">
        <w:rPr>
          <w:rFonts w:asciiTheme="majorBidi" w:hAnsiTheme="majorBidi"/>
        </w:rPr>
        <w:t xml:space="preserve"> </w:t>
      </w:r>
    </w:p>
    <w:p w14:paraId="6F6F6A2F" w14:textId="77777777" w:rsidR="00F202DB" w:rsidRPr="00F202DB" w:rsidRDefault="00F202DB" w:rsidP="00F202DB">
      <w:pPr>
        <w:tabs>
          <w:tab w:val="left" w:pos="3960"/>
        </w:tabs>
        <w:spacing w:line="360" w:lineRule="auto"/>
        <w:jc w:val="both"/>
        <w:rPr>
          <w:rFonts w:asciiTheme="majorBidi" w:hAnsiTheme="majorBidi" w:cstheme="majorBidi"/>
          <w:sz w:val="24"/>
          <w:szCs w:val="24"/>
        </w:rPr>
      </w:pPr>
      <w:r w:rsidRPr="00F202DB">
        <w:rPr>
          <w:rFonts w:asciiTheme="majorBidi" w:hAnsiTheme="majorBidi" w:cstheme="majorBidi"/>
          <w:sz w:val="24"/>
          <w:szCs w:val="24"/>
        </w:rPr>
        <w:t>In recent years, there has been a significant surge in the adoption of advanced technologies such as artificial intelligence (AI) and the Internet of Things (</w:t>
      </w:r>
      <w:proofErr w:type="spellStart"/>
      <w:r w:rsidRPr="00F202DB">
        <w:rPr>
          <w:rFonts w:asciiTheme="majorBidi" w:hAnsiTheme="majorBidi" w:cstheme="majorBidi"/>
          <w:sz w:val="24"/>
          <w:szCs w:val="24"/>
        </w:rPr>
        <w:t>IoT</w:t>
      </w:r>
      <w:proofErr w:type="spellEnd"/>
      <w:r w:rsidRPr="00F202DB">
        <w:rPr>
          <w:rFonts w:asciiTheme="majorBidi" w:hAnsiTheme="majorBidi" w:cstheme="majorBidi"/>
          <w:sz w:val="24"/>
          <w:szCs w:val="24"/>
        </w:rPr>
        <w:t>), leading to a transformation in the supply chain management industry. This study focuses on exploring the applications of predictive analytics within supply chain management, with a particular emphasis on the integration of AI technologies. It examines the development of a digital supply chain architecture that incorporates AI, analyzing the associated methodological frameworks, key findings, and results.</w:t>
      </w:r>
    </w:p>
    <w:p w14:paraId="3F1441AE" w14:textId="77777777" w:rsidR="00F202DB" w:rsidRPr="00F202DB" w:rsidRDefault="00F202DB" w:rsidP="00F202DB">
      <w:pPr>
        <w:tabs>
          <w:tab w:val="left" w:pos="3960"/>
        </w:tabs>
        <w:spacing w:line="360" w:lineRule="auto"/>
        <w:jc w:val="both"/>
        <w:rPr>
          <w:rFonts w:asciiTheme="majorBidi" w:hAnsiTheme="majorBidi" w:cstheme="majorBidi"/>
          <w:sz w:val="24"/>
          <w:szCs w:val="24"/>
        </w:rPr>
      </w:pPr>
      <w:r w:rsidRPr="00F202DB">
        <w:rPr>
          <w:rFonts w:asciiTheme="majorBidi" w:hAnsiTheme="majorBidi" w:cstheme="majorBidi"/>
          <w:sz w:val="24"/>
          <w:szCs w:val="24"/>
        </w:rPr>
        <w:t>The research also addresses human management issues within supply chain management, highlighting the potential of AI for implementing effective risk mitigation strategies. By comparing resources across different fields, the study underscores significant developments and identifies future trajectories for the industry.</w:t>
      </w:r>
    </w:p>
    <w:p w14:paraId="6B9A8D58" w14:textId="63B5BF99" w:rsidR="00B05931" w:rsidRDefault="00F202DB" w:rsidP="00F202DB">
      <w:pPr>
        <w:tabs>
          <w:tab w:val="left" w:pos="3960"/>
        </w:tabs>
        <w:spacing w:line="360" w:lineRule="auto"/>
        <w:jc w:val="both"/>
        <w:rPr>
          <w:rFonts w:asciiTheme="majorBidi" w:hAnsiTheme="majorBidi" w:cstheme="majorBidi"/>
          <w:sz w:val="24"/>
          <w:szCs w:val="24"/>
        </w:rPr>
      </w:pPr>
      <w:r w:rsidRPr="00F202DB">
        <w:rPr>
          <w:rFonts w:asciiTheme="majorBidi" w:hAnsiTheme="majorBidi" w:cstheme="majorBidi"/>
          <w:sz w:val="24"/>
          <w:szCs w:val="24"/>
        </w:rPr>
        <w:t>The research design involves a comprehensive examination of various aspects, including the artefact, system architecture, implementation processes, and critical evaluations. The study's major contribution lies in providing in-depth insights into the role of emerging technologies in transforming current supply chain management practices, offering practical implications for various stakeholders.</w:t>
      </w:r>
    </w:p>
    <w:p w14:paraId="4E843A15" w14:textId="716E5176" w:rsidR="00F202DB" w:rsidRDefault="00F202DB" w:rsidP="00F202DB">
      <w:pPr>
        <w:tabs>
          <w:tab w:val="left" w:pos="3960"/>
        </w:tabs>
        <w:spacing w:line="360" w:lineRule="auto"/>
        <w:jc w:val="both"/>
        <w:rPr>
          <w:rFonts w:asciiTheme="majorBidi" w:hAnsiTheme="majorBidi" w:cstheme="majorBidi"/>
          <w:sz w:val="24"/>
          <w:szCs w:val="24"/>
        </w:rPr>
      </w:pPr>
    </w:p>
    <w:p w14:paraId="3037FEC6" w14:textId="77777777" w:rsidR="00F202DB" w:rsidRDefault="00F202DB" w:rsidP="00F202DB">
      <w:pPr>
        <w:tabs>
          <w:tab w:val="left" w:pos="3960"/>
        </w:tabs>
        <w:spacing w:line="360" w:lineRule="auto"/>
        <w:jc w:val="both"/>
        <w:rPr>
          <w:rFonts w:asciiTheme="majorBidi" w:hAnsiTheme="majorBidi" w:cstheme="majorBidi"/>
          <w:sz w:val="24"/>
          <w:szCs w:val="24"/>
        </w:rPr>
      </w:pPr>
    </w:p>
    <w:p w14:paraId="1B65C591" w14:textId="77777777" w:rsidR="00B05931" w:rsidRDefault="00B05931" w:rsidP="00154103">
      <w:pPr>
        <w:tabs>
          <w:tab w:val="left" w:pos="3960"/>
        </w:tabs>
        <w:spacing w:line="360" w:lineRule="auto"/>
        <w:jc w:val="both"/>
        <w:rPr>
          <w:rFonts w:asciiTheme="majorBidi" w:hAnsiTheme="majorBidi" w:cstheme="majorBidi"/>
          <w:sz w:val="24"/>
          <w:szCs w:val="24"/>
        </w:rPr>
      </w:pPr>
    </w:p>
    <w:p w14:paraId="15207F40" w14:textId="232D4967" w:rsidR="00B5334D" w:rsidRDefault="00343E7A" w:rsidP="00154103">
      <w:p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t xml:space="preserve"> </w:t>
      </w:r>
    </w:p>
    <w:p w14:paraId="2BD97729" w14:textId="77777777" w:rsidR="00A2672E" w:rsidRDefault="00A2672E" w:rsidP="00154103">
      <w:pPr>
        <w:tabs>
          <w:tab w:val="left" w:pos="3960"/>
        </w:tabs>
        <w:spacing w:line="360" w:lineRule="auto"/>
        <w:jc w:val="both"/>
        <w:rPr>
          <w:rFonts w:asciiTheme="majorBidi" w:hAnsiTheme="majorBidi" w:cstheme="majorBidi"/>
          <w:sz w:val="24"/>
          <w:szCs w:val="24"/>
        </w:rPr>
      </w:pPr>
    </w:p>
    <w:p w14:paraId="06DE0D27" w14:textId="77777777" w:rsidR="00A2672E" w:rsidRDefault="00A2672E" w:rsidP="00154103">
      <w:pPr>
        <w:tabs>
          <w:tab w:val="left" w:pos="3960"/>
        </w:tabs>
        <w:spacing w:line="360" w:lineRule="auto"/>
        <w:jc w:val="both"/>
        <w:rPr>
          <w:rFonts w:asciiTheme="majorBidi" w:hAnsiTheme="majorBidi" w:cstheme="majorBidi"/>
          <w:sz w:val="24"/>
          <w:szCs w:val="24"/>
        </w:rPr>
      </w:pPr>
    </w:p>
    <w:p w14:paraId="3E88328E" w14:textId="77777777" w:rsidR="00A2672E" w:rsidRDefault="00A2672E" w:rsidP="00154103">
      <w:pPr>
        <w:tabs>
          <w:tab w:val="left" w:pos="3960"/>
        </w:tabs>
        <w:spacing w:line="360" w:lineRule="auto"/>
        <w:jc w:val="both"/>
        <w:rPr>
          <w:rFonts w:asciiTheme="majorBidi" w:hAnsiTheme="majorBidi" w:cstheme="majorBidi"/>
          <w:sz w:val="24"/>
          <w:szCs w:val="24"/>
        </w:rPr>
      </w:pPr>
    </w:p>
    <w:p w14:paraId="422ECAAC" w14:textId="77777777" w:rsidR="00A2672E" w:rsidRDefault="00A2672E" w:rsidP="00154103">
      <w:pPr>
        <w:tabs>
          <w:tab w:val="left" w:pos="3960"/>
        </w:tabs>
        <w:spacing w:line="360" w:lineRule="auto"/>
        <w:jc w:val="both"/>
        <w:rPr>
          <w:rFonts w:asciiTheme="majorBidi" w:hAnsiTheme="majorBidi" w:cstheme="majorBidi"/>
          <w:sz w:val="24"/>
          <w:szCs w:val="24"/>
        </w:rPr>
      </w:pPr>
    </w:p>
    <w:p w14:paraId="697A4B72" w14:textId="77777777" w:rsidR="00A2672E" w:rsidRPr="00F000B2" w:rsidRDefault="00A2672E" w:rsidP="00154103">
      <w:pPr>
        <w:tabs>
          <w:tab w:val="left" w:pos="3960"/>
        </w:tabs>
        <w:spacing w:line="360" w:lineRule="auto"/>
        <w:jc w:val="both"/>
        <w:rPr>
          <w:rFonts w:asciiTheme="majorBidi" w:hAnsiTheme="majorBidi" w:cstheme="majorBidi"/>
          <w:sz w:val="24"/>
          <w:szCs w:val="24"/>
        </w:rPr>
      </w:pPr>
    </w:p>
    <w:p w14:paraId="424829B5" w14:textId="61F75BC0" w:rsidR="00A62BF4" w:rsidRPr="00F000B2" w:rsidRDefault="00A62BF4" w:rsidP="00154103">
      <w:pPr>
        <w:pStyle w:val="Heading1"/>
        <w:numPr>
          <w:ilvl w:val="0"/>
          <w:numId w:val="0"/>
        </w:numPr>
        <w:spacing w:line="360" w:lineRule="auto"/>
        <w:ind w:left="432" w:hanging="432"/>
        <w:jc w:val="both"/>
        <w:rPr>
          <w:rFonts w:asciiTheme="majorBidi" w:hAnsiTheme="majorBidi"/>
        </w:rPr>
      </w:pPr>
      <w:bookmarkStart w:id="5" w:name="_Toc135998642"/>
      <w:bookmarkStart w:id="6" w:name="_Toc166355484"/>
      <w:r w:rsidRPr="00F000B2">
        <w:rPr>
          <w:rFonts w:asciiTheme="majorBidi" w:hAnsiTheme="majorBidi"/>
        </w:rPr>
        <w:lastRenderedPageBreak/>
        <w:t>List of Abbreviations</w:t>
      </w:r>
      <w:bookmarkEnd w:id="5"/>
      <w:bookmarkEnd w:id="6"/>
      <w:r w:rsidRPr="00F000B2">
        <w:rPr>
          <w:rFonts w:asciiTheme="majorBidi" w:hAnsiTheme="majorBidi"/>
        </w:rPr>
        <w:t xml:space="preserve"> </w:t>
      </w:r>
    </w:p>
    <w:p w14:paraId="18FBFD98" w14:textId="5967E76B" w:rsidR="00A62BF4" w:rsidRPr="00F000B2" w:rsidRDefault="00766455" w:rsidP="00154103">
      <w:p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t>AI – Artificial Intelligence</w:t>
      </w:r>
    </w:p>
    <w:p w14:paraId="000C6863" w14:textId="0C4ED6FB" w:rsidR="00766455" w:rsidRPr="00F000B2" w:rsidRDefault="00766455" w:rsidP="00154103">
      <w:p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t>ML – Machine Learning</w:t>
      </w:r>
    </w:p>
    <w:p w14:paraId="6CB9BAA1" w14:textId="77777777" w:rsidR="009D5C10" w:rsidRPr="00F000B2" w:rsidRDefault="00766455" w:rsidP="00154103">
      <w:pPr>
        <w:tabs>
          <w:tab w:val="left" w:pos="3960"/>
        </w:tabs>
        <w:spacing w:line="360" w:lineRule="auto"/>
        <w:jc w:val="both"/>
        <w:rPr>
          <w:rFonts w:asciiTheme="majorBidi" w:hAnsiTheme="majorBidi" w:cstheme="majorBidi"/>
          <w:sz w:val="24"/>
          <w:szCs w:val="24"/>
        </w:rPr>
        <w:sectPr w:rsidR="009D5C10" w:rsidRPr="00F000B2" w:rsidSect="008E3001">
          <w:footerReference w:type="default" r:id="rId9"/>
          <w:footerReference w:type="first" r:id="rId10"/>
          <w:pgSz w:w="12240" w:h="15840"/>
          <w:pgMar w:top="1440" w:right="1440" w:bottom="1440" w:left="1440" w:header="720" w:footer="720" w:gutter="0"/>
          <w:pgNumType w:fmt="lowerRoman" w:start="0"/>
          <w:cols w:space="720"/>
          <w:titlePg/>
          <w:docGrid w:linePitch="360"/>
        </w:sectPr>
      </w:pPr>
      <w:r w:rsidRPr="00F000B2">
        <w:rPr>
          <w:rFonts w:asciiTheme="majorBidi" w:hAnsiTheme="majorBidi" w:cstheme="majorBidi"/>
          <w:sz w:val="24"/>
          <w:szCs w:val="24"/>
        </w:rPr>
        <w:t xml:space="preserve">IoT- Internet of Things </w:t>
      </w:r>
    </w:p>
    <w:p w14:paraId="1C09B604" w14:textId="6EEFF6BC" w:rsidR="00E26439" w:rsidRPr="00F000B2" w:rsidRDefault="00625E70" w:rsidP="00154103">
      <w:pPr>
        <w:pStyle w:val="Heading1"/>
        <w:spacing w:line="360" w:lineRule="auto"/>
        <w:jc w:val="both"/>
        <w:rPr>
          <w:rFonts w:asciiTheme="majorBidi" w:hAnsiTheme="majorBidi"/>
        </w:rPr>
      </w:pPr>
      <w:bookmarkStart w:id="7" w:name="_Toc135998643"/>
      <w:bookmarkStart w:id="8" w:name="_Toc166355485"/>
      <w:r w:rsidRPr="00F000B2">
        <w:rPr>
          <w:rFonts w:asciiTheme="majorBidi" w:hAnsiTheme="majorBidi"/>
        </w:rPr>
        <w:lastRenderedPageBreak/>
        <w:t>C</w:t>
      </w:r>
      <w:r w:rsidR="00E26439" w:rsidRPr="00F000B2">
        <w:rPr>
          <w:rFonts w:asciiTheme="majorBidi" w:hAnsiTheme="majorBidi"/>
        </w:rPr>
        <w:t>HAPTER 1: INTRODUCTION</w:t>
      </w:r>
      <w:bookmarkEnd w:id="7"/>
      <w:bookmarkEnd w:id="8"/>
    </w:p>
    <w:p w14:paraId="0174A2D7" w14:textId="4D90DFED" w:rsidR="00E26439" w:rsidRPr="00F000B2" w:rsidRDefault="00E26439" w:rsidP="00154103">
      <w:pPr>
        <w:pStyle w:val="Heading2"/>
        <w:spacing w:line="360" w:lineRule="auto"/>
        <w:jc w:val="both"/>
        <w:rPr>
          <w:rFonts w:asciiTheme="majorBidi" w:hAnsiTheme="majorBidi"/>
        </w:rPr>
      </w:pPr>
      <w:bookmarkStart w:id="9" w:name="_Toc135998644"/>
      <w:bookmarkStart w:id="10" w:name="_Toc166355486"/>
      <w:r w:rsidRPr="00F000B2">
        <w:rPr>
          <w:rFonts w:asciiTheme="majorBidi" w:hAnsiTheme="majorBidi"/>
        </w:rPr>
        <w:t>Background of Study</w:t>
      </w:r>
      <w:bookmarkEnd w:id="9"/>
      <w:bookmarkEnd w:id="10"/>
    </w:p>
    <w:p w14:paraId="7B199953" w14:textId="6DBA8BB3" w:rsidR="0041196B" w:rsidRPr="00F000B2" w:rsidRDefault="00603CE1" w:rsidP="00603CE1">
      <w:pPr>
        <w:spacing w:line="360" w:lineRule="auto"/>
        <w:jc w:val="both"/>
        <w:rPr>
          <w:rFonts w:asciiTheme="majorBidi" w:hAnsiTheme="majorBidi" w:cstheme="majorBidi"/>
          <w:sz w:val="24"/>
          <w:szCs w:val="24"/>
        </w:rPr>
      </w:pPr>
      <w:r w:rsidRPr="00603CE1">
        <w:rPr>
          <w:rFonts w:asciiTheme="majorBidi" w:hAnsiTheme="majorBidi" w:cstheme="majorBidi"/>
          <w:sz w:val="24"/>
          <w:szCs w:val="24"/>
        </w:rPr>
        <w:t>Recently, artificial intelligence (AI) and blockchain technology have become very popular, especially in improving supply chain management. AI helps by making accurate predictions and making decisions quickly, while blockchain provides a secure way to record transactions, which improves transparency, efficiency, and reliability in supply chains.</w:t>
      </w:r>
      <w:r>
        <w:rPr>
          <w:rFonts w:asciiTheme="majorBidi" w:hAnsiTheme="majorBidi" w:cstheme="majorBidi"/>
          <w:sz w:val="24"/>
          <w:szCs w:val="24"/>
        </w:rPr>
        <w:t xml:space="preserve">  </w:t>
      </w:r>
      <w:r w:rsidRPr="00603CE1">
        <w:rPr>
          <w:rFonts w:asciiTheme="majorBidi" w:hAnsiTheme="majorBidi" w:cstheme="majorBidi"/>
          <w:sz w:val="24"/>
          <w:szCs w:val="24"/>
        </w:rPr>
        <w:t>Currently, traditional supply chains face many problems like lack of transparency, inefficiencies, and being easily disrupted. These issues not only affect the systems themselves but also pose challenges to the end users and the broader global supply network. To meet consumer demands, it's becoming increasingly important to use new technologies like AI and blockchain.</w:t>
      </w:r>
      <w:r>
        <w:rPr>
          <w:rFonts w:asciiTheme="majorBidi" w:hAnsiTheme="majorBidi" w:cstheme="majorBidi"/>
          <w:sz w:val="24"/>
          <w:szCs w:val="24"/>
        </w:rPr>
        <w:t xml:space="preserve"> </w:t>
      </w:r>
      <w:r w:rsidRPr="00603CE1">
        <w:rPr>
          <w:rFonts w:asciiTheme="majorBidi" w:hAnsiTheme="majorBidi" w:cstheme="majorBidi"/>
          <w:sz w:val="24"/>
          <w:szCs w:val="24"/>
        </w:rPr>
        <w:t>AI is great at analyzing large amounts of data and providing useful information that can help make better decisions. It also has the potential to improve many parts of the supply chain, from predicting product demand and managing inventory to maintaining equipment and optimizing delivery routes. This can help make supply chains more efficient, cut costs, and reduce problems.</w:t>
      </w:r>
      <w:r>
        <w:rPr>
          <w:rFonts w:asciiTheme="majorBidi" w:hAnsiTheme="majorBidi" w:cstheme="majorBidi"/>
          <w:sz w:val="24"/>
          <w:szCs w:val="24"/>
        </w:rPr>
        <w:t xml:space="preserve">  </w:t>
      </w:r>
      <w:r w:rsidRPr="00603CE1">
        <w:rPr>
          <w:rFonts w:asciiTheme="majorBidi" w:hAnsiTheme="majorBidi" w:cstheme="majorBidi"/>
          <w:sz w:val="24"/>
          <w:szCs w:val="24"/>
        </w:rPr>
        <w:t>Blockchain technology can create a decentralized and secure system for recording data, which builds trust, transparency, and accountability among everyone involved in the supply chain. This technology is particularly good at making supply chains more open, traceable, and responsible.</w:t>
      </w:r>
    </w:p>
    <w:p w14:paraId="271A9EB6" w14:textId="02B3F6A1" w:rsidR="002D1F7F" w:rsidRPr="00F000B2" w:rsidRDefault="00563D80" w:rsidP="00603CE1">
      <w:pPr>
        <w:spacing w:line="360" w:lineRule="auto"/>
        <w:jc w:val="both"/>
        <w:rPr>
          <w:rFonts w:asciiTheme="majorBidi" w:hAnsiTheme="majorBidi" w:cstheme="majorBidi"/>
          <w:sz w:val="24"/>
          <w:szCs w:val="24"/>
        </w:rPr>
      </w:pPr>
      <w:r w:rsidRPr="00F000B2">
        <w:rPr>
          <w:rFonts w:asciiTheme="majorBidi" w:hAnsiTheme="majorBidi" w:cstheme="majorBidi"/>
          <w:sz w:val="24"/>
          <w:szCs w:val="24"/>
        </w:rPr>
        <w:t xml:space="preserve">Despite, </w:t>
      </w:r>
      <w:r w:rsidR="00174F20" w:rsidRPr="00F000B2">
        <w:rPr>
          <w:rFonts w:asciiTheme="majorBidi" w:hAnsiTheme="majorBidi" w:cstheme="majorBidi"/>
          <w:sz w:val="24"/>
          <w:szCs w:val="24"/>
        </w:rPr>
        <w:t xml:space="preserve">the </w:t>
      </w:r>
      <w:r w:rsidRPr="00F000B2">
        <w:rPr>
          <w:rFonts w:asciiTheme="majorBidi" w:hAnsiTheme="majorBidi" w:cstheme="majorBidi"/>
          <w:sz w:val="24"/>
          <w:szCs w:val="24"/>
        </w:rPr>
        <w:t xml:space="preserve">numerous advantages of opting </w:t>
      </w:r>
      <w:r w:rsidR="00174F20" w:rsidRPr="00F000B2">
        <w:rPr>
          <w:rFonts w:asciiTheme="majorBidi" w:hAnsiTheme="majorBidi" w:cstheme="majorBidi"/>
          <w:sz w:val="24"/>
          <w:szCs w:val="24"/>
        </w:rPr>
        <w:t xml:space="preserve">for </w:t>
      </w:r>
      <w:r w:rsidRPr="00F000B2">
        <w:rPr>
          <w:rFonts w:asciiTheme="majorBidi" w:hAnsiTheme="majorBidi" w:cstheme="majorBidi"/>
          <w:sz w:val="24"/>
          <w:szCs w:val="24"/>
        </w:rPr>
        <w:t>blockchain and artificial intelligence, they have been facing challenges with supply chain management, which includes data privacy, regulatory compliance</w:t>
      </w:r>
      <w:r w:rsidR="00174F20" w:rsidRPr="00F000B2">
        <w:rPr>
          <w:rFonts w:asciiTheme="majorBidi" w:hAnsiTheme="majorBidi" w:cstheme="majorBidi"/>
          <w:sz w:val="24"/>
          <w:szCs w:val="24"/>
        </w:rPr>
        <w:t>,</w:t>
      </w:r>
      <w:r w:rsidRPr="00F000B2">
        <w:rPr>
          <w:rFonts w:asciiTheme="majorBidi" w:hAnsiTheme="majorBidi" w:cstheme="majorBidi"/>
          <w:sz w:val="24"/>
          <w:szCs w:val="24"/>
        </w:rPr>
        <w:t xml:space="preserve"> interoperability</w:t>
      </w:r>
      <w:r w:rsidR="00174F20" w:rsidRPr="00F000B2">
        <w:rPr>
          <w:rFonts w:asciiTheme="majorBidi" w:hAnsiTheme="majorBidi" w:cstheme="majorBidi"/>
          <w:sz w:val="24"/>
          <w:szCs w:val="24"/>
        </w:rPr>
        <w:t>,</w:t>
      </w:r>
      <w:r w:rsidRPr="00F000B2">
        <w:rPr>
          <w:rFonts w:asciiTheme="majorBidi" w:hAnsiTheme="majorBidi" w:cstheme="majorBidi"/>
          <w:sz w:val="24"/>
          <w:szCs w:val="24"/>
        </w:rPr>
        <w:t xml:space="preserve"> etc. </w:t>
      </w:r>
      <w:r w:rsidR="00174F20" w:rsidRPr="00F000B2">
        <w:rPr>
          <w:rFonts w:asciiTheme="majorBidi" w:hAnsiTheme="majorBidi" w:cstheme="majorBidi"/>
          <w:sz w:val="24"/>
          <w:szCs w:val="24"/>
        </w:rPr>
        <w:t xml:space="preserve">Alongside this, the integration adopts numerous problems, and supply chain connections. To manage </w:t>
      </w:r>
      <w:r w:rsidR="002459B5" w:rsidRPr="00F000B2">
        <w:rPr>
          <w:rFonts w:asciiTheme="majorBidi" w:hAnsiTheme="majorBidi" w:cstheme="majorBidi"/>
          <w:sz w:val="24"/>
          <w:szCs w:val="24"/>
        </w:rPr>
        <w:t xml:space="preserve">the </w:t>
      </w:r>
      <w:r w:rsidR="00174F20" w:rsidRPr="00F000B2">
        <w:rPr>
          <w:rFonts w:asciiTheme="majorBidi" w:hAnsiTheme="majorBidi" w:cstheme="majorBidi"/>
          <w:sz w:val="24"/>
          <w:szCs w:val="24"/>
        </w:rPr>
        <w:t xml:space="preserve">dynamic nature of supply chain systems, adaptive technologies can be employed, which helps to shift appropriate market demands and regulatory landscapes. </w:t>
      </w:r>
      <w:r w:rsidR="008573FE" w:rsidRPr="00F000B2">
        <w:rPr>
          <w:rFonts w:asciiTheme="majorBidi" w:hAnsiTheme="majorBidi" w:cstheme="majorBidi"/>
          <w:sz w:val="24"/>
          <w:szCs w:val="24"/>
        </w:rPr>
        <w:t xml:space="preserve">The transformative potential for integrating artificial intelligence and blockchain technologies can be recognized as it explores effects, in which the technologies can be combined to address numerous key challenges, and able to develop opportunities in </w:t>
      </w:r>
      <w:r w:rsidR="00256526" w:rsidRPr="00F000B2">
        <w:rPr>
          <w:rFonts w:asciiTheme="majorBidi" w:hAnsiTheme="majorBidi" w:cstheme="majorBidi"/>
          <w:sz w:val="24"/>
          <w:szCs w:val="24"/>
        </w:rPr>
        <w:t xml:space="preserve">the </w:t>
      </w:r>
      <w:r w:rsidR="008573FE" w:rsidRPr="00F000B2">
        <w:rPr>
          <w:rFonts w:asciiTheme="majorBidi" w:hAnsiTheme="majorBidi" w:cstheme="majorBidi"/>
          <w:sz w:val="24"/>
          <w:szCs w:val="24"/>
        </w:rPr>
        <w:t xml:space="preserve">context to supply chain management. </w:t>
      </w:r>
      <w:r w:rsidR="00124FFA" w:rsidRPr="00F000B2">
        <w:rPr>
          <w:rFonts w:asciiTheme="majorBidi" w:hAnsiTheme="majorBidi" w:cstheme="majorBidi"/>
          <w:sz w:val="24"/>
          <w:szCs w:val="24"/>
        </w:rPr>
        <w:t xml:space="preserve">Empirical study includes quantitative and sector-specific cases study, as this dissertation aims to study best practices, challenges and opportunities to integrate AI and blockchain and </w:t>
      </w:r>
      <w:r w:rsidR="00864073" w:rsidRPr="00F000B2">
        <w:rPr>
          <w:rFonts w:asciiTheme="majorBidi" w:hAnsiTheme="majorBidi" w:cstheme="majorBidi"/>
          <w:sz w:val="24"/>
          <w:szCs w:val="24"/>
        </w:rPr>
        <w:t>drive</w:t>
      </w:r>
      <w:r w:rsidR="00124FFA" w:rsidRPr="00F000B2">
        <w:rPr>
          <w:rFonts w:asciiTheme="majorBidi" w:hAnsiTheme="majorBidi" w:cstheme="majorBidi"/>
          <w:sz w:val="24"/>
          <w:szCs w:val="24"/>
        </w:rPr>
        <w:t xml:space="preserve"> the solutions with </w:t>
      </w:r>
      <w:r w:rsidR="00864073" w:rsidRPr="00F000B2">
        <w:rPr>
          <w:rFonts w:asciiTheme="majorBidi" w:hAnsiTheme="majorBidi" w:cstheme="majorBidi"/>
          <w:sz w:val="24"/>
          <w:szCs w:val="24"/>
        </w:rPr>
        <w:t>artifacts</w:t>
      </w:r>
      <w:r w:rsidR="00124FFA" w:rsidRPr="00F000B2">
        <w:rPr>
          <w:rFonts w:asciiTheme="majorBidi" w:hAnsiTheme="majorBidi" w:cstheme="majorBidi"/>
          <w:sz w:val="24"/>
          <w:szCs w:val="24"/>
        </w:rPr>
        <w:t xml:space="preserve">. </w:t>
      </w:r>
    </w:p>
    <w:p w14:paraId="789A2BD7" w14:textId="4000B3DE" w:rsidR="00E26439" w:rsidRPr="00F000B2" w:rsidRDefault="00E26439" w:rsidP="00154103">
      <w:pPr>
        <w:pStyle w:val="Heading2"/>
        <w:spacing w:line="360" w:lineRule="auto"/>
        <w:jc w:val="both"/>
        <w:rPr>
          <w:rFonts w:asciiTheme="majorBidi" w:hAnsiTheme="majorBidi"/>
        </w:rPr>
      </w:pPr>
      <w:bookmarkStart w:id="11" w:name="_Toc135998645"/>
      <w:bookmarkStart w:id="12" w:name="_Toc166355487"/>
      <w:r w:rsidRPr="00F000B2">
        <w:rPr>
          <w:rFonts w:asciiTheme="majorBidi" w:hAnsiTheme="majorBidi"/>
        </w:rPr>
        <w:lastRenderedPageBreak/>
        <w:t>Problem Statement</w:t>
      </w:r>
      <w:bookmarkEnd w:id="11"/>
      <w:bookmarkEnd w:id="12"/>
    </w:p>
    <w:p w14:paraId="4BFA57B9" w14:textId="235304F4" w:rsidR="00B66388" w:rsidRPr="00F000B2" w:rsidRDefault="00E30A7F" w:rsidP="00154103">
      <w:p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t xml:space="preserve">Despite the growing interest and potential benefits, </w:t>
      </w:r>
      <w:r w:rsidR="00864073" w:rsidRPr="00F000B2">
        <w:rPr>
          <w:rFonts w:asciiTheme="majorBidi" w:hAnsiTheme="majorBidi" w:cstheme="majorBidi"/>
          <w:sz w:val="24"/>
          <w:szCs w:val="24"/>
        </w:rPr>
        <w:t xml:space="preserve">of </w:t>
      </w:r>
      <w:r w:rsidRPr="00F000B2">
        <w:rPr>
          <w:rFonts w:asciiTheme="majorBidi" w:hAnsiTheme="majorBidi" w:cstheme="majorBidi"/>
          <w:sz w:val="24"/>
          <w:szCs w:val="24"/>
        </w:rPr>
        <w:t xml:space="preserve">the integration of </w:t>
      </w:r>
      <w:r w:rsidR="00BB1FD0" w:rsidRPr="00F000B2">
        <w:rPr>
          <w:rFonts w:asciiTheme="majorBidi" w:hAnsiTheme="majorBidi" w:cstheme="majorBidi"/>
          <w:sz w:val="24"/>
          <w:szCs w:val="24"/>
        </w:rPr>
        <w:t>artificial</w:t>
      </w:r>
      <w:r w:rsidRPr="00F000B2">
        <w:rPr>
          <w:rFonts w:asciiTheme="majorBidi" w:hAnsiTheme="majorBidi" w:cstheme="majorBidi"/>
          <w:sz w:val="24"/>
          <w:szCs w:val="24"/>
        </w:rPr>
        <w:t xml:space="preserve"> intelligence </w:t>
      </w:r>
      <w:r w:rsidR="00BB1FD0" w:rsidRPr="00F000B2">
        <w:rPr>
          <w:rFonts w:asciiTheme="majorBidi" w:hAnsiTheme="majorBidi" w:cstheme="majorBidi"/>
          <w:sz w:val="24"/>
          <w:szCs w:val="24"/>
        </w:rPr>
        <w:t xml:space="preserve">and blockchain technology within supply chain management, there are critical challenges and knowledge gaps </w:t>
      </w:r>
      <w:r w:rsidR="00B64F27" w:rsidRPr="00F000B2">
        <w:rPr>
          <w:rFonts w:asciiTheme="majorBidi" w:hAnsiTheme="majorBidi" w:cstheme="majorBidi"/>
          <w:sz w:val="24"/>
          <w:szCs w:val="24"/>
        </w:rPr>
        <w:t xml:space="preserve">that </w:t>
      </w:r>
      <w:r w:rsidR="00864073" w:rsidRPr="00F000B2">
        <w:rPr>
          <w:rFonts w:asciiTheme="majorBidi" w:hAnsiTheme="majorBidi" w:cstheme="majorBidi"/>
          <w:sz w:val="24"/>
          <w:szCs w:val="24"/>
        </w:rPr>
        <w:t>persist</w:t>
      </w:r>
      <w:r w:rsidR="00BB1FD0" w:rsidRPr="00F000B2">
        <w:rPr>
          <w:rFonts w:asciiTheme="majorBidi" w:hAnsiTheme="majorBidi" w:cstheme="majorBidi"/>
          <w:sz w:val="24"/>
          <w:szCs w:val="24"/>
        </w:rPr>
        <w:t xml:space="preserve">, which </w:t>
      </w:r>
      <w:r w:rsidR="00864073" w:rsidRPr="00F000B2">
        <w:rPr>
          <w:rFonts w:asciiTheme="majorBidi" w:hAnsiTheme="majorBidi" w:cstheme="majorBidi"/>
          <w:sz w:val="24"/>
          <w:szCs w:val="24"/>
        </w:rPr>
        <w:t>hinder</w:t>
      </w:r>
      <w:r w:rsidR="00BB1FD0" w:rsidRPr="00F000B2">
        <w:rPr>
          <w:rFonts w:asciiTheme="majorBidi" w:hAnsiTheme="majorBidi" w:cstheme="majorBidi"/>
          <w:sz w:val="24"/>
          <w:szCs w:val="24"/>
        </w:rPr>
        <w:t xml:space="preserve"> adoption and implementation </w:t>
      </w:r>
      <w:r w:rsidR="00864073" w:rsidRPr="00F000B2">
        <w:rPr>
          <w:rFonts w:asciiTheme="majorBidi" w:hAnsiTheme="majorBidi" w:cstheme="majorBidi"/>
          <w:sz w:val="24"/>
          <w:szCs w:val="24"/>
        </w:rPr>
        <w:t>approaches</w:t>
      </w:r>
      <w:r w:rsidR="00BB1FD0" w:rsidRPr="00F000B2">
        <w:rPr>
          <w:rFonts w:asciiTheme="majorBidi" w:hAnsiTheme="majorBidi" w:cstheme="majorBidi"/>
          <w:sz w:val="24"/>
          <w:szCs w:val="24"/>
        </w:rPr>
        <w:t xml:space="preserve"> within </w:t>
      </w:r>
      <w:r w:rsidR="00864073" w:rsidRPr="00F000B2">
        <w:rPr>
          <w:rFonts w:asciiTheme="majorBidi" w:hAnsiTheme="majorBidi" w:cstheme="majorBidi"/>
          <w:sz w:val="24"/>
          <w:szCs w:val="24"/>
        </w:rPr>
        <w:t>a real-world environment</w:t>
      </w:r>
      <w:r w:rsidR="00BB1FD0" w:rsidRPr="00F000B2">
        <w:rPr>
          <w:rFonts w:asciiTheme="majorBidi" w:hAnsiTheme="majorBidi" w:cstheme="majorBidi"/>
          <w:sz w:val="24"/>
          <w:szCs w:val="24"/>
        </w:rPr>
        <w:t xml:space="preserve">. </w:t>
      </w:r>
      <w:r w:rsidR="00864073" w:rsidRPr="00F000B2">
        <w:rPr>
          <w:rFonts w:asciiTheme="majorBidi" w:hAnsiTheme="majorBidi" w:cstheme="majorBidi"/>
          <w:sz w:val="24"/>
          <w:szCs w:val="24"/>
        </w:rPr>
        <w:t xml:space="preserve">In the literature review, the major focus will be on theoretical frameworks and conceptual models as integration needs to be done with </w:t>
      </w:r>
      <w:r w:rsidR="00B64F27" w:rsidRPr="00F000B2">
        <w:rPr>
          <w:rFonts w:asciiTheme="majorBidi" w:hAnsiTheme="majorBidi" w:cstheme="majorBidi"/>
          <w:sz w:val="24"/>
          <w:szCs w:val="24"/>
        </w:rPr>
        <w:t>supply</w:t>
      </w:r>
      <w:r w:rsidR="00864073" w:rsidRPr="00F000B2">
        <w:rPr>
          <w:rFonts w:asciiTheme="majorBidi" w:hAnsiTheme="majorBidi" w:cstheme="majorBidi"/>
          <w:sz w:val="24"/>
          <w:szCs w:val="24"/>
        </w:rPr>
        <w:t xml:space="preserve"> chain management. </w:t>
      </w:r>
      <w:r w:rsidR="00B64F27" w:rsidRPr="00F000B2">
        <w:rPr>
          <w:rFonts w:asciiTheme="majorBidi" w:hAnsiTheme="majorBidi" w:cstheme="majorBidi"/>
          <w:sz w:val="24"/>
          <w:szCs w:val="24"/>
        </w:rPr>
        <w:t xml:space="preserve">There </w:t>
      </w:r>
      <w:r w:rsidR="00104F70" w:rsidRPr="00F000B2">
        <w:rPr>
          <w:rFonts w:asciiTheme="majorBidi" w:hAnsiTheme="majorBidi" w:cstheme="majorBidi"/>
          <w:sz w:val="24"/>
          <w:szCs w:val="24"/>
        </w:rPr>
        <w:t>has</w:t>
      </w:r>
      <w:r w:rsidR="00B64F27" w:rsidRPr="00F000B2">
        <w:rPr>
          <w:rFonts w:asciiTheme="majorBidi" w:hAnsiTheme="majorBidi" w:cstheme="majorBidi"/>
          <w:sz w:val="24"/>
          <w:szCs w:val="24"/>
        </w:rPr>
        <w:t xml:space="preserve"> been a lack of empirical evidence, which impacts the understanding of practical efficacy, limitations, and adaptability to adopt widespread adoptions of industry stakeholders.  </w:t>
      </w:r>
    </w:p>
    <w:p w14:paraId="3D350086" w14:textId="79F46F23" w:rsidR="002D1F7F" w:rsidRPr="00F000B2" w:rsidRDefault="00104F70" w:rsidP="00954762">
      <w:p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t>Individual</w:t>
      </w:r>
      <w:r w:rsidR="00B64F27" w:rsidRPr="00F000B2">
        <w:rPr>
          <w:rFonts w:asciiTheme="majorBidi" w:hAnsiTheme="majorBidi" w:cstheme="majorBidi"/>
          <w:sz w:val="24"/>
          <w:szCs w:val="24"/>
        </w:rPr>
        <w:t xml:space="preserve"> studies </w:t>
      </w:r>
      <w:r w:rsidRPr="00F000B2">
        <w:rPr>
          <w:rFonts w:asciiTheme="majorBidi" w:hAnsiTheme="majorBidi" w:cstheme="majorBidi"/>
          <w:sz w:val="24"/>
          <w:szCs w:val="24"/>
        </w:rPr>
        <w:t xml:space="preserve">were </w:t>
      </w:r>
      <w:r w:rsidR="00B64F27" w:rsidRPr="00F000B2">
        <w:rPr>
          <w:rFonts w:asciiTheme="majorBidi" w:hAnsiTheme="majorBidi" w:cstheme="majorBidi"/>
          <w:sz w:val="24"/>
          <w:szCs w:val="24"/>
        </w:rPr>
        <w:t xml:space="preserve">also performed to explore </w:t>
      </w:r>
      <w:r w:rsidRPr="00F000B2">
        <w:rPr>
          <w:rFonts w:asciiTheme="majorBidi" w:hAnsiTheme="majorBidi" w:cstheme="majorBidi"/>
          <w:sz w:val="24"/>
          <w:szCs w:val="24"/>
        </w:rPr>
        <w:t xml:space="preserve">the </w:t>
      </w:r>
      <w:r w:rsidR="00B64F27" w:rsidRPr="00F000B2">
        <w:rPr>
          <w:rFonts w:asciiTheme="majorBidi" w:hAnsiTheme="majorBidi" w:cstheme="majorBidi"/>
          <w:sz w:val="24"/>
          <w:szCs w:val="24"/>
        </w:rPr>
        <w:t xml:space="preserve">potential of artificial intelligence and blockchain within supply chain management, and notable gaps </w:t>
      </w:r>
      <w:r w:rsidRPr="00F000B2">
        <w:rPr>
          <w:rFonts w:asciiTheme="majorBidi" w:hAnsiTheme="majorBidi" w:cstheme="majorBidi"/>
          <w:sz w:val="24"/>
          <w:szCs w:val="24"/>
        </w:rPr>
        <w:t xml:space="preserve">were </w:t>
      </w:r>
      <w:r w:rsidR="00B64F27" w:rsidRPr="00F000B2">
        <w:rPr>
          <w:rFonts w:asciiTheme="majorBidi" w:hAnsiTheme="majorBidi" w:cstheme="majorBidi"/>
          <w:sz w:val="24"/>
          <w:szCs w:val="24"/>
        </w:rPr>
        <w:t xml:space="preserve">identified for both technologies as able to optimize operational activities. </w:t>
      </w:r>
      <w:r w:rsidRPr="00F000B2">
        <w:rPr>
          <w:rFonts w:asciiTheme="majorBidi" w:hAnsiTheme="majorBidi" w:cstheme="majorBidi"/>
          <w:sz w:val="24"/>
          <w:szCs w:val="24"/>
        </w:rPr>
        <w:t>The impacts will be made to predictive analytics and blockchain technology needs to be secure, ledger systems remain unexplored, and abilities limited to deploy technologies, which are helpful to manage supply chain management. while existing literature discusses AI and Blockchain integration at a high level, there is a dearth of sector-specific application studies that delve into the unique challenges and opportunities within specific industries. This gap impedes our ability to tailor AI and Blockchain solutions to meet the diverse needs and requirements of different sectors, hindering their practical applicability and effectiveness.</w:t>
      </w:r>
    </w:p>
    <w:p w14:paraId="1A3BE230" w14:textId="00CAE155" w:rsidR="009D3AC6" w:rsidRPr="00F000B2" w:rsidRDefault="00E26439" w:rsidP="009372E1">
      <w:pPr>
        <w:pStyle w:val="Heading2"/>
        <w:spacing w:line="360" w:lineRule="auto"/>
        <w:jc w:val="both"/>
        <w:rPr>
          <w:rFonts w:asciiTheme="majorBidi" w:hAnsiTheme="majorBidi"/>
        </w:rPr>
      </w:pPr>
      <w:bookmarkStart w:id="13" w:name="_Toc135998646"/>
      <w:bookmarkStart w:id="14" w:name="_Toc166355488"/>
      <w:r w:rsidRPr="00F000B2">
        <w:rPr>
          <w:rFonts w:asciiTheme="majorBidi" w:hAnsiTheme="majorBidi"/>
        </w:rPr>
        <w:t>Aims and Objectives</w:t>
      </w:r>
      <w:bookmarkEnd w:id="13"/>
      <w:bookmarkEnd w:id="14"/>
    </w:p>
    <w:p w14:paraId="025BE3B9" w14:textId="285A5834" w:rsidR="009D3AC6" w:rsidRPr="00603CE1" w:rsidRDefault="009D3AC6" w:rsidP="00603CE1">
      <w:pPr>
        <w:pStyle w:val="Heading3"/>
        <w:spacing w:line="360" w:lineRule="auto"/>
        <w:jc w:val="both"/>
        <w:rPr>
          <w:rFonts w:asciiTheme="majorBidi" w:hAnsiTheme="majorBidi"/>
          <w:sz w:val="24"/>
          <w:szCs w:val="24"/>
        </w:rPr>
      </w:pPr>
      <w:bookmarkStart w:id="15" w:name="_Toc166355489"/>
      <w:r w:rsidRPr="00F000B2">
        <w:rPr>
          <w:rFonts w:asciiTheme="majorBidi" w:hAnsiTheme="majorBidi"/>
          <w:sz w:val="24"/>
          <w:szCs w:val="24"/>
        </w:rPr>
        <w:t>Aim of this project</w:t>
      </w:r>
      <w:bookmarkEnd w:id="15"/>
      <w:r w:rsidRPr="00F000B2">
        <w:rPr>
          <w:rFonts w:asciiTheme="majorBidi" w:hAnsiTheme="majorBidi"/>
          <w:sz w:val="24"/>
          <w:szCs w:val="24"/>
        </w:rPr>
        <w:t xml:space="preserve"> </w:t>
      </w:r>
    </w:p>
    <w:p w14:paraId="775E447C" w14:textId="77777777" w:rsidR="001C7376" w:rsidRPr="001C7376" w:rsidRDefault="001C7376" w:rsidP="001C7376">
      <w:pPr>
        <w:tabs>
          <w:tab w:val="left" w:pos="3960"/>
        </w:tabs>
        <w:spacing w:line="360" w:lineRule="auto"/>
        <w:jc w:val="both"/>
        <w:rPr>
          <w:rFonts w:asciiTheme="majorBidi" w:hAnsiTheme="majorBidi" w:cstheme="majorBidi"/>
          <w:sz w:val="24"/>
          <w:szCs w:val="24"/>
        </w:rPr>
      </w:pPr>
      <w:r w:rsidRPr="001C7376">
        <w:rPr>
          <w:rFonts w:asciiTheme="majorBidi" w:hAnsiTheme="majorBidi" w:cstheme="majorBidi"/>
          <w:sz w:val="24"/>
          <w:szCs w:val="24"/>
        </w:rPr>
        <w:t xml:space="preserve">The major aim of this dissertation is to develop a comprehensive framework used to integrate artificial intelligence and blockchain for supply chain management. Additionally, this framework is used to focus on the improvement in the supply chain transparency, and able to optimize the current efficiency, and provide a resilient approach towards any type of disruption. By developing suitable actionable insights and validated strategies, this project aims to demonstrate suitable benefits for technologies in real-world supply chain scenarios. </w:t>
      </w:r>
    </w:p>
    <w:p w14:paraId="3FAAFDB7" w14:textId="330DCCF1" w:rsidR="00B66388" w:rsidRDefault="00B66388" w:rsidP="005B27B3">
      <w:pPr>
        <w:tabs>
          <w:tab w:val="left" w:pos="3960"/>
        </w:tabs>
        <w:spacing w:line="360" w:lineRule="auto"/>
        <w:jc w:val="both"/>
        <w:rPr>
          <w:rFonts w:asciiTheme="majorBidi" w:hAnsiTheme="majorBidi" w:cstheme="majorBidi"/>
          <w:sz w:val="24"/>
          <w:szCs w:val="24"/>
        </w:rPr>
      </w:pPr>
    </w:p>
    <w:p w14:paraId="7417FFCB" w14:textId="77777777" w:rsidR="00DB6DF7" w:rsidRPr="00F000B2" w:rsidRDefault="00DB6DF7" w:rsidP="005B27B3">
      <w:pPr>
        <w:tabs>
          <w:tab w:val="left" w:pos="3960"/>
        </w:tabs>
        <w:spacing w:line="360" w:lineRule="auto"/>
        <w:jc w:val="both"/>
        <w:rPr>
          <w:rFonts w:asciiTheme="majorBidi" w:hAnsiTheme="majorBidi" w:cstheme="majorBidi"/>
          <w:sz w:val="24"/>
          <w:szCs w:val="24"/>
        </w:rPr>
      </w:pPr>
    </w:p>
    <w:p w14:paraId="56E5D451" w14:textId="77777777" w:rsidR="009D3AC6" w:rsidRPr="00F000B2" w:rsidRDefault="009D3AC6" w:rsidP="009D3AC6">
      <w:pPr>
        <w:pStyle w:val="Heading3"/>
        <w:spacing w:line="360" w:lineRule="auto"/>
        <w:jc w:val="both"/>
        <w:rPr>
          <w:rFonts w:asciiTheme="majorBidi" w:hAnsiTheme="majorBidi"/>
          <w:sz w:val="24"/>
          <w:szCs w:val="24"/>
        </w:rPr>
      </w:pPr>
      <w:bookmarkStart w:id="16" w:name="_Toc166355490"/>
      <w:r w:rsidRPr="00F000B2">
        <w:rPr>
          <w:rFonts w:asciiTheme="majorBidi" w:hAnsiTheme="majorBidi"/>
          <w:sz w:val="24"/>
          <w:szCs w:val="24"/>
        </w:rPr>
        <w:lastRenderedPageBreak/>
        <w:t>Objectives of this project</w:t>
      </w:r>
      <w:bookmarkEnd w:id="16"/>
      <w:r w:rsidRPr="00F000B2">
        <w:rPr>
          <w:rFonts w:asciiTheme="majorBidi" w:hAnsiTheme="majorBidi"/>
          <w:sz w:val="24"/>
          <w:szCs w:val="24"/>
        </w:rPr>
        <w:t xml:space="preserve"> </w:t>
      </w:r>
    </w:p>
    <w:p w14:paraId="7A174BE8" w14:textId="20D5DD0F" w:rsidR="005B27B3" w:rsidRDefault="006F40A9" w:rsidP="007917AA">
      <w:pPr>
        <w:tabs>
          <w:tab w:val="left" w:pos="3960"/>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following are the objectives of this dissertation: - </w:t>
      </w:r>
    </w:p>
    <w:p w14:paraId="39836367" w14:textId="79F0F95D" w:rsidR="006F40A9" w:rsidRDefault="006F40A9" w:rsidP="002C3FFF">
      <w:pPr>
        <w:pStyle w:val="ListParagraph"/>
        <w:numPr>
          <w:ilvl w:val="0"/>
          <w:numId w:val="17"/>
        </w:numPr>
        <w:tabs>
          <w:tab w:val="left" w:pos="3960"/>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One of the major objectives is to evaluate the practical efficiency of artificial intelligence technologies, their limitations, and adaptability towards supply chain processes and offer further evidence-based recommendations. </w:t>
      </w:r>
    </w:p>
    <w:p w14:paraId="5CA605E2" w14:textId="61806363" w:rsidR="006F40A9" w:rsidRDefault="006F40A9" w:rsidP="002C3FFF">
      <w:pPr>
        <w:pStyle w:val="ListParagraph"/>
        <w:numPr>
          <w:ilvl w:val="0"/>
          <w:numId w:val="17"/>
        </w:numPr>
        <w:tabs>
          <w:tab w:val="left" w:pos="3960"/>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major focus will be on to access effects of blockchain and artificial intelligence integration within supply chain management. In this objective, the major focus will be to examine risks and recommend solutions to resolve them. </w:t>
      </w:r>
    </w:p>
    <w:p w14:paraId="734F553F" w14:textId="518D6EB3" w:rsidR="006F40A9" w:rsidRDefault="006F40A9" w:rsidP="002C3FFF">
      <w:pPr>
        <w:pStyle w:val="ListParagraph"/>
        <w:numPr>
          <w:ilvl w:val="0"/>
          <w:numId w:val="17"/>
        </w:numPr>
        <w:tabs>
          <w:tab w:val="left" w:pos="3960"/>
        </w:tabs>
        <w:spacing w:line="360" w:lineRule="auto"/>
        <w:jc w:val="both"/>
        <w:rPr>
          <w:rFonts w:asciiTheme="majorBidi" w:hAnsiTheme="majorBidi" w:cstheme="majorBidi"/>
          <w:sz w:val="24"/>
          <w:szCs w:val="24"/>
        </w:rPr>
      </w:pPr>
      <w:r>
        <w:rPr>
          <w:rFonts w:asciiTheme="majorBidi" w:hAnsiTheme="majorBidi" w:cstheme="majorBidi"/>
          <w:sz w:val="24"/>
          <w:szCs w:val="24"/>
        </w:rPr>
        <w:t>To d</w:t>
      </w:r>
      <w:r w:rsidRPr="006F40A9">
        <w:rPr>
          <w:rFonts w:asciiTheme="majorBidi" w:hAnsiTheme="majorBidi" w:cstheme="majorBidi"/>
          <w:sz w:val="24"/>
          <w:szCs w:val="24"/>
        </w:rPr>
        <w:t>evelop and apply quantitative models to assess the sustainability and ethical impacts of AI and Blockchain integration in SCM. This objective aims to provide data-driven insights into the implications of these technologies on sustainability metrics and ethical considerations, supporting the development of responsible and sustainable supply chain practices.</w:t>
      </w:r>
    </w:p>
    <w:p w14:paraId="357D31BD" w14:textId="50D58931" w:rsidR="006F40A9" w:rsidRDefault="00750B07" w:rsidP="002C3FFF">
      <w:pPr>
        <w:pStyle w:val="ListParagraph"/>
        <w:numPr>
          <w:ilvl w:val="0"/>
          <w:numId w:val="17"/>
        </w:numPr>
        <w:tabs>
          <w:tab w:val="left" w:pos="3960"/>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To develop and assess frameworks or models, which ensure data privacy and security in context </w:t>
      </w:r>
      <w:r w:rsidR="00B80022">
        <w:rPr>
          <w:rFonts w:asciiTheme="majorBidi" w:hAnsiTheme="majorBidi" w:cstheme="majorBidi"/>
          <w:sz w:val="24"/>
          <w:szCs w:val="24"/>
        </w:rPr>
        <w:t xml:space="preserve">to supply chain management. It involves analysis of different regulatory requirements, and data sensitivity levels to design robust strategies for mitigating data-related risks. </w:t>
      </w:r>
    </w:p>
    <w:p w14:paraId="25AFCBDB" w14:textId="1FA2917B" w:rsidR="007917AA" w:rsidRPr="00B80022" w:rsidRDefault="00B80022" w:rsidP="002C3FFF">
      <w:pPr>
        <w:pStyle w:val="ListParagraph"/>
        <w:numPr>
          <w:ilvl w:val="0"/>
          <w:numId w:val="17"/>
        </w:numPr>
        <w:tabs>
          <w:tab w:val="left" w:pos="3960"/>
        </w:tabs>
        <w:spacing w:line="360" w:lineRule="auto"/>
        <w:jc w:val="both"/>
        <w:rPr>
          <w:rFonts w:asciiTheme="majorBidi" w:hAnsiTheme="majorBidi" w:cstheme="majorBidi"/>
          <w:sz w:val="24"/>
          <w:szCs w:val="24"/>
        </w:rPr>
      </w:pPr>
      <w:r w:rsidRPr="00B80022">
        <w:rPr>
          <w:rFonts w:asciiTheme="majorBidi" w:hAnsiTheme="majorBidi" w:cstheme="majorBidi"/>
          <w:sz w:val="24"/>
          <w:szCs w:val="24"/>
        </w:rPr>
        <w:t xml:space="preserve">This objective </w:t>
      </w:r>
      <w:r w:rsidR="00EA7E59">
        <w:rPr>
          <w:rFonts w:asciiTheme="majorBidi" w:hAnsiTheme="majorBidi" w:cstheme="majorBidi"/>
          <w:sz w:val="24"/>
          <w:szCs w:val="24"/>
        </w:rPr>
        <w:t>focuses on facilitating a seamless information flow and collaboration between the supply chain stakeholders and ensures diverse systems and platform</w:t>
      </w:r>
      <w:r w:rsidRPr="00B80022">
        <w:rPr>
          <w:rFonts w:asciiTheme="majorBidi" w:hAnsiTheme="majorBidi" w:cstheme="majorBidi"/>
          <w:sz w:val="24"/>
          <w:szCs w:val="24"/>
        </w:rPr>
        <w:t xml:space="preserve"> interactions. </w:t>
      </w:r>
    </w:p>
    <w:p w14:paraId="7B9F5C72" w14:textId="27519E00" w:rsidR="00E26439" w:rsidRPr="00F000B2" w:rsidRDefault="00E26439" w:rsidP="00154103">
      <w:pPr>
        <w:pStyle w:val="Heading2"/>
        <w:spacing w:line="360" w:lineRule="auto"/>
        <w:jc w:val="both"/>
        <w:rPr>
          <w:rFonts w:asciiTheme="majorBidi" w:hAnsiTheme="majorBidi"/>
        </w:rPr>
      </w:pPr>
      <w:bookmarkStart w:id="17" w:name="_Toc135998647"/>
      <w:bookmarkStart w:id="18" w:name="_Toc166355491"/>
      <w:r w:rsidRPr="00F000B2">
        <w:rPr>
          <w:rFonts w:asciiTheme="majorBidi" w:hAnsiTheme="majorBidi"/>
        </w:rPr>
        <w:t>Research Questions</w:t>
      </w:r>
      <w:bookmarkEnd w:id="17"/>
      <w:bookmarkEnd w:id="18"/>
    </w:p>
    <w:p w14:paraId="58939241" w14:textId="118117EC" w:rsidR="00954762" w:rsidRPr="003B062E" w:rsidRDefault="00E03BCA" w:rsidP="00E03BCA">
      <w:pPr>
        <w:spacing w:line="360" w:lineRule="auto"/>
        <w:jc w:val="both"/>
        <w:rPr>
          <w:rFonts w:asciiTheme="majorBidi" w:hAnsiTheme="majorBidi" w:cstheme="majorBidi"/>
          <w:sz w:val="24"/>
          <w:szCs w:val="24"/>
        </w:rPr>
      </w:pPr>
      <w:r w:rsidRPr="003B062E">
        <w:rPr>
          <w:rFonts w:asciiTheme="majorBidi" w:hAnsiTheme="majorBidi" w:cstheme="majorBidi"/>
          <w:sz w:val="24"/>
          <w:szCs w:val="24"/>
        </w:rPr>
        <w:t>Scalability and interoperability challenges emerged, and have concerns related to privacy and security, which pose significant barriers to make integration of Artificial intelligence and blockchain technologies. Without any innovative solutions, these challenges can’t be addressed, and require widespread adoptions and effective systems integration to understand goals. The following are research questions which this dissertation will address:</w:t>
      </w:r>
    </w:p>
    <w:p w14:paraId="6F2C8912" w14:textId="77777777" w:rsidR="00954762" w:rsidRPr="003B062E" w:rsidRDefault="00954762">
      <w:pPr>
        <w:pStyle w:val="ListParagraph"/>
        <w:numPr>
          <w:ilvl w:val="0"/>
          <w:numId w:val="12"/>
        </w:numPr>
        <w:spacing w:line="360" w:lineRule="auto"/>
        <w:jc w:val="both"/>
        <w:rPr>
          <w:rFonts w:asciiTheme="majorBidi" w:hAnsiTheme="majorBidi" w:cstheme="majorBidi"/>
          <w:sz w:val="24"/>
          <w:szCs w:val="24"/>
        </w:rPr>
      </w:pPr>
      <w:r w:rsidRPr="003B062E">
        <w:rPr>
          <w:rFonts w:asciiTheme="majorBidi" w:hAnsiTheme="majorBidi" w:cstheme="majorBidi"/>
          <w:sz w:val="24"/>
          <w:szCs w:val="24"/>
        </w:rPr>
        <w:t>How can empirical research validate and refine theoretical frameworks for integrating AI and Blockchain within specific supply chain contexts?</w:t>
      </w:r>
    </w:p>
    <w:p w14:paraId="1A9368E8" w14:textId="77777777" w:rsidR="00954762" w:rsidRPr="003B062E" w:rsidRDefault="00954762">
      <w:pPr>
        <w:pStyle w:val="ListParagraph"/>
        <w:numPr>
          <w:ilvl w:val="0"/>
          <w:numId w:val="12"/>
        </w:numPr>
        <w:spacing w:line="360" w:lineRule="auto"/>
        <w:jc w:val="both"/>
        <w:rPr>
          <w:rFonts w:asciiTheme="majorBidi" w:hAnsiTheme="majorBidi" w:cstheme="majorBidi"/>
          <w:sz w:val="24"/>
          <w:szCs w:val="24"/>
        </w:rPr>
      </w:pPr>
      <w:r w:rsidRPr="003B062E">
        <w:rPr>
          <w:rFonts w:asciiTheme="majorBidi" w:hAnsiTheme="majorBidi" w:cstheme="majorBidi"/>
          <w:sz w:val="24"/>
          <w:szCs w:val="24"/>
        </w:rPr>
        <w:lastRenderedPageBreak/>
        <w:t>What are the synergistic effects of comprehensively integrating AI and Blockchain technologies in SCM, and how can they be leveraged to optimize supply chain operations?</w:t>
      </w:r>
    </w:p>
    <w:p w14:paraId="242C5F61" w14:textId="77777777" w:rsidR="00954762" w:rsidRPr="003B062E" w:rsidRDefault="00954762">
      <w:pPr>
        <w:pStyle w:val="ListParagraph"/>
        <w:numPr>
          <w:ilvl w:val="0"/>
          <w:numId w:val="12"/>
        </w:numPr>
        <w:spacing w:line="360" w:lineRule="auto"/>
        <w:jc w:val="both"/>
        <w:rPr>
          <w:rFonts w:asciiTheme="majorBidi" w:hAnsiTheme="majorBidi" w:cstheme="majorBidi"/>
          <w:sz w:val="24"/>
          <w:szCs w:val="24"/>
        </w:rPr>
      </w:pPr>
      <w:r w:rsidRPr="003B062E">
        <w:rPr>
          <w:rFonts w:asciiTheme="majorBidi" w:hAnsiTheme="majorBidi" w:cstheme="majorBidi"/>
          <w:sz w:val="24"/>
          <w:szCs w:val="24"/>
        </w:rPr>
        <w:t>What quantitative models can be developed to assess the sustainability and ethical impacts of AI and Blockchain integration in SCM?</w:t>
      </w:r>
    </w:p>
    <w:p w14:paraId="5553D092" w14:textId="77777777" w:rsidR="00954762" w:rsidRPr="003B062E" w:rsidRDefault="00954762">
      <w:pPr>
        <w:pStyle w:val="ListParagraph"/>
        <w:numPr>
          <w:ilvl w:val="0"/>
          <w:numId w:val="12"/>
        </w:numPr>
        <w:spacing w:line="360" w:lineRule="auto"/>
        <w:jc w:val="both"/>
        <w:rPr>
          <w:rFonts w:asciiTheme="majorBidi" w:hAnsiTheme="majorBidi" w:cstheme="majorBidi"/>
          <w:sz w:val="24"/>
          <w:szCs w:val="24"/>
        </w:rPr>
      </w:pPr>
      <w:r w:rsidRPr="003B062E">
        <w:rPr>
          <w:rFonts w:asciiTheme="majorBidi" w:hAnsiTheme="majorBidi" w:cstheme="majorBidi"/>
          <w:sz w:val="24"/>
          <w:szCs w:val="24"/>
        </w:rPr>
        <w:t>What are the sector-specific challenges and opportunities for AI and Blockchain integration within industries such as pharmaceuticals, automotive, and food and beverage?</w:t>
      </w:r>
    </w:p>
    <w:p w14:paraId="0B75640F" w14:textId="77777777" w:rsidR="00954762" w:rsidRPr="003B062E" w:rsidRDefault="00954762">
      <w:pPr>
        <w:pStyle w:val="ListParagraph"/>
        <w:numPr>
          <w:ilvl w:val="0"/>
          <w:numId w:val="12"/>
        </w:numPr>
        <w:spacing w:line="360" w:lineRule="auto"/>
        <w:jc w:val="both"/>
        <w:rPr>
          <w:rFonts w:asciiTheme="majorBidi" w:hAnsiTheme="majorBidi" w:cstheme="majorBidi"/>
          <w:sz w:val="24"/>
          <w:szCs w:val="24"/>
        </w:rPr>
      </w:pPr>
      <w:r w:rsidRPr="003B062E">
        <w:rPr>
          <w:rFonts w:asciiTheme="majorBidi" w:hAnsiTheme="majorBidi" w:cstheme="majorBidi"/>
          <w:sz w:val="24"/>
          <w:szCs w:val="24"/>
        </w:rPr>
        <w:t>How can scalability, interoperability, data privacy, and security concerns be effectively addressed to facilitate the seamless integration of AI and Blockchain technologies in SCM?</w:t>
      </w:r>
    </w:p>
    <w:p w14:paraId="0395ACA3" w14:textId="31547E61" w:rsidR="002D1F7F" w:rsidRDefault="00954762">
      <w:pPr>
        <w:pStyle w:val="ListParagraph"/>
        <w:numPr>
          <w:ilvl w:val="0"/>
          <w:numId w:val="12"/>
        </w:numPr>
        <w:spacing w:line="360" w:lineRule="auto"/>
        <w:jc w:val="both"/>
        <w:rPr>
          <w:rFonts w:asciiTheme="majorBidi" w:hAnsiTheme="majorBidi" w:cstheme="majorBidi"/>
          <w:sz w:val="24"/>
          <w:szCs w:val="24"/>
        </w:rPr>
      </w:pPr>
      <w:r w:rsidRPr="003B062E">
        <w:rPr>
          <w:rFonts w:asciiTheme="majorBidi" w:hAnsiTheme="majorBidi" w:cstheme="majorBidi"/>
          <w:sz w:val="24"/>
          <w:szCs w:val="24"/>
        </w:rPr>
        <w:t>What behavioral factors influence the adoption of AI and Blockchain technologies within supply chain organizations, and how can user acceptance be improved through effective change management strategies?</w:t>
      </w:r>
    </w:p>
    <w:p w14:paraId="6082AAF0" w14:textId="2342C2E9" w:rsidR="00E8412A" w:rsidRPr="00E8412A" w:rsidRDefault="00E8412A" w:rsidP="00E8412A">
      <w:pPr>
        <w:pStyle w:val="Heading2"/>
        <w:spacing w:line="360" w:lineRule="auto"/>
        <w:jc w:val="both"/>
        <w:rPr>
          <w:rFonts w:asciiTheme="majorBidi" w:hAnsiTheme="majorBidi"/>
        </w:rPr>
      </w:pPr>
      <w:r w:rsidRPr="00E8412A">
        <w:rPr>
          <w:rFonts w:asciiTheme="majorBidi" w:hAnsiTheme="majorBidi"/>
        </w:rPr>
        <w:t>Motivation of the study</w:t>
      </w:r>
    </w:p>
    <w:p w14:paraId="31B641C3" w14:textId="77777777" w:rsidR="00F202DB" w:rsidRPr="00F202DB" w:rsidRDefault="00F202DB" w:rsidP="00F202DB">
      <w:pPr>
        <w:spacing w:before="240" w:line="360" w:lineRule="auto"/>
        <w:jc w:val="both"/>
        <w:rPr>
          <w:rFonts w:asciiTheme="majorBidi" w:hAnsiTheme="majorBidi" w:cstheme="majorBidi"/>
          <w:sz w:val="24"/>
          <w:szCs w:val="24"/>
        </w:rPr>
      </w:pPr>
      <w:r w:rsidRPr="00F202DB">
        <w:rPr>
          <w:rFonts w:asciiTheme="majorBidi" w:hAnsiTheme="majorBidi" w:cstheme="majorBidi"/>
          <w:sz w:val="24"/>
          <w:szCs w:val="24"/>
        </w:rPr>
        <w:t>The rapidly developing technology has caused several sector changes, among them supply chain management. Conventional supply chain systems are falling short in transparency and efficiency in the face of globalization and growing complexity. AI will help solve most of these problems by increasing operational efficiency, improving data transparency, and helping in risk mitigation.</w:t>
      </w:r>
    </w:p>
    <w:p w14:paraId="29BAF836" w14:textId="583C717E" w:rsidR="00E8412A" w:rsidRPr="009917C5" w:rsidRDefault="00F202DB" w:rsidP="00F202DB">
      <w:pPr>
        <w:spacing w:line="360" w:lineRule="auto"/>
        <w:jc w:val="both"/>
        <w:rPr>
          <w:rFonts w:asciiTheme="majorBidi" w:hAnsiTheme="majorBidi" w:cstheme="majorBidi"/>
          <w:sz w:val="24"/>
          <w:szCs w:val="24"/>
        </w:rPr>
      </w:pPr>
      <w:r w:rsidRPr="00F202DB">
        <w:rPr>
          <w:rFonts w:asciiTheme="majorBidi" w:hAnsiTheme="majorBidi" w:cstheme="majorBidi"/>
          <w:sz w:val="24"/>
          <w:szCs w:val="24"/>
        </w:rPr>
        <w:t>Whereas a broad span of strategies exists meaningful to practice, and there exist validated frameworks, an unmistakable gap is felt when speaking about the practical application of such technologies. This doctorate thesis is then motivated by the willingness to connect this gap at these two ends: one concerning the integration of advanced technologies into supply chain management systems toward more efficient performance, and the other concerning the development of sustainable and resilient supply chains that create innovation and competitiveness in the global market.</w:t>
      </w:r>
      <w:r w:rsidR="00EA7E59">
        <w:rPr>
          <w:rFonts w:asciiTheme="majorBidi" w:hAnsiTheme="majorBidi" w:cstheme="majorBidi"/>
          <w:sz w:val="24"/>
          <w:szCs w:val="24"/>
        </w:rPr>
        <w:t xml:space="preserve"> </w:t>
      </w:r>
    </w:p>
    <w:p w14:paraId="276B0644" w14:textId="738DE213" w:rsidR="00B66388" w:rsidRPr="00F000B2" w:rsidRDefault="00E26439" w:rsidP="00154103">
      <w:pPr>
        <w:pStyle w:val="Heading2"/>
        <w:spacing w:line="360" w:lineRule="auto"/>
        <w:jc w:val="both"/>
        <w:rPr>
          <w:rFonts w:asciiTheme="majorBidi" w:hAnsiTheme="majorBidi"/>
        </w:rPr>
      </w:pPr>
      <w:bookmarkStart w:id="19" w:name="_Toc135998648"/>
      <w:bookmarkStart w:id="20" w:name="_Toc166355492"/>
      <w:r w:rsidRPr="00F000B2">
        <w:rPr>
          <w:rFonts w:asciiTheme="majorBidi" w:hAnsiTheme="majorBidi"/>
        </w:rPr>
        <w:t xml:space="preserve">Scope of the </w:t>
      </w:r>
      <w:r w:rsidR="00723A84" w:rsidRPr="00F000B2">
        <w:rPr>
          <w:rFonts w:asciiTheme="majorBidi" w:hAnsiTheme="majorBidi"/>
        </w:rPr>
        <w:t>Study</w:t>
      </w:r>
      <w:bookmarkEnd w:id="19"/>
      <w:bookmarkEnd w:id="20"/>
    </w:p>
    <w:p w14:paraId="321A7E65" w14:textId="50C1AE44" w:rsidR="008A7745" w:rsidRPr="003B062E" w:rsidRDefault="0067462C" w:rsidP="00DA762A">
      <w:pPr>
        <w:spacing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The scope of </w:t>
      </w:r>
      <w:r w:rsidR="00DA762A" w:rsidRPr="003B062E">
        <w:rPr>
          <w:rFonts w:asciiTheme="majorBidi" w:hAnsiTheme="majorBidi" w:cstheme="majorBidi"/>
          <w:sz w:val="24"/>
          <w:szCs w:val="24"/>
        </w:rPr>
        <w:t xml:space="preserve">the </w:t>
      </w:r>
      <w:r w:rsidRPr="003B062E">
        <w:rPr>
          <w:rFonts w:asciiTheme="majorBidi" w:hAnsiTheme="majorBidi" w:cstheme="majorBidi"/>
          <w:sz w:val="24"/>
          <w:szCs w:val="24"/>
        </w:rPr>
        <w:t xml:space="preserve">study is defined in this section by focusing on the integration of artificial intelligence and blockchain technology within supply chain management. Along with this, the research aims to explore how these technologies can be integrated and able to enhance </w:t>
      </w:r>
      <w:r w:rsidRPr="003B062E">
        <w:rPr>
          <w:rFonts w:asciiTheme="majorBidi" w:hAnsiTheme="majorBidi" w:cstheme="majorBidi"/>
          <w:sz w:val="24"/>
          <w:szCs w:val="24"/>
        </w:rPr>
        <w:lastRenderedPageBreak/>
        <w:t xml:space="preserve">transparency, efficiency, and resilience across other industry sectors. </w:t>
      </w:r>
      <w:r w:rsidR="00DA762A" w:rsidRPr="003B062E">
        <w:rPr>
          <w:rFonts w:asciiTheme="majorBidi" w:hAnsiTheme="majorBidi" w:cstheme="majorBidi"/>
          <w:sz w:val="24"/>
          <w:szCs w:val="24"/>
        </w:rPr>
        <w:t xml:space="preserve">The following are specific areas, which have been included in artefact development: - </w:t>
      </w:r>
    </w:p>
    <w:p w14:paraId="719D14A3" w14:textId="3915619D" w:rsidR="00611C1B" w:rsidRPr="003B062E" w:rsidRDefault="00611C1B">
      <w:pPr>
        <w:pStyle w:val="ListParagraph"/>
        <w:numPr>
          <w:ilvl w:val="0"/>
          <w:numId w:val="13"/>
        </w:numPr>
        <w:spacing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Challenges and Barriers; The study also focuses on identifying and predict future trends in integrating AI and blockchain with supply chain management. It will also include technological advancements as the pharmaceutical industries are not able to understand its configuration and concepts. </w:t>
      </w:r>
    </w:p>
    <w:p w14:paraId="6EE42DB8" w14:textId="5386BDFB" w:rsidR="00AD6251" w:rsidRPr="003B062E" w:rsidRDefault="00AD6251">
      <w:pPr>
        <w:pStyle w:val="ListParagraph"/>
        <w:numPr>
          <w:ilvl w:val="0"/>
          <w:numId w:val="13"/>
        </w:numPr>
        <w:spacing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Geographical considerations: While doing this study, the global perspectives can be considered, and specific attention can be provided to the numerous regions, and integration of artificial intelligence and blockchain technology to propose and innovate solutions to overcome these barriers. </w:t>
      </w:r>
    </w:p>
    <w:p w14:paraId="4A1C17C1" w14:textId="43491FF1" w:rsidR="00E8412A" w:rsidRPr="009917C5" w:rsidRDefault="000E227B">
      <w:pPr>
        <w:pStyle w:val="ListParagraph"/>
        <w:numPr>
          <w:ilvl w:val="0"/>
          <w:numId w:val="13"/>
        </w:numPr>
        <w:spacing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Future trends and innovations: </w:t>
      </w:r>
      <w:r w:rsidR="00933B37" w:rsidRPr="003B062E">
        <w:rPr>
          <w:rFonts w:asciiTheme="majorBidi" w:hAnsiTheme="majorBidi" w:cstheme="majorBidi"/>
          <w:sz w:val="24"/>
          <w:szCs w:val="24"/>
        </w:rPr>
        <w:t xml:space="preserve">This study also aims to identify and predict future trends while integrating artificial intelligence and blockchain technology. </w:t>
      </w:r>
    </w:p>
    <w:p w14:paraId="08D46BB1" w14:textId="71515C81" w:rsidR="008C0EA2" w:rsidRPr="00F000B2" w:rsidRDefault="00E26439" w:rsidP="00154103">
      <w:pPr>
        <w:pStyle w:val="Heading2"/>
        <w:spacing w:line="360" w:lineRule="auto"/>
        <w:jc w:val="both"/>
        <w:rPr>
          <w:rFonts w:asciiTheme="majorBidi" w:hAnsiTheme="majorBidi"/>
        </w:rPr>
      </w:pPr>
      <w:bookmarkStart w:id="21" w:name="_Toc135998650"/>
      <w:bookmarkStart w:id="22" w:name="_Toc166355493"/>
      <w:r w:rsidRPr="00F000B2">
        <w:rPr>
          <w:rFonts w:asciiTheme="majorBidi" w:hAnsiTheme="majorBidi"/>
        </w:rPr>
        <w:t xml:space="preserve">Structure of the </w:t>
      </w:r>
      <w:r w:rsidR="00723A84" w:rsidRPr="00F000B2">
        <w:rPr>
          <w:rFonts w:asciiTheme="majorBidi" w:hAnsiTheme="majorBidi"/>
        </w:rPr>
        <w:t>Study</w:t>
      </w:r>
      <w:bookmarkEnd w:id="21"/>
      <w:bookmarkEnd w:id="22"/>
    </w:p>
    <w:p w14:paraId="22900D6A" w14:textId="77777777" w:rsidR="008616A7" w:rsidRPr="00F000B2" w:rsidRDefault="008616A7" w:rsidP="008616A7">
      <w:p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t>Chapter 1: Introduction</w:t>
      </w:r>
    </w:p>
    <w:p w14:paraId="0B5F7187" w14:textId="77777777" w:rsidR="008616A7" w:rsidRPr="00F000B2" w:rsidRDefault="008616A7" w:rsidP="008616A7">
      <w:p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t>The introduction delineates the context and relevance of integrating AI and Blockchain within SCM. It details the current supply chain challenges and outlines how AI's predictive analytics and Blockchain's secure systems can revolutionize SCM practices by enhancing transparency, reducing costs, and improving overall efficiency.</w:t>
      </w:r>
    </w:p>
    <w:p w14:paraId="67930F99" w14:textId="77777777" w:rsidR="008616A7" w:rsidRPr="00F000B2" w:rsidRDefault="008616A7" w:rsidP="008616A7">
      <w:p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t>Chapter 2: Literature Review</w:t>
      </w:r>
    </w:p>
    <w:p w14:paraId="0FCA4C55" w14:textId="77777777" w:rsidR="008616A7" w:rsidRPr="00F000B2" w:rsidRDefault="008616A7" w:rsidP="008616A7">
      <w:p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t>This chapter reviews existing literature on the individual and combined applications of AI and Blockchain in SCM. It critically assesses the gaps in current research, particularly the lack of empirical evidence and sector-specific applications, and discusses how these technologies have been historically integrated within various industries.</w:t>
      </w:r>
    </w:p>
    <w:p w14:paraId="5EDF13FF" w14:textId="77777777" w:rsidR="008616A7" w:rsidRPr="00F000B2" w:rsidRDefault="008616A7" w:rsidP="008616A7">
      <w:p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t>Chapter 3: Research Design</w:t>
      </w:r>
    </w:p>
    <w:p w14:paraId="2F0F038A" w14:textId="77777777" w:rsidR="008616A7" w:rsidRPr="00F000B2" w:rsidRDefault="008616A7" w:rsidP="008616A7">
      <w:p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t>The methodology chapter outlines the research philosophy, approach, and strategies employed to conduct this study. It includes detailed descriptions of the data collection and analysis procedures, emphasizing the use of quantitative models and empirical research to validate and refine the integration of AI and Blockchain in SCM.</w:t>
      </w:r>
    </w:p>
    <w:p w14:paraId="6E07A02B" w14:textId="77777777" w:rsidR="008616A7" w:rsidRPr="00F000B2" w:rsidRDefault="008616A7" w:rsidP="008616A7">
      <w:p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lastRenderedPageBreak/>
        <w:t>Chapter 4: Analysis</w:t>
      </w:r>
    </w:p>
    <w:p w14:paraId="35988610" w14:textId="77777777" w:rsidR="008616A7" w:rsidRPr="00F000B2" w:rsidRDefault="008616A7" w:rsidP="008616A7">
      <w:p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t>The analysis chapter discusses the empirical findings from the research. It presents a critical evaluation of the data gathered, focusing on the validation of theoretical frameworks, the assessment of AI and Blockchain's practical efficacy within SCM, and the exploration of sector-specific applications.</w:t>
      </w:r>
    </w:p>
    <w:p w14:paraId="375BD1C7" w14:textId="77777777" w:rsidR="008616A7" w:rsidRPr="00F000B2" w:rsidRDefault="008616A7" w:rsidP="008616A7">
      <w:p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t>Chapter 5: Conclusion and Future Works</w:t>
      </w:r>
    </w:p>
    <w:p w14:paraId="588BA173" w14:textId="77777777" w:rsidR="008616A7" w:rsidRDefault="008616A7" w:rsidP="008616A7">
      <w:p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t>The final chapter summarizes the findings and contributions of the dissertation, discusses the implications for SCM practice and theory, and outlines areas for future research. It emphasizes the significance of this study in enhancing the understanding of integrating advanced technologies in SCM and suggests directions for subsequent studies to build on this foundational work.</w:t>
      </w:r>
    </w:p>
    <w:p w14:paraId="2FBC9872" w14:textId="77777777" w:rsidR="009917C5" w:rsidRDefault="009917C5" w:rsidP="008616A7">
      <w:pPr>
        <w:tabs>
          <w:tab w:val="left" w:pos="3960"/>
        </w:tabs>
        <w:spacing w:line="360" w:lineRule="auto"/>
        <w:jc w:val="both"/>
        <w:rPr>
          <w:rFonts w:asciiTheme="majorBidi" w:hAnsiTheme="majorBidi" w:cstheme="majorBidi"/>
          <w:sz w:val="24"/>
          <w:szCs w:val="24"/>
        </w:rPr>
      </w:pPr>
    </w:p>
    <w:p w14:paraId="79159435" w14:textId="77777777" w:rsidR="009917C5" w:rsidRDefault="009917C5" w:rsidP="008616A7">
      <w:pPr>
        <w:tabs>
          <w:tab w:val="left" w:pos="3960"/>
        </w:tabs>
        <w:spacing w:line="360" w:lineRule="auto"/>
        <w:jc w:val="both"/>
        <w:rPr>
          <w:rFonts w:asciiTheme="majorBidi" w:hAnsiTheme="majorBidi" w:cstheme="majorBidi"/>
          <w:sz w:val="24"/>
          <w:szCs w:val="24"/>
        </w:rPr>
      </w:pPr>
    </w:p>
    <w:p w14:paraId="59541A14" w14:textId="77777777" w:rsidR="009917C5" w:rsidRDefault="009917C5" w:rsidP="008616A7">
      <w:pPr>
        <w:tabs>
          <w:tab w:val="left" w:pos="3960"/>
        </w:tabs>
        <w:spacing w:line="360" w:lineRule="auto"/>
        <w:jc w:val="both"/>
        <w:rPr>
          <w:rFonts w:asciiTheme="majorBidi" w:hAnsiTheme="majorBidi" w:cstheme="majorBidi"/>
          <w:sz w:val="24"/>
          <w:szCs w:val="24"/>
        </w:rPr>
      </w:pPr>
    </w:p>
    <w:p w14:paraId="075502ED" w14:textId="77777777" w:rsidR="009917C5" w:rsidRDefault="009917C5" w:rsidP="008616A7">
      <w:pPr>
        <w:tabs>
          <w:tab w:val="left" w:pos="3960"/>
        </w:tabs>
        <w:spacing w:line="360" w:lineRule="auto"/>
        <w:jc w:val="both"/>
        <w:rPr>
          <w:rFonts w:asciiTheme="majorBidi" w:hAnsiTheme="majorBidi" w:cstheme="majorBidi"/>
          <w:sz w:val="24"/>
          <w:szCs w:val="24"/>
        </w:rPr>
      </w:pPr>
    </w:p>
    <w:p w14:paraId="1012EDDC" w14:textId="77777777" w:rsidR="009917C5" w:rsidRDefault="009917C5" w:rsidP="008616A7">
      <w:pPr>
        <w:tabs>
          <w:tab w:val="left" w:pos="3960"/>
        </w:tabs>
        <w:spacing w:line="360" w:lineRule="auto"/>
        <w:jc w:val="both"/>
        <w:rPr>
          <w:rFonts w:asciiTheme="majorBidi" w:hAnsiTheme="majorBidi" w:cstheme="majorBidi"/>
          <w:sz w:val="24"/>
          <w:szCs w:val="24"/>
        </w:rPr>
      </w:pPr>
    </w:p>
    <w:p w14:paraId="7ADEA47F" w14:textId="77777777" w:rsidR="009917C5" w:rsidRDefault="009917C5" w:rsidP="008616A7">
      <w:pPr>
        <w:tabs>
          <w:tab w:val="left" w:pos="3960"/>
        </w:tabs>
        <w:spacing w:line="360" w:lineRule="auto"/>
        <w:jc w:val="both"/>
        <w:rPr>
          <w:rFonts w:asciiTheme="majorBidi" w:hAnsiTheme="majorBidi" w:cstheme="majorBidi"/>
          <w:sz w:val="24"/>
          <w:szCs w:val="24"/>
        </w:rPr>
      </w:pPr>
    </w:p>
    <w:p w14:paraId="1D3745B0" w14:textId="77777777" w:rsidR="009917C5" w:rsidRDefault="009917C5" w:rsidP="008616A7">
      <w:pPr>
        <w:tabs>
          <w:tab w:val="left" w:pos="3960"/>
        </w:tabs>
        <w:spacing w:line="360" w:lineRule="auto"/>
        <w:jc w:val="both"/>
        <w:rPr>
          <w:rFonts w:asciiTheme="majorBidi" w:hAnsiTheme="majorBidi" w:cstheme="majorBidi"/>
          <w:sz w:val="24"/>
          <w:szCs w:val="24"/>
        </w:rPr>
      </w:pPr>
    </w:p>
    <w:p w14:paraId="584B5209" w14:textId="77777777" w:rsidR="009917C5" w:rsidRDefault="009917C5" w:rsidP="008616A7">
      <w:pPr>
        <w:tabs>
          <w:tab w:val="left" w:pos="3960"/>
        </w:tabs>
        <w:spacing w:line="360" w:lineRule="auto"/>
        <w:jc w:val="both"/>
        <w:rPr>
          <w:rFonts w:asciiTheme="majorBidi" w:hAnsiTheme="majorBidi" w:cstheme="majorBidi"/>
          <w:sz w:val="24"/>
          <w:szCs w:val="24"/>
        </w:rPr>
      </w:pPr>
    </w:p>
    <w:p w14:paraId="5444D653" w14:textId="77777777" w:rsidR="009917C5" w:rsidRDefault="009917C5" w:rsidP="008616A7">
      <w:pPr>
        <w:tabs>
          <w:tab w:val="left" w:pos="3960"/>
        </w:tabs>
        <w:spacing w:line="360" w:lineRule="auto"/>
        <w:jc w:val="both"/>
        <w:rPr>
          <w:rFonts w:asciiTheme="majorBidi" w:hAnsiTheme="majorBidi" w:cstheme="majorBidi"/>
          <w:sz w:val="24"/>
          <w:szCs w:val="24"/>
        </w:rPr>
      </w:pPr>
    </w:p>
    <w:p w14:paraId="22F08A20" w14:textId="77777777" w:rsidR="009917C5" w:rsidRDefault="009917C5" w:rsidP="008616A7">
      <w:pPr>
        <w:tabs>
          <w:tab w:val="left" w:pos="3960"/>
        </w:tabs>
        <w:spacing w:line="360" w:lineRule="auto"/>
        <w:jc w:val="both"/>
        <w:rPr>
          <w:rFonts w:asciiTheme="majorBidi" w:hAnsiTheme="majorBidi" w:cstheme="majorBidi"/>
          <w:sz w:val="24"/>
          <w:szCs w:val="24"/>
        </w:rPr>
      </w:pPr>
    </w:p>
    <w:p w14:paraId="579EBB5A" w14:textId="77777777" w:rsidR="009917C5" w:rsidRDefault="009917C5" w:rsidP="008616A7">
      <w:pPr>
        <w:tabs>
          <w:tab w:val="left" w:pos="3960"/>
        </w:tabs>
        <w:spacing w:line="360" w:lineRule="auto"/>
        <w:jc w:val="both"/>
        <w:rPr>
          <w:rFonts w:asciiTheme="majorBidi" w:hAnsiTheme="majorBidi" w:cstheme="majorBidi"/>
          <w:sz w:val="24"/>
          <w:szCs w:val="24"/>
        </w:rPr>
      </w:pPr>
    </w:p>
    <w:p w14:paraId="2EFCADA1" w14:textId="77777777" w:rsidR="009917C5" w:rsidRDefault="009917C5" w:rsidP="008616A7">
      <w:pPr>
        <w:tabs>
          <w:tab w:val="left" w:pos="3960"/>
        </w:tabs>
        <w:spacing w:line="360" w:lineRule="auto"/>
        <w:jc w:val="both"/>
        <w:rPr>
          <w:rFonts w:asciiTheme="majorBidi" w:hAnsiTheme="majorBidi" w:cstheme="majorBidi"/>
          <w:sz w:val="24"/>
          <w:szCs w:val="24"/>
        </w:rPr>
      </w:pPr>
    </w:p>
    <w:p w14:paraId="138A805E" w14:textId="77777777" w:rsidR="009917C5" w:rsidRPr="00F000B2" w:rsidRDefault="009917C5" w:rsidP="008616A7">
      <w:pPr>
        <w:tabs>
          <w:tab w:val="left" w:pos="3960"/>
        </w:tabs>
        <w:spacing w:line="360" w:lineRule="auto"/>
        <w:jc w:val="both"/>
        <w:rPr>
          <w:rFonts w:asciiTheme="majorBidi" w:hAnsiTheme="majorBidi" w:cstheme="majorBidi"/>
          <w:sz w:val="24"/>
          <w:szCs w:val="24"/>
        </w:rPr>
      </w:pPr>
    </w:p>
    <w:p w14:paraId="3B988A66" w14:textId="77777777" w:rsidR="00E26439" w:rsidRPr="00F000B2" w:rsidRDefault="00E26439" w:rsidP="00154103">
      <w:pPr>
        <w:pStyle w:val="Heading1"/>
        <w:spacing w:line="360" w:lineRule="auto"/>
        <w:jc w:val="both"/>
        <w:rPr>
          <w:rFonts w:asciiTheme="majorBidi" w:hAnsiTheme="majorBidi"/>
        </w:rPr>
      </w:pPr>
      <w:bookmarkStart w:id="23" w:name="_Toc135998651"/>
      <w:bookmarkStart w:id="24" w:name="_Toc166355494"/>
      <w:r w:rsidRPr="00F000B2">
        <w:rPr>
          <w:rFonts w:asciiTheme="majorBidi" w:hAnsiTheme="majorBidi"/>
        </w:rPr>
        <w:lastRenderedPageBreak/>
        <w:t>CHAPTER 2: LITERATURE REVIEW</w:t>
      </w:r>
      <w:bookmarkEnd w:id="23"/>
      <w:bookmarkEnd w:id="24"/>
      <w:r w:rsidRPr="00F000B2">
        <w:rPr>
          <w:rFonts w:asciiTheme="majorBidi" w:hAnsiTheme="majorBidi"/>
        </w:rPr>
        <w:t xml:space="preserve"> </w:t>
      </w:r>
    </w:p>
    <w:p w14:paraId="47874FE3" w14:textId="77777777" w:rsidR="00DA5282" w:rsidRPr="00F000B2" w:rsidRDefault="00DA5282">
      <w:pPr>
        <w:pStyle w:val="Heading2"/>
        <w:numPr>
          <w:ilvl w:val="1"/>
          <w:numId w:val="1"/>
        </w:numPr>
        <w:spacing w:line="360" w:lineRule="auto"/>
        <w:jc w:val="both"/>
        <w:rPr>
          <w:rFonts w:asciiTheme="majorBidi" w:hAnsiTheme="majorBidi"/>
        </w:rPr>
      </w:pPr>
      <w:bookmarkStart w:id="25" w:name="_Toc161849262"/>
      <w:bookmarkStart w:id="26" w:name="_Toc166355495"/>
      <w:r w:rsidRPr="00F000B2">
        <w:rPr>
          <w:rFonts w:asciiTheme="majorBidi" w:hAnsiTheme="majorBidi"/>
        </w:rPr>
        <w:t>Introduction</w:t>
      </w:r>
      <w:bookmarkEnd w:id="25"/>
      <w:bookmarkEnd w:id="26"/>
    </w:p>
    <w:p w14:paraId="688C66E9" w14:textId="009BC55A" w:rsidR="00F91D25" w:rsidRPr="00F000B2" w:rsidRDefault="00AE632F" w:rsidP="00763436">
      <w:p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t xml:space="preserve">This </w:t>
      </w:r>
      <w:r w:rsidR="00763436" w:rsidRPr="00F000B2">
        <w:rPr>
          <w:rFonts w:asciiTheme="majorBidi" w:hAnsiTheme="majorBidi" w:cstheme="majorBidi"/>
          <w:sz w:val="24"/>
          <w:szCs w:val="24"/>
        </w:rPr>
        <w:t xml:space="preserve">dissertation </w:t>
      </w:r>
      <w:r w:rsidR="00B13E6C" w:rsidRPr="00F000B2">
        <w:rPr>
          <w:rFonts w:asciiTheme="majorBidi" w:hAnsiTheme="majorBidi" w:cstheme="majorBidi"/>
          <w:sz w:val="24"/>
          <w:szCs w:val="24"/>
        </w:rPr>
        <w:t>chapter</w:t>
      </w:r>
      <w:r w:rsidR="00763436" w:rsidRPr="00F000B2">
        <w:rPr>
          <w:rFonts w:asciiTheme="majorBidi" w:hAnsiTheme="majorBidi" w:cstheme="majorBidi"/>
          <w:sz w:val="24"/>
          <w:szCs w:val="24"/>
        </w:rPr>
        <w:t xml:space="preserve"> highlights </w:t>
      </w:r>
      <w:r w:rsidR="00B13E6C" w:rsidRPr="00F000B2">
        <w:rPr>
          <w:rFonts w:asciiTheme="majorBidi" w:hAnsiTheme="majorBidi" w:cstheme="majorBidi"/>
          <w:sz w:val="24"/>
          <w:szCs w:val="24"/>
        </w:rPr>
        <w:t xml:space="preserve">a </w:t>
      </w:r>
      <w:r w:rsidR="00763436" w:rsidRPr="00F000B2">
        <w:rPr>
          <w:rFonts w:asciiTheme="majorBidi" w:hAnsiTheme="majorBidi" w:cstheme="majorBidi"/>
          <w:sz w:val="24"/>
          <w:szCs w:val="24"/>
        </w:rPr>
        <w:t xml:space="preserve">comprehensive overview focusing on artificial intelligence and blockchain technology integration with supply chain management. Along with this, the exploration helps to understand </w:t>
      </w:r>
      <w:r w:rsidR="00B13E6C" w:rsidRPr="00F000B2">
        <w:rPr>
          <w:rFonts w:asciiTheme="majorBidi" w:hAnsiTheme="majorBidi" w:cstheme="majorBidi"/>
          <w:sz w:val="24"/>
          <w:szCs w:val="24"/>
        </w:rPr>
        <w:t>the</w:t>
      </w:r>
      <w:r w:rsidR="00763436" w:rsidRPr="00F000B2">
        <w:rPr>
          <w:rFonts w:asciiTheme="majorBidi" w:hAnsiTheme="majorBidi" w:cstheme="majorBidi"/>
          <w:sz w:val="24"/>
          <w:szCs w:val="24"/>
        </w:rPr>
        <w:t xml:space="preserve"> crucial state of research, identifying gaps and highlighting numerous technologies, which helps to bring supply chain operations smoothly. </w:t>
      </w:r>
      <w:r w:rsidR="003D1457" w:rsidRPr="00F000B2">
        <w:rPr>
          <w:rFonts w:asciiTheme="majorBidi" w:hAnsiTheme="majorBidi" w:cstheme="majorBidi"/>
          <w:sz w:val="24"/>
          <w:szCs w:val="24"/>
        </w:rPr>
        <w:t xml:space="preserve">In this section, the work from the different authors </w:t>
      </w:r>
      <w:r w:rsidR="00A92CFF" w:rsidRPr="00F000B2">
        <w:rPr>
          <w:rFonts w:asciiTheme="majorBidi" w:hAnsiTheme="majorBidi" w:cstheme="majorBidi"/>
          <w:sz w:val="24"/>
          <w:szCs w:val="24"/>
        </w:rPr>
        <w:t>has</w:t>
      </w:r>
      <w:r w:rsidR="003D1457" w:rsidRPr="00F000B2">
        <w:rPr>
          <w:rFonts w:asciiTheme="majorBidi" w:hAnsiTheme="majorBidi" w:cstheme="majorBidi"/>
          <w:sz w:val="24"/>
          <w:szCs w:val="24"/>
        </w:rPr>
        <w:t xml:space="preserve"> been taken into consideration and the following are </w:t>
      </w:r>
      <w:r w:rsidR="00A92CFF" w:rsidRPr="00F000B2">
        <w:rPr>
          <w:rFonts w:asciiTheme="majorBidi" w:hAnsiTheme="majorBidi" w:cstheme="majorBidi"/>
          <w:sz w:val="24"/>
          <w:szCs w:val="24"/>
        </w:rPr>
        <w:t xml:space="preserve">the </w:t>
      </w:r>
      <w:r w:rsidR="003D1457" w:rsidRPr="00F000B2">
        <w:rPr>
          <w:rFonts w:asciiTheme="majorBidi" w:hAnsiTheme="majorBidi" w:cstheme="majorBidi"/>
          <w:sz w:val="24"/>
          <w:szCs w:val="24"/>
        </w:rPr>
        <w:t xml:space="preserve">primary </w:t>
      </w:r>
      <w:r w:rsidR="00A92CFF" w:rsidRPr="00F000B2">
        <w:rPr>
          <w:rFonts w:asciiTheme="majorBidi" w:hAnsiTheme="majorBidi" w:cstheme="majorBidi"/>
          <w:sz w:val="24"/>
          <w:szCs w:val="24"/>
        </w:rPr>
        <w:t>objectives</w:t>
      </w:r>
      <w:r w:rsidR="003D1457" w:rsidRPr="00F000B2">
        <w:rPr>
          <w:rFonts w:asciiTheme="majorBidi" w:hAnsiTheme="majorBidi" w:cstheme="majorBidi"/>
          <w:sz w:val="24"/>
          <w:szCs w:val="24"/>
        </w:rPr>
        <w:t xml:space="preserve"> of doing </w:t>
      </w:r>
      <w:r w:rsidR="00A92CFF" w:rsidRPr="00F000B2">
        <w:rPr>
          <w:rFonts w:asciiTheme="majorBidi" w:hAnsiTheme="majorBidi" w:cstheme="majorBidi"/>
          <w:sz w:val="24"/>
          <w:szCs w:val="24"/>
        </w:rPr>
        <w:t xml:space="preserve">a </w:t>
      </w:r>
      <w:r w:rsidR="003D1457" w:rsidRPr="00F000B2">
        <w:rPr>
          <w:rFonts w:asciiTheme="majorBidi" w:hAnsiTheme="majorBidi" w:cstheme="majorBidi"/>
          <w:sz w:val="24"/>
          <w:szCs w:val="24"/>
        </w:rPr>
        <w:t>literature review:</w:t>
      </w:r>
    </w:p>
    <w:p w14:paraId="5F113BC6" w14:textId="77777777" w:rsidR="00A92CFF" w:rsidRPr="00F000B2" w:rsidRDefault="00A92CFF">
      <w:pPr>
        <w:pStyle w:val="ListParagraph"/>
        <w:numPr>
          <w:ilvl w:val="0"/>
          <w:numId w:val="14"/>
        </w:num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t>Establish a Theoretical Foundation: Outline the theoretical underpinnings of AI and Blockchain technologies and their roles within SCM. This involves a detailed discussion of key concepts, definitions, and the evolution of these technologies in the context of supply chain operations.</w:t>
      </w:r>
    </w:p>
    <w:p w14:paraId="332F01BB" w14:textId="77777777" w:rsidR="00A92CFF" w:rsidRPr="00F000B2" w:rsidRDefault="00A92CFF">
      <w:pPr>
        <w:pStyle w:val="ListParagraph"/>
        <w:numPr>
          <w:ilvl w:val="0"/>
          <w:numId w:val="14"/>
        </w:num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t>Review Current Implementations: Examine existing applications of AI and Blockchain in various sectors of SCM, including pharmaceuticals, automotive, and food and beverage industries. This review will assess how these technologies are currently being used to optimize operations, mitigate risks, and enhance decision-making processes.</w:t>
      </w:r>
    </w:p>
    <w:p w14:paraId="2D6244DE" w14:textId="77777777" w:rsidR="00A92CFF" w:rsidRPr="00F000B2" w:rsidRDefault="00A92CFF">
      <w:pPr>
        <w:pStyle w:val="ListParagraph"/>
        <w:numPr>
          <w:ilvl w:val="0"/>
          <w:numId w:val="14"/>
        </w:num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t>Identify Research Gaps: Highlight the areas in current research that lack depth or empirical support, particularly focusing on the integration of AI and Blockchain. This will include a critique of the methodologies used in existing studies and an evaluation of the empirical evidence supporting the benefits of these technologies in SCM.</w:t>
      </w:r>
    </w:p>
    <w:p w14:paraId="2DF8BBA3" w14:textId="77777777" w:rsidR="00A92CFF" w:rsidRPr="00F000B2" w:rsidRDefault="00A92CFF">
      <w:pPr>
        <w:pStyle w:val="ListParagraph"/>
        <w:numPr>
          <w:ilvl w:val="0"/>
          <w:numId w:val="14"/>
        </w:num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t>Explore Challenges and Solutions: Discuss the challenges faced by organizations in adopting AI and Blockchain technologies within their supply chains. This includes technological, regulatory, and organizational barriers, and reviewing how current literature proposes to overcome these challenges.</w:t>
      </w:r>
    </w:p>
    <w:p w14:paraId="7A9F96A7" w14:textId="421C8C5D" w:rsidR="003D1457" w:rsidRPr="00F000B2" w:rsidRDefault="00A92CFF">
      <w:pPr>
        <w:pStyle w:val="ListParagraph"/>
        <w:numPr>
          <w:ilvl w:val="0"/>
          <w:numId w:val="14"/>
        </w:numPr>
        <w:tabs>
          <w:tab w:val="left" w:pos="3960"/>
        </w:tabs>
        <w:spacing w:line="360" w:lineRule="auto"/>
        <w:jc w:val="both"/>
        <w:rPr>
          <w:rFonts w:asciiTheme="majorBidi" w:hAnsiTheme="majorBidi" w:cstheme="majorBidi"/>
          <w:sz w:val="24"/>
          <w:szCs w:val="24"/>
        </w:rPr>
      </w:pPr>
      <w:r w:rsidRPr="00F000B2">
        <w:rPr>
          <w:rFonts w:asciiTheme="majorBidi" w:hAnsiTheme="majorBidi" w:cstheme="majorBidi"/>
          <w:sz w:val="24"/>
          <w:szCs w:val="24"/>
        </w:rPr>
        <w:t>Theorize Future Directions: Suggest potential areas for future research based on identified gaps and emerging trends in technology and market needs. This will involve a discussion on the evolving nature of AI and Blockchain and their anticipated impact on future SCM practices.</w:t>
      </w:r>
    </w:p>
    <w:p w14:paraId="0C1C9F75" w14:textId="77777777" w:rsidR="004F0F4D" w:rsidRPr="00F000B2" w:rsidRDefault="004F0F4D" w:rsidP="00154103">
      <w:pPr>
        <w:pStyle w:val="Heading2"/>
        <w:spacing w:line="360" w:lineRule="auto"/>
        <w:ind w:left="432" w:hanging="432"/>
        <w:jc w:val="both"/>
        <w:rPr>
          <w:rFonts w:asciiTheme="majorBidi" w:hAnsiTheme="majorBidi"/>
        </w:rPr>
      </w:pPr>
      <w:bookmarkStart w:id="27" w:name="_Toc166355496"/>
      <w:r w:rsidRPr="00F000B2">
        <w:rPr>
          <w:rFonts w:asciiTheme="majorBidi" w:hAnsiTheme="majorBidi"/>
        </w:rPr>
        <w:lastRenderedPageBreak/>
        <w:t>Predictive Analytics in Supply Chain Management using SAP and AI</w:t>
      </w:r>
      <w:bookmarkEnd w:id="27"/>
      <w:r w:rsidRPr="00F000B2">
        <w:rPr>
          <w:rFonts w:asciiTheme="majorBidi" w:hAnsiTheme="majorBidi"/>
        </w:rPr>
        <w:t xml:space="preserve"> </w:t>
      </w:r>
    </w:p>
    <w:p w14:paraId="411E075F" w14:textId="77777777" w:rsidR="004F0F4D" w:rsidRPr="00F000B2" w:rsidRDefault="004F0F4D" w:rsidP="00154103">
      <w:pPr>
        <w:spacing w:line="360" w:lineRule="auto"/>
        <w:ind w:left="-5"/>
        <w:jc w:val="both"/>
        <w:rPr>
          <w:rFonts w:asciiTheme="majorBidi" w:hAnsiTheme="majorBidi" w:cstheme="majorBidi"/>
        </w:rPr>
      </w:pPr>
      <w:r w:rsidRPr="003B062E">
        <w:rPr>
          <w:rFonts w:asciiTheme="majorBidi" w:hAnsiTheme="majorBidi" w:cstheme="majorBidi"/>
          <w:sz w:val="24"/>
          <w:szCs w:val="24"/>
        </w:rPr>
        <w:t xml:space="preserve">The article "Predictive Analytics in Supply Chain Management using SAP and AI," published in the Journal of Computer Sciences and Applications by </w:t>
      </w:r>
      <w:proofErr w:type="spellStart"/>
      <w:r w:rsidRPr="003B062E">
        <w:rPr>
          <w:rFonts w:asciiTheme="majorBidi" w:hAnsiTheme="majorBidi" w:cstheme="majorBidi"/>
          <w:sz w:val="24"/>
          <w:szCs w:val="24"/>
        </w:rPr>
        <w:t>Moyinuddeen</w:t>
      </w:r>
      <w:proofErr w:type="spellEnd"/>
      <w:r w:rsidRPr="003B062E">
        <w:rPr>
          <w:rFonts w:asciiTheme="majorBidi" w:hAnsiTheme="majorBidi" w:cstheme="majorBidi"/>
          <w:sz w:val="24"/>
          <w:szCs w:val="24"/>
        </w:rPr>
        <w:t xml:space="preserve"> </w:t>
      </w:r>
      <w:proofErr w:type="spellStart"/>
      <w:r w:rsidRPr="003B062E">
        <w:rPr>
          <w:rFonts w:asciiTheme="majorBidi" w:hAnsiTheme="majorBidi" w:cstheme="majorBidi"/>
          <w:sz w:val="24"/>
          <w:szCs w:val="24"/>
        </w:rPr>
        <w:t>Shaik</w:t>
      </w:r>
      <w:proofErr w:type="spellEnd"/>
      <w:r w:rsidRPr="003B062E">
        <w:rPr>
          <w:rFonts w:asciiTheme="majorBidi" w:hAnsiTheme="majorBidi" w:cstheme="majorBidi"/>
          <w:sz w:val="24"/>
          <w:szCs w:val="24"/>
        </w:rPr>
        <w:t xml:space="preserve"> and </w:t>
      </w:r>
      <w:proofErr w:type="spellStart"/>
      <w:r w:rsidRPr="003B062E">
        <w:rPr>
          <w:rFonts w:asciiTheme="majorBidi" w:hAnsiTheme="majorBidi" w:cstheme="majorBidi"/>
          <w:sz w:val="24"/>
          <w:szCs w:val="24"/>
        </w:rPr>
        <w:t>Khurram</w:t>
      </w:r>
      <w:proofErr w:type="spellEnd"/>
      <w:r w:rsidRPr="003B062E">
        <w:rPr>
          <w:rFonts w:asciiTheme="majorBidi" w:hAnsiTheme="majorBidi" w:cstheme="majorBidi"/>
          <w:sz w:val="24"/>
          <w:szCs w:val="24"/>
        </w:rPr>
        <w:t xml:space="preserve"> </w:t>
      </w:r>
      <w:proofErr w:type="spellStart"/>
      <w:r w:rsidRPr="003B062E">
        <w:rPr>
          <w:rFonts w:asciiTheme="majorBidi" w:hAnsiTheme="majorBidi" w:cstheme="majorBidi"/>
          <w:sz w:val="24"/>
          <w:szCs w:val="24"/>
        </w:rPr>
        <w:t>Qumar</w:t>
      </w:r>
      <w:proofErr w:type="spellEnd"/>
      <w:r w:rsidRPr="003B062E">
        <w:rPr>
          <w:rFonts w:asciiTheme="majorBidi" w:hAnsiTheme="majorBidi" w:cstheme="majorBidi"/>
          <w:sz w:val="24"/>
          <w:szCs w:val="24"/>
        </w:rPr>
        <w:t xml:space="preserve"> </w:t>
      </w:r>
      <w:proofErr w:type="spellStart"/>
      <w:r w:rsidRPr="003B062E">
        <w:rPr>
          <w:rFonts w:asciiTheme="majorBidi" w:hAnsiTheme="majorBidi" w:cstheme="majorBidi"/>
          <w:sz w:val="24"/>
          <w:szCs w:val="24"/>
        </w:rPr>
        <w:t>Siddque</w:t>
      </w:r>
      <w:proofErr w:type="spellEnd"/>
      <w:r w:rsidRPr="003B062E">
        <w:rPr>
          <w:rFonts w:asciiTheme="majorBidi" w:hAnsiTheme="majorBidi" w:cstheme="majorBidi"/>
          <w:sz w:val="24"/>
          <w:szCs w:val="24"/>
        </w:rPr>
        <w:t xml:space="preserve">, explores the integration of predictive analytics within SAP systems, enriched by AI capabilities, to optimize supply chain processes. </w:t>
      </w:r>
      <w:proofErr w:type="spellStart"/>
      <w:r w:rsidRPr="003B062E">
        <w:rPr>
          <w:rFonts w:asciiTheme="majorBidi" w:hAnsiTheme="majorBidi" w:cstheme="majorBidi"/>
          <w:sz w:val="24"/>
          <w:szCs w:val="24"/>
        </w:rPr>
        <w:t>Shaik</w:t>
      </w:r>
      <w:proofErr w:type="spellEnd"/>
      <w:r w:rsidRPr="003B062E">
        <w:rPr>
          <w:rFonts w:asciiTheme="majorBidi" w:hAnsiTheme="majorBidi" w:cstheme="majorBidi"/>
          <w:sz w:val="24"/>
          <w:szCs w:val="24"/>
        </w:rPr>
        <w:t xml:space="preserve"> and </w:t>
      </w:r>
      <w:proofErr w:type="spellStart"/>
      <w:r w:rsidRPr="003B062E">
        <w:rPr>
          <w:rFonts w:asciiTheme="majorBidi" w:hAnsiTheme="majorBidi" w:cstheme="majorBidi"/>
          <w:sz w:val="24"/>
          <w:szCs w:val="24"/>
        </w:rPr>
        <w:t>Siddque</w:t>
      </w:r>
      <w:proofErr w:type="spellEnd"/>
      <w:r w:rsidRPr="003B062E">
        <w:rPr>
          <w:rFonts w:asciiTheme="majorBidi" w:hAnsiTheme="majorBidi" w:cstheme="majorBidi"/>
          <w:sz w:val="24"/>
          <w:szCs w:val="24"/>
        </w:rPr>
        <w:t xml:space="preserve"> (2023) establish the evolving landscape of supply chain management, emphasizing the transformative potential of combining predictive analytics, SAP, and artificial intelligence (AI). The paper sets the stage by outlining the complexities of modern supply chain management and the strategic importance of integrating predictive analytics within SAP systems, enhanced with AI, to navigate these challenges</w:t>
      </w:r>
      <w:r w:rsidRPr="00F000B2">
        <w:rPr>
          <w:rFonts w:asciiTheme="majorBidi" w:hAnsiTheme="majorBidi" w:cstheme="majorBidi"/>
        </w:rPr>
        <w:t xml:space="preserve">. </w:t>
      </w:r>
    </w:p>
    <w:p w14:paraId="7EB462B3" w14:textId="0B986597" w:rsidR="004F0F4D" w:rsidRPr="00F000B2" w:rsidRDefault="004F0F4D" w:rsidP="00154103">
      <w:pPr>
        <w:pStyle w:val="Heading3"/>
        <w:tabs>
          <w:tab w:val="center" w:pos="360"/>
        </w:tabs>
        <w:spacing w:line="360" w:lineRule="auto"/>
        <w:ind w:left="0" w:firstLine="0"/>
        <w:jc w:val="both"/>
        <w:rPr>
          <w:rFonts w:asciiTheme="majorBidi" w:hAnsiTheme="majorBidi"/>
        </w:rPr>
      </w:pPr>
      <w:bookmarkStart w:id="28" w:name="_Toc166355497"/>
      <w:bookmarkStart w:id="29" w:name="_Toc26341"/>
      <w:r w:rsidRPr="00F000B2">
        <w:rPr>
          <w:rFonts w:asciiTheme="majorBidi" w:hAnsiTheme="majorBidi"/>
        </w:rPr>
        <w:t>SAP's Role in Supply Chain Management</w:t>
      </w:r>
      <w:bookmarkEnd w:id="28"/>
      <w:r w:rsidRPr="00F000B2">
        <w:rPr>
          <w:rFonts w:asciiTheme="majorBidi" w:hAnsiTheme="majorBidi"/>
        </w:rPr>
        <w:t xml:space="preserve"> </w:t>
      </w:r>
      <w:bookmarkEnd w:id="29"/>
    </w:p>
    <w:p w14:paraId="693B6536" w14:textId="77777777" w:rsidR="004F0F4D" w:rsidRPr="003B062E" w:rsidRDefault="004F0F4D" w:rsidP="00154103">
      <w:pPr>
        <w:spacing w:line="360" w:lineRule="auto"/>
        <w:ind w:left="-5"/>
        <w:jc w:val="both"/>
        <w:rPr>
          <w:rFonts w:asciiTheme="majorBidi" w:hAnsiTheme="majorBidi" w:cstheme="majorBidi"/>
          <w:sz w:val="24"/>
          <w:szCs w:val="24"/>
        </w:rPr>
      </w:pPr>
      <w:r w:rsidRPr="003B062E">
        <w:rPr>
          <w:rFonts w:asciiTheme="majorBidi" w:hAnsiTheme="majorBidi" w:cstheme="majorBidi"/>
          <w:sz w:val="24"/>
          <w:szCs w:val="24"/>
        </w:rPr>
        <w:t xml:space="preserve">The authors delve into SAP's pivotal role in supply chain management, providing a historical overview, core functionalities, and the technical architecture that facilitates the integration of predictive analytics and AI. This section is essential for understanding how predictive analytics can seamlessly enhance SAP-driven supply chain management, leading to more informed and efficient decision-making processes. </w:t>
      </w:r>
    </w:p>
    <w:p w14:paraId="63B89CE5" w14:textId="20362754" w:rsidR="004F0F4D" w:rsidRPr="00F000B2" w:rsidRDefault="004F0F4D" w:rsidP="00154103">
      <w:pPr>
        <w:pStyle w:val="Heading3"/>
        <w:tabs>
          <w:tab w:val="center" w:pos="630"/>
          <w:tab w:val="center" w:pos="3904"/>
        </w:tabs>
        <w:spacing w:line="360" w:lineRule="auto"/>
        <w:ind w:left="0" w:firstLine="0"/>
        <w:jc w:val="both"/>
        <w:rPr>
          <w:rFonts w:asciiTheme="majorBidi" w:hAnsiTheme="majorBidi"/>
        </w:rPr>
      </w:pPr>
      <w:bookmarkStart w:id="30" w:name="_Toc166355498"/>
      <w:bookmarkStart w:id="31" w:name="_Toc26342"/>
      <w:r w:rsidRPr="00F000B2">
        <w:rPr>
          <w:rFonts w:asciiTheme="majorBidi" w:hAnsiTheme="majorBidi"/>
        </w:rPr>
        <w:t>Real-world Applications</w:t>
      </w:r>
      <w:bookmarkEnd w:id="30"/>
      <w:r w:rsidRPr="00F000B2">
        <w:rPr>
          <w:rFonts w:asciiTheme="majorBidi" w:hAnsiTheme="majorBidi"/>
        </w:rPr>
        <w:t xml:space="preserve"> </w:t>
      </w:r>
      <w:bookmarkEnd w:id="31"/>
    </w:p>
    <w:p w14:paraId="3C67F00F" w14:textId="77777777" w:rsidR="004F0F4D" w:rsidRPr="003B062E" w:rsidRDefault="004F0F4D" w:rsidP="00154103">
      <w:pPr>
        <w:spacing w:line="360" w:lineRule="auto"/>
        <w:ind w:left="-5"/>
        <w:jc w:val="both"/>
        <w:rPr>
          <w:rFonts w:asciiTheme="majorBidi" w:hAnsiTheme="majorBidi" w:cstheme="majorBidi"/>
          <w:sz w:val="24"/>
          <w:szCs w:val="24"/>
        </w:rPr>
      </w:pPr>
      <w:r w:rsidRPr="003B062E">
        <w:rPr>
          <w:rFonts w:asciiTheme="majorBidi" w:hAnsiTheme="majorBidi" w:cstheme="majorBidi"/>
          <w:sz w:val="24"/>
          <w:szCs w:val="24"/>
        </w:rPr>
        <w:t xml:space="preserve">The heart of the article lies in its extensive discussion of real-world applications, illuminated through case studies across various domains, including demand forecasting, inventory optimization, logistics and transportation, and supplier risk management. These examples demonstrate the tangible impacts of AI-powered predictive analytics on supply chain optimization, from hyper-accurate demand forecasting to autonomous inventory replenishment and proactive disruption mitigation. </w:t>
      </w:r>
    </w:p>
    <w:p w14:paraId="63F371A2" w14:textId="29F5BFF9" w:rsidR="004F0F4D" w:rsidRPr="00F000B2" w:rsidRDefault="004F0F4D" w:rsidP="00154103">
      <w:pPr>
        <w:pStyle w:val="Heading3"/>
        <w:tabs>
          <w:tab w:val="center" w:pos="630"/>
          <w:tab w:val="center" w:pos="1530"/>
        </w:tabs>
        <w:spacing w:line="360" w:lineRule="auto"/>
        <w:ind w:left="0" w:firstLine="0"/>
        <w:jc w:val="both"/>
        <w:rPr>
          <w:rFonts w:asciiTheme="majorBidi" w:hAnsiTheme="majorBidi"/>
        </w:rPr>
      </w:pPr>
      <w:bookmarkStart w:id="32" w:name="_Toc26343"/>
      <w:r w:rsidRPr="00F000B2">
        <w:rPr>
          <w:rFonts w:asciiTheme="majorBidi" w:hAnsiTheme="majorBidi"/>
          <w:color w:val="000000"/>
        </w:rPr>
        <w:tab/>
      </w:r>
      <w:bookmarkStart w:id="33" w:name="_Toc166355499"/>
      <w:r w:rsidRPr="00F000B2">
        <w:rPr>
          <w:rFonts w:asciiTheme="majorBidi" w:hAnsiTheme="majorBidi"/>
        </w:rPr>
        <w:t>Predictive Models and Algorithms</w:t>
      </w:r>
      <w:bookmarkEnd w:id="33"/>
      <w:r w:rsidRPr="00F000B2">
        <w:rPr>
          <w:rFonts w:asciiTheme="majorBidi" w:hAnsiTheme="majorBidi"/>
        </w:rPr>
        <w:t xml:space="preserve"> </w:t>
      </w:r>
      <w:bookmarkEnd w:id="32"/>
    </w:p>
    <w:p w14:paraId="1AE4BCC0" w14:textId="6D23DA65" w:rsidR="004F0F4D" w:rsidRPr="003B062E" w:rsidRDefault="004F0F4D" w:rsidP="00154103">
      <w:pPr>
        <w:spacing w:line="360" w:lineRule="auto"/>
        <w:ind w:left="-5"/>
        <w:jc w:val="both"/>
        <w:rPr>
          <w:rFonts w:asciiTheme="majorBidi" w:hAnsiTheme="majorBidi" w:cstheme="majorBidi"/>
          <w:sz w:val="24"/>
          <w:szCs w:val="24"/>
        </w:rPr>
      </w:pPr>
      <w:r w:rsidRPr="003B062E">
        <w:rPr>
          <w:rFonts w:asciiTheme="majorBidi" w:hAnsiTheme="majorBidi" w:cstheme="majorBidi"/>
          <w:sz w:val="24"/>
          <w:szCs w:val="24"/>
        </w:rPr>
        <w:t xml:space="preserve">Shaik and Siddique further elaborate on the selection of models and algorithms pivotal for deploying predictive analytics within the supply chain function. They cover a wide array of models, including demand forecasting, inventory optimization, supplier performance prediction, and predictive maintenance, among others. This section underlines the technical depth and analytical sophistication required to harness the full potential of predictive analytics in supply chain management. </w:t>
      </w:r>
    </w:p>
    <w:p w14:paraId="5429D3D6" w14:textId="7D50BE81" w:rsidR="004F0F4D" w:rsidRPr="00F000B2" w:rsidRDefault="004F0F4D" w:rsidP="00154103">
      <w:pPr>
        <w:pStyle w:val="Heading3"/>
        <w:tabs>
          <w:tab w:val="center" w:pos="810"/>
          <w:tab w:val="center" w:pos="1134"/>
        </w:tabs>
        <w:spacing w:line="360" w:lineRule="auto"/>
        <w:ind w:left="0" w:firstLine="0"/>
        <w:jc w:val="both"/>
        <w:rPr>
          <w:rFonts w:asciiTheme="majorBidi" w:hAnsiTheme="majorBidi"/>
        </w:rPr>
      </w:pPr>
      <w:bookmarkStart w:id="34" w:name="_Toc26344"/>
      <w:r w:rsidRPr="00F000B2">
        <w:rPr>
          <w:rFonts w:asciiTheme="majorBidi" w:eastAsia="Arial" w:hAnsiTheme="majorBidi"/>
        </w:rPr>
        <w:lastRenderedPageBreak/>
        <w:tab/>
      </w:r>
      <w:bookmarkStart w:id="35" w:name="_Toc166355500"/>
      <w:r w:rsidRPr="00F000B2">
        <w:rPr>
          <w:rFonts w:asciiTheme="majorBidi" w:hAnsiTheme="majorBidi"/>
        </w:rPr>
        <w:t>SAP Tools &amp; Accelerators</w:t>
      </w:r>
      <w:bookmarkEnd w:id="35"/>
      <w:r w:rsidRPr="00F000B2">
        <w:rPr>
          <w:rFonts w:asciiTheme="majorBidi" w:hAnsiTheme="majorBidi"/>
        </w:rPr>
        <w:t xml:space="preserve"> </w:t>
      </w:r>
      <w:bookmarkEnd w:id="34"/>
    </w:p>
    <w:p w14:paraId="63B09A86" w14:textId="77777777" w:rsidR="004F0F4D" w:rsidRPr="003B062E" w:rsidRDefault="004F0F4D" w:rsidP="00154103">
      <w:pPr>
        <w:spacing w:line="360" w:lineRule="auto"/>
        <w:ind w:left="-5"/>
        <w:jc w:val="both"/>
        <w:rPr>
          <w:rFonts w:asciiTheme="majorBidi" w:hAnsiTheme="majorBidi" w:cstheme="majorBidi"/>
          <w:sz w:val="24"/>
          <w:szCs w:val="24"/>
        </w:rPr>
      </w:pPr>
      <w:r w:rsidRPr="003B062E">
        <w:rPr>
          <w:rFonts w:asciiTheme="majorBidi" w:hAnsiTheme="majorBidi" w:cstheme="majorBidi"/>
          <w:sz w:val="24"/>
          <w:szCs w:val="24"/>
        </w:rPr>
        <w:t xml:space="preserve">An exploration of SAP-native tools, SAP-integrated solutions, and cloud-based options for data cleaning, preparation, and predictive modelling illustrates the comprehensive ecosystem available to enhance the capabilities of supply chain management systems. This segment of the paper provides a roadmap for organizations to leverage the synergy between SAP and AI technologies. </w:t>
      </w:r>
    </w:p>
    <w:p w14:paraId="67027D45" w14:textId="6B034FB6" w:rsidR="004F0F4D" w:rsidRPr="00F000B2" w:rsidRDefault="004F0F4D" w:rsidP="00154103">
      <w:pPr>
        <w:pStyle w:val="Heading3"/>
        <w:tabs>
          <w:tab w:val="center" w:pos="630"/>
          <w:tab w:val="center" w:pos="3119"/>
        </w:tabs>
        <w:spacing w:line="360" w:lineRule="auto"/>
        <w:ind w:left="0" w:firstLine="0"/>
        <w:jc w:val="both"/>
        <w:rPr>
          <w:rFonts w:asciiTheme="majorBidi" w:hAnsiTheme="majorBidi"/>
        </w:rPr>
      </w:pPr>
      <w:bookmarkStart w:id="36" w:name="_Toc166355501"/>
      <w:bookmarkStart w:id="37" w:name="_Toc26345"/>
      <w:r w:rsidRPr="00F000B2">
        <w:rPr>
          <w:rFonts w:asciiTheme="majorBidi" w:hAnsiTheme="majorBidi"/>
        </w:rPr>
        <w:t>Case Studies</w:t>
      </w:r>
      <w:bookmarkEnd w:id="36"/>
      <w:r w:rsidRPr="00F000B2">
        <w:rPr>
          <w:rFonts w:asciiTheme="majorBidi" w:hAnsiTheme="majorBidi"/>
        </w:rPr>
        <w:t xml:space="preserve"> </w:t>
      </w:r>
      <w:bookmarkEnd w:id="37"/>
    </w:p>
    <w:p w14:paraId="658CB600" w14:textId="77777777" w:rsidR="004F0F4D" w:rsidRPr="003B062E" w:rsidRDefault="004F0F4D" w:rsidP="00154103">
      <w:pPr>
        <w:spacing w:line="360" w:lineRule="auto"/>
        <w:ind w:left="-5"/>
        <w:jc w:val="both"/>
        <w:rPr>
          <w:rFonts w:asciiTheme="majorBidi" w:hAnsiTheme="majorBidi" w:cstheme="majorBidi"/>
          <w:sz w:val="24"/>
          <w:szCs w:val="24"/>
        </w:rPr>
      </w:pPr>
      <w:r w:rsidRPr="003B062E">
        <w:rPr>
          <w:rFonts w:asciiTheme="majorBidi" w:hAnsiTheme="majorBidi" w:cstheme="majorBidi"/>
          <w:sz w:val="24"/>
          <w:szCs w:val="24"/>
        </w:rPr>
        <w:t xml:space="preserve">The inclusion of case studies from leading companies like Schneider Electric, Unilever, Ford Motor Company, Maersk, and Nestlé offers insights into the successful implementation of predictive analytics in supply chain management. These examples highlight the challenges faced, solutions implemented, and significant outcomes achieved, emphasizing the practical benefits and transformative impact of the integrated approach. </w:t>
      </w:r>
    </w:p>
    <w:p w14:paraId="4416C907" w14:textId="27AE7CC3" w:rsidR="004F0F4D" w:rsidRPr="00F000B2" w:rsidRDefault="004F0F4D" w:rsidP="00154103">
      <w:pPr>
        <w:pStyle w:val="Heading3"/>
        <w:tabs>
          <w:tab w:val="center" w:pos="630"/>
          <w:tab w:val="center" w:pos="4417"/>
        </w:tabs>
        <w:spacing w:line="360" w:lineRule="auto"/>
        <w:ind w:left="0" w:firstLine="0"/>
        <w:jc w:val="both"/>
        <w:rPr>
          <w:rFonts w:asciiTheme="majorBidi" w:hAnsiTheme="majorBidi"/>
        </w:rPr>
      </w:pPr>
      <w:bookmarkStart w:id="38" w:name="_Toc166355502"/>
      <w:bookmarkStart w:id="39" w:name="_Toc26346"/>
      <w:r w:rsidRPr="00F000B2">
        <w:rPr>
          <w:rFonts w:asciiTheme="majorBidi" w:hAnsiTheme="majorBidi"/>
        </w:rPr>
        <w:t>Challenges and Considerations</w:t>
      </w:r>
      <w:bookmarkEnd w:id="38"/>
      <w:r w:rsidRPr="00F000B2">
        <w:rPr>
          <w:rFonts w:asciiTheme="majorBidi" w:hAnsiTheme="majorBidi"/>
        </w:rPr>
        <w:t xml:space="preserve"> </w:t>
      </w:r>
      <w:bookmarkEnd w:id="39"/>
    </w:p>
    <w:p w14:paraId="3308D2B4" w14:textId="242165BA" w:rsidR="004F0F4D" w:rsidRPr="003B062E" w:rsidRDefault="004F0F4D" w:rsidP="00154103">
      <w:pPr>
        <w:spacing w:line="360" w:lineRule="auto"/>
        <w:ind w:left="-5"/>
        <w:jc w:val="both"/>
        <w:rPr>
          <w:rFonts w:asciiTheme="majorBidi" w:hAnsiTheme="majorBidi" w:cstheme="majorBidi"/>
          <w:sz w:val="24"/>
          <w:szCs w:val="24"/>
        </w:rPr>
      </w:pPr>
      <w:r w:rsidRPr="003B062E">
        <w:rPr>
          <w:rFonts w:asciiTheme="majorBidi" w:hAnsiTheme="majorBidi" w:cstheme="majorBidi"/>
          <w:sz w:val="24"/>
          <w:szCs w:val="24"/>
        </w:rPr>
        <w:t>Despite the promising advancements, the paper does not shy away from discussing the inherent challenges and considerations of integrating predictive analytics with SAP and AI</w:t>
      </w:r>
      <w:r w:rsidR="0007095D">
        <w:rPr>
          <w:rFonts w:asciiTheme="majorBidi" w:hAnsiTheme="majorBidi" w:cstheme="majorBidi"/>
          <w:sz w:val="24"/>
          <w:szCs w:val="24"/>
        </w:rPr>
        <w:t xml:space="preserve"> </w:t>
      </w:r>
      <w:r w:rsidR="0007095D">
        <w:t>(Rajah et al., 2018)</w:t>
      </w:r>
      <w:r w:rsidRPr="003B062E">
        <w:rPr>
          <w:rFonts w:asciiTheme="majorBidi" w:hAnsiTheme="majorBidi" w:cstheme="majorBidi"/>
          <w:sz w:val="24"/>
          <w:szCs w:val="24"/>
        </w:rPr>
        <w:t xml:space="preserve">. Data quality, model development, organizational change, and the talent gap are identified as critical hurdles to successful implementation, providing a balanced view of the potential obstacles organizations might face. </w:t>
      </w:r>
    </w:p>
    <w:p w14:paraId="21EDB39A" w14:textId="4A0F8A54" w:rsidR="004F0F4D" w:rsidRPr="00F000B2" w:rsidRDefault="004F0F4D" w:rsidP="00154103">
      <w:pPr>
        <w:pStyle w:val="Heading2"/>
        <w:spacing w:line="360" w:lineRule="auto"/>
        <w:jc w:val="both"/>
        <w:rPr>
          <w:rFonts w:asciiTheme="majorBidi" w:hAnsiTheme="majorBidi"/>
        </w:rPr>
      </w:pPr>
      <w:bookmarkStart w:id="40" w:name="_Toc166355503"/>
      <w:bookmarkStart w:id="41" w:name="_Toc26347"/>
      <w:r w:rsidRPr="00F000B2">
        <w:rPr>
          <w:rFonts w:asciiTheme="majorBidi" w:hAnsiTheme="majorBidi"/>
        </w:rPr>
        <w:t>Development of Architecture for Digital Supply Chain (DSC) using Blockchain, IoT, and AI Technologies</w:t>
      </w:r>
      <w:bookmarkEnd w:id="40"/>
      <w:r w:rsidRPr="00F000B2">
        <w:rPr>
          <w:rFonts w:asciiTheme="majorBidi" w:hAnsiTheme="majorBidi"/>
        </w:rPr>
        <w:t xml:space="preserve"> </w:t>
      </w:r>
      <w:bookmarkEnd w:id="41"/>
    </w:p>
    <w:p w14:paraId="592A223E" w14:textId="2ED52517" w:rsidR="004F0F4D" w:rsidRPr="003B062E" w:rsidRDefault="004F0F4D" w:rsidP="00052B75">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The article "Development of Architecture for Digital Supply Chain (DSC) using Blockchain, IoT, and AI Technologies" in the International Journal of Recent Technology and Engineering by Rashmi Sharma et al., July 2023, presents a comprehensive exploration of integrating blockchain technology with the Internet of Things (IoT) and Artificial Intelligence (AI) to enhance the adaptability and agility of supply chain operations. </w:t>
      </w:r>
      <w:r w:rsidRPr="003B062E">
        <w:rPr>
          <w:rFonts w:asciiTheme="majorBidi" w:eastAsia="Segoe UI" w:hAnsiTheme="majorBidi" w:cstheme="majorBidi"/>
          <w:color w:val="0D0D0D"/>
          <w:sz w:val="24"/>
          <w:szCs w:val="24"/>
        </w:rPr>
        <w:t>The paper underscores the complexity and challenges inherent in contemporary supply chains</w:t>
      </w:r>
      <w:r w:rsidR="003E7BF1">
        <w:rPr>
          <w:rFonts w:asciiTheme="majorBidi" w:eastAsia="Segoe UI" w:hAnsiTheme="majorBidi" w:cstheme="majorBidi"/>
          <w:color w:val="0D0D0D"/>
          <w:sz w:val="24"/>
          <w:szCs w:val="24"/>
        </w:rPr>
        <w:t xml:space="preserve"> </w:t>
      </w:r>
      <w:r w:rsidR="003E7BF1">
        <w:t>(Gohil &amp; Thakker, 2021)</w:t>
      </w:r>
      <w:r w:rsidRPr="003B062E">
        <w:rPr>
          <w:rFonts w:asciiTheme="majorBidi" w:eastAsia="Segoe UI" w:hAnsiTheme="majorBidi" w:cstheme="majorBidi"/>
          <w:color w:val="0D0D0D"/>
          <w:sz w:val="24"/>
          <w:szCs w:val="24"/>
        </w:rPr>
        <w:t xml:space="preserve">, proposing an integrated solution leveraging blockchain, IoT, and AI technologies. By categorizing supply chain issues and offering a fusion of these technologies as a solution, the authors present a novel architecture aimed at improving transparency, efficiency, and sustainability in supply chain operations. The study </w:t>
      </w:r>
      <w:r w:rsidRPr="003B062E">
        <w:rPr>
          <w:rFonts w:asciiTheme="majorBidi" w:eastAsia="Segoe UI" w:hAnsiTheme="majorBidi" w:cstheme="majorBidi"/>
          <w:color w:val="0D0D0D"/>
          <w:sz w:val="24"/>
          <w:szCs w:val="24"/>
        </w:rPr>
        <w:lastRenderedPageBreak/>
        <w:t xml:space="preserve">addresses the need for smarter, leaner digital supply chains (DSCs) that can meet the demands of modern economies and environmental sustainability.  </w:t>
      </w:r>
    </w:p>
    <w:p w14:paraId="407081F6" w14:textId="48194F72" w:rsidR="004F0F4D" w:rsidRPr="00F000B2" w:rsidRDefault="004F0F4D" w:rsidP="00154103">
      <w:pPr>
        <w:pStyle w:val="Heading3"/>
        <w:tabs>
          <w:tab w:val="center" w:pos="270"/>
          <w:tab w:val="center" w:pos="720"/>
        </w:tabs>
        <w:spacing w:line="360" w:lineRule="auto"/>
        <w:ind w:left="0" w:firstLine="0"/>
        <w:jc w:val="both"/>
        <w:rPr>
          <w:rFonts w:asciiTheme="majorBidi" w:hAnsiTheme="majorBidi"/>
        </w:rPr>
      </w:pPr>
      <w:bookmarkStart w:id="42" w:name="_Toc166355504"/>
      <w:bookmarkStart w:id="43" w:name="_Toc26348"/>
      <w:r w:rsidRPr="00F000B2">
        <w:rPr>
          <w:rFonts w:asciiTheme="majorBidi" w:hAnsiTheme="majorBidi"/>
        </w:rPr>
        <w:t>Methodological Framework</w:t>
      </w:r>
      <w:bookmarkEnd w:id="42"/>
      <w:r w:rsidRPr="00F000B2">
        <w:rPr>
          <w:rFonts w:asciiTheme="majorBidi" w:hAnsiTheme="majorBidi"/>
        </w:rPr>
        <w:t xml:space="preserve"> </w:t>
      </w:r>
      <w:bookmarkEnd w:id="43"/>
    </w:p>
    <w:p w14:paraId="37368140" w14:textId="77777777" w:rsidR="004F0F4D" w:rsidRPr="003B062E" w:rsidRDefault="004F0F4D" w:rsidP="00154103">
      <w:pPr>
        <w:spacing w:line="360" w:lineRule="auto"/>
        <w:ind w:left="-5"/>
        <w:jc w:val="both"/>
        <w:rPr>
          <w:rFonts w:asciiTheme="majorBidi" w:hAnsiTheme="majorBidi" w:cstheme="majorBidi"/>
          <w:sz w:val="24"/>
          <w:szCs w:val="24"/>
        </w:rPr>
      </w:pPr>
      <w:r w:rsidRPr="003B062E">
        <w:rPr>
          <w:rFonts w:asciiTheme="majorBidi" w:hAnsiTheme="majorBidi" w:cstheme="majorBidi"/>
          <w:sz w:val="24"/>
          <w:szCs w:val="24"/>
        </w:rPr>
        <w:t xml:space="preserve">The methodology section delineates the process of implementing blockchain technology across the supply chain, detailing the integration of smart contracts, IoT, and AI to enhance operational efficiency. Through a structured approach involving the ledger layer, smart contract layer, transaction layer, and data input layer within a blockchain server, the study presents a clear pathway for digitizing supply chain operations. This integrated approach allows for a detailed examination of how each technology contributes to resolving specific supply chain challenges. </w:t>
      </w:r>
    </w:p>
    <w:p w14:paraId="410947A5" w14:textId="77777777" w:rsidR="004F0F4D" w:rsidRPr="00F000B2" w:rsidRDefault="004F0F4D" w:rsidP="00154103">
      <w:pPr>
        <w:pStyle w:val="Heading3"/>
        <w:rPr>
          <w:rFonts w:asciiTheme="majorBidi" w:hAnsiTheme="majorBidi"/>
        </w:rPr>
      </w:pPr>
      <w:bookmarkStart w:id="44" w:name="_Toc166355505"/>
      <w:r w:rsidRPr="00F000B2">
        <w:rPr>
          <w:rFonts w:asciiTheme="majorBidi" w:hAnsiTheme="majorBidi"/>
        </w:rPr>
        <w:t>Key Findings and Contributions</w:t>
      </w:r>
      <w:bookmarkEnd w:id="44"/>
      <w:r w:rsidRPr="00F000B2">
        <w:rPr>
          <w:rFonts w:asciiTheme="majorBidi" w:hAnsiTheme="majorBidi"/>
        </w:rPr>
        <w:t xml:space="preserve"> </w:t>
      </w:r>
    </w:p>
    <w:p w14:paraId="1C0E6527" w14:textId="77777777" w:rsidR="004F0F4D" w:rsidRPr="003B062E" w:rsidRDefault="004F0F4D">
      <w:pPr>
        <w:numPr>
          <w:ilvl w:val="0"/>
          <w:numId w:val="3"/>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Blockchain and Smart Contracts</w:t>
      </w:r>
      <w:r w:rsidRPr="003B062E">
        <w:rPr>
          <w:rFonts w:asciiTheme="majorBidi" w:hAnsiTheme="majorBidi" w:cstheme="majorBidi"/>
          <w:sz w:val="24"/>
          <w:szCs w:val="24"/>
        </w:rPr>
        <w:t xml:space="preserve">: Highlighting the role of smart contracts as non-tampering software programs, the study discusses their potential to streamline and secure transactions across the supply chain. </w:t>
      </w:r>
    </w:p>
    <w:p w14:paraId="6F4B4555" w14:textId="2C73FAD7" w:rsidR="004F0F4D" w:rsidRPr="003B062E" w:rsidRDefault="004F0F4D">
      <w:pPr>
        <w:numPr>
          <w:ilvl w:val="0"/>
          <w:numId w:val="3"/>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Integration with IoT and AI</w:t>
      </w:r>
      <w:r w:rsidRPr="003B062E">
        <w:rPr>
          <w:rFonts w:asciiTheme="majorBidi" w:hAnsiTheme="majorBidi" w:cstheme="majorBidi"/>
          <w:sz w:val="24"/>
          <w:szCs w:val="24"/>
        </w:rPr>
        <w:t>: The paper elaborates on how blockchain can be synergized with IoT and AI to bolster the supply chain's flexibility and efficiency. Notably, the integration facilitates real-time tracking, improves data accuracy, and enhances decision-making through predictive analytics</w:t>
      </w:r>
      <w:r w:rsidR="00F8669B">
        <w:rPr>
          <w:rFonts w:asciiTheme="majorBidi" w:hAnsiTheme="majorBidi" w:cstheme="majorBidi"/>
          <w:sz w:val="24"/>
          <w:szCs w:val="24"/>
        </w:rPr>
        <w:t xml:space="preserve"> </w:t>
      </w:r>
      <w:r w:rsidR="00F8669B">
        <w:t>(De Giovanni, 2020)</w:t>
      </w:r>
      <w:r w:rsidRPr="003B062E">
        <w:rPr>
          <w:rFonts w:asciiTheme="majorBidi" w:hAnsiTheme="majorBidi" w:cstheme="majorBidi"/>
          <w:sz w:val="24"/>
          <w:szCs w:val="24"/>
        </w:rPr>
        <w:t xml:space="preserve">. </w:t>
      </w:r>
    </w:p>
    <w:p w14:paraId="35AFC89D" w14:textId="77777777" w:rsidR="004F0F4D" w:rsidRPr="003B062E" w:rsidRDefault="004F0F4D">
      <w:pPr>
        <w:numPr>
          <w:ilvl w:val="0"/>
          <w:numId w:val="3"/>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Challenges and Considerations</w:t>
      </w:r>
      <w:r w:rsidRPr="003B062E">
        <w:rPr>
          <w:rFonts w:asciiTheme="majorBidi" w:hAnsiTheme="majorBidi" w:cstheme="majorBidi"/>
          <w:sz w:val="24"/>
          <w:szCs w:val="24"/>
        </w:rPr>
        <w:t xml:space="preserve">: Despite outlining the benefits, the study also acknowledges the challenges of integrating these technologies, including the need for standard operating procedures, legal compliance, and overcoming resistance to technological adoption within organizations. </w:t>
      </w:r>
    </w:p>
    <w:p w14:paraId="33AFF6E4" w14:textId="667472AA" w:rsidR="004F0F4D" w:rsidRPr="00F000B2" w:rsidRDefault="004F0F4D" w:rsidP="00052B75">
      <w:pPr>
        <w:pStyle w:val="Heading3"/>
        <w:tabs>
          <w:tab w:val="center" w:pos="630"/>
          <w:tab w:val="center" w:pos="3618"/>
        </w:tabs>
        <w:spacing w:line="360" w:lineRule="auto"/>
        <w:ind w:left="0" w:firstLine="0"/>
        <w:jc w:val="both"/>
        <w:rPr>
          <w:rFonts w:asciiTheme="majorBidi" w:hAnsiTheme="majorBidi"/>
        </w:rPr>
      </w:pPr>
      <w:bookmarkStart w:id="45" w:name="_Toc166355506"/>
      <w:bookmarkStart w:id="46" w:name="_Toc26349"/>
      <w:r w:rsidRPr="00F000B2">
        <w:rPr>
          <w:rFonts w:asciiTheme="majorBidi" w:hAnsiTheme="majorBidi"/>
        </w:rPr>
        <w:t>Critical Assessment</w:t>
      </w:r>
      <w:bookmarkEnd w:id="45"/>
      <w:r w:rsidRPr="00F000B2">
        <w:rPr>
          <w:rFonts w:asciiTheme="majorBidi" w:hAnsiTheme="majorBidi"/>
        </w:rPr>
        <w:t xml:space="preserve"> </w:t>
      </w:r>
      <w:bookmarkEnd w:id="46"/>
    </w:p>
    <w:p w14:paraId="009F6A17" w14:textId="77777777" w:rsidR="004F0F4D" w:rsidRPr="003B062E" w:rsidRDefault="004F0F4D" w:rsidP="00154103">
      <w:pPr>
        <w:spacing w:line="360" w:lineRule="auto"/>
        <w:ind w:left="-5"/>
        <w:jc w:val="both"/>
        <w:rPr>
          <w:rFonts w:asciiTheme="majorBidi" w:hAnsiTheme="majorBidi" w:cstheme="majorBidi"/>
          <w:sz w:val="24"/>
          <w:szCs w:val="24"/>
        </w:rPr>
      </w:pPr>
      <w:r w:rsidRPr="003B062E">
        <w:rPr>
          <w:rFonts w:asciiTheme="majorBidi" w:hAnsiTheme="majorBidi" w:cstheme="majorBidi"/>
          <w:sz w:val="24"/>
          <w:szCs w:val="24"/>
        </w:rPr>
        <w:t xml:space="preserve">The study provides a foundational framework for the digital transformation of supply chains through the convergence of blockchain, IoT, and AI. However, it also prompts further inquiry into several areas: </w:t>
      </w:r>
    </w:p>
    <w:p w14:paraId="7EB59EFC" w14:textId="77777777" w:rsidR="004F0F4D" w:rsidRPr="003B062E" w:rsidRDefault="004F0F4D">
      <w:pPr>
        <w:numPr>
          <w:ilvl w:val="0"/>
          <w:numId w:val="4"/>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Scalability</w:t>
      </w:r>
      <w:r w:rsidRPr="003B062E">
        <w:rPr>
          <w:rFonts w:asciiTheme="majorBidi" w:hAnsiTheme="majorBidi" w:cstheme="majorBidi"/>
          <w:sz w:val="24"/>
          <w:szCs w:val="24"/>
        </w:rPr>
        <w:t xml:space="preserve">: How scalable is the proposed architecture in accommodating the vast and varying demands of global supply chains? </w:t>
      </w:r>
    </w:p>
    <w:p w14:paraId="18A13751" w14:textId="0C5BA0FD" w:rsidR="004F0F4D" w:rsidRPr="003B062E" w:rsidRDefault="004F0F4D">
      <w:pPr>
        <w:numPr>
          <w:ilvl w:val="0"/>
          <w:numId w:val="4"/>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Security</w:t>
      </w:r>
      <w:r w:rsidRPr="003B062E">
        <w:rPr>
          <w:rFonts w:asciiTheme="majorBidi" w:hAnsiTheme="majorBidi" w:cstheme="majorBidi"/>
          <w:sz w:val="24"/>
          <w:szCs w:val="24"/>
        </w:rPr>
        <w:t>: While blockchain offers enhanced security, the integration with IoT devices introduces new vulnerabilities that must be addressed</w:t>
      </w:r>
      <w:r w:rsidR="004B66E6">
        <w:rPr>
          <w:rFonts w:asciiTheme="majorBidi" w:hAnsiTheme="majorBidi" w:cstheme="majorBidi"/>
          <w:sz w:val="24"/>
          <w:szCs w:val="24"/>
        </w:rPr>
        <w:t xml:space="preserve"> </w:t>
      </w:r>
      <w:r w:rsidR="004B66E6">
        <w:t>(Ghonim et al., 2020)</w:t>
      </w:r>
      <w:r w:rsidRPr="003B062E">
        <w:rPr>
          <w:rFonts w:asciiTheme="majorBidi" w:hAnsiTheme="majorBidi" w:cstheme="majorBidi"/>
          <w:sz w:val="24"/>
          <w:szCs w:val="24"/>
        </w:rPr>
        <w:t xml:space="preserve">. </w:t>
      </w:r>
    </w:p>
    <w:p w14:paraId="7BD3D08D" w14:textId="77777777" w:rsidR="004F0F4D" w:rsidRPr="003B062E" w:rsidRDefault="004F0F4D">
      <w:pPr>
        <w:numPr>
          <w:ilvl w:val="0"/>
          <w:numId w:val="4"/>
        </w:numPr>
        <w:suppressAutoHyphens/>
        <w:autoSpaceDN w:val="0"/>
        <w:spacing w:after="491"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lastRenderedPageBreak/>
        <w:t>Cost-Benefit Analysis</w:t>
      </w:r>
      <w:r w:rsidRPr="003B062E">
        <w:rPr>
          <w:rFonts w:asciiTheme="majorBidi" w:hAnsiTheme="majorBidi" w:cstheme="majorBidi"/>
          <w:sz w:val="24"/>
          <w:szCs w:val="24"/>
        </w:rPr>
        <w:t xml:space="preserve">: An in-depth analysis of the financial implications of adopting this integrated technology solution would be beneficial for organizations considering digital transformation. </w:t>
      </w:r>
    </w:p>
    <w:p w14:paraId="07F49EEC" w14:textId="1C4AC6D2" w:rsidR="004F0F4D" w:rsidRPr="00F000B2" w:rsidRDefault="004F0F4D" w:rsidP="00052B75">
      <w:pPr>
        <w:pStyle w:val="Heading3"/>
        <w:tabs>
          <w:tab w:val="center" w:pos="630"/>
          <w:tab w:val="center" w:pos="4417"/>
        </w:tabs>
        <w:spacing w:line="360" w:lineRule="auto"/>
        <w:ind w:left="0" w:firstLine="0"/>
        <w:jc w:val="both"/>
        <w:rPr>
          <w:rFonts w:asciiTheme="majorBidi" w:hAnsiTheme="majorBidi"/>
        </w:rPr>
      </w:pPr>
      <w:bookmarkStart w:id="47" w:name="_Toc166355507"/>
      <w:bookmarkStart w:id="48" w:name="_Toc26350"/>
      <w:r w:rsidRPr="00F000B2">
        <w:rPr>
          <w:rFonts w:asciiTheme="majorBidi" w:hAnsiTheme="majorBidi"/>
        </w:rPr>
        <w:t>Challenges and Considerations</w:t>
      </w:r>
      <w:bookmarkEnd w:id="47"/>
      <w:r w:rsidRPr="00F000B2">
        <w:rPr>
          <w:rFonts w:asciiTheme="majorBidi" w:hAnsiTheme="majorBidi"/>
        </w:rPr>
        <w:t xml:space="preserve"> </w:t>
      </w:r>
      <w:bookmarkEnd w:id="48"/>
    </w:p>
    <w:p w14:paraId="4E817436" w14:textId="77777777" w:rsidR="004F0F4D" w:rsidRPr="003B062E" w:rsidRDefault="004F0F4D">
      <w:pPr>
        <w:numPr>
          <w:ilvl w:val="0"/>
          <w:numId w:val="5"/>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Operational Strategy Alignment</w:t>
      </w:r>
      <w:r w:rsidRPr="003B062E">
        <w:rPr>
          <w:rFonts w:asciiTheme="majorBidi" w:hAnsiTheme="majorBidi" w:cstheme="majorBidi"/>
          <w:sz w:val="24"/>
          <w:szCs w:val="24"/>
        </w:rPr>
        <w:t xml:space="preserve">: The paper emphasizes that each company has its unique operational strategy and processes. Before adopting new technologies, companies must review their existing business practices to develop a coherent implementation plan that aligns with their operational strategies. This ensures that the technology integration enhances, rather than disrupts, current operations (McKinsey &amp; Company, 2024). </w:t>
      </w:r>
    </w:p>
    <w:p w14:paraId="57542976" w14:textId="77777777" w:rsidR="004F0F4D" w:rsidRPr="003B062E" w:rsidRDefault="004F0F4D">
      <w:pPr>
        <w:numPr>
          <w:ilvl w:val="0"/>
          <w:numId w:val="5"/>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Inclusion of All Stakeholders</w:t>
      </w:r>
      <w:r w:rsidRPr="003B062E">
        <w:rPr>
          <w:rFonts w:asciiTheme="majorBidi" w:hAnsiTheme="majorBidi" w:cstheme="majorBidi"/>
          <w:sz w:val="24"/>
          <w:szCs w:val="24"/>
        </w:rPr>
        <w:t xml:space="preserve">: Given the supply chain's vast network of internal and external stakeholders, it's critical to design a technology usage flow that includes and benefits all parties involved. This consideration is vital for ensuring that the adoption of blockchain, IoT, and AI technologies brings value to every participant in the supply chain, from suppliers to consumers. </w:t>
      </w:r>
    </w:p>
    <w:p w14:paraId="52C778A5" w14:textId="77777777" w:rsidR="004F0F4D" w:rsidRPr="003B062E" w:rsidRDefault="004F0F4D">
      <w:pPr>
        <w:numPr>
          <w:ilvl w:val="0"/>
          <w:numId w:val="5"/>
        </w:numPr>
        <w:suppressAutoHyphens/>
        <w:autoSpaceDN w:val="0"/>
        <w:spacing w:after="1"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Financial Planning and Investment</w:t>
      </w:r>
      <w:r w:rsidRPr="003B062E">
        <w:rPr>
          <w:rFonts w:asciiTheme="majorBidi" w:hAnsiTheme="majorBidi" w:cstheme="majorBidi"/>
          <w:sz w:val="24"/>
          <w:szCs w:val="24"/>
        </w:rPr>
        <w:t xml:space="preserve">: Implementing new technologies, particularly those as advanced and integrated as blockchain, IoT, and AI, can be costly. </w:t>
      </w:r>
    </w:p>
    <w:p w14:paraId="496C378B" w14:textId="4DA60560" w:rsidR="004F0F4D" w:rsidRPr="003B062E" w:rsidRDefault="004F0F4D">
      <w:pPr>
        <w:numPr>
          <w:ilvl w:val="0"/>
          <w:numId w:val="5"/>
        </w:numPr>
        <w:suppressAutoHyphens/>
        <w:autoSpaceDN w:val="0"/>
        <w:spacing w:after="1" w:line="360" w:lineRule="auto"/>
        <w:ind w:hanging="360"/>
        <w:jc w:val="both"/>
        <w:rPr>
          <w:rFonts w:asciiTheme="majorBidi" w:hAnsiTheme="majorBidi" w:cstheme="majorBidi"/>
          <w:sz w:val="24"/>
          <w:szCs w:val="24"/>
        </w:rPr>
      </w:pPr>
      <w:r w:rsidRPr="003B062E">
        <w:rPr>
          <w:rFonts w:asciiTheme="majorBidi" w:hAnsiTheme="majorBidi" w:cstheme="majorBidi"/>
          <w:sz w:val="24"/>
          <w:szCs w:val="24"/>
        </w:rPr>
        <w:t xml:space="preserve">Organizations must develop a strong financial plan and understand the unit economics behind the technology investment. A long-term focus on technology investment and its return is essential for justifying the initial costs and ensuring sustainable </w:t>
      </w:r>
      <w:proofErr w:type="gramStart"/>
      <w:r w:rsidRPr="003B062E">
        <w:rPr>
          <w:rFonts w:asciiTheme="majorBidi" w:hAnsiTheme="majorBidi" w:cstheme="majorBidi"/>
          <w:sz w:val="24"/>
          <w:szCs w:val="24"/>
        </w:rPr>
        <w:t>benefits</w:t>
      </w:r>
      <w:r w:rsidR="00750CD8">
        <w:rPr>
          <w:rFonts w:asciiTheme="majorBidi" w:hAnsiTheme="majorBidi" w:cstheme="majorBidi"/>
          <w:sz w:val="24"/>
          <w:szCs w:val="24"/>
        </w:rPr>
        <w:t xml:space="preserve">  </w:t>
      </w:r>
      <w:r w:rsidR="00750CD8" w:rsidRPr="004B66E6">
        <w:rPr>
          <w:rFonts w:asciiTheme="majorBidi" w:hAnsiTheme="majorBidi" w:cstheme="majorBidi"/>
          <w:sz w:val="24"/>
          <w:szCs w:val="24"/>
        </w:rPr>
        <w:t>(</w:t>
      </w:r>
      <w:proofErr w:type="gramEnd"/>
      <w:r w:rsidR="00750CD8" w:rsidRPr="004B66E6">
        <w:rPr>
          <w:rFonts w:asciiTheme="majorBidi" w:hAnsiTheme="majorBidi" w:cstheme="majorBidi"/>
          <w:sz w:val="24"/>
          <w:szCs w:val="24"/>
        </w:rPr>
        <w:t>Uddin et al., 2023)</w:t>
      </w:r>
      <w:r w:rsidRPr="003B062E">
        <w:rPr>
          <w:rFonts w:asciiTheme="majorBidi" w:hAnsiTheme="majorBidi" w:cstheme="majorBidi"/>
          <w:sz w:val="24"/>
          <w:szCs w:val="24"/>
        </w:rPr>
        <w:t xml:space="preserve">. </w:t>
      </w:r>
    </w:p>
    <w:p w14:paraId="579BB506" w14:textId="77777777" w:rsidR="004F0F4D" w:rsidRPr="003B062E" w:rsidRDefault="004F0F4D">
      <w:pPr>
        <w:numPr>
          <w:ilvl w:val="0"/>
          <w:numId w:val="5"/>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Training and Skill Development</w:t>
      </w:r>
      <w:r w:rsidRPr="003B062E">
        <w:rPr>
          <w:rFonts w:asciiTheme="majorBidi" w:hAnsiTheme="majorBidi" w:cstheme="majorBidi"/>
          <w:sz w:val="24"/>
          <w:szCs w:val="24"/>
        </w:rPr>
        <w:t xml:space="preserve">: The paper points out that blockchain, IoT, and AI technologies are relatively new and may present a steep learning curve for existing personnel. Organizations must invest in training sessions, seminars, and continuous education to equip their staff, managers, and other stakeholders with the knowledge and skills needed to effectively utilize these technologies. </w:t>
      </w:r>
    </w:p>
    <w:p w14:paraId="0B7C85BE" w14:textId="619CEF97" w:rsidR="004F0F4D" w:rsidRPr="003B062E" w:rsidRDefault="004F0F4D">
      <w:pPr>
        <w:numPr>
          <w:ilvl w:val="0"/>
          <w:numId w:val="5"/>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Legal Compliance and Data Security</w:t>
      </w:r>
      <w:r w:rsidRPr="003B062E">
        <w:rPr>
          <w:rFonts w:asciiTheme="majorBidi" w:hAnsiTheme="majorBidi" w:cstheme="majorBidi"/>
          <w:sz w:val="24"/>
          <w:szCs w:val="24"/>
        </w:rPr>
        <w:t xml:space="preserve">: As the integration of these technologies involves the collection, storage, and processing of vast amounts of data, legal compliance becomes a significant challenge. Organizations must navigate the complexities of data privacy laws, </w:t>
      </w:r>
      <w:r w:rsidRPr="003B062E">
        <w:rPr>
          <w:rFonts w:asciiTheme="majorBidi" w:hAnsiTheme="majorBidi" w:cstheme="majorBidi"/>
          <w:sz w:val="24"/>
          <w:szCs w:val="24"/>
        </w:rPr>
        <w:lastRenderedPageBreak/>
        <w:t>smart contract regulations, and other legal requirements to ensure that their digital supply chain operations are compliant and secure</w:t>
      </w:r>
      <w:r w:rsidR="00047210">
        <w:rPr>
          <w:rFonts w:asciiTheme="majorBidi" w:hAnsiTheme="majorBidi" w:cstheme="majorBidi"/>
          <w:sz w:val="24"/>
          <w:szCs w:val="24"/>
        </w:rPr>
        <w:t xml:space="preserve"> </w:t>
      </w:r>
      <w:r w:rsidR="00047210">
        <w:t>(Latif et al., 2021)</w:t>
      </w:r>
      <w:r w:rsidRPr="003B062E">
        <w:rPr>
          <w:rFonts w:asciiTheme="majorBidi" w:hAnsiTheme="majorBidi" w:cstheme="majorBidi"/>
          <w:sz w:val="24"/>
          <w:szCs w:val="24"/>
        </w:rPr>
        <w:t xml:space="preserve">. </w:t>
      </w:r>
    </w:p>
    <w:p w14:paraId="43238657" w14:textId="77777777" w:rsidR="004F0F4D" w:rsidRPr="003B062E" w:rsidRDefault="004F0F4D">
      <w:pPr>
        <w:numPr>
          <w:ilvl w:val="0"/>
          <w:numId w:val="5"/>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Technical and Resource Challenges</w:t>
      </w:r>
      <w:r w:rsidRPr="003B062E">
        <w:rPr>
          <w:rFonts w:asciiTheme="majorBidi" w:hAnsiTheme="majorBidi" w:cstheme="majorBidi"/>
          <w:sz w:val="24"/>
          <w:szCs w:val="24"/>
        </w:rPr>
        <w:t xml:space="preserve">: Smaller companies or those with limited resources may find it particularly challenging to adopt these technologies due to the high costs and technical expertise required. This consideration underscores the need for scalable solutions and support mechanisms to enable wider adoption across different sizes and types of organizations. </w:t>
      </w:r>
    </w:p>
    <w:p w14:paraId="44E599E9" w14:textId="4B45B66C" w:rsidR="004F0F4D" w:rsidRPr="003B062E" w:rsidRDefault="004F0F4D">
      <w:pPr>
        <w:numPr>
          <w:ilvl w:val="0"/>
          <w:numId w:val="5"/>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Standard Operating Procedures (SOPs)</w:t>
      </w:r>
      <w:r w:rsidRPr="003B062E">
        <w:rPr>
          <w:rFonts w:asciiTheme="majorBidi" w:hAnsiTheme="majorBidi" w:cstheme="majorBidi"/>
          <w:sz w:val="24"/>
          <w:szCs w:val="24"/>
        </w:rPr>
        <w:t>: For the effective integration of blockchain, IoT, and AI into supply chain networks, standard operating procedures must be established. These SOPs should detail all activities, processes</w:t>
      </w:r>
      <w:r w:rsidR="008665B3">
        <w:rPr>
          <w:rFonts w:asciiTheme="majorBidi" w:hAnsiTheme="majorBidi" w:cstheme="majorBidi"/>
          <w:sz w:val="24"/>
          <w:szCs w:val="24"/>
        </w:rPr>
        <w:t xml:space="preserve"> </w:t>
      </w:r>
      <w:r w:rsidR="008665B3">
        <w:t>(</w:t>
      </w:r>
      <w:proofErr w:type="spellStart"/>
      <w:r w:rsidR="008665B3">
        <w:t>Trisninawati</w:t>
      </w:r>
      <w:proofErr w:type="spellEnd"/>
      <w:r w:rsidR="008665B3">
        <w:t xml:space="preserve"> et al., 2023)</w:t>
      </w:r>
      <w:r w:rsidRPr="003B062E">
        <w:rPr>
          <w:rFonts w:asciiTheme="majorBidi" w:hAnsiTheme="majorBidi" w:cstheme="majorBidi"/>
          <w:sz w:val="24"/>
          <w:szCs w:val="24"/>
        </w:rPr>
        <w:t xml:space="preserve">, and operations to ensure a smooth transition and effective utilization of the technologies across the supply chain (McKinsey &amp; Company, 2024). </w:t>
      </w:r>
    </w:p>
    <w:p w14:paraId="5597A707" w14:textId="38FF9472" w:rsidR="004F0F4D" w:rsidRPr="00F000B2" w:rsidRDefault="004F0F4D" w:rsidP="00154103">
      <w:pPr>
        <w:pStyle w:val="Heading2"/>
        <w:spacing w:line="360" w:lineRule="auto"/>
        <w:jc w:val="both"/>
        <w:rPr>
          <w:rFonts w:asciiTheme="majorBidi" w:hAnsiTheme="majorBidi"/>
        </w:rPr>
      </w:pPr>
      <w:bookmarkStart w:id="49" w:name="_Toc166355508"/>
      <w:bookmarkStart w:id="50" w:name="_Toc26351"/>
      <w:r w:rsidRPr="00F000B2">
        <w:rPr>
          <w:rFonts w:asciiTheme="majorBidi" w:hAnsiTheme="majorBidi"/>
        </w:rPr>
        <w:t>Blockchain-Based Supply Chain Management</w:t>
      </w:r>
      <w:bookmarkEnd w:id="49"/>
      <w:r w:rsidRPr="00F000B2">
        <w:rPr>
          <w:rFonts w:asciiTheme="majorBidi" w:hAnsiTheme="majorBidi"/>
        </w:rPr>
        <w:t xml:space="preserve"> </w:t>
      </w:r>
      <w:bookmarkEnd w:id="50"/>
    </w:p>
    <w:p w14:paraId="4183FB77" w14:textId="57A6B03D" w:rsidR="004F0F4D" w:rsidRPr="003B062E" w:rsidRDefault="004F0F4D" w:rsidP="00154103">
      <w:pPr>
        <w:spacing w:after="493" w:line="360" w:lineRule="auto"/>
        <w:ind w:left="-5"/>
        <w:jc w:val="both"/>
        <w:rPr>
          <w:rFonts w:asciiTheme="majorBidi" w:hAnsiTheme="majorBidi" w:cstheme="majorBidi"/>
          <w:sz w:val="24"/>
          <w:szCs w:val="24"/>
        </w:rPr>
      </w:pPr>
      <w:r w:rsidRPr="003B062E">
        <w:rPr>
          <w:rFonts w:asciiTheme="majorBidi" w:hAnsiTheme="majorBidi" w:cstheme="majorBidi"/>
          <w:sz w:val="24"/>
          <w:szCs w:val="24"/>
        </w:rPr>
        <w:t xml:space="preserve">The chapter "Blockchain-Based Supply Chain Management," contributed by Anil Kumar Gupta and co-authors, provides a thorough examination of how blockchain, artificial intelligence (AI), machine learning (ML), and other digital technologies can revolutionize supply chain management (SCM). By focusing on enhancing transparency, security, and efficiency, the chapter outlines a comprehensive framework for integrating these technologies to address the multifaceted challenges present in traditional supply </w:t>
      </w:r>
      <w:proofErr w:type="gramStart"/>
      <w:r w:rsidRPr="003B062E">
        <w:rPr>
          <w:rFonts w:asciiTheme="majorBidi" w:hAnsiTheme="majorBidi" w:cstheme="majorBidi"/>
          <w:sz w:val="24"/>
          <w:szCs w:val="24"/>
        </w:rPr>
        <w:t>chains</w:t>
      </w:r>
      <w:r w:rsidR="008665B3">
        <w:rPr>
          <w:rFonts w:asciiTheme="majorBidi" w:hAnsiTheme="majorBidi" w:cstheme="majorBidi"/>
          <w:sz w:val="24"/>
          <w:szCs w:val="24"/>
        </w:rPr>
        <w:t xml:space="preserve">  </w:t>
      </w:r>
      <w:r w:rsidR="00C816EE" w:rsidRPr="008665B3">
        <w:rPr>
          <w:rFonts w:asciiTheme="majorBidi" w:hAnsiTheme="majorBidi" w:cstheme="majorBidi"/>
          <w:sz w:val="24"/>
          <w:szCs w:val="24"/>
        </w:rPr>
        <w:t>(</w:t>
      </w:r>
      <w:proofErr w:type="gramEnd"/>
      <w:r w:rsidR="00C816EE" w:rsidRPr="008665B3">
        <w:rPr>
          <w:rFonts w:asciiTheme="majorBidi" w:hAnsiTheme="majorBidi" w:cstheme="majorBidi"/>
          <w:sz w:val="24"/>
          <w:szCs w:val="24"/>
        </w:rPr>
        <w:t>Gupta et al., 2022)</w:t>
      </w:r>
      <w:r w:rsidRPr="003B062E">
        <w:rPr>
          <w:rFonts w:asciiTheme="majorBidi" w:hAnsiTheme="majorBidi" w:cstheme="majorBidi"/>
          <w:sz w:val="24"/>
          <w:szCs w:val="24"/>
        </w:rPr>
        <w:t>. The chapter begins by identifying the critical role SCM plays in product development, from raw material acquisition to customer delivery</w:t>
      </w:r>
      <w:r w:rsidRPr="008665B3">
        <w:rPr>
          <w:rFonts w:asciiTheme="majorBidi" w:hAnsiTheme="majorBidi" w:cstheme="majorBidi"/>
          <w:sz w:val="24"/>
          <w:szCs w:val="24"/>
        </w:rPr>
        <w:t xml:space="preserve"> </w:t>
      </w:r>
      <w:r w:rsidRPr="003B062E">
        <w:rPr>
          <w:rFonts w:asciiTheme="majorBidi" w:hAnsiTheme="majorBidi" w:cstheme="majorBidi"/>
          <w:sz w:val="24"/>
          <w:szCs w:val="24"/>
        </w:rPr>
        <w:t>(Asmussen and Møller, 2020). The necessity for a secure SCM system is underscored by the risks associated with counterfeit products</w:t>
      </w:r>
      <w:r w:rsidR="008A7745" w:rsidRPr="003B062E">
        <w:rPr>
          <w:rFonts w:asciiTheme="majorBidi" w:hAnsiTheme="majorBidi" w:cstheme="majorBidi"/>
          <w:sz w:val="24"/>
          <w:szCs w:val="24"/>
        </w:rPr>
        <w:t xml:space="preserve"> </w:t>
      </w:r>
      <w:r w:rsidRPr="003B062E">
        <w:rPr>
          <w:rFonts w:asciiTheme="majorBidi" w:hAnsiTheme="majorBidi" w:cstheme="majorBidi"/>
          <w:sz w:val="24"/>
          <w:szCs w:val="24"/>
        </w:rPr>
        <w:t xml:space="preserve">entering the market, particularly in sensitive sectors like pharmaceuticals. The authors argue for the integration of AI to enhance decision-making processes and blockchain to secure SCM, highlighting the importance of digitalization in combating the infiltration of counterfeit goods. The authors propose a digital supply chain management (DSCM) model that leverages blockchain for its immutable ledger capabilities, AI and ML </w:t>
      </w:r>
      <w:r w:rsidR="003D48E8">
        <w:t xml:space="preserve">(Basuki, 2021) </w:t>
      </w:r>
      <w:r w:rsidRPr="003B062E">
        <w:rPr>
          <w:rFonts w:asciiTheme="majorBidi" w:hAnsiTheme="majorBidi" w:cstheme="majorBidi"/>
          <w:sz w:val="24"/>
          <w:szCs w:val="24"/>
        </w:rPr>
        <w:t xml:space="preserve">for intelligent decision-making and automation, and digital technologies for real-time tracking and control. The proposed model aims to cover every SCM </w:t>
      </w:r>
      <w:r w:rsidRPr="003B062E">
        <w:rPr>
          <w:rFonts w:asciiTheme="majorBidi" w:hAnsiTheme="majorBidi" w:cstheme="majorBidi"/>
          <w:sz w:val="24"/>
          <w:szCs w:val="24"/>
        </w:rPr>
        <w:lastRenderedPageBreak/>
        <w:t xml:space="preserve">phase, ensuring security, efficiency, and transparency. This integration promises significant advancements in forecasting, procurement, logistics, operations, and customer service. </w:t>
      </w:r>
    </w:p>
    <w:p w14:paraId="7F52DBF8" w14:textId="044A37AF" w:rsidR="004F0F4D" w:rsidRPr="00F000B2" w:rsidRDefault="004F0F4D" w:rsidP="008A7745">
      <w:pPr>
        <w:pStyle w:val="Heading3"/>
        <w:tabs>
          <w:tab w:val="center" w:pos="540"/>
          <w:tab w:val="center" w:pos="4417"/>
        </w:tabs>
        <w:spacing w:line="360" w:lineRule="auto"/>
        <w:ind w:left="0" w:firstLine="0"/>
        <w:jc w:val="both"/>
        <w:rPr>
          <w:rFonts w:asciiTheme="majorBidi" w:hAnsiTheme="majorBidi"/>
        </w:rPr>
      </w:pPr>
      <w:bookmarkStart w:id="51" w:name="_Toc166355509"/>
      <w:bookmarkStart w:id="52" w:name="_Toc26352"/>
      <w:r w:rsidRPr="00F000B2">
        <w:rPr>
          <w:rFonts w:asciiTheme="majorBidi" w:hAnsiTheme="majorBidi"/>
        </w:rPr>
        <w:t>Challenges and Considerations</w:t>
      </w:r>
      <w:bookmarkEnd w:id="51"/>
      <w:r w:rsidRPr="00F000B2">
        <w:rPr>
          <w:rFonts w:asciiTheme="majorBidi" w:hAnsiTheme="majorBidi"/>
        </w:rPr>
        <w:t xml:space="preserve"> </w:t>
      </w:r>
      <w:bookmarkEnd w:id="52"/>
    </w:p>
    <w:p w14:paraId="28CDADD5" w14:textId="77777777" w:rsidR="004F0F4D" w:rsidRPr="003B062E" w:rsidRDefault="004F0F4D" w:rsidP="00154103">
      <w:pPr>
        <w:spacing w:line="360" w:lineRule="auto"/>
        <w:ind w:left="-5"/>
        <w:jc w:val="both"/>
        <w:rPr>
          <w:rFonts w:asciiTheme="majorBidi" w:hAnsiTheme="majorBidi" w:cstheme="majorBidi"/>
          <w:sz w:val="24"/>
          <w:szCs w:val="24"/>
        </w:rPr>
      </w:pPr>
      <w:r w:rsidRPr="003B062E">
        <w:rPr>
          <w:rFonts w:asciiTheme="majorBidi" w:hAnsiTheme="majorBidi" w:cstheme="majorBidi"/>
          <w:sz w:val="24"/>
          <w:szCs w:val="24"/>
        </w:rPr>
        <w:t xml:space="preserve">Implementing a blockchain-based SCM system, as described in the chapter, involves navigating several complex challenges: </w:t>
      </w:r>
    </w:p>
    <w:p w14:paraId="75929E37" w14:textId="5854C72F" w:rsidR="004F0F4D" w:rsidRPr="003B062E" w:rsidRDefault="004F0F4D">
      <w:pPr>
        <w:numPr>
          <w:ilvl w:val="0"/>
          <w:numId w:val="6"/>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Technical Complexity and Integration</w:t>
      </w:r>
      <w:r w:rsidRPr="003B062E">
        <w:rPr>
          <w:rFonts w:asciiTheme="majorBidi" w:hAnsiTheme="majorBidi" w:cstheme="majorBidi"/>
          <w:sz w:val="24"/>
          <w:szCs w:val="24"/>
        </w:rPr>
        <w:t>: The seamless integration of blockchain, AI, and ML technologies within SCM systems requires sophisticated technical expertise. Companies must address how these disparate technologies will communicate and operate in unison to achieve the desired SCM outcomes</w:t>
      </w:r>
      <w:r w:rsidR="00A07C18">
        <w:rPr>
          <w:rFonts w:asciiTheme="majorBidi" w:hAnsiTheme="majorBidi" w:cstheme="majorBidi"/>
          <w:sz w:val="24"/>
          <w:szCs w:val="24"/>
        </w:rPr>
        <w:t xml:space="preserve"> </w:t>
      </w:r>
      <w:r w:rsidR="00A07C18">
        <w:t>(Eriksson et al., 2023)</w:t>
      </w:r>
      <w:r w:rsidRPr="003B062E">
        <w:rPr>
          <w:rFonts w:asciiTheme="majorBidi" w:hAnsiTheme="majorBidi" w:cstheme="majorBidi"/>
          <w:sz w:val="24"/>
          <w:szCs w:val="24"/>
        </w:rPr>
        <w:t xml:space="preserve">. </w:t>
      </w:r>
    </w:p>
    <w:p w14:paraId="14CC9C05" w14:textId="77777777" w:rsidR="004F0F4D" w:rsidRPr="003B062E" w:rsidRDefault="004F0F4D">
      <w:pPr>
        <w:numPr>
          <w:ilvl w:val="0"/>
          <w:numId w:val="6"/>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Data Privacy and Security</w:t>
      </w:r>
      <w:r w:rsidRPr="003B062E">
        <w:rPr>
          <w:rFonts w:asciiTheme="majorBidi" w:hAnsiTheme="majorBidi" w:cstheme="majorBidi"/>
          <w:sz w:val="24"/>
          <w:szCs w:val="24"/>
        </w:rPr>
        <w:t xml:space="preserve">: While blockchain offers enhanced security features, the incorporation of AI and ML raises concerns about data privacy and protection. The system must safeguard sensitive supply chain data against breaches while adhering to global data protection regulations. </w:t>
      </w:r>
    </w:p>
    <w:p w14:paraId="088A1EFF" w14:textId="77777777" w:rsidR="004F0F4D" w:rsidRPr="003B062E" w:rsidRDefault="004F0F4D">
      <w:pPr>
        <w:numPr>
          <w:ilvl w:val="0"/>
          <w:numId w:val="6"/>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Scalability and Performance</w:t>
      </w:r>
      <w:r w:rsidRPr="003B062E">
        <w:rPr>
          <w:rFonts w:asciiTheme="majorBidi" w:hAnsiTheme="majorBidi" w:cstheme="majorBidi"/>
          <w:sz w:val="24"/>
          <w:szCs w:val="24"/>
        </w:rPr>
        <w:t xml:space="preserve">: The proposed system must efficiently handle the vast amounts of data generated across the supply chain and scale to accommodate growth. </w:t>
      </w:r>
    </w:p>
    <w:p w14:paraId="35D3D270" w14:textId="77777777" w:rsidR="004F0F4D" w:rsidRPr="003B062E" w:rsidRDefault="004F0F4D" w:rsidP="00154103">
      <w:pPr>
        <w:spacing w:line="360" w:lineRule="auto"/>
        <w:ind w:left="730"/>
        <w:jc w:val="both"/>
        <w:rPr>
          <w:rFonts w:asciiTheme="majorBidi" w:hAnsiTheme="majorBidi" w:cstheme="majorBidi"/>
          <w:sz w:val="24"/>
          <w:szCs w:val="24"/>
        </w:rPr>
      </w:pPr>
      <w:r w:rsidRPr="003B062E">
        <w:rPr>
          <w:rFonts w:asciiTheme="majorBidi" w:hAnsiTheme="majorBidi" w:cstheme="majorBidi"/>
          <w:sz w:val="24"/>
          <w:szCs w:val="24"/>
        </w:rPr>
        <w:t xml:space="preserve">Balancing blockchain's immutable record-keeping with the dynamic, real-time decision-making capabilities of AI and ML presents a significant technical hurdle. </w:t>
      </w:r>
    </w:p>
    <w:p w14:paraId="1A3CD633" w14:textId="5AAD21E2" w:rsidR="004F0F4D" w:rsidRPr="003B062E" w:rsidRDefault="004F0F4D">
      <w:pPr>
        <w:numPr>
          <w:ilvl w:val="0"/>
          <w:numId w:val="6"/>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User Adoption and Training</w:t>
      </w:r>
      <w:r w:rsidRPr="003B062E">
        <w:rPr>
          <w:rFonts w:asciiTheme="majorBidi" w:hAnsiTheme="majorBidi" w:cstheme="majorBidi"/>
          <w:sz w:val="24"/>
          <w:szCs w:val="24"/>
        </w:rPr>
        <w:t>: For successful implementation, all supply chain stakeholders must embrace the new system. This challenge includes educating users on the benefits of the blockchain-based SCM and training them to effectively use the technology</w:t>
      </w:r>
      <w:r w:rsidR="00D63A63">
        <w:rPr>
          <w:rFonts w:asciiTheme="majorBidi" w:hAnsiTheme="majorBidi" w:cstheme="majorBidi"/>
          <w:sz w:val="24"/>
          <w:szCs w:val="24"/>
        </w:rPr>
        <w:t xml:space="preserve"> </w:t>
      </w:r>
      <w:r w:rsidR="00D63A63" w:rsidRPr="00A07C18">
        <w:rPr>
          <w:rFonts w:asciiTheme="majorBidi" w:hAnsiTheme="majorBidi" w:cstheme="majorBidi"/>
          <w:sz w:val="24"/>
          <w:szCs w:val="24"/>
        </w:rPr>
        <w:t>(Huang et al., 2023)</w:t>
      </w:r>
      <w:r w:rsidRPr="003B062E">
        <w:rPr>
          <w:rFonts w:asciiTheme="majorBidi" w:hAnsiTheme="majorBidi" w:cstheme="majorBidi"/>
          <w:sz w:val="24"/>
          <w:szCs w:val="24"/>
        </w:rPr>
        <w:t xml:space="preserve">. </w:t>
      </w:r>
    </w:p>
    <w:p w14:paraId="2AF22F41" w14:textId="77777777" w:rsidR="004F0F4D" w:rsidRPr="003B062E" w:rsidRDefault="004F0F4D">
      <w:pPr>
        <w:numPr>
          <w:ilvl w:val="0"/>
          <w:numId w:val="6"/>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Regulatory Compliance</w:t>
      </w:r>
      <w:r w:rsidRPr="003B062E">
        <w:rPr>
          <w:rFonts w:asciiTheme="majorBidi" w:hAnsiTheme="majorBidi" w:cstheme="majorBidi"/>
          <w:sz w:val="24"/>
          <w:szCs w:val="24"/>
        </w:rPr>
        <w:t xml:space="preserve">: Navigating the regulatory landscape, particularly in industries like pharmaceuticals, where counterfeit products pose serious health risks, is crucial. The system must comply with industry-specific regulations and standards across different jurisdictions. </w:t>
      </w:r>
    </w:p>
    <w:p w14:paraId="280BAA74" w14:textId="77777777" w:rsidR="004F0F4D" w:rsidRPr="003B062E" w:rsidRDefault="004F0F4D">
      <w:pPr>
        <w:numPr>
          <w:ilvl w:val="0"/>
          <w:numId w:val="6"/>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lastRenderedPageBreak/>
        <w:t>Cost Implications</w:t>
      </w:r>
      <w:r w:rsidRPr="003B062E">
        <w:rPr>
          <w:rFonts w:asciiTheme="majorBidi" w:hAnsiTheme="majorBidi" w:cstheme="majorBidi"/>
          <w:sz w:val="24"/>
          <w:szCs w:val="24"/>
        </w:rPr>
        <w:t xml:space="preserve">: The initial setup and ongoing operation of a blockchain-based SCM system entail considerable costs. Organizations must evaluate the return on investment and how the adoption of these technologies affects their bottom line. </w:t>
      </w:r>
    </w:p>
    <w:p w14:paraId="292E2FDE" w14:textId="73CE1C09" w:rsidR="004F0F4D" w:rsidRPr="003B062E" w:rsidRDefault="004F0F4D">
      <w:pPr>
        <w:numPr>
          <w:ilvl w:val="0"/>
          <w:numId w:val="6"/>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Interoperability</w:t>
      </w:r>
      <w:r w:rsidRPr="003B062E">
        <w:rPr>
          <w:rFonts w:asciiTheme="majorBidi" w:hAnsiTheme="majorBidi" w:cstheme="majorBidi"/>
          <w:sz w:val="24"/>
          <w:szCs w:val="24"/>
        </w:rPr>
        <w:t xml:space="preserve">: Ensuring the proposed system can interact with existing SCM systems and technologies used by suppliers, manufacturers, and customers is essential for broad adoption. </w:t>
      </w:r>
    </w:p>
    <w:p w14:paraId="6BEF2366" w14:textId="24589A18" w:rsidR="004F0F4D" w:rsidRPr="00F000B2" w:rsidRDefault="004F0F4D" w:rsidP="00154103">
      <w:pPr>
        <w:pStyle w:val="Heading3"/>
        <w:numPr>
          <w:ilvl w:val="0"/>
          <w:numId w:val="0"/>
        </w:numPr>
        <w:tabs>
          <w:tab w:val="center" w:pos="1134"/>
          <w:tab w:val="center" w:pos="4348"/>
        </w:tabs>
        <w:spacing w:line="360" w:lineRule="auto"/>
        <w:jc w:val="both"/>
        <w:rPr>
          <w:rFonts w:asciiTheme="majorBidi" w:hAnsiTheme="majorBidi"/>
        </w:rPr>
      </w:pPr>
      <w:bookmarkStart w:id="53" w:name="_Toc166355510"/>
      <w:bookmarkStart w:id="54" w:name="_Toc26353"/>
      <w:r w:rsidRPr="00F000B2">
        <w:rPr>
          <w:rFonts w:asciiTheme="majorBidi" w:hAnsiTheme="majorBidi"/>
        </w:rPr>
        <w:t>2.3.2.</w:t>
      </w:r>
      <w:r w:rsidRPr="00F000B2">
        <w:rPr>
          <w:rFonts w:asciiTheme="majorBidi" w:eastAsia="Arial" w:hAnsiTheme="majorBidi"/>
        </w:rPr>
        <w:t xml:space="preserve"> </w:t>
      </w:r>
      <w:r w:rsidRPr="00F000B2">
        <w:rPr>
          <w:rFonts w:asciiTheme="majorBidi" w:eastAsia="Arial" w:hAnsiTheme="majorBidi"/>
        </w:rPr>
        <w:tab/>
      </w:r>
      <w:r w:rsidRPr="00F000B2">
        <w:rPr>
          <w:rFonts w:asciiTheme="majorBidi" w:hAnsiTheme="majorBidi"/>
        </w:rPr>
        <w:t>Strategic Implications for SCM</w:t>
      </w:r>
      <w:bookmarkEnd w:id="53"/>
      <w:r w:rsidRPr="00F000B2">
        <w:rPr>
          <w:rFonts w:asciiTheme="majorBidi" w:hAnsiTheme="majorBidi"/>
        </w:rPr>
        <w:t xml:space="preserve"> </w:t>
      </w:r>
      <w:bookmarkEnd w:id="54"/>
    </w:p>
    <w:p w14:paraId="2D9A0FB9" w14:textId="3EA90918" w:rsidR="004F0F4D" w:rsidRPr="003B062E" w:rsidRDefault="004F0F4D" w:rsidP="00154103">
      <w:pPr>
        <w:spacing w:after="493" w:line="360" w:lineRule="auto"/>
        <w:ind w:left="-5"/>
        <w:jc w:val="both"/>
        <w:rPr>
          <w:rFonts w:asciiTheme="majorBidi" w:hAnsiTheme="majorBidi" w:cstheme="majorBidi"/>
          <w:sz w:val="24"/>
          <w:szCs w:val="24"/>
        </w:rPr>
      </w:pPr>
      <w:r w:rsidRPr="003B062E">
        <w:rPr>
          <w:rFonts w:asciiTheme="majorBidi" w:hAnsiTheme="majorBidi" w:cstheme="majorBidi"/>
          <w:sz w:val="24"/>
          <w:szCs w:val="24"/>
        </w:rPr>
        <w:t xml:space="preserve">The chapter also underlines a strategic shift towards a more interconnected and transparent supply chain ecosystem. Blockchain's decentralized nature allows for a shared, immutable ledger that enhances trust among all stakeholders, from suppliers to consumers. This strategic pivot emphasizes collaboration over competition, promoting a supply chain environment where data sharing becomes the norm, leading to improved efficiency and reduced discrepancies. </w:t>
      </w:r>
    </w:p>
    <w:p w14:paraId="0A59FF28" w14:textId="337A4F96" w:rsidR="004F0F4D" w:rsidRPr="00F000B2" w:rsidRDefault="004F0F4D" w:rsidP="00154103">
      <w:pPr>
        <w:pStyle w:val="Heading3"/>
        <w:spacing w:line="360" w:lineRule="auto"/>
        <w:ind w:left="1209" w:hanging="504"/>
        <w:jc w:val="both"/>
        <w:rPr>
          <w:rFonts w:asciiTheme="majorBidi" w:hAnsiTheme="majorBidi"/>
        </w:rPr>
      </w:pPr>
      <w:bookmarkStart w:id="55" w:name="_Toc166355511"/>
      <w:bookmarkStart w:id="56" w:name="_Toc26354"/>
      <w:r w:rsidRPr="00F000B2">
        <w:rPr>
          <w:rFonts w:asciiTheme="majorBidi" w:hAnsiTheme="majorBidi"/>
        </w:rPr>
        <w:t>Potential Benefits Beyond Security and Efficiency</w:t>
      </w:r>
      <w:bookmarkEnd w:id="55"/>
      <w:r w:rsidRPr="00F000B2">
        <w:rPr>
          <w:rFonts w:asciiTheme="majorBidi" w:hAnsiTheme="majorBidi"/>
        </w:rPr>
        <w:t xml:space="preserve"> </w:t>
      </w:r>
      <w:bookmarkEnd w:id="56"/>
    </w:p>
    <w:p w14:paraId="399E57EE" w14:textId="77777777" w:rsidR="004F0F4D" w:rsidRPr="003B062E" w:rsidRDefault="004F0F4D" w:rsidP="00154103">
      <w:pPr>
        <w:spacing w:line="360" w:lineRule="auto"/>
        <w:ind w:left="-5"/>
        <w:jc w:val="both"/>
        <w:rPr>
          <w:rFonts w:asciiTheme="majorBidi" w:hAnsiTheme="majorBidi" w:cstheme="majorBidi"/>
          <w:sz w:val="24"/>
          <w:szCs w:val="24"/>
        </w:rPr>
      </w:pPr>
      <w:r w:rsidRPr="003B062E">
        <w:rPr>
          <w:rFonts w:asciiTheme="majorBidi" w:hAnsiTheme="majorBidi" w:cstheme="majorBidi"/>
          <w:sz w:val="24"/>
          <w:szCs w:val="24"/>
        </w:rPr>
        <w:t xml:space="preserve">While the primary focus is on enhancing security and operational efficiency, the integration of blockchain and AI in SCM extends to potential benefits such as: </w:t>
      </w:r>
    </w:p>
    <w:p w14:paraId="0AA01A5C" w14:textId="30F25DD0" w:rsidR="004F0F4D" w:rsidRPr="003B062E" w:rsidRDefault="004F0F4D">
      <w:pPr>
        <w:numPr>
          <w:ilvl w:val="0"/>
          <w:numId w:val="7"/>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Enhanced Product Traceability</w:t>
      </w:r>
      <w:r w:rsidRPr="003B062E">
        <w:rPr>
          <w:rFonts w:asciiTheme="majorBidi" w:hAnsiTheme="majorBidi" w:cstheme="majorBidi"/>
          <w:sz w:val="24"/>
          <w:szCs w:val="24"/>
        </w:rPr>
        <w:t>: The immutable nature of blockchain enables unparalleled traceability of products through the supply chain. This feature is crucial for industries where authenticity and compliance with safety standards are paramount</w:t>
      </w:r>
      <w:r w:rsidR="00E75B4A">
        <w:rPr>
          <w:rFonts w:asciiTheme="majorBidi" w:hAnsiTheme="majorBidi" w:cstheme="majorBidi"/>
          <w:sz w:val="24"/>
          <w:szCs w:val="24"/>
        </w:rPr>
        <w:t xml:space="preserve"> </w:t>
      </w:r>
      <w:r w:rsidR="00E75B4A">
        <w:t>(Wong et al., 2024)</w:t>
      </w:r>
      <w:r w:rsidRPr="003B062E">
        <w:rPr>
          <w:rFonts w:asciiTheme="majorBidi" w:hAnsiTheme="majorBidi" w:cstheme="majorBidi"/>
          <w:sz w:val="24"/>
          <w:szCs w:val="24"/>
        </w:rPr>
        <w:t xml:space="preserve">. </w:t>
      </w:r>
    </w:p>
    <w:p w14:paraId="3B1FE72E" w14:textId="77777777" w:rsidR="004F0F4D" w:rsidRPr="003B062E" w:rsidRDefault="004F0F4D">
      <w:pPr>
        <w:numPr>
          <w:ilvl w:val="0"/>
          <w:numId w:val="7"/>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Automated Compliance</w:t>
      </w:r>
      <w:r w:rsidRPr="003B062E">
        <w:rPr>
          <w:rFonts w:asciiTheme="majorBidi" w:hAnsiTheme="majorBidi" w:cstheme="majorBidi"/>
          <w:sz w:val="24"/>
          <w:szCs w:val="24"/>
        </w:rPr>
        <w:t xml:space="preserve">: AI algorithms can automate the compliance process by analyzing supply chain data against regulatory requirements. This automation can significantly reduce the administrative burden and ensure continuous compliance. </w:t>
      </w:r>
    </w:p>
    <w:p w14:paraId="51F4AC8C" w14:textId="77777777" w:rsidR="004F0F4D" w:rsidRPr="003B062E" w:rsidRDefault="004F0F4D">
      <w:pPr>
        <w:numPr>
          <w:ilvl w:val="0"/>
          <w:numId w:val="7"/>
        </w:numPr>
        <w:suppressAutoHyphens/>
        <w:autoSpaceDN w:val="0"/>
        <w:spacing w:after="0"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Predictive Analytics for Demand Forecasting</w:t>
      </w:r>
      <w:r w:rsidRPr="003B062E">
        <w:rPr>
          <w:rFonts w:asciiTheme="majorBidi" w:hAnsiTheme="majorBidi" w:cstheme="majorBidi"/>
          <w:sz w:val="24"/>
          <w:szCs w:val="24"/>
        </w:rPr>
        <w:t xml:space="preserve">: The integration of ML techniques offers predictive analytics capabilities, enabling more accurate demand forecasting. This advancement could lead to optimized inventory levels, reducing both shortages and overstocks </w:t>
      </w:r>
      <w:r w:rsidRPr="003B062E">
        <w:rPr>
          <w:rFonts w:asciiTheme="majorBidi" w:eastAsia="Times New Roman" w:hAnsiTheme="majorBidi" w:cstheme="majorBidi"/>
          <w:color w:val="0D0D0D"/>
          <w:sz w:val="24"/>
          <w:szCs w:val="24"/>
        </w:rPr>
        <w:t>(Asmussen and Møller, 2020)</w:t>
      </w:r>
      <w:r w:rsidRPr="003B062E">
        <w:rPr>
          <w:rFonts w:asciiTheme="majorBidi" w:hAnsiTheme="majorBidi" w:cstheme="majorBidi"/>
          <w:sz w:val="24"/>
          <w:szCs w:val="24"/>
        </w:rPr>
        <w:t xml:space="preserve">. </w:t>
      </w:r>
    </w:p>
    <w:p w14:paraId="328C52B9" w14:textId="19ED8998" w:rsidR="004F0F4D" w:rsidRPr="00F000B2" w:rsidRDefault="004F0F4D" w:rsidP="00154103">
      <w:pPr>
        <w:pStyle w:val="Heading3"/>
        <w:spacing w:line="360" w:lineRule="auto"/>
        <w:ind w:left="1209" w:hanging="504"/>
        <w:jc w:val="both"/>
        <w:rPr>
          <w:rFonts w:asciiTheme="majorBidi" w:hAnsiTheme="majorBidi"/>
        </w:rPr>
      </w:pPr>
      <w:bookmarkStart w:id="57" w:name="_Toc166355512"/>
      <w:bookmarkStart w:id="58" w:name="_Toc26355"/>
      <w:r w:rsidRPr="00F000B2">
        <w:rPr>
          <w:rFonts w:asciiTheme="majorBidi" w:hAnsiTheme="majorBidi"/>
        </w:rPr>
        <w:lastRenderedPageBreak/>
        <w:t>Broader Considerations and Ethical Implications</w:t>
      </w:r>
      <w:bookmarkEnd w:id="57"/>
      <w:r w:rsidRPr="00F000B2">
        <w:rPr>
          <w:rFonts w:asciiTheme="majorBidi" w:hAnsiTheme="majorBidi"/>
        </w:rPr>
        <w:t xml:space="preserve"> </w:t>
      </w:r>
      <w:bookmarkEnd w:id="58"/>
    </w:p>
    <w:p w14:paraId="4C4E5135" w14:textId="77777777" w:rsidR="004F0F4D" w:rsidRPr="003B062E" w:rsidRDefault="004F0F4D" w:rsidP="00154103">
      <w:pPr>
        <w:spacing w:line="360" w:lineRule="auto"/>
        <w:ind w:left="-5"/>
        <w:jc w:val="both"/>
        <w:rPr>
          <w:rFonts w:asciiTheme="majorBidi" w:hAnsiTheme="majorBidi" w:cstheme="majorBidi"/>
          <w:sz w:val="24"/>
          <w:szCs w:val="24"/>
        </w:rPr>
      </w:pPr>
      <w:r w:rsidRPr="003B062E">
        <w:rPr>
          <w:rFonts w:asciiTheme="majorBidi" w:hAnsiTheme="majorBidi" w:cstheme="majorBidi"/>
          <w:sz w:val="24"/>
          <w:szCs w:val="24"/>
        </w:rPr>
        <w:t xml:space="preserve">As companies move towards implementing these technologies, broader considerations and ethical implications emerge: </w:t>
      </w:r>
    </w:p>
    <w:p w14:paraId="738E3B76" w14:textId="77777777" w:rsidR="004F0F4D" w:rsidRPr="003B062E" w:rsidRDefault="004F0F4D">
      <w:pPr>
        <w:numPr>
          <w:ilvl w:val="0"/>
          <w:numId w:val="8"/>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Environmental Impact</w:t>
      </w:r>
      <w:r w:rsidRPr="003B062E">
        <w:rPr>
          <w:rFonts w:asciiTheme="majorBidi" w:hAnsiTheme="majorBidi" w:cstheme="majorBidi"/>
          <w:sz w:val="24"/>
          <w:szCs w:val="24"/>
        </w:rPr>
        <w:t>: The energy consumption associated with blockchain, particularly proof-of-work (</w:t>
      </w:r>
      <w:proofErr w:type="spellStart"/>
      <w:r w:rsidRPr="003B062E">
        <w:rPr>
          <w:rFonts w:asciiTheme="majorBidi" w:hAnsiTheme="majorBidi" w:cstheme="majorBidi"/>
          <w:sz w:val="24"/>
          <w:szCs w:val="24"/>
        </w:rPr>
        <w:t>PoW</w:t>
      </w:r>
      <w:proofErr w:type="spellEnd"/>
      <w:r w:rsidRPr="003B062E">
        <w:rPr>
          <w:rFonts w:asciiTheme="majorBidi" w:hAnsiTheme="majorBidi" w:cstheme="majorBidi"/>
          <w:sz w:val="24"/>
          <w:szCs w:val="24"/>
        </w:rPr>
        <w:t xml:space="preserve">) </w:t>
      </w:r>
      <w:proofErr w:type="spellStart"/>
      <w:r w:rsidRPr="003B062E">
        <w:rPr>
          <w:rFonts w:asciiTheme="majorBidi" w:hAnsiTheme="majorBidi" w:cstheme="majorBidi"/>
          <w:sz w:val="24"/>
          <w:szCs w:val="24"/>
        </w:rPr>
        <w:t>blockchain</w:t>
      </w:r>
      <w:proofErr w:type="spellEnd"/>
      <w:r w:rsidRPr="003B062E">
        <w:rPr>
          <w:rFonts w:asciiTheme="majorBidi" w:hAnsiTheme="majorBidi" w:cstheme="majorBidi"/>
          <w:sz w:val="24"/>
          <w:szCs w:val="24"/>
        </w:rPr>
        <w:t xml:space="preserve"> networks, raises environmental concerns. Future SCM systems will need to balance technological benefits with environmental sustainability. </w:t>
      </w:r>
    </w:p>
    <w:p w14:paraId="328C1C92" w14:textId="77777777" w:rsidR="004F0F4D" w:rsidRPr="003B062E" w:rsidRDefault="004F0F4D">
      <w:pPr>
        <w:numPr>
          <w:ilvl w:val="0"/>
          <w:numId w:val="8"/>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Labor Market Impact</w:t>
      </w:r>
      <w:r w:rsidRPr="003B062E">
        <w:rPr>
          <w:rFonts w:asciiTheme="majorBidi" w:hAnsiTheme="majorBidi" w:cstheme="majorBidi"/>
          <w:sz w:val="24"/>
          <w:szCs w:val="24"/>
        </w:rPr>
        <w:t xml:space="preserve">: The automation and efficiency gains from AI and blockchain integration could disrupt </w:t>
      </w:r>
      <w:proofErr w:type="spellStart"/>
      <w:r w:rsidRPr="003B062E">
        <w:rPr>
          <w:rFonts w:asciiTheme="majorBidi" w:hAnsiTheme="majorBidi" w:cstheme="majorBidi"/>
          <w:sz w:val="24"/>
          <w:szCs w:val="24"/>
        </w:rPr>
        <w:t>labour</w:t>
      </w:r>
      <w:proofErr w:type="spellEnd"/>
      <w:r w:rsidRPr="003B062E">
        <w:rPr>
          <w:rFonts w:asciiTheme="majorBidi" w:hAnsiTheme="majorBidi" w:cstheme="majorBidi"/>
          <w:sz w:val="24"/>
          <w:szCs w:val="24"/>
        </w:rPr>
        <w:t xml:space="preserve"> markets within the SCM sector. Addressing the potential displacement of jobs with strategies for reskilling and workforce development will be essential. </w:t>
      </w:r>
    </w:p>
    <w:p w14:paraId="23FC0D11" w14:textId="6346FBE1" w:rsidR="004F0F4D" w:rsidRPr="003B062E" w:rsidRDefault="004F0F4D">
      <w:pPr>
        <w:numPr>
          <w:ilvl w:val="0"/>
          <w:numId w:val="8"/>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Data Monetization and Privacy</w:t>
      </w:r>
      <w:r w:rsidRPr="003B062E">
        <w:rPr>
          <w:rFonts w:asciiTheme="majorBidi" w:hAnsiTheme="majorBidi" w:cstheme="majorBidi"/>
          <w:sz w:val="24"/>
          <w:szCs w:val="24"/>
        </w:rPr>
        <w:t xml:space="preserve">: With the digitalization of SCM, questions arise about the monetization of supply chain data and the privacy of sensitive information. Ensuring that data handling practices are transparent and equitable will be crucial for maintaining stakeholder trust. </w:t>
      </w:r>
    </w:p>
    <w:p w14:paraId="3ECD9637" w14:textId="0A3DD05C" w:rsidR="004F0F4D" w:rsidRPr="00F000B2" w:rsidRDefault="004F0F4D" w:rsidP="00154103">
      <w:pPr>
        <w:pStyle w:val="Heading2"/>
        <w:spacing w:line="360" w:lineRule="auto"/>
        <w:ind w:left="432" w:hanging="432"/>
        <w:jc w:val="both"/>
        <w:rPr>
          <w:rFonts w:asciiTheme="majorBidi" w:hAnsiTheme="majorBidi"/>
        </w:rPr>
      </w:pPr>
      <w:bookmarkStart w:id="59" w:name="_Toc166355513"/>
      <w:bookmarkStart w:id="60" w:name="_Toc26356"/>
      <w:r w:rsidRPr="00F000B2">
        <w:rPr>
          <w:rFonts w:asciiTheme="majorBidi" w:hAnsiTheme="majorBidi"/>
        </w:rPr>
        <w:t>Human resource management issues in supply chain management research</w:t>
      </w:r>
      <w:bookmarkEnd w:id="59"/>
      <w:r w:rsidRPr="00F000B2">
        <w:rPr>
          <w:rFonts w:asciiTheme="majorBidi" w:hAnsiTheme="majorBidi"/>
        </w:rPr>
        <w:t xml:space="preserve"> </w:t>
      </w:r>
      <w:bookmarkEnd w:id="60"/>
    </w:p>
    <w:p w14:paraId="459170BA" w14:textId="5265278C" w:rsidR="004F0F4D" w:rsidRPr="003B062E" w:rsidRDefault="004F0F4D" w:rsidP="00154103">
      <w:pPr>
        <w:spacing w:line="360" w:lineRule="auto"/>
        <w:ind w:left="-5"/>
        <w:jc w:val="both"/>
        <w:rPr>
          <w:rFonts w:asciiTheme="majorBidi" w:hAnsiTheme="majorBidi" w:cstheme="majorBidi"/>
          <w:sz w:val="24"/>
          <w:szCs w:val="24"/>
        </w:rPr>
      </w:pPr>
      <w:r w:rsidRPr="003B062E">
        <w:rPr>
          <w:rFonts w:asciiTheme="majorBidi" w:hAnsiTheme="majorBidi" w:cstheme="majorBidi"/>
          <w:sz w:val="24"/>
          <w:szCs w:val="24"/>
        </w:rPr>
        <w:t xml:space="preserve">The synthesis of Human Resource Management (HRM) within Supply Chain Management (SCM) as presented by Nils-Ole Hohenstein, Edda Feisel, and Evi Hartmann offers a profound insight into the evolving landscape of SCM research. From 1998 to 2014, this scholarly effort thoroughly documents and analyses peer-reviewed literature, marking a significant change in SCM research by acknowledging the crucial role of human factors. </w:t>
      </w:r>
    </w:p>
    <w:p w14:paraId="779E5673" w14:textId="5245367F" w:rsidR="004F0F4D" w:rsidRPr="003B062E" w:rsidRDefault="004F0F4D">
      <w:pPr>
        <w:numPr>
          <w:ilvl w:val="0"/>
          <w:numId w:val="9"/>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Exploration of Global Mindset in SCM:</w:t>
      </w:r>
      <w:r w:rsidRPr="003B062E">
        <w:rPr>
          <w:rFonts w:asciiTheme="majorBidi" w:hAnsiTheme="majorBidi" w:cstheme="majorBidi"/>
          <w:sz w:val="24"/>
          <w:szCs w:val="24"/>
        </w:rPr>
        <w:t xml:space="preserve"> The noted lack of discourse on developing a global mindset among SCM professionals suggests an urgent need for research focusing on cross-cultural management</w:t>
      </w:r>
      <w:r w:rsidR="006A5C02">
        <w:rPr>
          <w:rFonts w:asciiTheme="majorBidi" w:hAnsiTheme="majorBidi" w:cstheme="majorBidi"/>
          <w:sz w:val="24"/>
          <w:szCs w:val="24"/>
        </w:rPr>
        <w:t xml:space="preserve"> </w:t>
      </w:r>
      <w:r w:rsidR="006A5C02">
        <w:t>(Goldsby et al., 2024)</w:t>
      </w:r>
      <w:r w:rsidRPr="003B062E">
        <w:rPr>
          <w:rFonts w:asciiTheme="majorBidi" w:hAnsiTheme="majorBidi" w:cstheme="majorBidi"/>
          <w:sz w:val="24"/>
          <w:szCs w:val="24"/>
        </w:rPr>
        <w:t xml:space="preserve">, international HRM practices, and their implications for global supply chain efficiency. Future studies could explore strategies for cultivating a global perspective, including international rotations, multicultural team building, and cross-cultural leadership training. </w:t>
      </w:r>
    </w:p>
    <w:p w14:paraId="1067738A" w14:textId="77777777" w:rsidR="004F0F4D" w:rsidRPr="003B062E" w:rsidRDefault="004F0F4D">
      <w:pPr>
        <w:numPr>
          <w:ilvl w:val="0"/>
          <w:numId w:val="9"/>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lastRenderedPageBreak/>
        <w:t>Detailed Analysis of Compensation Structures:</w:t>
      </w:r>
      <w:r w:rsidRPr="003B062E">
        <w:rPr>
          <w:rFonts w:asciiTheme="majorBidi" w:hAnsiTheme="majorBidi" w:cstheme="majorBidi"/>
          <w:sz w:val="24"/>
          <w:szCs w:val="24"/>
        </w:rPr>
        <w:t xml:space="preserve"> The scant exploration of compensation structures in SCM positions highlights an opportunity to delve into how different reward systems influence employee motivation, retention, and performance within the supply chain. Research could compare traditional versus performance-based compensation models and their impact on achieving supply chain objectives. </w:t>
      </w:r>
    </w:p>
    <w:p w14:paraId="6BC82F0D" w14:textId="77777777" w:rsidR="004F0F4D" w:rsidRPr="003B062E" w:rsidRDefault="004F0F4D">
      <w:pPr>
        <w:numPr>
          <w:ilvl w:val="0"/>
          <w:numId w:val="9"/>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Integration of Technological Acumen:</w:t>
      </w:r>
      <w:r w:rsidRPr="003B062E">
        <w:rPr>
          <w:rFonts w:asciiTheme="majorBidi" w:hAnsiTheme="majorBidi" w:cstheme="majorBidi"/>
          <w:sz w:val="24"/>
          <w:szCs w:val="24"/>
        </w:rPr>
        <w:t xml:space="preserve"> The emerging importance of technology in SCM, including AI and blockchain, calls for research into how HRM can facilitate the development of technological competencies among SCM professionals. Studies might investigate the most effective training programs, the role of digital literacy in SCM roles, and the integration of technology-focused roles within the supply chain</w:t>
      </w:r>
      <w:r w:rsidRPr="003B062E">
        <w:rPr>
          <w:rFonts w:asciiTheme="majorBidi" w:eastAsia="Times New Roman" w:hAnsiTheme="majorBidi" w:cstheme="majorBidi"/>
          <w:color w:val="0D0D0D"/>
          <w:sz w:val="24"/>
          <w:szCs w:val="24"/>
        </w:rPr>
        <w:t xml:space="preserve"> </w:t>
      </w:r>
      <w:r w:rsidRPr="003B062E">
        <w:rPr>
          <w:rFonts w:asciiTheme="majorBidi" w:hAnsiTheme="majorBidi" w:cstheme="majorBidi"/>
          <w:sz w:val="24"/>
          <w:szCs w:val="24"/>
        </w:rPr>
        <w:t xml:space="preserve">(Shahid et al., 2020). </w:t>
      </w:r>
    </w:p>
    <w:p w14:paraId="79C1EF38" w14:textId="02F28111" w:rsidR="004F0F4D" w:rsidRPr="003B062E" w:rsidRDefault="004F0F4D">
      <w:pPr>
        <w:numPr>
          <w:ilvl w:val="0"/>
          <w:numId w:val="9"/>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Sustainability and Ethical Considerations in SCM:</w:t>
      </w:r>
      <w:r w:rsidRPr="003B062E">
        <w:rPr>
          <w:rFonts w:asciiTheme="majorBidi" w:hAnsiTheme="majorBidi" w:cstheme="majorBidi"/>
          <w:sz w:val="24"/>
          <w:szCs w:val="24"/>
        </w:rPr>
        <w:t xml:space="preserve"> Given the increasing focus on sustainability and ethics in global business practices, there's a gap in understanding how HRM practices within SCM can promote sustainable and ethical supply chains. Future research could explore the role of HRM in enforcing sustainability practices, ethical sourcing, and corporate social responsibility within SCM</w:t>
      </w:r>
      <w:r w:rsidR="00694098">
        <w:rPr>
          <w:rFonts w:asciiTheme="majorBidi" w:hAnsiTheme="majorBidi" w:cstheme="majorBidi"/>
          <w:sz w:val="24"/>
          <w:szCs w:val="24"/>
        </w:rPr>
        <w:t xml:space="preserve"> </w:t>
      </w:r>
      <w:r w:rsidR="00694098">
        <w:t>(Oluwafunmilayo Esan et al., 2024)</w:t>
      </w:r>
      <w:r w:rsidRPr="003B062E">
        <w:rPr>
          <w:rFonts w:asciiTheme="majorBidi" w:hAnsiTheme="majorBidi" w:cstheme="majorBidi"/>
          <w:sz w:val="24"/>
          <w:szCs w:val="24"/>
        </w:rPr>
        <w:t xml:space="preserve">. </w:t>
      </w:r>
    </w:p>
    <w:p w14:paraId="3506D829" w14:textId="01EEBB9D" w:rsidR="004F0F4D" w:rsidRPr="003B062E" w:rsidRDefault="004F0F4D">
      <w:pPr>
        <w:numPr>
          <w:ilvl w:val="0"/>
          <w:numId w:val="9"/>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The Impact of Remote Work on SCM:</w:t>
      </w:r>
      <w:r w:rsidRPr="003B062E">
        <w:rPr>
          <w:rFonts w:asciiTheme="majorBidi" w:hAnsiTheme="majorBidi" w:cstheme="majorBidi"/>
          <w:sz w:val="24"/>
          <w:szCs w:val="24"/>
        </w:rPr>
        <w:t xml:space="preserve"> The recent shift towards remote work presents an unexplored area within SCM research. Investigating how remote work affects supply chain coordination, communication, and performance could provide valuable insights for HRM practices adapted to the new work environment</w:t>
      </w:r>
      <w:r w:rsidR="00E01102">
        <w:rPr>
          <w:rFonts w:asciiTheme="majorBidi" w:hAnsiTheme="majorBidi" w:cstheme="majorBidi"/>
          <w:sz w:val="24"/>
          <w:szCs w:val="24"/>
        </w:rPr>
        <w:t xml:space="preserve"> </w:t>
      </w:r>
      <w:r w:rsidR="00EB23C6">
        <w:t>(Attaran, 2020)</w:t>
      </w:r>
      <w:r w:rsidRPr="003B062E">
        <w:rPr>
          <w:rFonts w:asciiTheme="majorBidi" w:hAnsiTheme="majorBidi" w:cstheme="majorBidi"/>
          <w:sz w:val="24"/>
          <w:szCs w:val="24"/>
        </w:rPr>
        <w:t xml:space="preserve">. </w:t>
      </w:r>
    </w:p>
    <w:p w14:paraId="629F73A9" w14:textId="5A1D9653" w:rsidR="004F0F4D" w:rsidRPr="00F000B2" w:rsidRDefault="004F0F4D" w:rsidP="00154103">
      <w:pPr>
        <w:pStyle w:val="Heading2"/>
        <w:spacing w:line="360" w:lineRule="auto"/>
        <w:ind w:left="432" w:hanging="432"/>
        <w:jc w:val="both"/>
        <w:rPr>
          <w:rFonts w:asciiTheme="majorBidi" w:hAnsiTheme="majorBidi"/>
        </w:rPr>
      </w:pPr>
      <w:bookmarkStart w:id="61" w:name="_Toc166355514"/>
      <w:bookmarkStart w:id="62" w:name="_Toc26357"/>
      <w:r w:rsidRPr="00F000B2">
        <w:rPr>
          <w:rFonts w:asciiTheme="majorBidi" w:hAnsiTheme="majorBidi"/>
        </w:rPr>
        <w:t>Risk-aware supply chain intelligence: AI-enabled supply chain and logistics management considering risk mitigation</w:t>
      </w:r>
      <w:bookmarkEnd w:id="61"/>
      <w:r w:rsidRPr="00F000B2">
        <w:rPr>
          <w:rFonts w:asciiTheme="majorBidi" w:hAnsiTheme="majorBidi"/>
        </w:rPr>
        <w:t xml:space="preserve"> </w:t>
      </w:r>
      <w:bookmarkEnd w:id="62"/>
    </w:p>
    <w:p w14:paraId="1A250146" w14:textId="7E29975B" w:rsidR="004F0F4D" w:rsidRPr="003B062E" w:rsidRDefault="004F0F4D" w:rsidP="00154103">
      <w:pPr>
        <w:spacing w:after="491" w:line="360" w:lineRule="auto"/>
        <w:ind w:left="-5"/>
        <w:jc w:val="both"/>
        <w:rPr>
          <w:rFonts w:asciiTheme="majorBidi" w:hAnsiTheme="majorBidi" w:cstheme="majorBidi"/>
          <w:sz w:val="24"/>
          <w:szCs w:val="24"/>
        </w:rPr>
      </w:pPr>
      <w:r w:rsidRPr="003B062E">
        <w:rPr>
          <w:rFonts w:asciiTheme="majorBidi" w:hAnsiTheme="majorBidi" w:cstheme="majorBidi"/>
          <w:sz w:val="24"/>
          <w:szCs w:val="24"/>
        </w:rPr>
        <w:t xml:space="preserve">"Risk-aware supply chain intelligence: AI-enabled supply chain and logistics management considering risk mitigation," an editorial in Advanced Engineering Informatics, Volume 42, was written by Wei Yan, </w:t>
      </w:r>
      <w:proofErr w:type="spellStart"/>
      <w:r w:rsidRPr="003B062E">
        <w:rPr>
          <w:rFonts w:asciiTheme="majorBidi" w:hAnsiTheme="majorBidi" w:cstheme="majorBidi"/>
          <w:sz w:val="24"/>
          <w:szCs w:val="24"/>
        </w:rPr>
        <w:t>Junliang</w:t>
      </w:r>
      <w:proofErr w:type="spellEnd"/>
      <w:r w:rsidRPr="003B062E">
        <w:rPr>
          <w:rFonts w:asciiTheme="majorBidi" w:hAnsiTheme="majorBidi" w:cstheme="majorBidi"/>
          <w:sz w:val="24"/>
          <w:szCs w:val="24"/>
        </w:rPr>
        <w:t xml:space="preserve"> He, and Amy J.C. </w:t>
      </w:r>
      <w:proofErr w:type="spellStart"/>
      <w:r w:rsidRPr="003B062E">
        <w:rPr>
          <w:rFonts w:asciiTheme="majorBidi" w:hAnsiTheme="majorBidi" w:cstheme="majorBidi"/>
          <w:sz w:val="24"/>
          <w:szCs w:val="24"/>
        </w:rPr>
        <w:t>Trappey</w:t>
      </w:r>
      <w:proofErr w:type="spellEnd"/>
      <w:r w:rsidR="0005479E">
        <w:rPr>
          <w:rFonts w:asciiTheme="majorBidi" w:hAnsiTheme="majorBidi" w:cstheme="majorBidi"/>
          <w:sz w:val="24"/>
          <w:szCs w:val="24"/>
        </w:rPr>
        <w:t xml:space="preserve"> </w:t>
      </w:r>
      <w:r w:rsidR="0005479E">
        <w:t>(</w:t>
      </w:r>
      <w:proofErr w:type="spellStart"/>
      <w:r w:rsidR="0005479E">
        <w:t>Boute</w:t>
      </w:r>
      <w:proofErr w:type="spellEnd"/>
      <w:r w:rsidR="0005479E">
        <w:t xml:space="preserve"> &amp; </w:t>
      </w:r>
      <w:proofErr w:type="spellStart"/>
      <w:r w:rsidR="0005479E">
        <w:t>Udenio</w:t>
      </w:r>
      <w:proofErr w:type="spellEnd"/>
      <w:r w:rsidR="0005479E">
        <w:t>, 2021)</w:t>
      </w:r>
      <w:r w:rsidRPr="003B062E">
        <w:rPr>
          <w:rFonts w:asciiTheme="majorBidi" w:hAnsiTheme="majorBidi" w:cstheme="majorBidi"/>
          <w:sz w:val="24"/>
          <w:szCs w:val="24"/>
        </w:rPr>
        <w:t xml:space="preserve">. It takes a critical look at how Artificial Intelligence (AI) is being used in supply chain and logistics management, with a focus on how to strategically reduce risks. This academic paper stresses how important modern supply chains are for strengthening global and regional economies while handling the rough seas of uncertainty that come with logistics operations. </w:t>
      </w:r>
    </w:p>
    <w:p w14:paraId="18AE9CF8" w14:textId="4563754F" w:rsidR="004F0F4D" w:rsidRPr="00F000B2" w:rsidRDefault="004F0F4D" w:rsidP="008A7745">
      <w:pPr>
        <w:pStyle w:val="Heading3"/>
        <w:tabs>
          <w:tab w:val="center" w:pos="720"/>
          <w:tab w:val="center" w:pos="4666"/>
        </w:tabs>
        <w:spacing w:line="360" w:lineRule="auto"/>
        <w:ind w:left="0" w:firstLine="0"/>
        <w:jc w:val="both"/>
        <w:rPr>
          <w:rFonts w:asciiTheme="majorBidi" w:hAnsiTheme="majorBidi"/>
        </w:rPr>
      </w:pPr>
      <w:bookmarkStart w:id="63" w:name="_Toc166355515"/>
      <w:bookmarkStart w:id="64" w:name="_Toc26358"/>
      <w:r w:rsidRPr="00F000B2">
        <w:rPr>
          <w:rFonts w:asciiTheme="majorBidi" w:hAnsiTheme="majorBidi"/>
        </w:rPr>
        <w:lastRenderedPageBreak/>
        <w:t>Key Insights from Featured Articles</w:t>
      </w:r>
      <w:bookmarkEnd w:id="63"/>
      <w:r w:rsidRPr="00F000B2">
        <w:rPr>
          <w:rFonts w:asciiTheme="majorBidi" w:hAnsiTheme="majorBidi"/>
        </w:rPr>
        <w:t xml:space="preserve"> </w:t>
      </w:r>
      <w:bookmarkEnd w:id="64"/>
    </w:p>
    <w:p w14:paraId="77B310C2" w14:textId="6AE0AB16" w:rsidR="004F0F4D" w:rsidRPr="003B062E" w:rsidRDefault="004F0F4D">
      <w:pPr>
        <w:numPr>
          <w:ilvl w:val="0"/>
          <w:numId w:val="10"/>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Optimization Amidst Uncertainty:</w:t>
      </w:r>
      <w:r w:rsidRPr="003B062E">
        <w:rPr>
          <w:rFonts w:asciiTheme="majorBidi" w:hAnsiTheme="majorBidi" w:cstheme="majorBidi"/>
          <w:sz w:val="24"/>
          <w:szCs w:val="24"/>
        </w:rPr>
        <w:t xml:space="preserve"> It brings to light various scholarly contributions that leverage AI to navigate uncertainties within the supply chain. Notable is the work by Zhen et al., which employs a stochastic approach to optimize closed-loop supply chain networks, demonstrating the prowess of AI in enhancing decision-making under ambiguous conditions. </w:t>
      </w:r>
    </w:p>
    <w:p w14:paraId="2B96E35B" w14:textId="0B80FBD6" w:rsidR="004F0F4D" w:rsidRPr="003B062E" w:rsidRDefault="004F0F4D">
      <w:pPr>
        <w:numPr>
          <w:ilvl w:val="0"/>
          <w:numId w:val="10"/>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Yard Crane Scheduling Under Uncertainty:</w:t>
      </w:r>
      <w:r w:rsidRPr="003B062E">
        <w:rPr>
          <w:rFonts w:asciiTheme="majorBidi" w:hAnsiTheme="majorBidi" w:cstheme="majorBidi"/>
          <w:sz w:val="24"/>
          <w:szCs w:val="24"/>
        </w:rPr>
        <w:t xml:space="preserve"> He et al.'s investigation into yard crane scheduling amidst uncertainties further underscores the editorial's theme, introducing an innovative model aimed at optimizing operational efficiencies while mitigating risk—a testament to the transformative impact of AI in logistical operations</w:t>
      </w:r>
      <w:r w:rsidR="000842C8">
        <w:rPr>
          <w:rFonts w:asciiTheme="majorBidi" w:hAnsiTheme="majorBidi" w:cstheme="majorBidi"/>
          <w:sz w:val="24"/>
          <w:szCs w:val="24"/>
        </w:rPr>
        <w:t xml:space="preserve"> </w:t>
      </w:r>
      <w:r w:rsidR="000842C8">
        <w:t>(Liu et al., 2021)</w:t>
      </w:r>
      <w:r w:rsidRPr="003B062E">
        <w:rPr>
          <w:rFonts w:asciiTheme="majorBidi" w:hAnsiTheme="majorBidi" w:cstheme="majorBidi"/>
          <w:sz w:val="24"/>
          <w:szCs w:val="24"/>
        </w:rPr>
        <w:t xml:space="preserve">. </w:t>
      </w:r>
    </w:p>
    <w:p w14:paraId="241EF313" w14:textId="37FFFF3E" w:rsidR="004F0F4D" w:rsidRPr="003B062E" w:rsidRDefault="004F0F4D">
      <w:pPr>
        <w:numPr>
          <w:ilvl w:val="0"/>
          <w:numId w:val="10"/>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Data-driven Risk Analysis:</w:t>
      </w:r>
      <w:r w:rsidRPr="003B062E">
        <w:rPr>
          <w:rFonts w:asciiTheme="majorBidi" w:hAnsiTheme="majorBidi" w:cstheme="majorBidi"/>
          <w:sz w:val="24"/>
          <w:szCs w:val="24"/>
        </w:rPr>
        <w:t xml:space="preserve"> The editorial lauds Xu et al.'s quantitative approach to operational risk analysis in e-commerce logistics, showcasing how AI, through the analysis of vast datasets, can unveil insights into operational vulnerabilities, paving the way for informed risk mitigation strategies. </w:t>
      </w:r>
    </w:p>
    <w:p w14:paraId="525FF23F" w14:textId="1407457A" w:rsidR="004F0F4D" w:rsidRPr="00F000B2" w:rsidRDefault="004F0F4D" w:rsidP="008A7745">
      <w:pPr>
        <w:pStyle w:val="Heading3"/>
        <w:tabs>
          <w:tab w:val="center" w:pos="720"/>
          <w:tab w:val="center" w:pos="5091"/>
        </w:tabs>
        <w:spacing w:line="360" w:lineRule="auto"/>
        <w:ind w:left="0" w:firstLine="0"/>
        <w:jc w:val="both"/>
        <w:rPr>
          <w:rFonts w:asciiTheme="majorBidi" w:hAnsiTheme="majorBidi"/>
        </w:rPr>
      </w:pPr>
      <w:bookmarkStart w:id="65" w:name="_Toc166355516"/>
      <w:bookmarkStart w:id="66" w:name="_Toc26359"/>
      <w:r w:rsidRPr="00F000B2">
        <w:rPr>
          <w:rFonts w:asciiTheme="majorBidi" w:hAnsiTheme="majorBidi"/>
        </w:rPr>
        <w:t>Critical Appraisal and Future Trajectories</w:t>
      </w:r>
      <w:bookmarkEnd w:id="65"/>
      <w:r w:rsidRPr="00F000B2">
        <w:rPr>
          <w:rFonts w:asciiTheme="majorBidi" w:hAnsiTheme="majorBidi"/>
        </w:rPr>
        <w:t xml:space="preserve"> </w:t>
      </w:r>
      <w:bookmarkEnd w:id="66"/>
    </w:p>
    <w:p w14:paraId="45DD4CA1" w14:textId="77777777" w:rsidR="004F0F4D" w:rsidRPr="003B062E" w:rsidRDefault="004F0F4D" w:rsidP="00154103">
      <w:pPr>
        <w:spacing w:line="360" w:lineRule="auto"/>
        <w:ind w:left="-5"/>
        <w:jc w:val="both"/>
        <w:rPr>
          <w:rFonts w:asciiTheme="majorBidi" w:hAnsiTheme="majorBidi" w:cstheme="majorBidi"/>
          <w:sz w:val="24"/>
          <w:szCs w:val="24"/>
        </w:rPr>
      </w:pPr>
      <w:r w:rsidRPr="003B062E">
        <w:rPr>
          <w:rFonts w:asciiTheme="majorBidi" w:hAnsiTheme="majorBidi" w:cstheme="majorBidi"/>
          <w:sz w:val="24"/>
          <w:szCs w:val="24"/>
        </w:rPr>
        <w:t xml:space="preserve">While the editorial and the encompassed articles underscore significant strides in AI's application within supply chain management, they also present a fertile ground for further scholarly inquiry: </w:t>
      </w:r>
    </w:p>
    <w:p w14:paraId="55D18BFC" w14:textId="5E1D7163" w:rsidR="004F0F4D" w:rsidRPr="003B062E" w:rsidRDefault="004F0F4D">
      <w:pPr>
        <w:numPr>
          <w:ilvl w:val="0"/>
          <w:numId w:val="11"/>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Real-world Applicability and Ethical Considerations:</w:t>
      </w:r>
      <w:r w:rsidRPr="003B062E">
        <w:rPr>
          <w:rFonts w:asciiTheme="majorBidi" w:hAnsiTheme="majorBidi" w:cstheme="majorBidi"/>
          <w:sz w:val="24"/>
          <w:szCs w:val="24"/>
        </w:rPr>
        <w:t xml:space="preserve"> The editorial, while robust in its theoretical and methodological innovations, necessitates a deeper dive into the practical application of these AI-driven strategies across diverse logistical landscapes. Additionally, the ethical ramifications of AI, particularly concerning data stewardship and privacy, emerge as critical areas for future discourse</w:t>
      </w:r>
      <w:r w:rsidR="00B84648">
        <w:rPr>
          <w:rFonts w:asciiTheme="majorBidi" w:hAnsiTheme="majorBidi" w:cstheme="majorBidi"/>
          <w:sz w:val="24"/>
          <w:szCs w:val="24"/>
        </w:rPr>
        <w:t xml:space="preserve"> </w:t>
      </w:r>
      <w:r w:rsidR="00B84648">
        <w:t>(Fritz, 2023)</w:t>
      </w:r>
      <w:r w:rsidRPr="003B062E">
        <w:rPr>
          <w:rFonts w:asciiTheme="majorBidi" w:hAnsiTheme="majorBidi" w:cstheme="majorBidi"/>
          <w:sz w:val="24"/>
          <w:szCs w:val="24"/>
        </w:rPr>
        <w:t xml:space="preserve">. </w:t>
      </w:r>
    </w:p>
    <w:p w14:paraId="62F43808" w14:textId="50D9BDFC" w:rsidR="004F0F4D" w:rsidRPr="003B062E" w:rsidRDefault="004F0F4D">
      <w:pPr>
        <w:numPr>
          <w:ilvl w:val="0"/>
          <w:numId w:val="11"/>
        </w:numPr>
        <w:suppressAutoHyphens/>
        <w:autoSpaceDN w:val="0"/>
        <w:spacing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Expansion to Holistic Risk Management:</w:t>
      </w:r>
      <w:r w:rsidRPr="003B062E">
        <w:rPr>
          <w:rFonts w:asciiTheme="majorBidi" w:hAnsiTheme="majorBidi" w:cstheme="majorBidi"/>
          <w:sz w:val="24"/>
          <w:szCs w:val="24"/>
        </w:rPr>
        <w:t xml:space="preserve"> While operational and logistical risks are extensively covered, extending this discourse to encompass broader risk categories such as geopolitical, environmental, and socio-economic factors could yield a more holistic understanding of supply chain vulnerabilities</w:t>
      </w:r>
      <w:r w:rsidR="006F4C32">
        <w:rPr>
          <w:rFonts w:asciiTheme="majorBidi" w:hAnsiTheme="majorBidi" w:cstheme="majorBidi"/>
          <w:sz w:val="24"/>
          <w:szCs w:val="24"/>
        </w:rPr>
        <w:t xml:space="preserve"> </w:t>
      </w:r>
      <w:r w:rsidR="006F4C32">
        <w:t>(</w:t>
      </w:r>
      <w:proofErr w:type="spellStart"/>
      <w:r w:rsidR="006F4C32">
        <w:t>Aprianto</w:t>
      </w:r>
      <w:proofErr w:type="spellEnd"/>
      <w:r w:rsidR="006F4C32">
        <w:t>, 2021)</w:t>
      </w:r>
      <w:r w:rsidRPr="003B062E">
        <w:rPr>
          <w:rFonts w:asciiTheme="majorBidi" w:hAnsiTheme="majorBidi" w:cstheme="majorBidi"/>
          <w:sz w:val="24"/>
          <w:szCs w:val="24"/>
        </w:rPr>
        <w:t xml:space="preserve">. </w:t>
      </w:r>
    </w:p>
    <w:p w14:paraId="45B7BC5B" w14:textId="1AAC3216" w:rsidR="004F0F4D" w:rsidRPr="003B062E" w:rsidRDefault="004F0F4D">
      <w:pPr>
        <w:numPr>
          <w:ilvl w:val="0"/>
          <w:numId w:val="11"/>
        </w:numPr>
        <w:suppressAutoHyphens/>
        <w:autoSpaceDN w:val="0"/>
        <w:spacing w:after="493" w:line="360" w:lineRule="auto"/>
        <w:ind w:hanging="360"/>
        <w:jc w:val="both"/>
        <w:rPr>
          <w:rFonts w:asciiTheme="majorBidi" w:hAnsiTheme="majorBidi" w:cstheme="majorBidi"/>
          <w:sz w:val="24"/>
          <w:szCs w:val="24"/>
        </w:rPr>
      </w:pPr>
      <w:r w:rsidRPr="003B062E">
        <w:rPr>
          <w:rFonts w:asciiTheme="majorBidi" w:hAnsiTheme="majorBidi" w:cstheme="majorBidi"/>
          <w:b/>
          <w:sz w:val="24"/>
          <w:szCs w:val="24"/>
        </w:rPr>
        <w:t>Sustainability and Social Responsibility:</w:t>
      </w:r>
      <w:r w:rsidRPr="003B062E">
        <w:rPr>
          <w:rFonts w:asciiTheme="majorBidi" w:hAnsiTheme="majorBidi" w:cstheme="majorBidi"/>
          <w:sz w:val="24"/>
          <w:szCs w:val="24"/>
        </w:rPr>
        <w:t xml:space="preserve"> Future research directions should also explore AI's role in promoting sustainability and ethical supply chain practices, addressing the </w:t>
      </w:r>
      <w:r w:rsidRPr="003B062E">
        <w:rPr>
          <w:rFonts w:asciiTheme="majorBidi" w:hAnsiTheme="majorBidi" w:cstheme="majorBidi"/>
          <w:sz w:val="24"/>
          <w:szCs w:val="24"/>
        </w:rPr>
        <w:lastRenderedPageBreak/>
        <w:t>growing demand for supply chains that are not only efficient but also socially responsible and environmentally sustainable</w:t>
      </w:r>
      <w:r w:rsidR="004003EF">
        <w:rPr>
          <w:rFonts w:asciiTheme="majorBidi" w:hAnsiTheme="majorBidi" w:cstheme="majorBidi"/>
          <w:sz w:val="24"/>
          <w:szCs w:val="24"/>
        </w:rPr>
        <w:t xml:space="preserve"> </w:t>
      </w:r>
      <w:r w:rsidR="004003EF">
        <w:t>(</w:t>
      </w:r>
      <w:proofErr w:type="spellStart"/>
      <w:r w:rsidR="004003EF">
        <w:t>Schinckus</w:t>
      </w:r>
      <w:proofErr w:type="spellEnd"/>
      <w:r w:rsidR="004003EF">
        <w:t xml:space="preserve"> et al., 2019)</w:t>
      </w:r>
      <w:r w:rsidRPr="003B062E">
        <w:rPr>
          <w:rFonts w:asciiTheme="majorBidi" w:hAnsiTheme="majorBidi" w:cstheme="majorBidi"/>
          <w:sz w:val="24"/>
          <w:szCs w:val="24"/>
        </w:rPr>
        <w:t>.</w:t>
      </w:r>
    </w:p>
    <w:p w14:paraId="34C1BFAF" w14:textId="26AD9294" w:rsidR="004F0F4D" w:rsidRPr="00F000B2" w:rsidRDefault="004F0F4D" w:rsidP="00154103">
      <w:pPr>
        <w:pStyle w:val="Heading2"/>
        <w:spacing w:line="360" w:lineRule="auto"/>
        <w:jc w:val="both"/>
        <w:rPr>
          <w:rFonts w:asciiTheme="majorBidi" w:hAnsiTheme="majorBidi"/>
        </w:rPr>
      </w:pPr>
      <w:bookmarkStart w:id="67" w:name="_Toc166355517"/>
      <w:bookmarkStart w:id="68" w:name="_Toc26360"/>
      <w:r w:rsidRPr="00F000B2">
        <w:rPr>
          <w:rFonts w:asciiTheme="majorBidi" w:hAnsiTheme="majorBidi"/>
        </w:rPr>
        <w:t>A Comparative Analysis of Recent Advances</w:t>
      </w:r>
      <w:bookmarkEnd w:id="67"/>
      <w:r w:rsidRPr="00F000B2">
        <w:rPr>
          <w:rFonts w:asciiTheme="majorBidi" w:hAnsiTheme="majorBidi"/>
        </w:rPr>
        <w:t xml:space="preserve"> </w:t>
      </w:r>
      <w:bookmarkEnd w:id="68"/>
    </w:p>
    <w:p w14:paraId="334C8CBB" w14:textId="1D16CA4D" w:rsidR="004F0F4D" w:rsidRPr="003B062E" w:rsidRDefault="004F0F4D" w:rsidP="003B062E">
      <w:pPr>
        <w:spacing w:after="175" w:line="360" w:lineRule="auto"/>
        <w:jc w:val="both"/>
        <w:rPr>
          <w:rFonts w:asciiTheme="majorBidi" w:eastAsia="Times New Roman" w:hAnsiTheme="majorBidi" w:cstheme="majorBidi"/>
          <w:sz w:val="24"/>
        </w:rPr>
      </w:pPr>
      <w:r w:rsidRPr="00F000B2">
        <w:rPr>
          <w:rFonts w:asciiTheme="majorBidi" w:hAnsiTheme="majorBidi" w:cstheme="majorBidi"/>
        </w:rPr>
        <w:t xml:space="preserve"> </w:t>
      </w:r>
      <w:r w:rsidRPr="00F000B2">
        <w:rPr>
          <w:rFonts w:asciiTheme="majorBidi" w:eastAsia="Times New Roman" w:hAnsiTheme="majorBidi" w:cstheme="majorBidi"/>
          <w:sz w:val="24"/>
        </w:rPr>
        <w:t xml:space="preserve">The table below shows the range and depth of the current study that is being done on the merging of AI, Blockchain, and SCM. It shows that most people agree that these technologies have the potential to change everything. </w:t>
      </w:r>
    </w:p>
    <w:p w14:paraId="1ABFC3F1" w14:textId="77777777" w:rsidR="004F0F4D" w:rsidRPr="00F000B2" w:rsidRDefault="004F0F4D" w:rsidP="00154103">
      <w:pPr>
        <w:tabs>
          <w:tab w:val="center" w:pos="790"/>
          <w:tab w:val="center" w:pos="1638"/>
          <w:tab w:val="center" w:pos="3870"/>
          <w:tab w:val="center" w:pos="5636"/>
          <w:tab w:val="center" w:pos="7458"/>
          <w:tab w:val="right" w:pos="9997"/>
        </w:tabs>
        <w:spacing w:after="0" w:line="360" w:lineRule="auto"/>
        <w:jc w:val="both"/>
        <w:rPr>
          <w:rFonts w:asciiTheme="majorBidi" w:hAnsiTheme="majorBidi" w:cstheme="majorBidi"/>
        </w:rPr>
      </w:pPr>
      <w:r w:rsidRPr="00F000B2">
        <w:rPr>
          <w:rFonts w:asciiTheme="majorBidi" w:hAnsiTheme="majorBidi" w:cstheme="majorBidi"/>
        </w:rPr>
        <w:tab/>
      </w:r>
      <w:r w:rsidRPr="00F000B2">
        <w:rPr>
          <w:rFonts w:asciiTheme="majorBidi" w:hAnsiTheme="majorBidi" w:cstheme="majorBidi"/>
          <w:b/>
          <w:i/>
          <w:sz w:val="26"/>
        </w:rPr>
        <w:t xml:space="preserve">Source </w:t>
      </w:r>
      <w:r w:rsidRPr="00F000B2">
        <w:rPr>
          <w:rFonts w:asciiTheme="majorBidi" w:hAnsiTheme="majorBidi" w:cstheme="majorBidi"/>
          <w:b/>
          <w:i/>
          <w:sz w:val="26"/>
        </w:rPr>
        <w:tab/>
        <w:t xml:space="preserve">Title </w:t>
      </w:r>
      <w:r w:rsidRPr="00F000B2">
        <w:rPr>
          <w:rFonts w:asciiTheme="majorBidi" w:hAnsiTheme="majorBidi" w:cstheme="majorBidi"/>
          <w:b/>
          <w:i/>
          <w:sz w:val="26"/>
        </w:rPr>
        <w:tab/>
        <w:t xml:space="preserve">Advancements </w:t>
      </w:r>
      <w:r w:rsidRPr="00F000B2">
        <w:rPr>
          <w:rFonts w:asciiTheme="majorBidi" w:hAnsiTheme="majorBidi" w:cstheme="majorBidi"/>
          <w:b/>
          <w:i/>
          <w:sz w:val="26"/>
        </w:rPr>
        <w:tab/>
        <w:t xml:space="preserve">Limitations </w:t>
      </w:r>
      <w:r w:rsidRPr="00F000B2">
        <w:rPr>
          <w:rFonts w:asciiTheme="majorBidi" w:hAnsiTheme="majorBidi" w:cstheme="majorBidi"/>
          <w:b/>
          <w:i/>
          <w:sz w:val="26"/>
        </w:rPr>
        <w:tab/>
        <w:t xml:space="preserve">Techniques </w:t>
      </w:r>
      <w:r w:rsidRPr="00F000B2">
        <w:rPr>
          <w:rFonts w:asciiTheme="majorBidi" w:hAnsiTheme="majorBidi" w:cstheme="majorBidi"/>
          <w:b/>
          <w:i/>
          <w:sz w:val="26"/>
        </w:rPr>
        <w:tab/>
        <w:t xml:space="preserve">How AI Could </w:t>
      </w:r>
    </w:p>
    <w:p w14:paraId="49CCBE81" w14:textId="77777777" w:rsidR="004F0F4D" w:rsidRPr="00F000B2" w:rsidRDefault="004F0F4D" w:rsidP="00154103">
      <w:pPr>
        <w:tabs>
          <w:tab w:val="center" w:pos="7116"/>
          <w:tab w:val="center" w:pos="8835"/>
        </w:tabs>
        <w:spacing w:after="1" w:line="360" w:lineRule="auto"/>
        <w:jc w:val="both"/>
        <w:rPr>
          <w:rFonts w:asciiTheme="majorBidi" w:hAnsiTheme="majorBidi" w:cstheme="majorBidi"/>
        </w:rPr>
      </w:pPr>
      <w:r w:rsidRPr="00F000B2">
        <w:rPr>
          <w:rFonts w:asciiTheme="majorBidi" w:hAnsiTheme="majorBidi" w:cstheme="majorBidi"/>
        </w:rPr>
        <w:tab/>
      </w:r>
      <w:r w:rsidRPr="00F000B2">
        <w:rPr>
          <w:rFonts w:asciiTheme="majorBidi" w:hAnsiTheme="majorBidi" w:cstheme="majorBidi"/>
          <w:b/>
          <w:i/>
          <w:sz w:val="26"/>
        </w:rPr>
        <w:t xml:space="preserve">Used </w:t>
      </w:r>
      <w:r w:rsidRPr="00F000B2">
        <w:rPr>
          <w:rFonts w:asciiTheme="majorBidi" w:hAnsiTheme="majorBidi" w:cstheme="majorBidi"/>
          <w:b/>
          <w:i/>
          <w:sz w:val="26"/>
        </w:rPr>
        <w:tab/>
        <w:t xml:space="preserve">Enhance </w:t>
      </w:r>
    </w:p>
    <w:p w14:paraId="4EB53F6B" w14:textId="77777777" w:rsidR="004F0F4D" w:rsidRPr="00F000B2" w:rsidRDefault="004F0F4D" w:rsidP="00154103">
      <w:pPr>
        <w:spacing w:after="1" w:line="360" w:lineRule="auto"/>
        <w:jc w:val="both"/>
        <w:rPr>
          <w:rFonts w:asciiTheme="majorBidi" w:hAnsiTheme="majorBidi" w:cstheme="majorBidi"/>
        </w:rPr>
      </w:pPr>
      <w:r w:rsidRPr="00F000B2">
        <w:rPr>
          <w:rFonts w:asciiTheme="majorBidi" w:hAnsiTheme="majorBidi" w:cstheme="majorBidi"/>
          <w:b/>
          <w:i/>
          <w:sz w:val="26"/>
        </w:rPr>
        <w:t xml:space="preserve">Functionalities </w:t>
      </w:r>
    </w:p>
    <w:tbl>
      <w:tblPr>
        <w:tblW w:w="11376" w:type="dxa"/>
        <w:tblInd w:w="-1181" w:type="dxa"/>
        <w:tblCellMar>
          <w:left w:w="10" w:type="dxa"/>
          <w:right w:w="10" w:type="dxa"/>
        </w:tblCellMar>
        <w:tblLook w:val="0000" w:firstRow="0" w:lastRow="0" w:firstColumn="0" w:lastColumn="0" w:noHBand="0" w:noVBand="0"/>
      </w:tblPr>
      <w:tblGrid>
        <w:gridCol w:w="2469"/>
        <w:gridCol w:w="1754"/>
        <w:gridCol w:w="1975"/>
        <w:gridCol w:w="1815"/>
        <w:gridCol w:w="1525"/>
        <w:gridCol w:w="1838"/>
      </w:tblGrid>
      <w:tr w:rsidR="004F0F4D" w:rsidRPr="003B062E" w14:paraId="3C35B9BC" w14:textId="77777777" w:rsidTr="00F202DB">
        <w:trPr>
          <w:trHeight w:val="2691"/>
        </w:trPr>
        <w:tc>
          <w:tcPr>
            <w:tcW w:w="2469" w:type="dxa"/>
            <w:vMerge w:val="restart"/>
            <w:tcBorders>
              <w:top w:val="single" w:sz="4" w:space="0" w:color="7F7F7F"/>
              <w:right w:val="single" w:sz="4" w:space="0" w:color="7F7F7F"/>
            </w:tcBorders>
            <w:shd w:val="clear" w:color="auto" w:fill="auto"/>
            <w:tcMar>
              <w:top w:w="0" w:type="dxa"/>
              <w:left w:w="0" w:type="dxa"/>
              <w:bottom w:w="0" w:type="dxa"/>
              <w:right w:w="57" w:type="dxa"/>
            </w:tcMar>
          </w:tcPr>
          <w:p w14:paraId="1A4EBC92" w14:textId="77777777" w:rsidR="004F0F4D" w:rsidRPr="003B062E" w:rsidRDefault="004F0F4D" w:rsidP="00154103">
            <w:pPr>
              <w:spacing w:after="0" w:line="360" w:lineRule="auto"/>
              <w:jc w:val="both"/>
              <w:rPr>
                <w:rFonts w:asciiTheme="majorBidi" w:hAnsiTheme="majorBidi" w:cstheme="majorBidi"/>
                <w:sz w:val="24"/>
                <w:szCs w:val="24"/>
                <w:lang w:val="de-DE"/>
              </w:rPr>
            </w:pPr>
            <w:r w:rsidRPr="003B062E">
              <w:rPr>
                <w:rFonts w:asciiTheme="majorBidi" w:hAnsiTheme="majorBidi" w:cstheme="majorBidi"/>
                <w:i/>
                <w:sz w:val="24"/>
                <w:szCs w:val="24"/>
                <w:lang w:val="de-DE"/>
              </w:rPr>
              <w:t xml:space="preserve">Kamble, S.S., </w:t>
            </w:r>
          </w:p>
          <w:p w14:paraId="59A4F891" w14:textId="77777777" w:rsidR="004F0F4D" w:rsidRPr="003B062E" w:rsidRDefault="004F0F4D" w:rsidP="00154103">
            <w:pPr>
              <w:spacing w:after="0" w:line="360" w:lineRule="auto"/>
              <w:jc w:val="both"/>
              <w:rPr>
                <w:rFonts w:asciiTheme="majorBidi" w:hAnsiTheme="majorBidi" w:cstheme="majorBidi"/>
                <w:sz w:val="24"/>
                <w:szCs w:val="24"/>
                <w:lang w:val="de-DE"/>
              </w:rPr>
            </w:pPr>
            <w:r w:rsidRPr="003B062E">
              <w:rPr>
                <w:rFonts w:asciiTheme="majorBidi" w:hAnsiTheme="majorBidi" w:cstheme="majorBidi"/>
                <w:i/>
                <w:sz w:val="24"/>
                <w:szCs w:val="24"/>
                <w:lang w:val="de-DE"/>
              </w:rPr>
              <w:t xml:space="preserve">Gunasekaran, A., &amp; Gawankar, S.A. </w:t>
            </w:r>
          </w:p>
          <w:p w14:paraId="28E0B01D" w14:textId="77777777" w:rsidR="004F0F4D" w:rsidRPr="003B062E" w:rsidRDefault="004F0F4D" w:rsidP="00154103">
            <w:pPr>
              <w:spacing w:after="1317" w:line="360" w:lineRule="auto"/>
              <w:jc w:val="both"/>
              <w:rPr>
                <w:rFonts w:asciiTheme="majorBidi" w:hAnsiTheme="majorBidi" w:cstheme="majorBidi"/>
                <w:sz w:val="24"/>
                <w:szCs w:val="24"/>
                <w:lang w:val="de-DE"/>
              </w:rPr>
            </w:pPr>
            <w:r w:rsidRPr="003B062E">
              <w:rPr>
                <w:rFonts w:asciiTheme="majorBidi" w:hAnsiTheme="majorBidi" w:cstheme="majorBidi"/>
                <w:i/>
                <w:sz w:val="24"/>
                <w:szCs w:val="24"/>
                <w:lang w:val="de-DE"/>
              </w:rPr>
              <w:t xml:space="preserve">(2020) </w:t>
            </w:r>
          </w:p>
          <w:p w14:paraId="4ED10F6B" w14:textId="77777777" w:rsidR="004F0F4D" w:rsidRPr="003B062E" w:rsidRDefault="004F0F4D" w:rsidP="00154103">
            <w:pPr>
              <w:spacing w:after="0" w:line="360" w:lineRule="auto"/>
              <w:jc w:val="both"/>
              <w:rPr>
                <w:rFonts w:asciiTheme="majorBidi" w:hAnsiTheme="majorBidi" w:cstheme="majorBidi"/>
                <w:sz w:val="24"/>
                <w:szCs w:val="24"/>
                <w:lang w:val="de-DE"/>
              </w:rPr>
            </w:pPr>
            <w:r w:rsidRPr="003B062E">
              <w:rPr>
                <w:rFonts w:asciiTheme="majorBidi" w:hAnsiTheme="majorBidi" w:cstheme="majorBidi"/>
                <w:i/>
                <w:sz w:val="24"/>
                <w:szCs w:val="24"/>
                <w:lang w:val="de-DE"/>
              </w:rPr>
              <w:t xml:space="preserve">Queiroz, M.M., &amp; </w:t>
            </w:r>
          </w:p>
          <w:p w14:paraId="45494F44" w14:textId="77777777" w:rsidR="004F0F4D" w:rsidRPr="003B062E" w:rsidRDefault="004F0F4D" w:rsidP="00154103">
            <w:pPr>
              <w:spacing w:after="0" w:line="360" w:lineRule="auto"/>
              <w:jc w:val="both"/>
              <w:rPr>
                <w:rFonts w:asciiTheme="majorBidi" w:hAnsiTheme="majorBidi" w:cstheme="majorBidi"/>
                <w:sz w:val="24"/>
                <w:szCs w:val="24"/>
                <w:lang w:val="de-DE"/>
              </w:rPr>
            </w:pPr>
            <w:r w:rsidRPr="003B062E">
              <w:rPr>
                <w:rFonts w:asciiTheme="majorBidi" w:hAnsiTheme="majorBidi" w:cstheme="majorBidi"/>
                <w:i/>
                <w:sz w:val="24"/>
                <w:szCs w:val="24"/>
                <w:lang w:val="de-DE"/>
              </w:rPr>
              <w:t xml:space="preserve">Wamba, S.F. (2019) </w:t>
            </w:r>
          </w:p>
        </w:tc>
        <w:tc>
          <w:tcPr>
            <w:tcW w:w="1754" w:type="dxa"/>
            <w:tcBorders>
              <w:top w:val="single" w:sz="4" w:space="0" w:color="7F7F7F"/>
              <w:left w:val="single" w:sz="4" w:space="0" w:color="7F7F7F"/>
            </w:tcBorders>
            <w:shd w:val="clear" w:color="auto" w:fill="F2F2F2"/>
            <w:tcMar>
              <w:top w:w="0" w:type="dxa"/>
              <w:left w:w="0" w:type="dxa"/>
              <w:bottom w:w="0" w:type="dxa"/>
              <w:right w:w="57" w:type="dxa"/>
            </w:tcMar>
          </w:tcPr>
          <w:p w14:paraId="2872C3EA" w14:textId="77777777" w:rsidR="004F0F4D" w:rsidRPr="003B062E" w:rsidRDefault="004F0F4D" w:rsidP="00154103">
            <w:pPr>
              <w:spacing w:after="0" w:line="360" w:lineRule="auto"/>
              <w:ind w:left="109"/>
              <w:jc w:val="both"/>
              <w:rPr>
                <w:rFonts w:asciiTheme="majorBidi" w:hAnsiTheme="majorBidi" w:cstheme="majorBidi"/>
                <w:sz w:val="24"/>
                <w:szCs w:val="24"/>
              </w:rPr>
            </w:pPr>
            <w:r w:rsidRPr="003B062E">
              <w:rPr>
                <w:rFonts w:asciiTheme="majorBidi" w:hAnsiTheme="majorBidi" w:cstheme="majorBidi"/>
                <w:sz w:val="24"/>
                <w:szCs w:val="24"/>
              </w:rPr>
              <w:t xml:space="preserve">"Sustainable Industry 4.0 framework: A systematic literature review identifying the current trends and future perspectives" </w:t>
            </w:r>
          </w:p>
        </w:tc>
        <w:tc>
          <w:tcPr>
            <w:tcW w:w="1975" w:type="dxa"/>
            <w:tcBorders>
              <w:top w:val="single" w:sz="4" w:space="0" w:color="7F7F7F"/>
            </w:tcBorders>
            <w:shd w:val="clear" w:color="auto" w:fill="F2F2F2"/>
            <w:tcMar>
              <w:top w:w="0" w:type="dxa"/>
              <w:left w:w="0" w:type="dxa"/>
              <w:bottom w:w="0" w:type="dxa"/>
              <w:right w:w="57" w:type="dxa"/>
            </w:tcMar>
          </w:tcPr>
          <w:p w14:paraId="55D2A42D"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Introduces a sustainable Industry 4.0 framework, identifying AI and Blockchain as pivotal for sustainable SCM practices. </w:t>
            </w:r>
          </w:p>
        </w:tc>
        <w:tc>
          <w:tcPr>
            <w:tcW w:w="1815" w:type="dxa"/>
            <w:tcBorders>
              <w:top w:val="single" w:sz="4" w:space="0" w:color="7F7F7F"/>
            </w:tcBorders>
            <w:shd w:val="clear" w:color="auto" w:fill="F2F2F2"/>
            <w:tcMar>
              <w:top w:w="0" w:type="dxa"/>
              <w:left w:w="0" w:type="dxa"/>
              <w:bottom w:w="0" w:type="dxa"/>
              <w:right w:w="57" w:type="dxa"/>
            </w:tcMar>
          </w:tcPr>
          <w:p w14:paraId="0CF126B8"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Limited empirical data on the direct impact of these technologies on sustainability metrics. </w:t>
            </w:r>
          </w:p>
        </w:tc>
        <w:tc>
          <w:tcPr>
            <w:tcW w:w="1525" w:type="dxa"/>
            <w:tcBorders>
              <w:top w:val="single" w:sz="4" w:space="0" w:color="7F7F7F"/>
            </w:tcBorders>
            <w:shd w:val="clear" w:color="auto" w:fill="F2F2F2"/>
            <w:tcMar>
              <w:top w:w="0" w:type="dxa"/>
              <w:left w:w="0" w:type="dxa"/>
              <w:bottom w:w="0" w:type="dxa"/>
              <w:right w:w="57" w:type="dxa"/>
            </w:tcMar>
          </w:tcPr>
          <w:p w14:paraId="1A67288E"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Systematic literature review </w:t>
            </w:r>
          </w:p>
        </w:tc>
        <w:tc>
          <w:tcPr>
            <w:tcW w:w="1838" w:type="dxa"/>
            <w:tcBorders>
              <w:top w:val="single" w:sz="4" w:space="0" w:color="7F7F7F"/>
            </w:tcBorders>
            <w:shd w:val="clear" w:color="auto" w:fill="F2F2F2"/>
            <w:tcMar>
              <w:top w:w="0" w:type="dxa"/>
              <w:left w:w="0" w:type="dxa"/>
              <w:bottom w:w="0" w:type="dxa"/>
              <w:right w:w="57" w:type="dxa"/>
            </w:tcMar>
          </w:tcPr>
          <w:p w14:paraId="028B7C8C"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AI could optimize resource allocation and predict sustainability outcomes, enhancing efficiency. </w:t>
            </w:r>
          </w:p>
        </w:tc>
      </w:tr>
      <w:tr w:rsidR="004F0F4D" w:rsidRPr="003B062E" w14:paraId="4D704DA6" w14:textId="77777777" w:rsidTr="00F202DB">
        <w:trPr>
          <w:trHeight w:val="2417"/>
        </w:trPr>
        <w:tc>
          <w:tcPr>
            <w:tcW w:w="2469" w:type="dxa"/>
            <w:vMerge/>
            <w:tcBorders>
              <w:top w:val="single" w:sz="4" w:space="0" w:color="7F7F7F"/>
              <w:right w:val="single" w:sz="4" w:space="0" w:color="7F7F7F"/>
            </w:tcBorders>
            <w:shd w:val="clear" w:color="auto" w:fill="auto"/>
            <w:tcMar>
              <w:top w:w="0" w:type="dxa"/>
              <w:left w:w="0" w:type="dxa"/>
              <w:bottom w:w="0" w:type="dxa"/>
              <w:right w:w="57" w:type="dxa"/>
            </w:tcMar>
          </w:tcPr>
          <w:p w14:paraId="742347F3" w14:textId="77777777" w:rsidR="004F0F4D" w:rsidRPr="003B062E" w:rsidRDefault="004F0F4D" w:rsidP="00154103">
            <w:pPr>
              <w:spacing w:line="360" w:lineRule="auto"/>
              <w:jc w:val="both"/>
              <w:rPr>
                <w:rFonts w:asciiTheme="majorBidi" w:hAnsiTheme="majorBidi" w:cstheme="majorBidi"/>
                <w:sz w:val="24"/>
                <w:szCs w:val="24"/>
              </w:rPr>
            </w:pPr>
          </w:p>
        </w:tc>
        <w:tc>
          <w:tcPr>
            <w:tcW w:w="1754" w:type="dxa"/>
            <w:tcBorders>
              <w:left w:val="single" w:sz="4" w:space="0" w:color="7F7F7F"/>
            </w:tcBorders>
            <w:shd w:val="clear" w:color="auto" w:fill="auto"/>
            <w:tcMar>
              <w:top w:w="0" w:type="dxa"/>
              <w:left w:w="0" w:type="dxa"/>
              <w:bottom w:w="0" w:type="dxa"/>
              <w:right w:w="57" w:type="dxa"/>
            </w:tcMar>
          </w:tcPr>
          <w:p w14:paraId="088C2047" w14:textId="77777777" w:rsidR="004F0F4D" w:rsidRPr="003B062E" w:rsidRDefault="004F0F4D" w:rsidP="00154103">
            <w:pPr>
              <w:spacing w:after="0" w:line="360" w:lineRule="auto"/>
              <w:ind w:left="109"/>
              <w:jc w:val="both"/>
              <w:rPr>
                <w:rFonts w:asciiTheme="majorBidi" w:hAnsiTheme="majorBidi" w:cstheme="majorBidi"/>
                <w:sz w:val="24"/>
                <w:szCs w:val="24"/>
              </w:rPr>
            </w:pPr>
            <w:r w:rsidRPr="003B062E">
              <w:rPr>
                <w:rFonts w:asciiTheme="majorBidi" w:hAnsiTheme="majorBidi" w:cstheme="majorBidi"/>
                <w:sz w:val="24"/>
                <w:szCs w:val="24"/>
              </w:rPr>
              <w:t xml:space="preserve">"Blockchain adoption challenges in the supply chain: An empirical investigation of the main drivers in India and the USA" </w:t>
            </w:r>
          </w:p>
        </w:tc>
        <w:tc>
          <w:tcPr>
            <w:tcW w:w="1975" w:type="dxa"/>
            <w:shd w:val="clear" w:color="auto" w:fill="auto"/>
            <w:tcMar>
              <w:top w:w="0" w:type="dxa"/>
              <w:left w:w="0" w:type="dxa"/>
              <w:bottom w:w="0" w:type="dxa"/>
              <w:right w:w="57" w:type="dxa"/>
            </w:tcMar>
          </w:tcPr>
          <w:p w14:paraId="02BF05F5"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Empirically investigates the drivers and challenges of Blockchain adoption in SCM in India and the USA. </w:t>
            </w:r>
          </w:p>
        </w:tc>
        <w:tc>
          <w:tcPr>
            <w:tcW w:w="1815" w:type="dxa"/>
            <w:shd w:val="clear" w:color="auto" w:fill="auto"/>
            <w:tcMar>
              <w:top w:w="0" w:type="dxa"/>
              <w:left w:w="0" w:type="dxa"/>
              <w:bottom w:w="0" w:type="dxa"/>
              <w:right w:w="57" w:type="dxa"/>
            </w:tcMar>
          </w:tcPr>
          <w:p w14:paraId="75544A63"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Focuses primarily on Blockchain, with less emphasis on the integration with AI. </w:t>
            </w:r>
          </w:p>
        </w:tc>
        <w:tc>
          <w:tcPr>
            <w:tcW w:w="1525" w:type="dxa"/>
            <w:shd w:val="clear" w:color="auto" w:fill="auto"/>
            <w:tcMar>
              <w:top w:w="0" w:type="dxa"/>
              <w:left w:w="0" w:type="dxa"/>
              <w:bottom w:w="0" w:type="dxa"/>
              <w:right w:w="57" w:type="dxa"/>
            </w:tcMar>
          </w:tcPr>
          <w:p w14:paraId="3DB6B59F"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Empirical investigation using survey data </w:t>
            </w:r>
          </w:p>
        </w:tc>
        <w:tc>
          <w:tcPr>
            <w:tcW w:w="1838" w:type="dxa"/>
            <w:shd w:val="clear" w:color="auto" w:fill="auto"/>
            <w:tcMar>
              <w:top w:w="0" w:type="dxa"/>
              <w:left w:w="0" w:type="dxa"/>
              <w:bottom w:w="0" w:type="dxa"/>
              <w:right w:w="57" w:type="dxa"/>
            </w:tcMar>
          </w:tcPr>
          <w:p w14:paraId="256276B2"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AI can identify patterns in adoption challenges and drivers, offering personalized strategies for overcoming barriers. </w:t>
            </w:r>
          </w:p>
        </w:tc>
      </w:tr>
      <w:tr w:rsidR="004F0F4D" w:rsidRPr="003B062E" w14:paraId="6C1B4288" w14:textId="77777777" w:rsidTr="00F202DB">
        <w:trPr>
          <w:trHeight w:val="2417"/>
        </w:trPr>
        <w:tc>
          <w:tcPr>
            <w:tcW w:w="2469" w:type="dxa"/>
            <w:vMerge w:val="restart"/>
            <w:tcBorders>
              <w:right w:val="single" w:sz="4" w:space="0" w:color="7F7F7F"/>
            </w:tcBorders>
            <w:shd w:val="clear" w:color="auto" w:fill="FFFFFF"/>
            <w:tcMar>
              <w:top w:w="0" w:type="dxa"/>
              <w:left w:w="0" w:type="dxa"/>
              <w:bottom w:w="0" w:type="dxa"/>
              <w:right w:w="57" w:type="dxa"/>
            </w:tcMar>
          </w:tcPr>
          <w:p w14:paraId="685FC1FA" w14:textId="77777777" w:rsidR="004F0F4D" w:rsidRPr="003B062E" w:rsidRDefault="004F0F4D" w:rsidP="00154103">
            <w:pPr>
              <w:spacing w:after="2075" w:line="360" w:lineRule="auto"/>
              <w:jc w:val="both"/>
              <w:rPr>
                <w:rFonts w:asciiTheme="majorBidi" w:hAnsiTheme="majorBidi" w:cstheme="majorBidi"/>
                <w:sz w:val="24"/>
                <w:szCs w:val="24"/>
              </w:rPr>
            </w:pPr>
            <w:r w:rsidRPr="003B062E">
              <w:rPr>
                <w:rFonts w:asciiTheme="majorBidi" w:hAnsiTheme="majorBidi" w:cstheme="majorBidi"/>
                <w:i/>
                <w:sz w:val="24"/>
                <w:szCs w:val="24"/>
              </w:rPr>
              <w:lastRenderedPageBreak/>
              <w:t xml:space="preserve">Min, H. (2019) </w:t>
            </w:r>
          </w:p>
          <w:p w14:paraId="3CA18A82" w14:textId="77777777" w:rsidR="004F0F4D" w:rsidRPr="003B062E" w:rsidRDefault="004F0F4D" w:rsidP="00154103">
            <w:pPr>
              <w:spacing w:after="0" w:line="360" w:lineRule="auto"/>
              <w:ind w:left="110"/>
              <w:jc w:val="both"/>
              <w:rPr>
                <w:rFonts w:asciiTheme="majorBidi" w:hAnsiTheme="majorBidi" w:cstheme="majorBidi"/>
                <w:sz w:val="24"/>
                <w:szCs w:val="24"/>
              </w:rPr>
            </w:pPr>
            <w:proofErr w:type="spellStart"/>
            <w:r w:rsidRPr="003B062E">
              <w:rPr>
                <w:rFonts w:asciiTheme="majorBidi" w:hAnsiTheme="majorBidi" w:cstheme="majorBidi"/>
                <w:i/>
                <w:sz w:val="24"/>
                <w:szCs w:val="24"/>
              </w:rPr>
              <w:t>Treiblmaier</w:t>
            </w:r>
            <w:proofErr w:type="spellEnd"/>
            <w:r w:rsidRPr="003B062E">
              <w:rPr>
                <w:rFonts w:asciiTheme="majorBidi" w:hAnsiTheme="majorBidi" w:cstheme="majorBidi"/>
                <w:i/>
                <w:sz w:val="24"/>
                <w:szCs w:val="24"/>
              </w:rPr>
              <w:t xml:space="preserve">, H. (2018) </w:t>
            </w:r>
          </w:p>
        </w:tc>
        <w:tc>
          <w:tcPr>
            <w:tcW w:w="1754" w:type="dxa"/>
            <w:tcBorders>
              <w:left w:val="single" w:sz="4" w:space="0" w:color="7F7F7F"/>
            </w:tcBorders>
            <w:shd w:val="clear" w:color="auto" w:fill="F2F2F2"/>
            <w:tcMar>
              <w:top w:w="0" w:type="dxa"/>
              <w:left w:w="0" w:type="dxa"/>
              <w:bottom w:w="0" w:type="dxa"/>
              <w:right w:w="57" w:type="dxa"/>
            </w:tcMar>
          </w:tcPr>
          <w:p w14:paraId="1C4B6C47" w14:textId="77777777" w:rsidR="004F0F4D" w:rsidRPr="003B062E" w:rsidRDefault="004F0F4D" w:rsidP="00154103">
            <w:pPr>
              <w:spacing w:after="0" w:line="360" w:lineRule="auto"/>
              <w:ind w:left="109"/>
              <w:jc w:val="both"/>
              <w:rPr>
                <w:rFonts w:asciiTheme="majorBidi" w:hAnsiTheme="majorBidi" w:cstheme="majorBidi"/>
                <w:sz w:val="24"/>
                <w:szCs w:val="24"/>
              </w:rPr>
            </w:pPr>
            <w:r w:rsidRPr="003B062E">
              <w:rPr>
                <w:rFonts w:asciiTheme="majorBidi" w:hAnsiTheme="majorBidi" w:cstheme="majorBidi"/>
                <w:sz w:val="24"/>
                <w:szCs w:val="24"/>
              </w:rPr>
              <w:t xml:space="preserve">"Blockchain technology for enhancing supply chain resilience" </w:t>
            </w:r>
          </w:p>
        </w:tc>
        <w:tc>
          <w:tcPr>
            <w:tcW w:w="1975" w:type="dxa"/>
            <w:shd w:val="clear" w:color="auto" w:fill="F2F2F2"/>
            <w:tcMar>
              <w:top w:w="0" w:type="dxa"/>
              <w:left w:w="0" w:type="dxa"/>
              <w:bottom w:w="0" w:type="dxa"/>
              <w:right w:w="57" w:type="dxa"/>
            </w:tcMar>
          </w:tcPr>
          <w:p w14:paraId="1485AB79"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Discusses the potential of Blockchain to enhance supply chain resilience by improving transparency and security. </w:t>
            </w:r>
          </w:p>
        </w:tc>
        <w:tc>
          <w:tcPr>
            <w:tcW w:w="1815" w:type="dxa"/>
            <w:shd w:val="clear" w:color="auto" w:fill="F2F2F2"/>
            <w:tcMar>
              <w:top w:w="0" w:type="dxa"/>
              <w:left w:w="0" w:type="dxa"/>
              <w:bottom w:w="0" w:type="dxa"/>
              <w:right w:w="57" w:type="dxa"/>
            </w:tcMar>
          </w:tcPr>
          <w:p w14:paraId="671005F7" w14:textId="77777777" w:rsidR="004F0F4D" w:rsidRPr="003B062E" w:rsidRDefault="004F0F4D" w:rsidP="00154103">
            <w:pPr>
              <w:spacing w:after="1"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Theoretical exploration with a need for </w:t>
            </w:r>
          </w:p>
          <w:p w14:paraId="6CC1B9BB"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practical implementation cases. </w:t>
            </w:r>
          </w:p>
        </w:tc>
        <w:tc>
          <w:tcPr>
            <w:tcW w:w="1525" w:type="dxa"/>
            <w:shd w:val="clear" w:color="auto" w:fill="F2F2F2"/>
            <w:tcMar>
              <w:top w:w="0" w:type="dxa"/>
              <w:left w:w="0" w:type="dxa"/>
              <w:bottom w:w="0" w:type="dxa"/>
              <w:right w:w="57" w:type="dxa"/>
            </w:tcMar>
          </w:tcPr>
          <w:p w14:paraId="5EFF3571"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Conceptual analysis </w:t>
            </w:r>
          </w:p>
        </w:tc>
        <w:tc>
          <w:tcPr>
            <w:tcW w:w="1838" w:type="dxa"/>
            <w:shd w:val="clear" w:color="auto" w:fill="F2F2F2"/>
            <w:tcMar>
              <w:top w:w="0" w:type="dxa"/>
              <w:left w:w="0" w:type="dxa"/>
              <w:bottom w:w="0" w:type="dxa"/>
              <w:right w:w="57" w:type="dxa"/>
            </w:tcMar>
          </w:tcPr>
          <w:p w14:paraId="7FB20949"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AI-driven analytics can predict disruptions and automate decision-making to mitigate risks, improving resilience. </w:t>
            </w:r>
          </w:p>
        </w:tc>
      </w:tr>
      <w:tr w:rsidR="004F0F4D" w:rsidRPr="003B062E" w14:paraId="14748230" w14:textId="77777777" w:rsidTr="00F202DB">
        <w:trPr>
          <w:trHeight w:val="2417"/>
        </w:trPr>
        <w:tc>
          <w:tcPr>
            <w:tcW w:w="2469" w:type="dxa"/>
            <w:vMerge/>
            <w:tcBorders>
              <w:right w:val="single" w:sz="4" w:space="0" w:color="7F7F7F"/>
            </w:tcBorders>
            <w:shd w:val="clear" w:color="auto" w:fill="FFFFFF"/>
            <w:tcMar>
              <w:top w:w="0" w:type="dxa"/>
              <w:left w:w="0" w:type="dxa"/>
              <w:bottom w:w="0" w:type="dxa"/>
              <w:right w:w="57" w:type="dxa"/>
            </w:tcMar>
          </w:tcPr>
          <w:p w14:paraId="6CD455E9" w14:textId="77777777" w:rsidR="004F0F4D" w:rsidRPr="003B062E" w:rsidRDefault="004F0F4D" w:rsidP="00154103">
            <w:pPr>
              <w:spacing w:line="360" w:lineRule="auto"/>
              <w:jc w:val="both"/>
              <w:rPr>
                <w:rFonts w:asciiTheme="majorBidi" w:hAnsiTheme="majorBidi" w:cstheme="majorBidi"/>
                <w:sz w:val="24"/>
                <w:szCs w:val="24"/>
              </w:rPr>
            </w:pPr>
          </w:p>
        </w:tc>
        <w:tc>
          <w:tcPr>
            <w:tcW w:w="1754" w:type="dxa"/>
            <w:tcBorders>
              <w:left w:val="single" w:sz="4" w:space="0" w:color="7F7F7F"/>
            </w:tcBorders>
            <w:shd w:val="clear" w:color="auto" w:fill="auto"/>
            <w:tcMar>
              <w:top w:w="0" w:type="dxa"/>
              <w:left w:w="0" w:type="dxa"/>
              <w:bottom w:w="0" w:type="dxa"/>
              <w:right w:w="57" w:type="dxa"/>
            </w:tcMar>
          </w:tcPr>
          <w:p w14:paraId="28F0CB40" w14:textId="77777777" w:rsidR="004F0F4D" w:rsidRPr="003B062E" w:rsidRDefault="004F0F4D" w:rsidP="00154103">
            <w:pPr>
              <w:spacing w:after="0" w:line="360" w:lineRule="auto"/>
              <w:ind w:left="109"/>
              <w:jc w:val="both"/>
              <w:rPr>
                <w:rFonts w:asciiTheme="majorBidi" w:hAnsiTheme="majorBidi" w:cstheme="majorBidi"/>
                <w:sz w:val="24"/>
                <w:szCs w:val="24"/>
              </w:rPr>
            </w:pPr>
            <w:r w:rsidRPr="003B062E">
              <w:rPr>
                <w:rFonts w:asciiTheme="majorBidi" w:hAnsiTheme="majorBidi" w:cstheme="majorBidi"/>
                <w:sz w:val="24"/>
                <w:szCs w:val="24"/>
              </w:rPr>
              <w:t xml:space="preserve">"The impact of the blockchain on the supply chain: A theory-based research framework and </w:t>
            </w:r>
          </w:p>
          <w:p w14:paraId="38B2169D" w14:textId="77777777" w:rsidR="004F0F4D" w:rsidRPr="003B062E" w:rsidRDefault="004F0F4D" w:rsidP="00154103">
            <w:pPr>
              <w:spacing w:after="0" w:line="360" w:lineRule="auto"/>
              <w:ind w:left="109"/>
              <w:jc w:val="both"/>
              <w:rPr>
                <w:rFonts w:asciiTheme="majorBidi" w:hAnsiTheme="majorBidi" w:cstheme="majorBidi"/>
                <w:sz w:val="24"/>
                <w:szCs w:val="24"/>
              </w:rPr>
            </w:pPr>
            <w:r w:rsidRPr="003B062E">
              <w:rPr>
                <w:rFonts w:asciiTheme="majorBidi" w:hAnsiTheme="majorBidi" w:cstheme="majorBidi"/>
                <w:sz w:val="24"/>
                <w:szCs w:val="24"/>
              </w:rPr>
              <w:t xml:space="preserve">a call for action" </w:t>
            </w:r>
          </w:p>
        </w:tc>
        <w:tc>
          <w:tcPr>
            <w:tcW w:w="1975" w:type="dxa"/>
            <w:shd w:val="clear" w:color="auto" w:fill="auto"/>
            <w:tcMar>
              <w:top w:w="0" w:type="dxa"/>
              <w:left w:w="0" w:type="dxa"/>
              <w:bottom w:w="0" w:type="dxa"/>
              <w:right w:w="57" w:type="dxa"/>
            </w:tcMar>
          </w:tcPr>
          <w:p w14:paraId="231A6000"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Presents a theory-based research framework for Blockchain's impact on SCM and calls for empirical research. </w:t>
            </w:r>
          </w:p>
        </w:tc>
        <w:tc>
          <w:tcPr>
            <w:tcW w:w="1815" w:type="dxa"/>
            <w:shd w:val="clear" w:color="auto" w:fill="auto"/>
            <w:tcMar>
              <w:top w:w="0" w:type="dxa"/>
              <w:left w:w="0" w:type="dxa"/>
              <w:bottom w:w="0" w:type="dxa"/>
              <w:right w:w="57" w:type="dxa"/>
            </w:tcMar>
          </w:tcPr>
          <w:p w14:paraId="45E1A71B"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Lacks empirical validation of the proposed framework. </w:t>
            </w:r>
          </w:p>
        </w:tc>
        <w:tc>
          <w:tcPr>
            <w:tcW w:w="1525" w:type="dxa"/>
            <w:shd w:val="clear" w:color="auto" w:fill="auto"/>
            <w:tcMar>
              <w:top w:w="0" w:type="dxa"/>
              <w:left w:w="0" w:type="dxa"/>
              <w:bottom w:w="0" w:type="dxa"/>
              <w:right w:w="57" w:type="dxa"/>
            </w:tcMar>
          </w:tcPr>
          <w:p w14:paraId="7CD49F1B"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Theoretical framework development </w:t>
            </w:r>
          </w:p>
        </w:tc>
        <w:tc>
          <w:tcPr>
            <w:tcW w:w="1838" w:type="dxa"/>
            <w:shd w:val="clear" w:color="auto" w:fill="auto"/>
            <w:tcMar>
              <w:top w:w="0" w:type="dxa"/>
              <w:left w:w="0" w:type="dxa"/>
              <w:bottom w:w="0" w:type="dxa"/>
              <w:right w:w="57" w:type="dxa"/>
            </w:tcMar>
          </w:tcPr>
          <w:p w14:paraId="03E8C905"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AI could operationalize the framework through predictive modelling and simulation, validating theoretical constructs. </w:t>
            </w:r>
          </w:p>
        </w:tc>
      </w:tr>
      <w:tr w:rsidR="004F0F4D" w:rsidRPr="003B062E" w14:paraId="11E6079D" w14:textId="77777777" w:rsidTr="00F202DB">
        <w:trPr>
          <w:trHeight w:val="2686"/>
        </w:trPr>
        <w:tc>
          <w:tcPr>
            <w:tcW w:w="2469" w:type="dxa"/>
            <w:tcBorders>
              <w:right w:val="single" w:sz="4" w:space="0" w:color="7F7F7F"/>
            </w:tcBorders>
            <w:shd w:val="clear" w:color="auto" w:fill="auto"/>
            <w:tcMar>
              <w:top w:w="0" w:type="dxa"/>
              <w:left w:w="0" w:type="dxa"/>
              <w:bottom w:w="0" w:type="dxa"/>
              <w:right w:w="57" w:type="dxa"/>
            </w:tcMar>
          </w:tcPr>
          <w:p w14:paraId="54B315D9"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i/>
                <w:sz w:val="24"/>
                <w:szCs w:val="24"/>
              </w:rPr>
              <w:t xml:space="preserve">Choi, T.M., Wen, X., </w:t>
            </w:r>
          </w:p>
          <w:p w14:paraId="7559F853" w14:textId="77777777" w:rsidR="004F0F4D" w:rsidRPr="003B062E" w:rsidRDefault="004F0F4D" w:rsidP="00154103">
            <w:pPr>
              <w:spacing w:after="0" w:line="360" w:lineRule="auto"/>
              <w:jc w:val="both"/>
              <w:rPr>
                <w:rFonts w:asciiTheme="majorBidi" w:hAnsiTheme="majorBidi" w:cstheme="majorBidi"/>
                <w:sz w:val="24"/>
                <w:szCs w:val="24"/>
                <w:lang w:val="de-DE"/>
              </w:rPr>
            </w:pPr>
            <w:r w:rsidRPr="003B062E">
              <w:rPr>
                <w:rFonts w:asciiTheme="majorBidi" w:hAnsiTheme="majorBidi" w:cstheme="majorBidi"/>
                <w:i/>
                <w:sz w:val="24"/>
                <w:szCs w:val="24"/>
                <w:lang w:val="de-DE"/>
              </w:rPr>
              <w:t xml:space="preserve">Sun, X., &amp; Chung, </w:t>
            </w:r>
          </w:p>
          <w:p w14:paraId="179887D5" w14:textId="77777777" w:rsidR="004F0F4D" w:rsidRPr="003B062E" w:rsidRDefault="004F0F4D" w:rsidP="00154103">
            <w:pPr>
              <w:spacing w:after="0" w:line="360" w:lineRule="auto"/>
              <w:jc w:val="both"/>
              <w:rPr>
                <w:rFonts w:asciiTheme="majorBidi" w:hAnsiTheme="majorBidi" w:cstheme="majorBidi"/>
                <w:sz w:val="24"/>
                <w:szCs w:val="24"/>
                <w:lang w:val="de-DE"/>
              </w:rPr>
            </w:pPr>
            <w:r w:rsidRPr="003B062E">
              <w:rPr>
                <w:rFonts w:asciiTheme="majorBidi" w:hAnsiTheme="majorBidi" w:cstheme="majorBidi"/>
                <w:i/>
                <w:sz w:val="24"/>
                <w:szCs w:val="24"/>
                <w:lang w:val="de-DE"/>
              </w:rPr>
              <w:t xml:space="preserve">S.H. (2020) </w:t>
            </w:r>
          </w:p>
        </w:tc>
        <w:tc>
          <w:tcPr>
            <w:tcW w:w="1754" w:type="dxa"/>
            <w:tcBorders>
              <w:left w:val="single" w:sz="4" w:space="0" w:color="7F7F7F"/>
            </w:tcBorders>
            <w:shd w:val="clear" w:color="auto" w:fill="F2F2F2"/>
            <w:tcMar>
              <w:top w:w="0" w:type="dxa"/>
              <w:left w:w="0" w:type="dxa"/>
              <w:bottom w:w="0" w:type="dxa"/>
              <w:right w:w="57" w:type="dxa"/>
            </w:tcMar>
          </w:tcPr>
          <w:p w14:paraId="519FBDA3" w14:textId="77777777" w:rsidR="004F0F4D" w:rsidRPr="003B062E" w:rsidRDefault="004F0F4D" w:rsidP="00154103">
            <w:pPr>
              <w:spacing w:after="0" w:line="360" w:lineRule="auto"/>
              <w:ind w:left="109"/>
              <w:jc w:val="both"/>
              <w:rPr>
                <w:rFonts w:asciiTheme="majorBidi" w:hAnsiTheme="majorBidi" w:cstheme="majorBidi"/>
                <w:sz w:val="24"/>
                <w:szCs w:val="24"/>
              </w:rPr>
            </w:pPr>
            <w:r w:rsidRPr="003B062E">
              <w:rPr>
                <w:rFonts w:asciiTheme="majorBidi" w:hAnsiTheme="majorBidi" w:cstheme="majorBidi"/>
                <w:sz w:val="24"/>
                <w:szCs w:val="24"/>
              </w:rPr>
              <w:t xml:space="preserve">"The mean-variance approach for global supply chain risk analysis with air logistics in the blockchain technology era" </w:t>
            </w:r>
          </w:p>
        </w:tc>
        <w:tc>
          <w:tcPr>
            <w:tcW w:w="1975" w:type="dxa"/>
            <w:shd w:val="clear" w:color="auto" w:fill="F2F2F2"/>
            <w:tcMar>
              <w:top w:w="0" w:type="dxa"/>
              <w:left w:w="0" w:type="dxa"/>
              <w:bottom w:w="0" w:type="dxa"/>
              <w:right w:w="57" w:type="dxa"/>
            </w:tcMar>
          </w:tcPr>
          <w:p w14:paraId="783AE616"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Applies the mean-variance approach to analyze global supply chain risks in the era of Blockchain, focusing on air logistics. </w:t>
            </w:r>
          </w:p>
        </w:tc>
        <w:tc>
          <w:tcPr>
            <w:tcW w:w="1815" w:type="dxa"/>
            <w:shd w:val="clear" w:color="auto" w:fill="F2F2F2"/>
            <w:tcMar>
              <w:top w:w="0" w:type="dxa"/>
              <w:left w:w="0" w:type="dxa"/>
              <w:bottom w:w="0" w:type="dxa"/>
              <w:right w:w="57" w:type="dxa"/>
            </w:tcMar>
          </w:tcPr>
          <w:p w14:paraId="0699CBF6"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Specific to air logistics, limiting generalizability across all SCM areas. </w:t>
            </w:r>
          </w:p>
        </w:tc>
        <w:tc>
          <w:tcPr>
            <w:tcW w:w="1525" w:type="dxa"/>
            <w:shd w:val="clear" w:color="auto" w:fill="F2F2F2"/>
            <w:tcMar>
              <w:top w:w="0" w:type="dxa"/>
              <w:left w:w="0" w:type="dxa"/>
              <w:bottom w:w="0" w:type="dxa"/>
              <w:right w:w="57" w:type="dxa"/>
            </w:tcMar>
          </w:tcPr>
          <w:p w14:paraId="55325A7B"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Mean-</w:t>
            </w:r>
          </w:p>
          <w:p w14:paraId="07C610C8"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variance approach for risk analysis </w:t>
            </w:r>
          </w:p>
        </w:tc>
        <w:tc>
          <w:tcPr>
            <w:tcW w:w="1838" w:type="dxa"/>
            <w:shd w:val="clear" w:color="auto" w:fill="F2F2F2"/>
            <w:tcMar>
              <w:top w:w="0" w:type="dxa"/>
              <w:left w:w="0" w:type="dxa"/>
              <w:bottom w:w="0" w:type="dxa"/>
              <w:right w:w="57" w:type="dxa"/>
            </w:tcMar>
          </w:tcPr>
          <w:p w14:paraId="547E71F1"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AI algorithms could enhance risk assessment by dynamically adjusting to new data, improving accuracy and responsiveness. </w:t>
            </w:r>
          </w:p>
        </w:tc>
      </w:tr>
      <w:tr w:rsidR="004F0F4D" w:rsidRPr="003B062E" w14:paraId="0BA774DB" w14:textId="77777777" w:rsidTr="00F202DB">
        <w:trPr>
          <w:trHeight w:val="1342"/>
        </w:trPr>
        <w:tc>
          <w:tcPr>
            <w:tcW w:w="2469" w:type="dxa"/>
            <w:tcBorders>
              <w:right w:val="single" w:sz="4" w:space="0" w:color="7F7F7F"/>
            </w:tcBorders>
            <w:shd w:val="clear" w:color="auto" w:fill="FFFFFF"/>
            <w:tcMar>
              <w:top w:w="0" w:type="dxa"/>
              <w:left w:w="0" w:type="dxa"/>
              <w:bottom w:w="0" w:type="dxa"/>
              <w:right w:w="57" w:type="dxa"/>
            </w:tcMar>
          </w:tcPr>
          <w:p w14:paraId="40BEDC70" w14:textId="77777777" w:rsidR="004F0F4D" w:rsidRPr="003B062E" w:rsidRDefault="004F0F4D" w:rsidP="00154103">
            <w:pPr>
              <w:spacing w:after="0" w:line="360" w:lineRule="auto"/>
              <w:jc w:val="both"/>
              <w:rPr>
                <w:rFonts w:asciiTheme="majorBidi" w:hAnsiTheme="majorBidi" w:cstheme="majorBidi"/>
                <w:sz w:val="24"/>
                <w:szCs w:val="24"/>
                <w:lang w:val="de-DE"/>
              </w:rPr>
            </w:pPr>
            <w:r w:rsidRPr="003B062E">
              <w:rPr>
                <w:rFonts w:asciiTheme="majorBidi" w:hAnsiTheme="majorBidi" w:cstheme="majorBidi"/>
                <w:i/>
                <w:sz w:val="24"/>
                <w:szCs w:val="24"/>
                <w:lang w:val="de-DE"/>
              </w:rPr>
              <w:t xml:space="preserve">Saberi, S., </w:t>
            </w:r>
          </w:p>
          <w:p w14:paraId="751B9CAF" w14:textId="77777777" w:rsidR="004F0F4D" w:rsidRPr="003B062E" w:rsidRDefault="004F0F4D" w:rsidP="00154103">
            <w:pPr>
              <w:spacing w:after="0" w:line="360" w:lineRule="auto"/>
              <w:jc w:val="both"/>
              <w:rPr>
                <w:rFonts w:asciiTheme="majorBidi" w:hAnsiTheme="majorBidi" w:cstheme="majorBidi"/>
                <w:sz w:val="24"/>
                <w:szCs w:val="24"/>
                <w:lang w:val="de-DE"/>
              </w:rPr>
            </w:pPr>
            <w:r w:rsidRPr="003B062E">
              <w:rPr>
                <w:rFonts w:asciiTheme="majorBidi" w:hAnsiTheme="majorBidi" w:cstheme="majorBidi"/>
                <w:i/>
                <w:sz w:val="24"/>
                <w:szCs w:val="24"/>
                <w:lang w:val="de-DE"/>
              </w:rPr>
              <w:t xml:space="preserve">Kouhizadeh, M., Sarkis, J., &amp; Shen, L. (2019) </w:t>
            </w:r>
          </w:p>
        </w:tc>
        <w:tc>
          <w:tcPr>
            <w:tcW w:w="1754" w:type="dxa"/>
            <w:tcBorders>
              <w:left w:val="single" w:sz="4" w:space="0" w:color="7F7F7F"/>
            </w:tcBorders>
            <w:shd w:val="clear" w:color="auto" w:fill="auto"/>
            <w:tcMar>
              <w:top w:w="0" w:type="dxa"/>
              <w:left w:w="0" w:type="dxa"/>
              <w:bottom w:w="0" w:type="dxa"/>
              <w:right w:w="57" w:type="dxa"/>
            </w:tcMar>
          </w:tcPr>
          <w:p w14:paraId="3F56EA46" w14:textId="77777777" w:rsidR="004F0F4D" w:rsidRPr="003B062E" w:rsidRDefault="004F0F4D" w:rsidP="00154103">
            <w:pPr>
              <w:spacing w:after="0" w:line="360" w:lineRule="auto"/>
              <w:ind w:left="109"/>
              <w:jc w:val="both"/>
              <w:rPr>
                <w:rFonts w:asciiTheme="majorBidi" w:hAnsiTheme="majorBidi" w:cstheme="majorBidi"/>
                <w:sz w:val="24"/>
                <w:szCs w:val="24"/>
              </w:rPr>
            </w:pPr>
            <w:r w:rsidRPr="003B062E">
              <w:rPr>
                <w:rFonts w:asciiTheme="majorBidi" w:hAnsiTheme="majorBidi" w:cstheme="majorBidi"/>
                <w:sz w:val="24"/>
                <w:szCs w:val="24"/>
              </w:rPr>
              <w:t xml:space="preserve">"Blockchain technology and its relationships to sustainable </w:t>
            </w:r>
          </w:p>
        </w:tc>
        <w:tc>
          <w:tcPr>
            <w:tcW w:w="1975" w:type="dxa"/>
            <w:shd w:val="clear" w:color="auto" w:fill="auto"/>
            <w:tcMar>
              <w:top w:w="0" w:type="dxa"/>
              <w:left w:w="0" w:type="dxa"/>
              <w:bottom w:w="0" w:type="dxa"/>
              <w:right w:w="57" w:type="dxa"/>
            </w:tcMar>
          </w:tcPr>
          <w:p w14:paraId="04664D49"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Investigates the </w:t>
            </w:r>
          </w:p>
          <w:p w14:paraId="63AF926E"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relationship between Blockchain technology and </w:t>
            </w:r>
          </w:p>
        </w:tc>
        <w:tc>
          <w:tcPr>
            <w:tcW w:w="1815" w:type="dxa"/>
            <w:shd w:val="clear" w:color="auto" w:fill="auto"/>
            <w:tcMar>
              <w:top w:w="0" w:type="dxa"/>
              <w:left w:w="0" w:type="dxa"/>
              <w:bottom w:w="0" w:type="dxa"/>
              <w:right w:w="57" w:type="dxa"/>
            </w:tcMar>
          </w:tcPr>
          <w:p w14:paraId="6191668B"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The study is conceptual with a need for empirical studies to test </w:t>
            </w:r>
          </w:p>
        </w:tc>
        <w:tc>
          <w:tcPr>
            <w:tcW w:w="1525" w:type="dxa"/>
            <w:shd w:val="clear" w:color="auto" w:fill="auto"/>
            <w:tcMar>
              <w:top w:w="0" w:type="dxa"/>
              <w:left w:w="0" w:type="dxa"/>
              <w:bottom w:w="0" w:type="dxa"/>
              <w:right w:w="57" w:type="dxa"/>
            </w:tcMar>
          </w:tcPr>
          <w:p w14:paraId="2217C182"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Conceptual analysis, literature review </w:t>
            </w:r>
          </w:p>
        </w:tc>
        <w:tc>
          <w:tcPr>
            <w:tcW w:w="1838" w:type="dxa"/>
            <w:shd w:val="clear" w:color="auto" w:fill="auto"/>
            <w:tcMar>
              <w:top w:w="0" w:type="dxa"/>
              <w:left w:w="0" w:type="dxa"/>
              <w:bottom w:w="0" w:type="dxa"/>
              <w:right w:w="57" w:type="dxa"/>
            </w:tcMar>
          </w:tcPr>
          <w:p w14:paraId="046757FF"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AI can facilitate the tracking and evaluation of sustainable practices, </w:t>
            </w:r>
          </w:p>
        </w:tc>
      </w:tr>
      <w:tr w:rsidR="004F0F4D" w:rsidRPr="003B062E" w14:paraId="099A39B3" w14:textId="77777777" w:rsidTr="00F202DB">
        <w:trPr>
          <w:trHeight w:val="1342"/>
        </w:trPr>
        <w:tc>
          <w:tcPr>
            <w:tcW w:w="2469" w:type="dxa"/>
            <w:vMerge w:val="restart"/>
            <w:tcBorders>
              <w:right w:val="single" w:sz="4" w:space="0" w:color="7F7F7F"/>
            </w:tcBorders>
            <w:shd w:val="clear" w:color="auto" w:fill="auto"/>
            <w:tcMar>
              <w:top w:w="0" w:type="dxa"/>
              <w:left w:w="0" w:type="dxa"/>
              <w:bottom w:w="0" w:type="dxa"/>
              <w:right w:w="57" w:type="dxa"/>
            </w:tcMar>
            <w:vAlign w:val="bottom"/>
          </w:tcPr>
          <w:p w14:paraId="323AB746"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i/>
                <w:sz w:val="24"/>
                <w:szCs w:val="24"/>
              </w:rPr>
              <w:lastRenderedPageBreak/>
              <w:t xml:space="preserve">Yan, W., He, J., &amp; </w:t>
            </w:r>
          </w:p>
          <w:p w14:paraId="1195B75F" w14:textId="77777777" w:rsidR="004F0F4D" w:rsidRPr="003B062E" w:rsidRDefault="004F0F4D" w:rsidP="00154103">
            <w:pPr>
              <w:spacing w:after="2025" w:line="360" w:lineRule="auto"/>
              <w:ind w:left="118"/>
              <w:jc w:val="both"/>
              <w:rPr>
                <w:rFonts w:asciiTheme="majorBidi" w:hAnsiTheme="majorBidi" w:cstheme="majorBidi"/>
                <w:sz w:val="24"/>
                <w:szCs w:val="24"/>
              </w:rPr>
            </w:pPr>
            <w:r w:rsidRPr="003B062E">
              <w:rPr>
                <w:rFonts w:asciiTheme="majorBidi" w:hAnsiTheme="majorBidi" w:cstheme="majorBidi"/>
                <w:i/>
                <w:sz w:val="24"/>
                <w:szCs w:val="24"/>
              </w:rPr>
              <w:t xml:space="preserve">Trappey, A.J.C. (2019) </w:t>
            </w:r>
          </w:p>
          <w:p w14:paraId="37A8812B" w14:textId="77777777" w:rsidR="004F0F4D" w:rsidRPr="003B062E" w:rsidRDefault="004F0F4D" w:rsidP="00154103">
            <w:pPr>
              <w:spacing w:after="0" w:line="360" w:lineRule="auto"/>
              <w:jc w:val="both"/>
              <w:rPr>
                <w:rFonts w:asciiTheme="majorBidi" w:hAnsiTheme="majorBidi" w:cstheme="majorBidi"/>
                <w:sz w:val="24"/>
                <w:szCs w:val="24"/>
                <w:lang w:val="de-DE"/>
              </w:rPr>
            </w:pPr>
            <w:r w:rsidRPr="003B062E">
              <w:rPr>
                <w:rFonts w:asciiTheme="majorBidi" w:hAnsiTheme="majorBidi" w:cstheme="majorBidi"/>
                <w:i/>
                <w:sz w:val="24"/>
                <w:szCs w:val="24"/>
                <w:lang w:val="de-DE"/>
              </w:rPr>
              <w:t xml:space="preserve">Heckmann, I., </w:t>
            </w:r>
          </w:p>
          <w:p w14:paraId="5670174D" w14:textId="77777777" w:rsidR="004F0F4D" w:rsidRPr="003B062E" w:rsidRDefault="004F0F4D" w:rsidP="00154103">
            <w:pPr>
              <w:spacing w:after="0" w:line="360" w:lineRule="auto"/>
              <w:jc w:val="both"/>
              <w:rPr>
                <w:rFonts w:asciiTheme="majorBidi" w:hAnsiTheme="majorBidi" w:cstheme="majorBidi"/>
                <w:sz w:val="24"/>
                <w:szCs w:val="24"/>
                <w:lang w:val="de-DE"/>
              </w:rPr>
            </w:pPr>
            <w:r w:rsidRPr="003B062E">
              <w:rPr>
                <w:rFonts w:asciiTheme="majorBidi" w:hAnsiTheme="majorBidi" w:cstheme="majorBidi"/>
                <w:i/>
                <w:sz w:val="24"/>
                <w:szCs w:val="24"/>
                <w:lang w:val="de-DE"/>
              </w:rPr>
              <w:t xml:space="preserve">Comes, T., &amp; Nickel, </w:t>
            </w:r>
          </w:p>
          <w:p w14:paraId="253AC628"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i/>
                <w:sz w:val="24"/>
                <w:szCs w:val="24"/>
              </w:rPr>
              <w:t xml:space="preserve">S. (2015) </w:t>
            </w:r>
          </w:p>
        </w:tc>
        <w:tc>
          <w:tcPr>
            <w:tcW w:w="1754" w:type="dxa"/>
            <w:tcBorders>
              <w:left w:val="single" w:sz="4" w:space="0" w:color="7F7F7F"/>
            </w:tcBorders>
            <w:shd w:val="clear" w:color="auto" w:fill="auto"/>
            <w:tcMar>
              <w:top w:w="0" w:type="dxa"/>
              <w:left w:w="0" w:type="dxa"/>
              <w:bottom w:w="0" w:type="dxa"/>
              <w:right w:w="57" w:type="dxa"/>
            </w:tcMar>
          </w:tcPr>
          <w:p w14:paraId="5AD0B68F" w14:textId="77777777" w:rsidR="004F0F4D" w:rsidRPr="003B062E" w:rsidRDefault="004F0F4D" w:rsidP="00154103">
            <w:pPr>
              <w:spacing w:after="0" w:line="360" w:lineRule="auto"/>
              <w:ind w:left="109"/>
              <w:jc w:val="both"/>
              <w:rPr>
                <w:rFonts w:asciiTheme="majorBidi" w:hAnsiTheme="majorBidi" w:cstheme="majorBidi"/>
                <w:sz w:val="24"/>
                <w:szCs w:val="24"/>
              </w:rPr>
            </w:pPr>
            <w:r w:rsidRPr="003B062E">
              <w:rPr>
                <w:rFonts w:asciiTheme="majorBidi" w:hAnsiTheme="majorBidi" w:cstheme="majorBidi"/>
                <w:sz w:val="24"/>
                <w:szCs w:val="24"/>
              </w:rPr>
              <w:t xml:space="preserve">supply chain management" </w:t>
            </w:r>
          </w:p>
        </w:tc>
        <w:tc>
          <w:tcPr>
            <w:tcW w:w="1975" w:type="dxa"/>
            <w:shd w:val="clear" w:color="auto" w:fill="auto"/>
            <w:tcMar>
              <w:top w:w="0" w:type="dxa"/>
              <w:left w:w="0" w:type="dxa"/>
              <w:bottom w:w="0" w:type="dxa"/>
              <w:right w:w="57" w:type="dxa"/>
            </w:tcMar>
          </w:tcPr>
          <w:p w14:paraId="13F87779"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sustainable SCM, emphasizing improved sustainability practices. </w:t>
            </w:r>
          </w:p>
        </w:tc>
        <w:tc>
          <w:tcPr>
            <w:tcW w:w="1815" w:type="dxa"/>
            <w:shd w:val="clear" w:color="auto" w:fill="auto"/>
            <w:tcMar>
              <w:top w:w="0" w:type="dxa"/>
              <w:left w:w="0" w:type="dxa"/>
              <w:bottom w:w="0" w:type="dxa"/>
              <w:right w:w="57" w:type="dxa"/>
            </w:tcMar>
          </w:tcPr>
          <w:p w14:paraId="3E0C2989"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the propositions. </w:t>
            </w:r>
          </w:p>
        </w:tc>
        <w:tc>
          <w:tcPr>
            <w:tcW w:w="1525" w:type="dxa"/>
            <w:shd w:val="clear" w:color="auto" w:fill="auto"/>
            <w:tcMar>
              <w:top w:w="0" w:type="dxa"/>
              <w:left w:w="0" w:type="dxa"/>
              <w:bottom w:w="0" w:type="dxa"/>
              <w:right w:w="57" w:type="dxa"/>
            </w:tcMar>
          </w:tcPr>
          <w:p w14:paraId="73A238AB" w14:textId="77777777" w:rsidR="004F0F4D" w:rsidRPr="003B062E" w:rsidRDefault="004F0F4D" w:rsidP="00154103">
            <w:pPr>
              <w:spacing w:line="360" w:lineRule="auto"/>
              <w:jc w:val="both"/>
              <w:rPr>
                <w:rFonts w:asciiTheme="majorBidi" w:hAnsiTheme="majorBidi" w:cstheme="majorBidi"/>
                <w:sz w:val="24"/>
                <w:szCs w:val="24"/>
              </w:rPr>
            </w:pPr>
          </w:p>
        </w:tc>
        <w:tc>
          <w:tcPr>
            <w:tcW w:w="1838" w:type="dxa"/>
            <w:shd w:val="clear" w:color="auto" w:fill="auto"/>
            <w:tcMar>
              <w:top w:w="0" w:type="dxa"/>
              <w:left w:w="0" w:type="dxa"/>
              <w:bottom w:w="0" w:type="dxa"/>
              <w:right w:w="57" w:type="dxa"/>
            </w:tcMar>
          </w:tcPr>
          <w:p w14:paraId="3164F866"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it is identifying areas for improvement. </w:t>
            </w:r>
          </w:p>
        </w:tc>
      </w:tr>
      <w:tr w:rsidR="004F0F4D" w:rsidRPr="003B062E" w14:paraId="359EEE97" w14:textId="77777777" w:rsidTr="00F202DB">
        <w:trPr>
          <w:trHeight w:val="2686"/>
        </w:trPr>
        <w:tc>
          <w:tcPr>
            <w:tcW w:w="2469" w:type="dxa"/>
            <w:vMerge/>
            <w:tcBorders>
              <w:right w:val="single" w:sz="4" w:space="0" w:color="7F7F7F"/>
            </w:tcBorders>
            <w:shd w:val="clear" w:color="auto" w:fill="auto"/>
            <w:tcMar>
              <w:top w:w="0" w:type="dxa"/>
              <w:left w:w="0" w:type="dxa"/>
              <w:bottom w:w="0" w:type="dxa"/>
              <w:right w:w="57" w:type="dxa"/>
            </w:tcMar>
            <w:vAlign w:val="bottom"/>
          </w:tcPr>
          <w:p w14:paraId="7CA436EE" w14:textId="77777777" w:rsidR="004F0F4D" w:rsidRPr="003B062E" w:rsidRDefault="004F0F4D" w:rsidP="00154103">
            <w:pPr>
              <w:spacing w:line="360" w:lineRule="auto"/>
              <w:jc w:val="both"/>
              <w:rPr>
                <w:rFonts w:asciiTheme="majorBidi" w:hAnsiTheme="majorBidi" w:cstheme="majorBidi"/>
                <w:sz w:val="24"/>
                <w:szCs w:val="24"/>
              </w:rPr>
            </w:pPr>
          </w:p>
        </w:tc>
        <w:tc>
          <w:tcPr>
            <w:tcW w:w="1754" w:type="dxa"/>
            <w:tcBorders>
              <w:left w:val="single" w:sz="4" w:space="0" w:color="7F7F7F"/>
            </w:tcBorders>
            <w:shd w:val="clear" w:color="auto" w:fill="F2F2F2"/>
            <w:tcMar>
              <w:top w:w="0" w:type="dxa"/>
              <w:left w:w="0" w:type="dxa"/>
              <w:bottom w:w="0" w:type="dxa"/>
              <w:right w:w="57" w:type="dxa"/>
            </w:tcMar>
          </w:tcPr>
          <w:p w14:paraId="42DC3D6D" w14:textId="77777777" w:rsidR="004F0F4D" w:rsidRPr="003B062E" w:rsidRDefault="004F0F4D" w:rsidP="00154103">
            <w:pPr>
              <w:spacing w:after="0" w:line="360" w:lineRule="auto"/>
              <w:ind w:left="109"/>
              <w:jc w:val="both"/>
              <w:rPr>
                <w:rFonts w:asciiTheme="majorBidi" w:hAnsiTheme="majorBidi" w:cstheme="majorBidi"/>
                <w:sz w:val="24"/>
                <w:szCs w:val="24"/>
              </w:rPr>
            </w:pPr>
            <w:r w:rsidRPr="003B062E">
              <w:rPr>
                <w:rFonts w:asciiTheme="majorBidi" w:hAnsiTheme="majorBidi" w:cstheme="majorBidi"/>
                <w:sz w:val="24"/>
                <w:szCs w:val="24"/>
              </w:rPr>
              <w:t xml:space="preserve">"Risk-aware supply chain intelligence: AI-enabled supply chain and logistics </w:t>
            </w:r>
          </w:p>
          <w:p w14:paraId="162D46E8" w14:textId="77777777" w:rsidR="004F0F4D" w:rsidRPr="003B062E" w:rsidRDefault="004F0F4D" w:rsidP="00154103">
            <w:pPr>
              <w:spacing w:after="0" w:line="360" w:lineRule="auto"/>
              <w:ind w:left="109"/>
              <w:jc w:val="both"/>
              <w:rPr>
                <w:rFonts w:asciiTheme="majorBidi" w:hAnsiTheme="majorBidi" w:cstheme="majorBidi"/>
                <w:sz w:val="24"/>
                <w:szCs w:val="24"/>
              </w:rPr>
            </w:pPr>
            <w:r w:rsidRPr="003B062E">
              <w:rPr>
                <w:rFonts w:asciiTheme="majorBidi" w:hAnsiTheme="majorBidi" w:cstheme="majorBidi"/>
                <w:sz w:val="24"/>
                <w:szCs w:val="24"/>
              </w:rPr>
              <w:t xml:space="preserve">management considering risk mitigation" </w:t>
            </w:r>
          </w:p>
        </w:tc>
        <w:tc>
          <w:tcPr>
            <w:tcW w:w="1975" w:type="dxa"/>
            <w:shd w:val="clear" w:color="auto" w:fill="F2F2F2"/>
            <w:tcMar>
              <w:top w:w="0" w:type="dxa"/>
              <w:left w:w="0" w:type="dxa"/>
              <w:bottom w:w="0" w:type="dxa"/>
              <w:right w:w="57" w:type="dxa"/>
            </w:tcMar>
          </w:tcPr>
          <w:p w14:paraId="6205F09F"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Highlights AI's potential in optimizing supply chain operations and risk mitigation within the context of dynamic, complexly networked systems. </w:t>
            </w:r>
          </w:p>
        </w:tc>
        <w:tc>
          <w:tcPr>
            <w:tcW w:w="1815" w:type="dxa"/>
            <w:shd w:val="clear" w:color="auto" w:fill="F2F2F2"/>
            <w:tcMar>
              <w:top w:w="0" w:type="dxa"/>
              <w:left w:w="0" w:type="dxa"/>
              <w:bottom w:w="0" w:type="dxa"/>
              <w:right w:w="57" w:type="dxa"/>
            </w:tcMar>
          </w:tcPr>
          <w:p w14:paraId="18ECE266"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Focus on risk mitigation with limited discussion on broader SCM efficiency and transparency. </w:t>
            </w:r>
          </w:p>
        </w:tc>
        <w:tc>
          <w:tcPr>
            <w:tcW w:w="1525" w:type="dxa"/>
            <w:shd w:val="clear" w:color="auto" w:fill="F2F2F2"/>
            <w:tcMar>
              <w:top w:w="0" w:type="dxa"/>
              <w:left w:w="0" w:type="dxa"/>
              <w:bottom w:w="0" w:type="dxa"/>
              <w:right w:w="57" w:type="dxa"/>
            </w:tcMar>
          </w:tcPr>
          <w:p w14:paraId="52B62657"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Editorial overview of articles in a special issue </w:t>
            </w:r>
          </w:p>
        </w:tc>
        <w:tc>
          <w:tcPr>
            <w:tcW w:w="1838" w:type="dxa"/>
            <w:shd w:val="clear" w:color="auto" w:fill="F2F2F2"/>
            <w:tcMar>
              <w:top w:w="0" w:type="dxa"/>
              <w:left w:w="0" w:type="dxa"/>
              <w:bottom w:w="0" w:type="dxa"/>
              <w:right w:w="57" w:type="dxa"/>
            </w:tcMar>
          </w:tcPr>
          <w:p w14:paraId="30E9B5CB"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AI could provide real-time risk assessment and </w:t>
            </w:r>
          </w:p>
          <w:p w14:paraId="10EFEC97"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management, </w:t>
            </w:r>
          </w:p>
          <w:p w14:paraId="5F54070A"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tailoring mitigation strategies to specific threats. </w:t>
            </w:r>
          </w:p>
        </w:tc>
      </w:tr>
      <w:tr w:rsidR="004F0F4D" w:rsidRPr="003B062E" w14:paraId="5DC59277" w14:textId="77777777" w:rsidTr="00F202DB">
        <w:trPr>
          <w:trHeight w:val="2151"/>
        </w:trPr>
        <w:tc>
          <w:tcPr>
            <w:tcW w:w="2469" w:type="dxa"/>
            <w:vMerge/>
            <w:tcBorders>
              <w:right w:val="single" w:sz="4" w:space="0" w:color="7F7F7F"/>
            </w:tcBorders>
            <w:shd w:val="clear" w:color="auto" w:fill="auto"/>
            <w:tcMar>
              <w:top w:w="0" w:type="dxa"/>
              <w:left w:w="0" w:type="dxa"/>
              <w:bottom w:w="0" w:type="dxa"/>
              <w:right w:w="57" w:type="dxa"/>
            </w:tcMar>
            <w:vAlign w:val="bottom"/>
          </w:tcPr>
          <w:p w14:paraId="2D33D62C" w14:textId="77777777" w:rsidR="004F0F4D" w:rsidRPr="003B062E" w:rsidRDefault="004F0F4D" w:rsidP="00154103">
            <w:pPr>
              <w:spacing w:line="360" w:lineRule="auto"/>
              <w:jc w:val="both"/>
              <w:rPr>
                <w:rFonts w:asciiTheme="majorBidi" w:hAnsiTheme="majorBidi" w:cstheme="majorBidi"/>
                <w:sz w:val="24"/>
                <w:szCs w:val="24"/>
              </w:rPr>
            </w:pPr>
          </w:p>
        </w:tc>
        <w:tc>
          <w:tcPr>
            <w:tcW w:w="1754" w:type="dxa"/>
            <w:tcBorders>
              <w:left w:val="single" w:sz="4" w:space="0" w:color="7F7F7F"/>
            </w:tcBorders>
            <w:shd w:val="clear" w:color="auto" w:fill="auto"/>
            <w:tcMar>
              <w:top w:w="0" w:type="dxa"/>
              <w:left w:w="0" w:type="dxa"/>
              <w:bottom w:w="0" w:type="dxa"/>
              <w:right w:w="57" w:type="dxa"/>
            </w:tcMar>
          </w:tcPr>
          <w:p w14:paraId="38AC1C1E" w14:textId="77777777" w:rsidR="004F0F4D" w:rsidRPr="003B062E" w:rsidRDefault="004F0F4D" w:rsidP="00154103">
            <w:pPr>
              <w:spacing w:after="0" w:line="360" w:lineRule="auto"/>
              <w:ind w:left="109"/>
              <w:jc w:val="both"/>
              <w:rPr>
                <w:rFonts w:asciiTheme="majorBidi" w:hAnsiTheme="majorBidi" w:cstheme="majorBidi"/>
                <w:sz w:val="24"/>
                <w:szCs w:val="24"/>
              </w:rPr>
            </w:pPr>
            <w:r w:rsidRPr="003B062E">
              <w:rPr>
                <w:rFonts w:asciiTheme="majorBidi" w:hAnsiTheme="majorBidi" w:cstheme="majorBidi"/>
                <w:sz w:val="24"/>
                <w:szCs w:val="24"/>
              </w:rPr>
              <w:t xml:space="preserve">"A critical review on supply chain </w:t>
            </w:r>
          </w:p>
          <w:p w14:paraId="3DBF8556" w14:textId="77777777" w:rsidR="004F0F4D" w:rsidRPr="003B062E" w:rsidRDefault="004F0F4D" w:rsidP="00154103">
            <w:pPr>
              <w:spacing w:after="0" w:line="360" w:lineRule="auto"/>
              <w:ind w:left="109"/>
              <w:jc w:val="both"/>
              <w:rPr>
                <w:rFonts w:asciiTheme="majorBidi" w:hAnsiTheme="majorBidi" w:cstheme="majorBidi"/>
                <w:sz w:val="24"/>
                <w:szCs w:val="24"/>
              </w:rPr>
            </w:pPr>
            <w:r w:rsidRPr="003B062E">
              <w:rPr>
                <w:rFonts w:asciiTheme="majorBidi" w:hAnsiTheme="majorBidi" w:cstheme="majorBidi"/>
                <w:sz w:val="24"/>
                <w:szCs w:val="24"/>
              </w:rPr>
              <w:t xml:space="preserve">risk – definition, measure, and modelling" </w:t>
            </w:r>
          </w:p>
        </w:tc>
        <w:tc>
          <w:tcPr>
            <w:tcW w:w="1975" w:type="dxa"/>
            <w:shd w:val="clear" w:color="auto" w:fill="auto"/>
            <w:tcMar>
              <w:top w:w="0" w:type="dxa"/>
              <w:left w:w="0" w:type="dxa"/>
              <w:bottom w:w="0" w:type="dxa"/>
              <w:right w:w="57" w:type="dxa"/>
            </w:tcMar>
          </w:tcPr>
          <w:p w14:paraId="776B174B"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Offers a critical review of supply chain risk, emphasizing the need for </w:t>
            </w:r>
          </w:p>
          <w:p w14:paraId="62699D64"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definition, measure, and modelling. </w:t>
            </w:r>
          </w:p>
        </w:tc>
        <w:tc>
          <w:tcPr>
            <w:tcW w:w="1815" w:type="dxa"/>
            <w:shd w:val="clear" w:color="auto" w:fill="auto"/>
            <w:tcMar>
              <w:top w:w="0" w:type="dxa"/>
              <w:left w:w="0" w:type="dxa"/>
              <w:bottom w:w="0" w:type="dxa"/>
              <w:right w:w="57" w:type="dxa"/>
            </w:tcMar>
          </w:tcPr>
          <w:p w14:paraId="08C7FCFE"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It may not specifically address the integration of AI and Blockchain technologies in SCM. </w:t>
            </w:r>
          </w:p>
        </w:tc>
        <w:tc>
          <w:tcPr>
            <w:tcW w:w="1525" w:type="dxa"/>
            <w:shd w:val="clear" w:color="auto" w:fill="auto"/>
            <w:tcMar>
              <w:top w:w="0" w:type="dxa"/>
              <w:left w:w="0" w:type="dxa"/>
              <w:bottom w:w="0" w:type="dxa"/>
              <w:right w:w="57" w:type="dxa"/>
            </w:tcMar>
          </w:tcPr>
          <w:p w14:paraId="7B4152D1"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Literature review on </w:t>
            </w:r>
          </w:p>
          <w:p w14:paraId="1413251F"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supply chain risk </w:t>
            </w:r>
          </w:p>
        </w:tc>
        <w:tc>
          <w:tcPr>
            <w:tcW w:w="1838" w:type="dxa"/>
            <w:shd w:val="clear" w:color="auto" w:fill="auto"/>
            <w:tcMar>
              <w:top w:w="0" w:type="dxa"/>
              <w:left w:w="0" w:type="dxa"/>
              <w:bottom w:w="0" w:type="dxa"/>
              <w:right w:w="57" w:type="dxa"/>
            </w:tcMar>
          </w:tcPr>
          <w:p w14:paraId="3D83E037"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AI models can enhance risk definition and measurement by </w:t>
            </w:r>
          </w:p>
          <w:p w14:paraId="073D828A"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integrating diverse data sources, offering predictive insights. </w:t>
            </w:r>
          </w:p>
        </w:tc>
      </w:tr>
      <w:tr w:rsidR="004F0F4D" w:rsidRPr="003B062E" w14:paraId="435C25D2" w14:textId="77777777" w:rsidTr="00F202DB">
        <w:trPr>
          <w:trHeight w:val="2686"/>
        </w:trPr>
        <w:tc>
          <w:tcPr>
            <w:tcW w:w="2469" w:type="dxa"/>
            <w:tcBorders>
              <w:right w:val="single" w:sz="4" w:space="0" w:color="7F7F7F"/>
            </w:tcBorders>
            <w:shd w:val="clear" w:color="auto" w:fill="FFFFFF"/>
            <w:tcMar>
              <w:top w:w="0" w:type="dxa"/>
              <w:left w:w="0" w:type="dxa"/>
              <w:bottom w:w="0" w:type="dxa"/>
              <w:right w:w="57" w:type="dxa"/>
            </w:tcMar>
          </w:tcPr>
          <w:p w14:paraId="7F90D11E" w14:textId="77777777" w:rsidR="004F0F4D" w:rsidRPr="003B062E" w:rsidRDefault="004F0F4D" w:rsidP="00154103">
            <w:pPr>
              <w:spacing w:after="0" w:line="360" w:lineRule="auto"/>
              <w:jc w:val="both"/>
              <w:rPr>
                <w:rFonts w:asciiTheme="majorBidi" w:hAnsiTheme="majorBidi" w:cstheme="majorBidi"/>
                <w:sz w:val="24"/>
                <w:szCs w:val="24"/>
                <w:lang w:val="de-DE"/>
              </w:rPr>
            </w:pPr>
            <w:r w:rsidRPr="003B062E">
              <w:rPr>
                <w:rFonts w:asciiTheme="majorBidi" w:hAnsiTheme="majorBidi" w:cstheme="majorBidi"/>
                <w:i/>
                <w:sz w:val="24"/>
                <w:szCs w:val="24"/>
                <w:lang w:val="de-DE"/>
              </w:rPr>
              <w:t xml:space="preserve">Gan, V.J.L., Cheng, </w:t>
            </w:r>
          </w:p>
          <w:p w14:paraId="71B36FB2" w14:textId="77777777" w:rsidR="004F0F4D" w:rsidRPr="003B062E" w:rsidRDefault="004F0F4D" w:rsidP="00154103">
            <w:pPr>
              <w:spacing w:after="0" w:line="360" w:lineRule="auto"/>
              <w:ind w:left="252" w:hanging="89"/>
              <w:jc w:val="both"/>
              <w:rPr>
                <w:rFonts w:asciiTheme="majorBidi" w:hAnsiTheme="majorBidi" w:cstheme="majorBidi"/>
                <w:sz w:val="24"/>
                <w:szCs w:val="24"/>
                <w:lang w:val="de-DE"/>
              </w:rPr>
            </w:pPr>
            <w:r w:rsidRPr="003B062E">
              <w:rPr>
                <w:rFonts w:asciiTheme="majorBidi" w:hAnsiTheme="majorBidi" w:cstheme="majorBidi"/>
                <w:i/>
                <w:sz w:val="24"/>
                <w:szCs w:val="24"/>
                <w:lang w:val="de-DE"/>
              </w:rPr>
              <w:t xml:space="preserve">J.C.P. (2015); Alharbi, S., Wang, P., Davy, P. </w:t>
            </w:r>
          </w:p>
          <w:p w14:paraId="0BD0ECFD"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i/>
                <w:sz w:val="24"/>
                <w:szCs w:val="24"/>
              </w:rPr>
              <w:t xml:space="preserve">(2015); He, J.L., </w:t>
            </w:r>
          </w:p>
          <w:p w14:paraId="692059FC"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i/>
                <w:sz w:val="24"/>
                <w:szCs w:val="24"/>
              </w:rPr>
              <w:t xml:space="preserve">Huang, Y.F., Chang, </w:t>
            </w:r>
          </w:p>
          <w:p w14:paraId="1928FB9B"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i/>
                <w:sz w:val="24"/>
                <w:szCs w:val="24"/>
              </w:rPr>
              <w:t xml:space="preserve">D.F. (2015) </w:t>
            </w:r>
          </w:p>
        </w:tc>
        <w:tc>
          <w:tcPr>
            <w:tcW w:w="1754" w:type="dxa"/>
            <w:tcBorders>
              <w:left w:val="single" w:sz="4" w:space="0" w:color="7F7F7F"/>
            </w:tcBorders>
            <w:shd w:val="clear" w:color="auto" w:fill="F2F2F2"/>
            <w:tcMar>
              <w:top w:w="0" w:type="dxa"/>
              <w:left w:w="0" w:type="dxa"/>
              <w:bottom w:w="0" w:type="dxa"/>
              <w:right w:w="57" w:type="dxa"/>
            </w:tcMar>
          </w:tcPr>
          <w:p w14:paraId="544921BB" w14:textId="77777777" w:rsidR="004F0F4D" w:rsidRPr="003B062E" w:rsidRDefault="004F0F4D" w:rsidP="00154103">
            <w:pPr>
              <w:spacing w:after="1" w:line="360" w:lineRule="auto"/>
              <w:ind w:left="109"/>
              <w:jc w:val="both"/>
              <w:rPr>
                <w:rFonts w:asciiTheme="majorBidi" w:hAnsiTheme="majorBidi" w:cstheme="majorBidi"/>
                <w:sz w:val="24"/>
                <w:szCs w:val="24"/>
              </w:rPr>
            </w:pPr>
            <w:r w:rsidRPr="003B062E">
              <w:rPr>
                <w:rFonts w:asciiTheme="majorBidi" w:hAnsiTheme="majorBidi" w:cstheme="majorBidi"/>
                <w:sz w:val="24"/>
                <w:szCs w:val="24"/>
              </w:rPr>
              <w:t xml:space="preserve">Various papers on dynamic SCM </w:t>
            </w:r>
          </w:p>
          <w:p w14:paraId="149FD429" w14:textId="77777777" w:rsidR="004F0F4D" w:rsidRPr="003B062E" w:rsidRDefault="004F0F4D" w:rsidP="00154103">
            <w:pPr>
              <w:spacing w:after="0" w:line="360" w:lineRule="auto"/>
              <w:ind w:left="109"/>
              <w:jc w:val="both"/>
              <w:rPr>
                <w:rFonts w:asciiTheme="majorBidi" w:hAnsiTheme="majorBidi" w:cstheme="majorBidi"/>
                <w:sz w:val="24"/>
                <w:szCs w:val="24"/>
              </w:rPr>
            </w:pPr>
            <w:r w:rsidRPr="003B062E">
              <w:rPr>
                <w:rFonts w:asciiTheme="majorBidi" w:hAnsiTheme="majorBidi" w:cstheme="majorBidi"/>
                <w:sz w:val="24"/>
                <w:szCs w:val="24"/>
              </w:rPr>
              <w:t xml:space="preserve">formulation, sustainable container supply chains, and optimization techniques. </w:t>
            </w:r>
          </w:p>
        </w:tc>
        <w:tc>
          <w:tcPr>
            <w:tcW w:w="1975" w:type="dxa"/>
            <w:shd w:val="clear" w:color="auto" w:fill="F2F2F2"/>
            <w:tcMar>
              <w:top w:w="0" w:type="dxa"/>
              <w:left w:w="0" w:type="dxa"/>
              <w:bottom w:w="0" w:type="dxa"/>
              <w:right w:w="57" w:type="dxa"/>
            </w:tcMar>
          </w:tcPr>
          <w:p w14:paraId="529AD879"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Address dynamic supply chain formulation, sustainable container supply chains, and optimization techniques. </w:t>
            </w:r>
          </w:p>
        </w:tc>
        <w:tc>
          <w:tcPr>
            <w:tcW w:w="1815" w:type="dxa"/>
            <w:shd w:val="clear" w:color="auto" w:fill="F2F2F2"/>
            <w:tcMar>
              <w:top w:w="0" w:type="dxa"/>
              <w:left w:w="0" w:type="dxa"/>
              <w:bottom w:w="0" w:type="dxa"/>
              <w:right w:w="57" w:type="dxa"/>
            </w:tcMar>
          </w:tcPr>
          <w:p w14:paraId="196F80E9" w14:textId="77777777" w:rsidR="004F0F4D" w:rsidRPr="003B062E" w:rsidRDefault="004F0F4D" w:rsidP="00154103">
            <w:pPr>
              <w:spacing w:after="1"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Each paper focuses on a specific aspect of SCM, possibly limiting the </w:t>
            </w:r>
          </w:p>
          <w:p w14:paraId="65B13426"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comprehensive view of AI and Blockchain integration. </w:t>
            </w:r>
          </w:p>
        </w:tc>
        <w:tc>
          <w:tcPr>
            <w:tcW w:w="1525" w:type="dxa"/>
            <w:shd w:val="clear" w:color="auto" w:fill="F2F2F2"/>
            <w:tcMar>
              <w:top w:w="0" w:type="dxa"/>
              <w:left w:w="0" w:type="dxa"/>
              <w:bottom w:w="0" w:type="dxa"/>
              <w:right w:w="57" w:type="dxa"/>
            </w:tcMar>
          </w:tcPr>
          <w:p w14:paraId="5A2A76E9"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Various, including agent-based modeling and simulation-based heuristic methods </w:t>
            </w:r>
          </w:p>
        </w:tc>
        <w:tc>
          <w:tcPr>
            <w:tcW w:w="1838" w:type="dxa"/>
            <w:shd w:val="clear" w:color="auto" w:fill="F2F2F2"/>
            <w:tcMar>
              <w:top w:w="0" w:type="dxa"/>
              <w:left w:w="0" w:type="dxa"/>
              <w:bottom w:w="0" w:type="dxa"/>
              <w:right w:w="57" w:type="dxa"/>
            </w:tcMar>
          </w:tcPr>
          <w:p w14:paraId="2A20B212" w14:textId="77777777" w:rsidR="004F0F4D" w:rsidRPr="003B062E" w:rsidRDefault="004F0F4D" w:rsidP="00154103">
            <w:pPr>
              <w:spacing w:after="0" w:line="360" w:lineRule="auto"/>
              <w:jc w:val="both"/>
              <w:rPr>
                <w:rFonts w:asciiTheme="majorBidi" w:hAnsiTheme="majorBidi" w:cstheme="majorBidi"/>
                <w:sz w:val="24"/>
                <w:szCs w:val="24"/>
              </w:rPr>
            </w:pPr>
            <w:r w:rsidRPr="003B062E">
              <w:rPr>
                <w:rFonts w:asciiTheme="majorBidi" w:hAnsiTheme="majorBidi" w:cstheme="majorBidi"/>
                <w:sz w:val="24"/>
                <w:szCs w:val="24"/>
              </w:rPr>
              <w:t xml:space="preserve">AI can dynamically adapt and optimize supply chain models in real time, enhancing both sustainability and efficiency. </w:t>
            </w:r>
          </w:p>
        </w:tc>
      </w:tr>
    </w:tbl>
    <w:p w14:paraId="4123B57E" w14:textId="656AF840" w:rsidR="004F0F4D" w:rsidRPr="00EA2B93" w:rsidRDefault="004F0F4D" w:rsidP="00CA6A9E">
      <w:pPr>
        <w:pStyle w:val="Heading2"/>
      </w:pPr>
      <w:r w:rsidRPr="00F000B2">
        <w:lastRenderedPageBreak/>
        <w:t xml:space="preserve"> </w:t>
      </w:r>
      <w:r w:rsidR="00CA6A9E" w:rsidRPr="00EA2B93">
        <w:t>Analysis of problem/improvement</w:t>
      </w:r>
    </w:p>
    <w:p w14:paraId="101244FF" w14:textId="77777777" w:rsidR="00EA2B93" w:rsidRPr="00EA2B93" w:rsidRDefault="00EA2B93" w:rsidP="00EA2B93">
      <w:pPr>
        <w:spacing w:before="240" w:after="158" w:line="360" w:lineRule="auto"/>
        <w:jc w:val="both"/>
        <w:rPr>
          <w:rFonts w:asciiTheme="majorBidi" w:hAnsiTheme="majorBidi" w:cstheme="majorBidi"/>
        </w:rPr>
      </w:pPr>
      <w:r w:rsidRPr="00EA2B93">
        <w:rPr>
          <w:rFonts w:asciiTheme="majorBidi" w:hAnsiTheme="majorBidi" w:cstheme="majorBidi"/>
        </w:rPr>
        <w:t>The main purpose of the section is to identify the current challenges in supply chain management and further investigate possible improvements enabled by integrating artificial intelligence into the system. The conventional supply chain management systems in use today have a number of shortcomings, such as lack of transparency, inefficiency, and susceptibility to shocks. These issues have been exacerbated by the global nature of modern supply chains, which require seamless coordination among the stakeholders. Below are the key issues that traditional supply chain management is associated with:</w:t>
      </w:r>
    </w:p>
    <w:p w14:paraId="62812893" w14:textId="77777777" w:rsidR="00EA2B93" w:rsidRPr="00EA2B93" w:rsidRDefault="00EA2B93" w:rsidP="002C3FFF">
      <w:pPr>
        <w:pStyle w:val="ListParagraph"/>
        <w:numPr>
          <w:ilvl w:val="0"/>
          <w:numId w:val="49"/>
        </w:numPr>
        <w:spacing w:after="158" w:line="360" w:lineRule="auto"/>
        <w:jc w:val="both"/>
        <w:rPr>
          <w:rFonts w:asciiTheme="majorBidi" w:hAnsiTheme="majorBidi" w:cstheme="majorBidi"/>
        </w:rPr>
      </w:pPr>
      <w:r w:rsidRPr="00EA2B93">
        <w:rPr>
          <w:rFonts w:asciiTheme="majorBidi" w:hAnsiTheme="majorBidi" w:cstheme="majorBidi"/>
        </w:rPr>
        <w:t>Lack of Transparency: Traditional supply chains are mostly characterized by opacity of their processes and flow, stretching visibility over different stages in the supply chain. This opaqueness often stretches to the possibility and efficiency of tracing products to source and ascertaining their authenticity. A lack of transparency can result in fraud, product counterfeiting, and inefficiencies in recall processes.</w:t>
      </w:r>
    </w:p>
    <w:p w14:paraId="6521B224" w14:textId="3D1203D3" w:rsidR="00EA2B93" w:rsidRPr="00EA2B93" w:rsidRDefault="00EA2B93" w:rsidP="002C3FFF">
      <w:pPr>
        <w:pStyle w:val="ListParagraph"/>
        <w:numPr>
          <w:ilvl w:val="0"/>
          <w:numId w:val="49"/>
        </w:numPr>
        <w:spacing w:after="158" w:line="360" w:lineRule="auto"/>
        <w:jc w:val="both"/>
        <w:rPr>
          <w:rFonts w:asciiTheme="majorBidi" w:hAnsiTheme="majorBidi" w:cstheme="majorBidi"/>
        </w:rPr>
      </w:pPr>
      <w:r w:rsidRPr="00EA2B93">
        <w:rPr>
          <w:rFonts w:asciiTheme="majorBidi" w:hAnsiTheme="majorBidi" w:cstheme="majorBidi"/>
        </w:rPr>
        <w:t>Operational Inefficiencies: Traditional supply chains are inefficient, as fragmented data systems, manual processes, and delays in the sharing of information result in an increase in costs and lead time, and less than optimal inventory management.</w:t>
      </w:r>
    </w:p>
    <w:p w14:paraId="58BC0D55" w14:textId="77777777" w:rsidR="00EA2B93" w:rsidRPr="00EA2B93" w:rsidRDefault="00EA2B93" w:rsidP="002C3FFF">
      <w:pPr>
        <w:pStyle w:val="ListParagraph"/>
        <w:numPr>
          <w:ilvl w:val="0"/>
          <w:numId w:val="49"/>
        </w:numPr>
        <w:spacing w:after="158" w:line="360" w:lineRule="auto"/>
        <w:jc w:val="both"/>
        <w:rPr>
          <w:rFonts w:asciiTheme="majorBidi" w:hAnsiTheme="majorBidi" w:cstheme="majorBidi"/>
        </w:rPr>
      </w:pPr>
      <w:r w:rsidRPr="00EA2B93">
        <w:rPr>
          <w:rFonts w:asciiTheme="majorBidi" w:hAnsiTheme="majorBidi" w:cstheme="majorBidi"/>
        </w:rPr>
        <w:t xml:space="preserve">Risk and Resilience: There are several potential risks that a traditional supply chain faces, such as those from natural disasters, geopolitical events, and market fluctuations. The system lacks real-time data and predictive capability that may have helped in anticipating such risks and mitigating the same, therefore </w:t>
      </w:r>
      <w:proofErr w:type="spellStart"/>
      <w:r w:rsidRPr="00EA2B93">
        <w:rPr>
          <w:rFonts w:asciiTheme="majorBidi" w:hAnsiTheme="majorBidi" w:cstheme="majorBidi"/>
        </w:rPr>
        <w:t>resiliencing</w:t>
      </w:r>
      <w:proofErr w:type="spellEnd"/>
      <w:r w:rsidRPr="00EA2B93">
        <w:rPr>
          <w:rFonts w:asciiTheme="majorBidi" w:hAnsiTheme="majorBidi" w:cstheme="majorBidi"/>
        </w:rPr>
        <w:t xml:space="preserve"> the supply chain.</w:t>
      </w:r>
    </w:p>
    <w:p w14:paraId="7455F33F" w14:textId="77777777" w:rsidR="00EA2B93" w:rsidRPr="00EA2B93" w:rsidRDefault="00EA2B93" w:rsidP="00EA2B93">
      <w:pPr>
        <w:spacing w:after="158" w:line="360" w:lineRule="auto"/>
        <w:jc w:val="both"/>
        <w:rPr>
          <w:rFonts w:asciiTheme="majorBidi" w:hAnsiTheme="majorBidi" w:cstheme="majorBidi"/>
        </w:rPr>
      </w:pPr>
      <w:r w:rsidRPr="00EA2B93">
        <w:rPr>
          <w:rFonts w:asciiTheme="majorBidi" w:hAnsiTheme="majorBidi" w:cstheme="majorBidi"/>
        </w:rPr>
        <w:t>Improvements needed in the supply chain management system are effected:</w:t>
      </w:r>
    </w:p>
    <w:p w14:paraId="5CACE109" w14:textId="77777777" w:rsidR="00EA2B93" w:rsidRPr="00EA2B93" w:rsidRDefault="00EA2B93" w:rsidP="002C3FFF">
      <w:pPr>
        <w:pStyle w:val="ListParagraph"/>
        <w:numPr>
          <w:ilvl w:val="0"/>
          <w:numId w:val="48"/>
        </w:numPr>
        <w:spacing w:after="158" w:line="360" w:lineRule="auto"/>
        <w:jc w:val="both"/>
        <w:rPr>
          <w:rFonts w:asciiTheme="majorBidi" w:hAnsiTheme="majorBidi" w:cstheme="majorBidi"/>
        </w:rPr>
      </w:pPr>
      <w:r w:rsidRPr="00EA2B93">
        <w:rPr>
          <w:rFonts w:asciiTheme="majorBidi" w:hAnsiTheme="majorBidi" w:cstheme="majorBidi"/>
        </w:rPr>
        <w:t>Transparency Enhanced: AI can provide increased transparency and traceability throughout a supply chain. It can track the flow of goods, detect irregularities, and prove authenticity by using advanced data analytics. This increased transparency is able to reduce fraud, enhance recall processes, and increase trust among the stakeholders.</w:t>
      </w:r>
    </w:p>
    <w:p w14:paraId="4F74560B" w14:textId="77777777" w:rsidR="00EA2B93" w:rsidRPr="00EA2B93" w:rsidRDefault="00EA2B93" w:rsidP="002C3FFF">
      <w:pPr>
        <w:pStyle w:val="ListParagraph"/>
        <w:numPr>
          <w:ilvl w:val="0"/>
          <w:numId w:val="48"/>
        </w:numPr>
        <w:spacing w:after="158" w:line="360" w:lineRule="auto"/>
        <w:jc w:val="both"/>
        <w:rPr>
          <w:rFonts w:asciiTheme="majorBidi" w:hAnsiTheme="majorBidi" w:cstheme="majorBidi"/>
        </w:rPr>
      </w:pPr>
      <w:r w:rsidRPr="00EA2B93">
        <w:rPr>
          <w:rFonts w:asciiTheme="majorBidi" w:hAnsiTheme="majorBidi" w:cstheme="majorBidi"/>
        </w:rPr>
        <w:t>Operational Efficiency: AI can be utilized in various aspects of the supply chain management process to drive efficiencies in demand forecasting, inventory management, and logistics. Machine learning algorithms use vast volumes of data to make accurate predictions of demand and reduce excess inventory while making the logistic processes seamless. The automation capabilities of AI enhance efficiency by reducing dependence on manual processes and causing less delay in sharing information.</w:t>
      </w:r>
    </w:p>
    <w:p w14:paraId="05125893" w14:textId="77777777" w:rsidR="00EA2B93" w:rsidRPr="00EA2B93" w:rsidRDefault="00EA2B93" w:rsidP="002C3FFF">
      <w:pPr>
        <w:pStyle w:val="ListParagraph"/>
        <w:numPr>
          <w:ilvl w:val="0"/>
          <w:numId w:val="48"/>
        </w:numPr>
        <w:spacing w:after="158" w:line="360" w:lineRule="auto"/>
        <w:jc w:val="both"/>
        <w:rPr>
          <w:rFonts w:asciiTheme="majorBidi" w:hAnsiTheme="majorBidi" w:cstheme="majorBidi"/>
        </w:rPr>
      </w:pPr>
      <w:r w:rsidRPr="00EA2B93">
        <w:rPr>
          <w:rFonts w:asciiTheme="majorBidi" w:hAnsiTheme="majorBidi" w:cstheme="majorBidi"/>
        </w:rPr>
        <w:t xml:space="preserve">Risk Mitigation and Resilience: AI-powered predictive analytics spot risks way in advance, thereby enabling one to identify the potential ones and develop proactive mitigation strategies. Real-time </w:t>
      </w:r>
      <w:r w:rsidRPr="00EA2B93">
        <w:rPr>
          <w:rFonts w:asciiTheme="majorBidi" w:hAnsiTheme="majorBidi" w:cstheme="majorBidi"/>
        </w:rPr>
        <w:lastRenderedPageBreak/>
        <w:t>insights provided by AI can enable supply chain managers to react to the fast-changing conditions and help manage risks more effectively, thereby improving the overall resilience of the supply chain.</w:t>
      </w:r>
    </w:p>
    <w:p w14:paraId="6D959509" w14:textId="24B39171" w:rsidR="00CA6A9E" w:rsidRDefault="00EA2B93" w:rsidP="00EA2B93">
      <w:pPr>
        <w:spacing w:after="158" w:line="360" w:lineRule="auto"/>
        <w:jc w:val="both"/>
        <w:rPr>
          <w:rFonts w:asciiTheme="majorBidi" w:hAnsiTheme="majorBidi" w:cstheme="majorBidi"/>
        </w:rPr>
      </w:pPr>
      <w:r w:rsidRPr="00EA2B93">
        <w:rPr>
          <w:rFonts w:asciiTheme="majorBidi" w:hAnsiTheme="majorBidi" w:cstheme="majorBidi"/>
        </w:rPr>
        <w:t>In this research, the identification of these problems and implementation of AI-driven solutions are taken into consideration for the developed artefact with appropriate web-based solutions, integrating advanced technologies focused on AI. Within this, AI adoption presents frameworks that consider traditional supply chain management challenges for enhancing transparency, efficiency, and resilience. The infusion of AI into the present supply chain management delineates opportunities to tackle existing problems and make innovation in this important sector.</w:t>
      </w:r>
    </w:p>
    <w:p w14:paraId="5CE769F1" w14:textId="77777777" w:rsidR="00CA6A9E" w:rsidRDefault="00CA6A9E" w:rsidP="00154103">
      <w:pPr>
        <w:spacing w:after="158" w:line="360" w:lineRule="auto"/>
        <w:jc w:val="both"/>
        <w:rPr>
          <w:rFonts w:asciiTheme="majorBidi" w:hAnsiTheme="majorBidi" w:cstheme="majorBidi"/>
        </w:rPr>
      </w:pPr>
    </w:p>
    <w:p w14:paraId="33DED2A3" w14:textId="77777777" w:rsidR="00CA6A9E" w:rsidRDefault="00CA6A9E" w:rsidP="00154103">
      <w:pPr>
        <w:spacing w:after="158" w:line="360" w:lineRule="auto"/>
        <w:jc w:val="both"/>
        <w:rPr>
          <w:rFonts w:asciiTheme="majorBidi" w:hAnsiTheme="majorBidi" w:cstheme="majorBidi"/>
        </w:rPr>
      </w:pPr>
    </w:p>
    <w:p w14:paraId="3B548186" w14:textId="77777777" w:rsidR="00CA6A9E" w:rsidRDefault="00CA6A9E" w:rsidP="00154103">
      <w:pPr>
        <w:spacing w:after="158" w:line="360" w:lineRule="auto"/>
        <w:jc w:val="both"/>
        <w:rPr>
          <w:rFonts w:asciiTheme="majorBidi" w:hAnsiTheme="majorBidi" w:cstheme="majorBidi"/>
        </w:rPr>
      </w:pPr>
    </w:p>
    <w:p w14:paraId="7F3D44D5" w14:textId="77777777" w:rsidR="00BD6B45" w:rsidRDefault="00BD6B45" w:rsidP="00154103">
      <w:pPr>
        <w:spacing w:after="158" w:line="360" w:lineRule="auto"/>
        <w:jc w:val="both"/>
        <w:rPr>
          <w:rFonts w:asciiTheme="majorBidi" w:hAnsiTheme="majorBidi" w:cstheme="majorBidi"/>
        </w:rPr>
      </w:pPr>
    </w:p>
    <w:p w14:paraId="017741F8" w14:textId="77777777" w:rsidR="00BD6B45" w:rsidRDefault="00BD6B45" w:rsidP="00154103">
      <w:pPr>
        <w:spacing w:after="158" w:line="360" w:lineRule="auto"/>
        <w:jc w:val="both"/>
        <w:rPr>
          <w:rFonts w:asciiTheme="majorBidi" w:hAnsiTheme="majorBidi" w:cstheme="majorBidi"/>
        </w:rPr>
      </w:pPr>
    </w:p>
    <w:p w14:paraId="3C6D7361" w14:textId="77777777" w:rsidR="00BD6B45" w:rsidRDefault="00BD6B45" w:rsidP="00154103">
      <w:pPr>
        <w:spacing w:after="158" w:line="360" w:lineRule="auto"/>
        <w:jc w:val="both"/>
        <w:rPr>
          <w:rFonts w:asciiTheme="majorBidi" w:hAnsiTheme="majorBidi" w:cstheme="majorBidi"/>
        </w:rPr>
      </w:pPr>
    </w:p>
    <w:p w14:paraId="5DEE020D" w14:textId="6F7EDD3E" w:rsidR="00BD6B45" w:rsidRDefault="00BD6B45" w:rsidP="00154103">
      <w:pPr>
        <w:spacing w:after="158" w:line="360" w:lineRule="auto"/>
        <w:jc w:val="both"/>
        <w:rPr>
          <w:rFonts w:asciiTheme="majorBidi" w:hAnsiTheme="majorBidi" w:cstheme="majorBidi"/>
        </w:rPr>
      </w:pPr>
    </w:p>
    <w:p w14:paraId="70FA76E0" w14:textId="2F9483D2" w:rsidR="00A31038" w:rsidRDefault="00A31038" w:rsidP="00154103">
      <w:pPr>
        <w:spacing w:after="158" w:line="360" w:lineRule="auto"/>
        <w:jc w:val="both"/>
        <w:rPr>
          <w:rFonts w:asciiTheme="majorBidi" w:hAnsiTheme="majorBidi" w:cstheme="majorBidi"/>
        </w:rPr>
      </w:pPr>
    </w:p>
    <w:p w14:paraId="6F91E4C8" w14:textId="19E8F430" w:rsidR="00A31038" w:rsidRDefault="00A31038" w:rsidP="00154103">
      <w:pPr>
        <w:spacing w:after="158" w:line="360" w:lineRule="auto"/>
        <w:jc w:val="both"/>
        <w:rPr>
          <w:rFonts w:asciiTheme="majorBidi" w:hAnsiTheme="majorBidi" w:cstheme="majorBidi"/>
        </w:rPr>
      </w:pPr>
    </w:p>
    <w:p w14:paraId="18EC9BB9" w14:textId="25EBD04C" w:rsidR="00A31038" w:rsidRDefault="00A31038" w:rsidP="00154103">
      <w:pPr>
        <w:spacing w:after="158" w:line="360" w:lineRule="auto"/>
        <w:jc w:val="both"/>
        <w:rPr>
          <w:rFonts w:asciiTheme="majorBidi" w:hAnsiTheme="majorBidi" w:cstheme="majorBidi"/>
        </w:rPr>
      </w:pPr>
    </w:p>
    <w:p w14:paraId="62A2BF23" w14:textId="0CB0D105" w:rsidR="00A31038" w:rsidRDefault="00A31038" w:rsidP="00154103">
      <w:pPr>
        <w:spacing w:after="158" w:line="360" w:lineRule="auto"/>
        <w:jc w:val="both"/>
        <w:rPr>
          <w:rFonts w:asciiTheme="majorBidi" w:hAnsiTheme="majorBidi" w:cstheme="majorBidi"/>
        </w:rPr>
      </w:pPr>
    </w:p>
    <w:p w14:paraId="764F73FF" w14:textId="7BCE99F0" w:rsidR="00A31038" w:rsidRDefault="00A31038" w:rsidP="00154103">
      <w:pPr>
        <w:spacing w:after="158" w:line="360" w:lineRule="auto"/>
        <w:jc w:val="both"/>
        <w:rPr>
          <w:rFonts w:asciiTheme="majorBidi" w:hAnsiTheme="majorBidi" w:cstheme="majorBidi"/>
        </w:rPr>
      </w:pPr>
    </w:p>
    <w:p w14:paraId="3FF47E28" w14:textId="24F1CDA6" w:rsidR="00A31038" w:rsidRDefault="00A31038" w:rsidP="00154103">
      <w:pPr>
        <w:spacing w:after="158" w:line="360" w:lineRule="auto"/>
        <w:jc w:val="both"/>
        <w:rPr>
          <w:rFonts w:asciiTheme="majorBidi" w:hAnsiTheme="majorBidi" w:cstheme="majorBidi"/>
        </w:rPr>
      </w:pPr>
    </w:p>
    <w:p w14:paraId="6B6B0FB3" w14:textId="77777777" w:rsidR="00A31038" w:rsidRDefault="00A31038" w:rsidP="00154103">
      <w:pPr>
        <w:spacing w:after="158" w:line="360" w:lineRule="auto"/>
        <w:jc w:val="both"/>
        <w:rPr>
          <w:rFonts w:asciiTheme="majorBidi" w:hAnsiTheme="majorBidi" w:cstheme="majorBidi"/>
        </w:rPr>
      </w:pPr>
    </w:p>
    <w:p w14:paraId="35BC0293" w14:textId="77777777" w:rsidR="00BD6B45" w:rsidRPr="00F000B2" w:rsidRDefault="00BD6B45" w:rsidP="00154103">
      <w:pPr>
        <w:spacing w:after="158" w:line="360" w:lineRule="auto"/>
        <w:jc w:val="both"/>
        <w:rPr>
          <w:rFonts w:asciiTheme="majorBidi" w:hAnsiTheme="majorBidi" w:cstheme="majorBidi"/>
        </w:rPr>
      </w:pPr>
    </w:p>
    <w:p w14:paraId="660247D0" w14:textId="308073F2" w:rsidR="00E26439" w:rsidRPr="00F000B2" w:rsidRDefault="00E26439" w:rsidP="00154103">
      <w:pPr>
        <w:pStyle w:val="Heading1"/>
        <w:spacing w:line="360" w:lineRule="auto"/>
        <w:jc w:val="both"/>
        <w:rPr>
          <w:rFonts w:asciiTheme="majorBidi" w:hAnsiTheme="majorBidi"/>
        </w:rPr>
      </w:pPr>
      <w:bookmarkStart w:id="69" w:name="_Toc135998661"/>
      <w:bookmarkStart w:id="70" w:name="_Toc166355518"/>
      <w:r w:rsidRPr="00F000B2">
        <w:rPr>
          <w:rFonts w:asciiTheme="majorBidi" w:hAnsiTheme="majorBidi"/>
        </w:rPr>
        <w:lastRenderedPageBreak/>
        <w:t>CHAPTER 3: RESEARCH</w:t>
      </w:r>
      <w:r w:rsidR="00567465" w:rsidRPr="00F000B2">
        <w:rPr>
          <w:rFonts w:asciiTheme="majorBidi" w:hAnsiTheme="majorBidi"/>
        </w:rPr>
        <w:t xml:space="preserve"> DESIGN</w:t>
      </w:r>
      <w:bookmarkEnd w:id="69"/>
      <w:bookmarkEnd w:id="70"/>
    </w:p>
    <w:p w14:paraId="2BC43AD6" w14:textId="77777777" w:rsidR="00F202DB" w:rsidRPr="00030C32" w:rsidRDefault="00F202DB" w:rsidP="003F24DD">
      <w:pPr>
        <w:spacing w:before="240" w:line="360" w:lineRule="auto"/>
        <w:jc w:val="both"/>
        <w:rPr>
          <w:rFonts w:ascii="Times New Roman" w:hAnsi="Times New Roman" w:cs="Times New Roman"/>
          <w:sz w:val="24"/>
          <w:szCs w:val="24"/>
        </w:rPr>
      </w:pPr>
      <w:r w:rsidRPr="00030C32">
        <w:rPr>
          <w:rFonts w:ascii="Times New Roman" w:hAnsi="Times New Roman" w:cs="Times New Roman"/>
          <w:b/>
          <w:bCs/>
          <w:sz w:val="24"/>
          <w:szCs w:val="24"/>
        </w:rPr>
        <w:t>3.1 INTRODUCTION</w:t>
      </w:r>
    </w:p>
    <w:p w14:paraId="30A4E321" w14:textId="77777777" w:rsidR="003F24DD" w:rsidRDefault="00F202DB" w:rsidP="003F24DD">
      <w:pPr>
        <w:spacing w:line="360" w:lineRule="auto"/>
        <w:jc w:val="both"/>
        <w:rPr>
          <w:rFonts w:ascii="Times New Roman" w:hAnsi="Times New Roman" w:cs="Times New Roman"/>
          <w:sz w:val="24"/>
          <w:szCs w:val="24"/>
        </w:rPr>
      </w:pPr>
      <w:r w:rsidRPr="00030C32">
        <w:rPr>
          <w:rFonts w:ascii="Times New Roman" w:hAnsi="Times New Roman" w:cs="Times New Roman"/>
          <w:sz w:val="24"/>
          <w:szCs w:val="24"/>
        </w:rPr>
        <w:t xml:space="preserve">This paper follows a mixed-method approach, wherein both quantitative and qualitative methodologies would apply to explore the adoption of AI in supply chain management. A quantitative approach draws from </w:t>
      </w:r>
      <w:proofErr w:type="spellStart"/>
      <w:r w:rsidRPr="00030C32">
        <w:rPr>
          <w:rFonts w:ascii="Times New Roman" w:hAnsi="Times New Roman" w:cs="Times New Roman"/>
          <w:sz w:val="24"/>
          <w:szCs w:val="24"/>
        </w:rPr>
        <w:t>Ghanad</w:t>
      </w:r>
      <w:proofErr w:type="spellEnd"/>
      <w:r w:rsidRPr="00030C32">
        <w:rPr>
          <w:rFonts w:ascii="Times New Roman" w:hAnsi="Times New Roman" w:cs="Times New Roman"/>
          <w:sz w:val="24"/>
          <w:szCs w:val="24"/>
        </w:rPr>
        <w:t xml:space="preserve"> (2023). In this regard, using data retrieved online showing operational efficacy of the proposed model for an optimized supply chain is involved. The qualitative approach provides an in-depth understanding of the context through literature review and work by others that supports empirical findings. </w:t>
      </w:r>
    </w:p>
    <w:p w14:paraId="2211E53B" w14:textId="51BF3D70" w:rsidR="00F202DB" w:rsidRPr="00030C32" w:rsidRDefault="00F202DB" w:rsidP="003F24DD">
      <w:pPr>
        <w:spacing w:line="360" w:lineRule="auto"/>
        <w:jc w:val="both"/>
        <w:rPr>
          <w:rFonts w:ascii="Times New Roman" w:hAnsi="Times New Roman" w:cs="Times New Roman"/>
          <w:sz w:val="24"/>
          <w:szCs w:val="24"/>
        </w:rPr>
      </w:pPr>
      <w:r w:rsidRPr="00030C32">
        <w:rPr>
          <w:rFonts w:ascii="Times New Roman" w:hAnsi="Times New Roman" w:cs="Times New Roman"/>
          <w:sz w:val="24"/>
          <w:szCs w:val="24"/>
        </w:rPr>
        <w:t xml:space="preserve">This mixed methodology will put in place a strong and iterative development process for technological artifacts, thus following all of the guiding principles by </w:t>
      </w:r>
      <w:proofErr w:type="spellStart"/>
      <w:r w:rsidRPr="00030C32">
        <w:rPr>
          <w:rFonts w:ascii="Times New Roman" w:hAnsi="Times New Roman" w:cs="Times New Roman"/>
          <w:sz w:val="24"/>
          <w:szCs w:val="24"/>
        </w:rPr>
        <w:t>Nagpal</w:t>
      </w:r>
      <w:proofErr w:type="spellEnd"/>
      <w:r w:rsidRPr="00030C32">
        <w:rPr>
          <w:rFonts w:ascii="Times New Roman" w:hAnsi="Times New Roman" w:cs="Times New Roman"/>
          <w:sz w:val="24"/>
          <w:szCs w:val="24"/>
        </w:rPr>
        <w:t xml:space="preserve"> et al. (2021), and guaranteeing practical applicability rather than just theoretical value.</w:t>
      </w:r>
    </w:p>
    <w:p w14:paraId="7E764406" w14:textId="77777777" w:rsidR="003F24DD" w:rsidRDefault="00F202DB" w:rsidP="003F24DD">
      <w:pPr>
        <w:spacing w:line="360" w:lineRule="auto"/>
        <w:jc w:val="both"/>
        <w:rPr>
          <w:rFonts w:ascii="Times New Roman" w:hAnsi="Times New Roman" w:cs="Times New Roman"/>
          <w:sz w:val="24"/>
          <w:szCs w:val="24"/>
        </w:rPr>
      </w:pPr>
      <w:r w:rsidRPr="00030C32">
        <w:rPr>
          <w:rFonts w:ascii="Times New Roman" w:hAnsi="Times New Roman" w:cs="Times New Roman"/>
          <w:sz w:val="24"/>
          <w:szCs w:val="24"/>
        </w:rPr>
        <w:t xml:space="preserve">This chapter aims to provide a clearly expressed and detailed description of the components of the research design, including the philosophical underpinnings, methodological approach, process of artifact development, and validation techniques. Further, certain ethical issues associated with the deployment of technological solutions within healthcare-related supply chains are discussed. </w:t>
      </w:r>
    </w:p>
    <w:p w14:paraId="2393D8D5" w14:textId="6183202D" w:rsidR="00F202DB" w:rsidRPr="00030C32" w:rsidRDefault="00F202DB" w:rsidP="003F24DD">
      <w:pPr>
        <w:spacing w:line="360" w:lineRule="auto"/>
        <w:jc w:val="both"/>
        <w:rPr>
          <w:rFonts w:ascii="Times New Roman" w:hAnsi="Times New Roman" w:cs="Times New Roman"/>
          <w:sz w:val="24"/>
          <w:szCs w:val="24"/>
        </w:rPr>
      </w:pPr>
      <w:r w:rsidRPr="00030C32">
        <w:rPr>
          <w:rFonts w:ascii="Times New Roman" w:hAnsi="Times New Roman" w:cs="Times New Roman"/>
          <w:sz w:val="24"/>
          <w:szCs w:val="24"/>
        </w:rPr>
        <w:t>Finally, it presents the limitations involved during the process of conducting this study. The chapter sets the scene for understanding the procedures to be followed for the development of artifacts by articulating comprehensively the research design, hence ensuring the study will be performed with rigorous academic standards so that, in the end, valuable knowledge would have been contributed to the field of supply chain management, particularly in the pharmaceutical sector.</w:t>
      </w:r>
    </w:p>
    <w:p w14:paraId="79F23965" w14:textId="77777777" w:rsidR="00F202DB" w:rsidRPr="00030C32" w:rsidRDefault="00F202DB" w:rsidP="003F24DD">
      <w:pPr>
        <w:spacing w:line="360" w:lineRule="auto"/>
        <w:jc w:val="both"/>
        <w:rPr>
          <w:rFonts w:ascii="Times New Roman" w:hAnsi="Times New Roman" w:cs="Times New Roman"/>
          <w:sz w:val="24"/>
          <w:szCs w:val="24"/>
        </w:rPr>
      </w:pPr>
      <w:r w:rsidRPr="00030C32">
        <w:rPr>
          <w:rFonts w:ascii="Times New Roman" w:hAnsi="Times New Roman" w:cs="Times New Roman"/>
          <w:b/>
          <w:bCs/>
          <w:sz w:val="24"/>
          <w:szCs w:val="24"/>
        </w:rPr>
        <w:t>3.2 RESEARCH PHILOSOPHY</w:t>
      </w:r>
    </w:p>
    <w:p w14:paraId="5C90C59C" w14:textId="77777777" w:rsidR="00F202DB" w:rsidRPr="00030C32" w:rsidRDefault="00F202DB" w:rsidP="003F24DD">
      <w:pPr>
        <w:spacing w:line="360" w:lineRule="auto"/>
        <w:jc w:val="both"/>
        <w:rPr>
          <w:rFonts w:ascii="Times New Roman" w:hAnsi="Times New Roman" w:cs="Times New Roman"/>
          <w:sz w:val="24"/>
          <w:szCs w:val="24"/>
        </w:rPr>
      </w:pPr>
      <w:r w:rsidRPr="00030C32">
        <w:rPr>
          <w:rFonts w:ascii="Times New Roman" w:hAnsi="Times New Roman" w:cs="Times New Roman"/>
          <w:sz w:val="24"/>
          <w:szCs w:val="24"/>
        </w:rPr>
        <w:t xml:space="preserve">It is for these reasons that this dissertation shall adopt the pragmatist philosophy, which is most appropriate in solving practical problems, as it puts into play both objective and subjective knowledge to drive home the point. Pragmatism describes truth as the outcome that comes as an end result of an idea or theory in practice. Emphasis, therefore, lies with functionality rather than theoretical purity. It is supportive of the combination of various methodological approaches, such </w:t>
      </w:r>
      <w:r w:rsidRPr="00030C32">
        <w:rPr>
          <w:rFonts w:ascii="Times New Roman" w:hAnsi="Times New Roman" w:cs="Times New Roman"/>
          <w:sz w:val="24"/>
          <w:szCs w:val="24"/>
        </w:rPr>
        <w:lastRenderedPageBreak/>
        <w:t>as qualitative and quantitative analyses, and is open to technological and process innovations which can adapt to the nature of the pharmaceutical industry.</w:t>
      </w:r>
    </w:p>
    <w:p w14:paraId="38F9DD7F" w14:textId="30FC2797" w:rsidR="00F202DB" w:rsidRPr="00030C32" w:rsidRDefault="00F202DB" w:rsidP="003F24DD">
      <w:pPr>
        <w:spacing w:line="360" w:lineRule="auto"/>
        <w:jc w:val="both"/>
        <w:rPr>
          <w:rFonts w:ascii="Times New Roman" w:hAnsi="Times New Roman" w:cs="Times New Roman"/>
          <w:sz w:val="24"/>
          <w:szCs w:val="24"/>
        </w:rPr>
      </w:pPr>
      <w:r w:rsidRPr="00030C32">
        <w:rPr>
          <w:rFonts w:ascii="Times New Roman" w:hAnsi="Times New Roman" w:cs="Times New Roman"/>
          <w:sz w:val="24"/>
          <w:szCs w:val="24"/>
        </w:rPr>
        <w:t>In such a context, the pragmatist approach contributes to the choice of relevant methods allowing analysis of the complexities in the integration of AI technology into one coherent system about real-time supply chain problems. Iterative development, based on empirical grounding, would allow for continuous improvement through performance feedback and user interaction. The stakeholder views, represented in this research by regulatory bodies, health professionals, and end-users, reflect the need for the artifact to not only meet the technical specifications laid down but also to adapt to ethical standards and practical needs (</w:t>
      </w:r>
      <w:proofErr w:type="spellStart"/>
      <w:r w:rsidRPr="00030C32">
        <w:rPr>
          <w:rFonts w:ascii="Times New Roman" w:hAnsi="Times New Roman" w:cs="Times New Roman"/>
          <w:sz w:val="24"/>
          <w:szCs w:val="24"/>
        </w:rPr>
        <w:t>Merkuryeva</w:t>
      </w:r>
      <w:proofErr w:type="spellEnd"/>
      <w:r w:rsidRPr="00030C32">
        <w:rPr>
          <w:rFonts w:ascii="Times New Roman" w:hAnsi="Times New Roman" w:cs="Times New Roman"/>
          <w:sz w:val="24"/>
          <w:szCs w:val="24"/>
        </w:rPr>
        <w:t xml:space="preserve"> et al., 2019).</w:t>
      </w:r>
    </w:p>
    <w:p w14:paraId="64B31339" w14:textId="77777777" w:rsidR="00F202DB" w:rsidRPr="00030C32" w:rsidRDefault="00F202DB" w:rsidP="003F24DD">
      <w:pPr>
        <w:spacing w:line="360" w:lineRule="auto"/>
        <w:jc w:val="both"/>
        <w:rPr>
          <w:rFonts w:ascii="Times New Roman" w:hAnsi="Times New Roman" w:cs="Times New Roman"/>
          <w:b/>
          <w:bCs/>
          <w:sz w:val="24"/>
          <w:szCs w:val="24"/>
        </w:rPr>
      </w:pPr>
      <w:r w:rsidRPr="00030C32">
        <w:rPr>
          <w:rFonts w:ascii="Times New Roman" w:hAnsi="Times New Roman" w:cs="Times New Roman"/>
          <w:b/>
          <w:bCs/>
          <w:sz w:val="24"/>
          <w:szCs w:val="24"/>
        </w:rPr>
        <w:t>3.3 RESEARCH APPROACH</w:t>
      </w:r>
    </w:p>
    <w:p w14:paraId="44F5537D" w14:textId="77777777" w:rsidR="00F202DB" w:rsidRPr="00030C32" w:rsidRDefault="00F202DB" w:rsidP="003F24DD">
      <w:pPr>
        <w:spacing w:before="240" w:line="360" w:lineRule="auto"/>
        <w:jc w:val="both"/>
        <w:rPr>
          <w:rFonts w:ascii="Times New Roman" w:hAnsi="Times New Roman" w:cs="Times New Roman"/>
          <w:sz w:val="24"/>
          <w:szCs w:val="24"/>
        </w:rPr>
      </w:pPr>
      <w:r w:rsidRPr="00030C32">
        <w:rPr>
          <w:rFonts w:ascii="Times New Roman" w:hAnsi="Times New Roman" w:cs="Times New Roman"/>
          <w:sz w:val="24"/>
          <w:szCs w:val="24"/>
        </w:rPr>
        <w:t>The research approach makes use of the design science methodology, most appropriate for developing and evaluating artifacts in complex problem solutions. The main constituents of the design science process are iterative development and refinement of an artifact, in this case, the supply chain system. By using this methodology, the system is repeatedly being evaluated and improved by performance feedback from users and user interaction. Therefore, this will enable the attainment of the functional goals of the project while satisfying the real-world demand (</w:t>
      </w:r>
      <w:proofErr w:type="spellStart"/>
      <w:r w:rsidRPr="00030C32">
        <w:rPr>
          <w:rFonts w:ascii="Times New Roman" w:hAnsi="Times New Roman" w:cs="Times New Roman"/>
          <w:sz w:val="24"/>
          <w:szCs w:val="24"/>
        </w:rPr>
        <w:t>Jodlbauer</w:t>
      </w:r>
      <w:proofErr w:type="spellEnd"/>
      <w:r w:rsidRPr="00030C32">
        <w:rPr>
          <w:rFonts w:ascii="Times New Roman" w:hAnsi="Times New Roman" w:cs="Times New Roman"/>
          <w:sz w:val="24"/>
          <w:szCs w:val="24"/>
        </w:rPr>
        <w:t xml:space="preserve"> et al., 2023).</w:t>
      </w:r>
    </w:p>
    <w:p w14:paraId="1290BDD3" w14:textId="77777777" w:rsidR="00F202DB" w:rsidRPr="00030C32" w:rsidRDefault="00F202DB" w:rsidP="003F24DD">
      <w:pPr>
        <w:spacing w:line="360" w:lineRule="auto"/>
        <w:jc w:val="both"/>
        <w:rPr>
          <w:rFonts w:ascii="Times New Roman" w:hAnsi="Times New Roman" w:cs="Times New Roman"/>
          <w:sz w:val="24"/>
          <w:szCs w:val="24"/>
        </w:rPr>
      </w:pPr>
      <w:r w:rsidRPr="00030C32">
        <w:rPr>
          <w:rFonts w:ascii="Times New Roman" w:hAnsi="Times New Roman" w:cs="Times New Roman"/>
          <w:sz w:val="24"/>
          <w:szCs w:val="24"/>
        </w:rPr>
        <w:t>The design science approach entails several iterations of building, testing, and refinement. This prototype has been developed using qualitative data from the literature. It will be rigorously tested and refined in order to establish its effectiveness in ensuring improved supply chain transparency, efficiency, and compliance.</w:t>
      </w:r>
    </w:p>
    <w:p w14:paraId="55CF1234" w14:textId="77777777" w:rsidR="00F202DB" w:rsidRPr="00030C32" w:rsidRDefault="00F202DB" w:rsidP="003F24DD">
      <w:pPr>
        <w:spacing w:line="360" w:lineRule="auto"/>
        <w:jc w:val="both"/>
        <w:rPr>
          <w:rFonts w:ascii="Times New Roman" w:hAnsi="Times New Roman" w:cs="Times New Roman"/>
          <w:b/>
          <w:bCs/>
          <w:sz w:val="24"/>
          <w:szCs w:val="24"/>
        </w:rPr>
      </w:pPr>
      <w:r w:rsidRPr="00030C32">
        <w:rPr>
          <w:rFonts w:ascii="Times New Roman" w:hAnsi="Times New Roman" w:cs="Times New Roman"/>
          <w:b/>
          <w:bCs/>
          <w:sz w:val="24"/>
          <w:szCs w:val="24"/>
        </w:rPr>
        <w:t>3.4 RESEARCH STRATEGY</w:t>
      </w:r>
    </w:p>
    <w:p w14:paraId="03FA4AD5" w14:textId="77777777" w:rsidR="00F202DB" w:rsidRPr="00030C32" w:rsidRDefault="00F202DB" w:rsidP="003F24DD">
      <w:pPr>
        <w:spacing w:line="360" w:lineRule="auto"/>
        <w:jc w:val="both"/>
        <w:rPr>
          <w:rFonts w:ascii="Times New Roman" w:hAnsi="Times New Roman" w:cs="Times New Roman"/>
          <w:sz w:val="24"/>
          <w:szCs w:val="24"/>
        </w:rPr>
      </w:pPr>
      <w:r w:rsidRPr="00030C32">
        <w:rPr>
          <w:rFonts w:ascii="Times New Roman" w:hAnsi="Times New Roman" w:cs="Times New Roman"/>
          <w:sz w:val="24"/>
          <w:szCs w:val="24"/>
        </w:rPr>
        <w:t xml:space="preserve">The strategy of the research ranges from a structured process that guides the development of the artifact from conceptualization to validation. To quote, as </w:t>
      </w:r>
      <w:proofErr w:type="spellStart"/>
      <w:r w:rsidRPr="00030C32">
        <w:rPr>
          <w:rFonts w:ascii="Times New Roman" w:hAnsi="Times New Roman" w:cs="Times New Roman"/>
          <w:sz w:val="24"/>
          <w:szCs w:val="24"/>
        </w:rPr>
        <w:t>Gogo</w:t>
      </w:r>
      <w:proofErr w:type="spellEnd"/>
      <w:r w:rsidRPr="00030C32">
        <w:rPr>
          <w:rFonts w:ascii="Times New Roman" w:hAnsi="Times New Roman" w:cs="Times New Roman"/>
          <w:sz w:val="24"/>
          <w:szCs w:val="24"/>
        </w:rPr>
        <w:t xml:space="preserve"> &amp; </w:t>
      </w:r>
      <w:proofErr w:type="spellStart"/>
      <w:r w:rsidRPr="00030C32">
        <w:rPr>
          <w:rFonts w:ascii="Times New Roman" w:hAnsi="Times New Roman" w:cs="Times New Roman"/>
          <w:sz w:val="24"/>
          <w:szCs w:val="24"/>
        </w:rPr>
        <w:t>Musonda</w:t>
      </w:r>
      <w:proofErr w:type="spellEnd"/>
      <w:r w:rsidRPr="00030C32">
        <w:rPr>
          <w:rFonts w:ascii="Times New Roman" w:hAnsi="Times New Roman" w:cs="Times New Roman"/>
          <w:sz w:val="24"/>
          <w:szCs w:val="24"/>
        </w:rPr>
        <w:t>, 2022 write, the strategy involves detailed planning, execution, and analysis phases that assure a final product respectful of theoretical frameworks but practically viable and scalable.</w:t>
      </w:r>
    </w:p>
    <w:p w14:paraId="34157D1C" w14:textId="77777777" w:rsidR="00F202DB" w:rsidRPr="00030C32" w:rsidRDefault="00F202DB" w:rsidP="002C3FFF">
      <w:pPr>
        <w:pStyle w:val="ListParagraph"/>
        <w:numPr>
          <w:ilvl w:val="0"/>
          <w:numId w:val="18"/>
        </w:numPr>
        <w:spacing w:line="360" w:lineRule="auto"/>
        <w:jc w:val="both"/>
        <w:rPr>
          <w:rFonts w:ascii="Times New Roman" w:hAnsi="Times New Roman" w:cs="Times New Roman"/>
          <w:sz w:val="24"/>
          <w:szCs w:val="24"/>
        </w:rPr>
      </w:pPr>
      <w:r w:rsidRPr="00030C32">
        <w:rPr>
          <w:rFonts w:ascii="Times New Roman" w:hAnsi="Times New Roman" w:cs="Times New Roman"/>
          <w:b/>
          <w:bCs/>
          <w:sz w:val="24"/>
          <w:szCs w:val="24"/>
        </w:rPr>
        <w:t>Conceptualization:</w:t>
      </w:r>
    </w:p>
    <w:p w14:paraId="376D69B3" w14:textId="0ABE0C25" w:rsidR="00F202DB" w:rsidRPr="00030C32" w:rsidRDefault="00F202DB" w:rsidP="003F24DD">
      <w:pPr>
        <w:spacing w:line="360" w:lineRule="auto"/>
        <w:jc w:val="both"/>
        <w:rPr>
          <w:rFonts w:ascii="Times New Roman" w:hAnsi="Times New Roman" w:cs="Times New Roman"/>
          <w:sz w:val="24"/>
          <w:szCs w:val="24"/>
        </w:rPr>
      </w:pPr>
      <w:r w:rsidRPr="00030C32">
        <w:rPr>
          <w:rFonts w:ascii="Times New Roman" w:hAnsi="Times New Roman" w:cs="Times New Roman"/>
          <w:sz w:val="24"/>
          <w:szCs w:val="24"/>
        </w:rPr>
        <w:lastRenderedPageBreak/>
        <w:t>Literature review: At this stage, a review of extant literature will be done in order to bring out the gaps that exist in the current supply chain systems and then see how AI technologies can overcome these deficiencies. This will then form the basis for coming up with design specifications of the artifact and functional requirements.</w:t>
      </w:r>
    </w:p>
    <w:p w14:paraId="7B7CB949" w14:textId="77777777" w:rsidR="00F202DB" w:rsidRPr="00030C32" w:rsidRDefault="00F202DB" w:rsidP="002C3FFF">
      <w:pPr>
        <w:pStyle w:val="ListParagraph"/>
        <w:numPr>
          <w:ilvl w:val="0"/>
          <w:numId w:val="18"/>
        </w:numPr>
        <w:spacing w:line="360" w:lineRule="auto"/>
        <w:jc w:val="both"/>
        <w:rPr>
          <w:rFonts w:ascii="Times New Roman" w:hAnsi="Times New Roman" w:cs="Times New Roman"/>
          <w:sz w:val="24"/>
          <w:szCs w:val="24"/>
        </w:rPr>
      </w:pPr>
      <w:r w:rsidRPr="00030C32">
        <w:rPr>
          <w:rFonts w:ascii="Times New Roman" w:hAnsi="Times New Roman" w:cs="Times New Roman"/>
          <w:b/>
          <w:bCs/>
          <w:sz w:val="24"/>
          <w:szCs w:val="24"/>
        </w:rPr>
        <w:t>Design and Development:</w:t>
      </w:r>
    </w:p>
    <w:p w14:paraId="7ADD2DBC" w14:textId="77777777" w:rsidR="00F202DB" w:rsidRPr="00030C32" w:rsidRDefault="00F202DB" w:rsidP="003F24DD">
      <w:pPr>
        <w:spacing w:line="360" w:lineRule="auto"/>
        <w:jc w:val="both"/>
        <w:rPr>
          <w:rFonts w:ascii="Times New Roman" w:hAnsi="Times New Roman" w:cs="Times New Roman"/>
          <w:sz w:val="24"/>
          <w:szCs w:val="24"/>
        </w:rPr>
      </w:pPr>
      <w:r w:rsidRPr="00030C32">
        <w:rPr>
          <w:rFonts w:ascii="Times New Roman" w:hAnsi="Times New Roman" w:cs="Times New Roman"/>
          <w:sz w:val="24"/>
          <w:szCs w:val="24"/>
        </w:rPr>
        <w:t>The design and development phase follows conceptualization. This phase is simply the application of design principles and technologies in creating a preliminary supply chain system. Such insights from the literature review, together with user requirements, shall guide the phase in ensuring conformance of the artifact to industry standards and practical needs.</w:t>
      </w:r>
    </w:p>
    <w:p w14:paraId="12308E32" w14:textId="77777777" w:rsidR="00F202DB" w:rsidRPr="00030C32" w:rsidRDefault="00F202DB" w:rsidP="002C3FFF">
      <w:pPr>
        <w:pStyle w:val="ListParagraph"/>
        <w:numPr>
          <w:ilvl w:val="0"/>
          <w:numId w:val="18"/>
        </w:numPr>
        <w:spacing w:line="360" w:lineRule="auto"/>
        <w:jc w:val="both"/>
        <w:rPr>
          <w:rFonts w:ascii="Times New Roman" w:hAnsi="Times New Roman" w:cs="Times New Roman"/>
          <w:sz w:val="24"/>
          <w:szCs w:val="24"/>
        </w:rPr>
      </w:pPr>
      <w:r w:rsidRPr="00030C32">
        <w:rPr>
          <w:rFonts w:ascii="Times New Roman" w:hAnsi="Times New Roman" w:cs="Times New Roman"/>
          <w:b/>
          <w:bCs/>
          <w:sz w:val="24"/>
          <w:szCs w:val="24"/>
        </w:rPr>
        <w:t>Testing and Refinement:</w:t>
      </w:r>
    </w:p>
    <w:p w14:paraId="6BCBC23E" w14:textId="77777777" w:rsidR="00F202DB" w:rsidRPr="00030C32" w:rsidRDefault="00F202DB" w:rsidP="003F24DD">
      <w:pPr>
        <w:spacing w:line="360" w:lineRule="auto"/>
        <w:jc w:val="both"/>
        <w:rPr>
          <w:rFonts w:ascii="Times New Roman" w:hAnsi="Times New Roman" w:cs="Times New Roman"/>
          <w:sz w:val="24"/>
          <w:szCs w:val="24"/>
        </w:rPr>
      </w:pPr>
      <w:r w:rsidRPr="00030C32">
        <w:rPr>
          <w:rFonts w:ascii="Times New Roman" w:hAnsi="Times New Roman" w:cs="Times New Roman"/>
          <w:sz w:val="24"/>
          <w:szCs w:val="24"/>
        </w:rPr>
        <w:t>After the prototyping phase, rigorous testing ensures that the developed prototype can measure up to the performance standards expected by the user. Testing is done through simulations of scenarios, unreal and real, in order to test the functionality and robustness of the system. The results of testing will be used in refining and tuning the system with the implementation of technical adjustments, feature enhancements, and user interface improvement measures for improved general usability and efficiency.</w:t>
      </w:r>
    </w:p>
    <w:p w14:paraId="02E7B991" w14:textId="77777777" w:rsidR="00F202DB" w:rsidRPr="00030C32" w:rsidRDefault="00F202DB" w:rsidP="003F24DD">
      <w:pPr>
        <w:spacing w:after="0" w:line="360" w:lineRule="auto"/>
        <w:jc w:val="both"/>
        <w:rPr>
          <w:rFonts w:ascii="Times New Roman" w:eastAsia="Times New Roman" w:hAnsi="Times New Roman" w:cs="Times New Roman"/>
          <w:sz w:val="24"/>
          <w:szCs w:val="24"/>
        </w:rPr>
      </w:pPr>
      <w:r w:rsidRPr="00030C32">
        <w:rPr>
          <w:rFonts w:ascii="Times New Roman" w:eastAsia="Times New Roman" w:hAnsi="Times New Roman" w:cs="Times New Roman"/>
          <w:sz w:val="24"/>
          <w:szCs w:val="24"/>
        </w:rPr>
        <w:t xml:space="preserve">The unit testing approach has been followed by Gupta &amp; Khan, 2016, wherein specific codes of the application have been tested and simulated to evaluate specific portions of code of the application. </w:t>
      </w:r>
    </w:p>
    <w:p w14:paraId="73DB72F2" w14:textId="77777777" w:rsidR="00F202DB" w:rsidRPr="00030C32" w:rsidRDefault="00F202DB" w:rsidP="003F24DD">
      <w:pPr>
        <w:spacing w:line="360" w:lineRule="auto"/>
        <w:jc w:val="both"/>
        <w:rPr>
          <w:rFonts w:ascii="Times New Roman" w:hAnsi="Times New Roman" w:cs="Times New Roman"/>
        </w:rPr>
      </w:pPr>
      <w:r w:rsidRPr="00030C32">
        <w:rPr>
          <w:rFonts w:ascii="Times New Roman" w:hAnsi="Times New Roman" w:cs="Times New Roman"/>
          <w:b/>
          <w:bCs/>
        </w:rPr>
        <w:t>Validation:</w:t>
      </w:r>
    </w:p>
    <w:p w14:paraId="44D59FCE" w14:textId="77777777" w:rsidR="00F202DB" w:rsidRPr="00014EE4" w:rsidRDefault="00F202DB" w:rsidP="003F24DD">
      <w:pPr>
        <w:spacing w:line="360" w:lineRule="auto"/>
        <w:jc w:val="both"/>
        <w:rPr>
          <w:rFonts w:ascii="Times New Roman" w:hAnsi="Times New Roman" w:cs="Times New Roman"/>
          <w:sz w:val="24"/>
          <w:szCs w:val="24"/>
        </w:rPr>
      </w:pPr>
      <w:r w:rsidRPr="00014EE4">
        <w:rPr>
          <w:rFonts w:ascii="Times New Roman" w:hAnsi="Times New Roman" w:cs="Times New Roman"/>
          <w:sz w:val="24"/>
          <w:szCs w:val="24"/>
        </w:rPr>
        <w:t>The final phase involves validating the artifact against the initial objectives and industry needs. Validation demonstrates the artifact's efficacy in improving supply chain transparency, efficiency, and compliance. This phase involves stakeholder feedback, including input from industry experts, regulatory authorities, and end-users, to ensure the system’s relevance and effectiveness.</w:t>
      </w:r>
    </w:p>
    <w:p w14:paraId="52607F45" w14:textId="77777777" w:rsidR="00F202DB" w:rsidRPr="00014EE4" w:rsidRDefault="00F202DB" w:rsidP="003F24DD">
      <w:pPr>
        <w:spacing w:line="360" w:lineRule="auto"/>
        <w:jc w:val="both"/>
        <w:rPr>
          <w:rFonts w:ascii="Times New Roman" w:hAnsi="Times New Roman" w:cs="Times New Roman"/>
          <w:sz w:val="24"/>
          <w:szCs w:val="24"/>
        </w:rPr>
      </w:pPr>
      <w:r w:rsidRPr="00014EE4">
        <w:rPr>
          <w:rFonts w:ascii="Times New Roman" w:hAnsi="Times New Roman" w:cs="Times New Roman"/>
          <w:b/>
          <w:bCs/>
          <w:sz w:val="24"/>
          <w:szCs w:val="24"/>
        </w:rPr>
        <w:t>3.5 ETHICAL CONSIDERATIONS</w:t>
      </w:r>
    </w:p>
    <w:p w14:paraId="5AFF674F" w14:textId="76CD7F06" w:rsidR="00F202DB" w:rsidRPr="00014EE4" w:rsidRDefault="00F202DB" w:rsidP="003F24DD">
      <w:pPr>
        <w:spacing w:line="360" w:lineRule="auto"/>
        <w:jc w:val="both"/>
        <w:rPr>
          <w:rFonts w:ascii="Times New Roman" w:hAnsi="Times New Roman" w:cs="Times New Roman"/>
          <w:sz w:val="24"/>
          <w:szCs w:val="24"/>
        </w:rPr>
      </w:pPr>
      <w:r w:rsidRPr="00014EE4">
        <w:rPr>
          <w:rFonts w:ascii="Times New Roman" w:hAnsi="Times New Roman" w:cs="Times New Roman"/>
          <w:sz w:val="24"/>
          <w:szCs w:val="24"/>
        </w:rPr>
        <w:t>Developing a new artifact integrating AI necessitates addressing numerous ethical considerations, particularly within the pharmaceutical industry. In other words, technological innovation must take into consideration patient safety, integrity of data, and adherence to regulations.</w:t>
      </w:r>
    </w:p>
    <w:p w14:paraId="132B3B76" w14:textId="77777777" w:rsidR="00F202DB" w:rsidRPr="003F24DD" w:rsidRDefault="00F202DB" w:rsidP="002C3FFF">
      <w:pPr>
        <w:pStyle w:val="ListParagraph"/>
        <w:numPr>
          <w:ilvl w:val="0"/>
          <w:numId w:val="19"/>
        </w:numPr>
        <w:spacing w:line="360" w:lineRule="auto"/>
        <w:jc w:val="both"/>
        <w:rPr>
          <w:rFonts w:ascii="Times New Roman" w:hAnsi="Times New Roman" w:cs="Times New Roman"/>
          <w:sz w:val="24"/>
          <w:szCs w:val="24"/>
        </w:rPr>
      </w:pPr>
      <w:r w:rsidRPr="003F24DD">
        <w:rPr>
          <w:rFonts w:ascii="Times New Roman" w:hAnsi="Times New Roman" w:cs="Times New Roman"/>
          <w:b/>
          <w:bCs/>
          <w:sz w:val="24"/>
          <w:szCs w:val="24"/>
        </w:rPr>
        <w:lastRenderedPageBreak/>
        <w:t>Data Protection:</w:t>
      </w:r>
    </w:p>
    <w:p w14:paraId="7C94D7B5" w14:textId="77777777" w:rsidR="00F202DB" w:rsidRPr="00014EE4" w:rsidRDefault="00F202DB" w:rsidP="003F24DD">
      <w:pPr>
        <w:spacing w:line="360" w:lineRule="auto"/>
        <w:jc w:val="both"/>
        <w:rPr>
          <w:rFonts w:ascii="Times New Roman" w:hAnsi="Times New Roman" w:cs="Times New Roman"/>
          <w:sz w:val="24"/>
          <w:szCs w:val="24"/>
        </w:rPr>
      </w:pPr>
      <w:r w:rsidRPr="00014EE4">
        <w:rPr>
          <w:rFonts w:ascii="Times New Roman" w:hAnsi="Times New Roman" w:cs="Times New Roman"/>
          <w:sz w:val="24"/>
          <w:szCs w:val="24"/>
        </w:rPr>
        <w:t>The most important from the ethics side has to do with protection against data breaches. Pharmaceutical supply chains contain a huge amount of sensitive information, including patients' data and business and product-related critical information. This calls for assurance regarding the security and privacy of data. Since all artifacts will be developed under strict data protection and privacy laws like the GDPR, appropriate measures of protection and standards while dealing with personal information shall be adhered to.</w:t>
      </w:r>
    </w:p>
    <w:p w14:paraId="752443A5" w14:textId="77777777" w:rsidR="00F202DB" w:rsidRPr="003F24DD" w:rsidRDefault="00F202DB" w:rsidP="002C3FFF">
      <w:pPr>
        <w:pStyle w:val="ListParagraph"/>
        <w:numPr>
          <w:ilvl w:val="0"/>
          <w:numId w:val="19"/>
        </w:numPr>
        <w:spacing w:line="360" w:lineRule="auto"/>
        <w:jc w:val="both"/>
        <w:rPr>
          <w:rFonts w:ascii="Times New Roman" w:hAnsi="Times New Roman" w:cs="Times New Roman"/>
          <w:sz w:val="24"/>
          <w:szCs w:val="24"/>
        </w:rPr>
      </w:pPr>
      <w:r w:rsidRPr="003F24DD">
        <w:rPr>
          <w:rFonts w:ascii="Times New Roman" w:hAnsi="Times New Roman" w:cs="Times New Roman"/>
          <w:b/>
          <w:bCs/>
          <w:sz w:val="24"/>
          <w:szCs w:val="24"/>
        </w:rPr>
        <w:t>Algorithmic Fairness and Non-Discrimination:</w:t>
      </w:r>
    </w:p>
    <w:p w14:paraId="0B440BC1" w14:textId="77777777" w:rsidR="00F202DB" w:rsidRPr="00014EE4" w:rsidRDefault="00F202DB" w:rsidP="003F24DD">
      <w:pPr>
        <w:spacing w:line="360" w:lineRule="auto"/>
        <w:jc w:val="both"/>
        <w:rPr>
          <w:rFonts w:ascii="Times New Roman" w:hAnsi="Times New Roman" w:cs="Times New Roman"/>
          <w:sz w:val="24"/>
          <w:szCs w:val="24"/>
        </w:rPr>
      </w:pPr>
      <w:r w:rsidRPr="00014EE4">
        <w:rPr>
          <w:rFonts w:ascii="Times New Roman" w:hAnsi="Times New Roman" w:cs="Times New Roman"/>
          <w:sz w:val="24"/>
          <w:szCs w:val="24"/>
        </w:rPr>
        <w:t xml:space="preserve">This brings in another ethical issue with technology bias and discrimination. A supply chain system with algorithmic decision-making capacity could bring incredible biases into drug </w:t>
      </w:r>
      <w:proofErr w:type="gramStart"/>
      <w:r w:rsidRPr="00014EE4">
        <w:rPr>
          <w:rFonts w:ascii="Times New Roman" w:hAnsi="Times New Roman" w:cs="Times New Roman"/>
          <w:sz w:val="24"/>
          <w:szCs w:val="24"/>
        </w:rPr>
        <w:t>distribution, that</w:t>
      </w:r>
      <w:proofErr w:type="gramEnd"/>
      <w:r w:rsidRPr="00014EE4">
        <w:rPr>
          <w:rFonts w:ascii="Times New Roman" w:hAnsi="Times New Roman" w:cs="Times New Roman"/>
          <w:sz w:val="24"/>
          <w:szCs w:val="24"/>
        </w:rPr>
        <w:t xml:space="preserve"> would mainly go to certain regions or demographics, thus causing unequal drug access. A system has to be designed in this context that satisfies fairness and transparency in algorithm processes for the decisions to be justifiable and nondiscriminatory.</w:t>
      </w:r>
    </w:p>
    <w:p w14:paraId="4C839380" w14:textId="77777777" w:rsidR="00F202DB" w:rsidRPr="003F24DD" w:rsidRDefault="00F202DB" w:rsidP="002C3FFF">
      <w:pPr>
        <w:pStyle w:val="ListParagraph"/>
        <w:numPr>
          <w:ilvl w:val="0"/>
          <w:numId w:val="19"/>
        </w:numPr>
        <w:spacing w:line="360" w:lineRule="auto"/>
        <w:jc w:val="both"/>
        <w:rPr>
          <w:rFonts w:ascii="Times New Roman" w:hAnsi="Times New Roman" w:cs="Times New Roman"/>
          <w:sz w:val="24"/>
          <w:szCs w:val="24"/>
        </w:rPr>
      </w:pPr>
      <w:r w:rsidRPr="003F24DD">
        <w:rPr>
          <w:rFonts w:ascii="Times New Roman" w:hAnsi="Times New Roman" w:cs="Times New Roman"/>
          <w:b/>
          <w:bCs/>
          <w:sz w:val="24"/>
          <w:szCs w:val="24"/>
        </w:rPr>
        <w:t>Stakeholder Impact:</w:t>
      </w:r>
    </w:p>
    <w:p w14:paraId="6EBE6BAA" w14:textId="77777777" w:rsidR="00F202DB" w:rsidRPr="00014EE4" w:rsidRDefault="00F202DB" w:rsidP="003F24DD">
      <w:pPr>
        <w:spacing w:line="360" w:lineRule="auto"/>
        <w:jc w:val="both"/>
        <w:rPr>
          <w:rFonts w:ascii="Times New Roman" w:hAnsi="Times New Roman" w:cs="Times New Roman"/>
          <w:sz w:val="24"/>
          <w:szCs w:val="24"/>
        </w:rPr>
      </w:pPr>
      <w:r w:rsidRPr="00014EE4">
        <w:rPr>
          <w:rFonts w:ascii="Times New Roman" w:hAnsi="Times New Roman" w:cs="Times New Roman"/>
          <w:sz w:val="24"/>
          <w:szCs w:val="24"/>
        </w:rPr>
        <w:t>A new system can introduce and disrupt the normal operating environment within the existing supply chains, which may have varying effects on the stakeholders. Ethical deployment considers these effects and seeks to carry out stakeholder analyses, including affected parties throughout all stages of system development and implementation. This step will ensure that the system meets the needs of all stakeholders while limiting adverse impacts to the bare minimum.</w:t>
      </w:r>
    </w:p>
    <w:p w14:paraId="1A35549E" w14:textId="77777777" w:rsidR="00F202DB" w:rsidRPr="003F24DD" w:rsidRDefault="00F202DB" w:rsidP="002C3FFF">
      <w:pPr>
        <w:pStyle w:val="ListParagraph"/>
        <w:numPr>
          <w:ilvl w:val="0"/>
          <w:numId w:val="19"/>
        </w:numPr>
        <w:spacing w:line="360" w:lineRule="auto"/>
        <w:jc w:val="both"/>
        <w:rPr>
          <w:rFonts w:ascii="Times New Roman" w:hAnsi="Times New Roman" w:cs="Times New Roman"/>
          <w:sz w:val="24"/>
          <w:szCs w:val="24"/>
        </w:rPr>
      </w:pPr>
      <w:r w:rsidRPr="003F24DD">
        <w:rPr>
          <w:rFonts w:ascii="Times New Roman" w:hAnsi="Times New Roman" w:cs="Times New Roman"/>
          <w:b/>
          <w:bCs/>
          <w:sz w:val="24"/>
          <w:szCs w:val="24"/>
        </w:rPr>
        <w:t>Regular Audits and Training:</w:t>
      </w:r>
    </w:p>
    <w:p w14:paraId="0AFBEE9E" w14:textId="77777777" w:rsidR="00F202DB" w:rsidRPr="00014EE4" w:rsidRDefault="00F202DB" w:rsidP="003F24DD">
      <w:pPr>
        <w:spacing w:line="360" w:lineRule="auto"/>
        <w:jc w:val="both"/>
        <w:rPr>
          <w:rFonts w:ascii="Times New Roman" w:hAnsi="Times New Roman" w:cs="Times New Roman"/>
          <w:sz w:val="24"/>
          <w:szCs w:val="24"/>
        </w:rPr>
      </w:pPr>
      <w:r w:rsidRPr="00014EE4">
        <w:rPr>
          <w:rFonts w:ascii="Times New Roman" w:hAnsi="Times New Roman" w:cs="Times New Roman"/>
          <w:sz w:val="24"/>
          <w:szCs w:val="24"/>
        </w:rPr>
        <w:t>The regularity of the audit and assessment could be ensured in order to prove conformance to ethical standards and other regulatory requirements. Development of training programs for educating users of this new system about ethical implications and maintaining high ethics in their operations shall also be done.</w:t>
      </w:r>
    </w:p>
    <w:p w14:paraId="13243BBC" w14:textId="7C3F347F" w:rsidR="00014EE4" w:rsidRDefault="003F24DD" w:rsidP="003F24DD">
      <w:pPr>
        <w:tabs>
          <w:tab w:val="left" w:pos="3960"/>
        </w:tabs>
        <w:spacing w:line="360" w:lineRule="auto"/>
        <w:jc w:val="both"/>
        <w:rPr>
          <w:rFonts w:ascii="Times New Roman" w:hAnsi="Times New Roman" w:cs="Times New Roman"/>
        </w:rPr>
      </w:pPr>
      <w:r>
        <w:rPr>
          <w:rFonts w:ascii="Times New Roman" w:hAnsi="Times New Roman" w:cs="Times New Roman"/>
          <w:sz w:val="24"/>
          <w:szCs w:val="24"/>
        </w:rPr>
        <w:t>I</w:t>
      </w:r>
      <w:r w:rsidR="00F202DB" w:rsidRPr="00014EE4">
        <w:rPr>
          <w:rFonts w:ascii="Times New Roman" w:hAnsi="Times New Roman" w:cs="Times New Roman"/>
          <w:sz w:val="24"/>
          <w:szCs w:val="24"/>
        </w:rPr>
        <w:t>mportance to note is that in ethical concern, the research will ensure that the development and implementation of AI into pharmaceutical supply chains are done in a responsible manner in the best interests of the safety of patients, integrity of data, and fairness. Only in this way will this all-</w:t>
      </w:r>
      <w:r w:rsidR="00F202DB" w:rsidRPr="00014EE4">
        <w:rPr>
          <w:rFonts w:ascii="Times New Roman" w:hAnsi="Times New Roman" w:cs="Times New Roman"/>
          <w:sz w:val="24"/>
          <w:szCs w:val="24"/>
        </w:rPr>
        <w:lastRenderedPageBreak/>
        <w:t>combined approach be directed towards a common goal: improving supply chain management with technological innovation while considering the highest standards of ethics</w:t>
      </w:r>
      <w:r w:rsidR="00F202DB" w:rsidRPr="00030C32">
        <w:rPr>
          <w:rFonts w:ascii="Times New Roman" w:hAnsi="Times New Roman" w:cs="Times New Roman"/>
        </w:rPr>
        <w:t>.</w:t>
      </w:r>
    </w:p>
    <w:p w14:paraId="43669234" w14:textId="77777777" w:rsidR="00014EE4" w:rsidRDefault="00014EE4" w:rsidP="003F24DD">
      <w:pPr>
        <w:spacing w:line="360" w:lineRule="auto"/>
        <w:rPr>
          <w:rFonts w:ascii="Times New Roman" w:hAnsi="Times New Roman" w:cs="Times New Roman"/>
        </w:rPr>
      </w:pPr>
      <w:r>
        <w:rPr>
          <w:rFonts w:ascii="Times New Roman" w:hAnsi="Times New Roman" w:cs="Times New Roman"/>
        </w:rPr>
        <w:br w:type="page"/>
      </w:r>
    </w:p>
    <w:p w14:paraId="0089F1D3" w14:textId="77777777" w:rsidR="00E26439" w:rsidRPr="00F000B2" w:rsidRDefault="00E26439" w:rsidP="003F24DD">
      <w:pPr>
        <w:pStyle w:val="Heading1"/>
        <w:spacing w:line="360" w:lineRule="auto"/>
        <w:jc w:val="both"/>
        <w:rPr>
          <w:rFonts w:asciiTheme="majorBidi" w:hAnsiTheme="majorBidi"/>
        </w:rPr>
      </w:pPr>
      <w:bookmarkStart w:id="71" w:name="_Toc135998674"/>
      <w:bookmarkStart w:id="72" w:name="_Toc166355524"/>
      <w:r w:rsidRPr="00F000B2">
        <w:rPr>
          <w:rFonts w:asciiTheme="majorBidi" w:hAnsiTheme="majorBidi"/>
        </w:rPr>
        <w:lastRenderedPageBreak/>
        <w:t>CHAPTER 4: ANALYSIS</w:t>
      </w:r>
      <w:bookmarkEnd w:id="71"/>
      <w:bookmarkEnd w:id="72"/>
    </w:p>
    <w:p w14:paraId="5455909C" w14:textId="77777777" w:rsidR="003F24DD" w:rsidRDefault="003F24DD" w:rsidP="003F24DD">
      <w:pPr>
        <w:spacing w:after="0" w:line="360" w:lineRule="auto"/>
        <w:jc w:val="both"/>
        <w:rPr>
          <w:rFonts w:ascii="Times New Roman" w:eastAsia="Times New Roman" w:hAnsi="Times New Roman" w:cs="Times New Roman"/>
          <w:sz w:val="24"/>
          <w:szCs w:val="24"/>
        </w:rPr>
      </w:pPr>
    </w:p>
    <w:p w14:paraId="1DAFA61A"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4.1 Design of Artefact</w:t>
      </w:r>
    </w:p>
    <w:p w14:paraId="7683F468"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The artefact designed for this dissertation is an all-comprehensive web-based supply chain management system. This will be achieved by incorporating advanced technologies in the area of HTML, CSS, JavaScript, and machine learning to improve operational efficiency and security. Structurally, two major functions are played by this artefact: detecting anomalies on the front page and prediction of approval processes within the supply chain. This section describes the design and architecture of the artefact.</w:t>
      </w:r>
    </w:p>
    <w:p w14:paraId="3F442621" w14:textId="77777777" w:rsidR="003F24DD" w:rsidRPr="006E329F" w:rsidRDefault="003F24DD" w:rsidP="003F24DD">
      <w:pPr>
        <w:spacing w:line="360" w:lineRule="auto"/>
        <w:jc w:val="both"/>
        <w:rPr>
          <w:rFonts w:ascii="Times New Roman" w:hAnsi="Times New Roman" w:cs="Times New Roman"/>
          <w:b/>
          <w:bCs/>
          <w:sz w:val="24"/>
          <w:szCs w:val="24"/>
        </w:rPr>
      </w:pPr>
      <w:r w:rsidRPr="006E329F">
        <w:rPr>
          <w:rFonts w:ascii="Times New Roman" w:hAnsi="Times New Roman" w:cs="Times New Roman"/>
          <w:b/>
          <w:bCs/>
          <w:sz w:val="24"/>
          <w:szCs w:val="24"/>
        </w:rPr>
        <w:t>4.1.1 Overview of the Artefact</w:t>
      </w:r>
    </w:p>
    <w:p w14:paraId="34778CA4" w14:textId="77777777" w:rsidR="003F24DD" w:rsidRPr="00255546" w:rsidRDefault="003F24DD" w:rsidP="00255546">
      <w:pPr>
        <w:spacing w:line="360" w:lineRule="auto"/>
        <w:jc w:val="both"/>
        <w:rPr>
          <w:rFonts w:ascii="Times New Roman" w:hAnsi="Times New Roman" w:cs="Times New Roman"/>
          <w:sz w:val="24"/>
          <w:szCs w:val="24"/>
        </w:rPr>
      </w:pPr>
      <w:r w:rsidRPr="00255546">
        <w:rPr>
          <w:rFonts w:ascii="Times New Roman" w:hAnsi="Times New Roman" w:cs="Times New Roman"/>
          <w:sz w:val="24"/>
          <w:szCs w:val="24"/>
        </w:rPr>
        <w:t>The system is organized through a few major components:</w:t>
      </w:r>
    </w:p>
    <w:p w14:paraId="6FBF4800" w14:textId="77777777" w:rsidR="00255546" w:rsidRDefault="003F24DD" w:rsidP="002C3FFF">
      <w:pPr>
        <w:pStyle w:val="ListParagraph"/>
        <w:numPr>
          <w:ilvl w:val="0"/>
          <w:numId w:val="36"/>
        </w:numPr>
        <w:spacing w:before="240"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Front-End User Interface (UI):</w:t>
      </w:r>
      <w:r w:rsidRPr="006E329F">
        <w:rPr>
          <w:rFonts w:ascii="Times New Roman" w:hAnsi="Times New Roman" w:cs="Times New Roman"/>
          <w:sz w:val="24"/>
          <w:szCs w:val="24"/>
        </w:rPr>
        <w:t xml:space="preserve"> </w:t>
      </w:r>
    </w:p>
    <w:p w14:paraId="695B4272" w14:textId="5FEBAFAC" w:rsidR="003F24DD" w:rsidRPr="006E329F" w:rsidRDefault="003F24DD" w:rsidP="00255546">
      <w:pPr>
        <w:pStyle w:val="ListParagraph"/>
        <w:spacing w:before="240" w:line="360" w:lineRule="auto"/>
        <w:jc w:val="both"/>
        <w:rPr>
          <w:rFonts w:ascii="Times New Roman" w:hAnsi="Times New Roman" w:cs="Times New Roman"/>
          <w:sz w:val="24"/>
          <w:szCs w:val="24"/>
        </w:rPr>
      </w:pPr>
      <w:r w:rsidRPr="006E329F">
        <w:rPr>
          <w:rFonts w:ascii="Times New Roman" w:hAnsi="Times New Roman" w:cs="Times New Roman"/>
          <w:sz w:val="24"/>
          <w:szCs w:val="24"/>
        </w:rPr>
        <w:t>It is developed using HTML, CSS, and JavaScript to build the UI for intuitive navigation and access to a range of SCM functions such as real-time data visualization, order tracking, and inventory management.</w:t>
      </w:r>
    </w:p>
    <w:p w14:paraId="59A5E2A6" w14:textId="77777777" w:rsidR="00255546" w:rsidRDefault="003F24DD" w:rsidP="002C3FFF">
      <w:pPr>
        <w:pStyle w:val="ListParagraph"/>
        <w:numPr>
          <w:ilvl w:val="0"/>
          <w:numId w:val="36"/>
        </w:numPr>
        <w:spacing w:before="240"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Anomaly Detection:</w:t>
      </w:r>
      <w:r w:rsidRPr="006E329F">
        <w:rPr>
          <w:rFonts w:ascii="Times New Roman" w:hAnsi="Times New Roman" w:cs="Times New Roman"/>
          <w:sz w:val="24"/>
          <w:szCs w:val="24"/>
        </w:rPr>
        <w:t xml:space="preserve"> </w:t>
      </w:r>
    </w:p>
    <w:p w14:paraId="6D110B91" w14:textId="27509662" w:rsidR="003F24DD" w:rsidRPr="006E329F" w:rsidRDefault="003F24DD" w:rsidP="00255546">
      <w:pPr>
        <w:pStyle w:val="ListParagraph"/>
        <w:spacing w:before="240" w:line="360" w:lineRule="auto"/>
        <w:jc w:val="both"/>
        <w:rPr>
          <w:rFonts w:ascii="Times New Roman" w:hAnsi="Times New Roman" w:cs="Times New Roman"/>
          <w:sz w:val="24"/>
          <w:szCs w:val="24"/>
        </w:rPr>
      </w:pPr>
      <w:r w:rsidRPr="006E329F">
        <w:rPr>
          <w:rFonts w:ascii="Times New Roman" w:hAnsi="Times New Roman" w:cs="Times New Roman"/>
          <w:sz w:val="24"/>
          <w:szCs w:val="24"/>
        </w:rPr>
        <w:t xml:space="preserve">This feature, applied on the front page, </w:t>
      </w:r>
      <w:proofErr w:type="spellStart"/>
      <w:r w:rsidRPr="006E329F">
        <w:rPr>
          <w:rFonts w:ascii="Times New Roman" w:hAnsi="Times New Roman" w:cs="Times New Roman"/>
          <w:sz w:val="24"/>
          <w:szCs w:val="24"/>
        </w:rPr>
        <w:t>utilises</w:t>
      </w:r>
      <w:proofErr w:type="spellEnd"/>
      <w:r w:rsidRPr="006E329F">
        <w:rPr>
          <w:rFonts w:ascii="Times New Roman" w:hAnsi="Times New Roman" w:cs="Times New Roman"/>
          <w:sz w:val="24"/>
          <w:szCs w:val="24"/>
        </w:rPr>
        <w:t xml:space="preserve"> JavaScript with machine learning algorithms that start detecting any strange patterns or discrepancies in the incoming data stream. This would include surprising changes in order quantities, price errors, or other irregularities from suppliers.</w:t>
      </w:r>
    </w:p>
    <w:p w14:paraId="1B961309" w14:textId="77777777" w:rsidR="00255546" w:rsidRDefault="003F24DD" w:rsidP="002C3FFF">
      <w:pPr>
        <w:pStyle w:val="ListParagraph"/>
        <w:numPr>
          <w:ilvl w:val="0"/>
          <w:numId w:val="36"/>
        </w:numPr>
        <w:spacing w:before="240"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Approval Prediction:</w:t>
      </w:r>
      <w:r w:rsidRPr="006E329F">
        <w:rPr>
          <w:rFonts w:ascii="Times New Roman" w:hAnsi="Times New Roman" w:cs="Times New Roman"/>
          <w:sz w:val="24"/>
          <w:szCs w:val="24"/>
        </w:rPr>
        <w:t xml:space="preserve"> </w:t>
      </w:r>
    </w:p>
    <w:p w14:paraId="41F5B90E" w14:textId="63ED244A" w:rsidR="003F24DD" w:rsidRPr="006E329F" w:rsidRDefault="003F24DD" w:rsidP="00255546">
      <w:pPr>
        <w:pStyle w:val="ListParagraph"/>
        <w:spacing w:before="240" w:line="360" w:lineRule="auto"/>
        <w:jc w:val="both"/>
        <w:rPr>
          <w:rFonts w:ascii="Times New Roman" w:hAnsi="Times New Roman" w:cs="Times New Roman"/>
          <w:sz w:val="24"/>
          <w:szCs w:val="24"/>
        </w:rPr>
      </w:pPr>
      <w:r w:rsidRPr="006E329F">
        <w:rPr>
          <w:rFonts w:ascii="Times New Roman" w:hAnsi="Times New Roman" w:cs="Times New Roman"/>
          <w:sz w:val="24"/>
          <w:szCs w:val="24"/>
        </w:rPr>
        <w:t>With this feature, a machine learning model predicts the likelihood of transactions and processes based on historical data and real-time input derived from the flow of supply chain operations. This helps in speedier decision-making and brings about greater efficiency in the workflow.</w:t>
      </w:r>
    </w:p>
    <w:p w14:paraId="0AC91FD6" w14:textId="77777777" w:rsidR="003F24DD" w:rsidRPr="006E329F" w:rsidRDefault="003F24DD" w:rsidP="002C3FFF">
      <w:pPr>
        <w:pStyle w:val="ListParagraph"/>
        <w:numPr>
          <w:ilvl w:val="0"/>
          <w:numId w:val="36"/>
        </w:numPr>
        <w:spacing w:before="240"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HTML and CSS:</w:t>
      </w:r>
    </w:p>
    <w:p w14:paraId="60D70EBC" w14:textId="77777777" w:rsidR="003F24DD" w:rsidRPr="006E329F" w:rsidRDefault="003F24DD" w:rsidP="002C3FFF">
      <w:pPr>
        <w:pStyle w:val="ListParagraph"/>
        <w:numPr>
          <w:ilvl w:val="0"/>
          <w:numId w:val="35"/>
        </w:numPr>
        <w:spacing w:before="240"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HTML:</w:t>
      </w:r>
      <w:r w:rsidRPr="006E329F">
        <w:rPr>
          <w:rFonts w:ascii="Times New Roman" w:hAnsi="Times New Roman" w:cs="Times New Roman"/>
          <w:sz w:val="24"/>
          <w:szCs w:val="24"/>
        </w:rPr>
        <w:t xml:space="preserve"> Used to structure the content on the web pages, it provides the framework for the text, links, and other such content.</w:t>
      </w:r>
    </w:p>
    <w:p w14:paraId="355D32C4" w14:textId="77777777" w:rsidR="003F24DD" w:rsidRPr="006E329F" w:rsidRDefault="003F24DD" w:rsidP="002C3FFF">
      <w:pPr>
        <w:pStyle w:val="ListParagraph"/>
        <w:numPr>
          <w:ilvl w:val="0"/>
          <w:numId w:val="35"/>
        </w:numPr>
        <w:spacing w:before="240"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lastRenderedPageBreak/>
        <w:t>CSS:</w:t>
      </w:r>
      <w:r w:rsidRPr="006E329F">
        <w:rPr>
          <w:rFonts w:ascii="Times New Roman" w:hAnsi="Times New Roman" w:cs="Times New Roman"/>
          <w:sz w:val="24"/>
          <w:szCs w:val="24"/>
        </w:rPr>
        <w:t xml:space="preserve"> Used to style the presentation of the website, making sure that the user interface is pleasing to the eye and follows corporate branding.</w:t>
      </w:r>
    </w:p>
    <w:p w14:paraId="53715554" w14:textId="77777777" w:rsidR="003F24DD" w:rsidRPr="006E329F" w:rsidRDefault="003F24DD" w:rsidP="002C3FFF">
      <w:pPr>
        <w:pStyle w:val="ListParagraph"/>
        <w:numPr>
          <w:ilvl w:val="0"/>
          <w:numId w:val="36"/>
        </w:numPr>
        <w:spacing w:before="240"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JavaScript:</w:t>
      </w:r>
    </w:p>
    <w:p w14:paraId="3DE36656" w14:textId="77777777" w:rsidR="003F24DD" w:rsidRPr="006E329F" w:rsidRDefault="003F24DD" w:rsidP="003F24DD">
      <w:pPr>
        <w:pStyle w:val="ListParagraph"/>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Functionality: These are scripts of a programming language called JavaScript that improve interactivity on web pages and implement user input, data update, and asynchronous requests without needing to reload the page.</w:t>
      </w:r>
    </w:p>
    <w:p w14:paraId="5927C07C" w14:textId="77777777" w:rsidR="00255546" w:rsidRDefault="003F24DD" w:rsidP="002C3FFF">
      <w:pPr>
        <w:pStyle w:val="ListParagraph"/>
        <w:numPr>
          <w:ilvl w:val="0"/>
          <w:numId w:val="36"/>
        </w:num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Integration with Backend Services</w:t>
      </w:r>
      <w:r w:rsidRPr="006E329F">
        <w:rPr>
          <w:rFonts w:ascii="Times New Roman" w:hAnsi="Times New Roman" w:cs="Times New Roman"/>
          <w:sz w:val="24"/>
          <w:szCs w:val="24"/>
        </w:rPr>
        <w:t xml:space="preserve">: </w:t>
      </w:r>
    </w:p>
    <w:p w14:paraId="57D9BD85" w14:textId="3B702AD3" w:rsidR="003F24DD" w:rsidRPr="006E329F" w:rsidRDefault="003F24DD" w:rsidP="00255546">
      <w:pPr>
        <w:pStyle w:val="ListParagraph"/>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 xml:space="preserve">AJAX techniques have become famous because of the asynchronous, dynamic interchange of information from the front end to the server, </w:t>
      </w:r>
      <w:proofErr w:type="gramStart"/>
      <w:r w:rsidRPr="006E329F">
        <w:rPr>
          <w:rFonts w:ascii="Times New Roman" w:hAnsi="Times New Roman" w:cs="Times New Roman"/>
          <w:sz w:val="24"/>
          <w:szCs w:val="24"/>
        </w:rPr>
        <w:t>its</w:t>
      </w:r>
      <w:proofErr w:type="gramEnd"/>
      <w:r w:rsidRPr="006E329F">
        <w:rPr>
          <w:rFonts w:ascii="Times New Roman" w:hAnsi="Times New Roman" w:cs="Times New Roman"/>
          <w:sz w:val="24"/>
          <w:szCs w:val="24"/>
        </w:rPr>
        <w:t xml:space="preserve"> processing in real-time, and then displaying this data.</w:t>
      </w:r>
    </w:p>
    <w:p w14:paraId="57486DB5" w14:textId="77777777" w:rsidR="003F24DD" w:rsidRPr="006E329F" w:rsidRDefault="003F24DD" w:rsidP="002C3FFF">
      <w:pPr>
        <w:pStyle w:val="ListParagraph"/>
        <w:numPr>
          <w:ilvl w:val="0"/>
          <w:numId w:val="36"/>
        </w:num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Machine Learning for Anomaly Detection:</w:t>
      </w:r>
    </w:p>
    <w:p w14:paraId="10A5A328" w14:textId="77777777" w:rsidR="003F24DD" w:rsidRPr="006E329F" w:rsidRDefault="003F24DD" w:rsidP="002C3FFF">
      <w:pPr>
        <w:pStyle w:val="ListParagraph"/>
        <w:numPr>
          <w:ilvl w:val="0"/>
          <w:numId w:val="26"/>
        </w:numPr>
        <w:tabs>
          <w:tab w:val="left" w:pos="1170"/>
        </w:tabs>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Algorithm</w:t>
      </w:r>
      <w:r w:rsidRPr="006E329F">
        <w:rPr>
          <w:rFonts w:ascii="Times New Roman" w:hAnsi="Times New Roman" w:cs="Times New Roman"/>
          <w:sz w:val="24"/>
          <w:szCs w:val="24"/>
        </w:rPr>
        <w:t>: This involves a combination of clustering techniques, such as K-means, in conjunction with anomaly detection techniques like Isolation Forest to find those data points substantially different from the rest. While clustering algorithms partition data points into clusters with characteristics common among them, anomaly detection algorithms separate the outliers that do not conform to the trends thus established.</w:t>
      </w:r>
    </w:p>
    <w:p w14:paraId="3D70E64F" w14:textId="77777777" w:rsidR="003F24DD" w:rsidRPr="006E329F" w:rsidRDefault="003F24DD" w:rsidP="002C3FFF">
      <w:pPr>
        <w:pStyle w:val="ListParagraph"/>
        <w:numPr>
          <w:ilvl w:val="0"/>
          <w:numId w:val="26"/>
        </w:numPr>
        <w:tabs>
          <w:tab w:val="left" w:pos="1170"/>
        </w:tabs>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Implementation</w:t>
      </w:r>
      <w:r w:rsidRPr="006E329F">
        <w:rPr>
          <w:rFonts w:ascii="Times New Roman" w:hAnsi="Times New Roman" w:cs="Times New Roman"/>
          <w:sz w:val="24"/>
          <w:szCs w:val="24"/>
        </w:rPr>
        <w:t xml:space="preserve">: The development of the anomaly detection model will be done using Python libraries such as </w:t>
      </w:r>
      <w:proofErr w:type="spellStart"/>
      <w:r w:rsidRPr="006E329F">
        <w:rPr>
          <w:rFonts w:ascii="Times New Roman" w:hAnsi="Times New Roman" w:cs="Times New Roman"/>
          <w:sz w:val="24"/>
          <w:szCs w:val="24"/>
        </w:rPr>
        <w:t>Scikit</w:t>
      </w:r>
      <w:proofErr w:type="spellEnd"/>
      <w:r w:rsidRPr="006E329F">
        <w:rPr>
          <w:rFonts w:ascii="Times New Roman" w:hAnsi="Times New Roman" w:cs="Times New Roman"/>
          <w:sz w:val="24"/>
          <w:szCs w:val="24"/>
        </w:rPr>
        <w:t>-learn. This model will run on the server, but all inputs and outputs will be managed through JavaScript calls to the backend. This is comprised of data preprocessing, model training, and real-time anomaly detection in the incoming streams of data.</w:t>
      </w:r>
    </w:p>
    <w:p w14:paraId="2F40480E"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Machine Learning for Approval Prediction:</w:t>
      </w:r>
    </w:p>
    <w:p w14:paraId="50191561" w14:textId="77777777" w:rsidR="003F24DD" w:rsidRPr="006E329F" w:rsidRDefault="003F24DD" w:rsidP="002C3FFF">
      <w:pPr>
        <w:pStyle w:val="ListParagraph"/>
        <w:numPr>
          <w:ilvl w:val="0"/>
          <w:numId w:val="27"/>
        </w:num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Predictive Modeling:</w:t>
      </w:r>
      <w:r w:rsidRPr="006E329F">
        <w:rPr>
          <w:rFonts w:ascii="Times New Roman" w:hAnsi="Times New Roman" w:cs="Times New Roman"/>
          <w:sz w:val="24"/>
          <w:szCs w:val="24"/>
        </w:rPr>
        <w:t xml:space="preserve"> The probability of approval is then predicted, given a set of predefined criteria, using logistic regression or a decision tree algorithm. On the other hand, logistic regression works for binary classification tasks, while decision trees have an interpretable model structure of a clear nature and support categorical and numerical data.</w:t>
      </w:r>
    </w:p>
    <w:p w14:paraId="6D561156" w14:textId="77777777" w:rsidR="003F24DD" w:rsidRPr="006E329F" w:rsidRDefault="003F24DD" w:rsidP="002C3FFF">
      <w:pPr>
        <w:pStyle w:val="ListParagraph"/>
        <w:numPr>
          <w:ilvl w:val="0"/>
          <w:numId w:val="27"/>
        </w:num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Data Handling:</w:t>
      </w:r>
      <w:r w:rsidRPr="006E329F">
        <w:rPr>
          <w:rFonts w:ascii="Times New Roman" w:hAnsi="Times New Roman" w:cs="Times New Roman"/>
          <w:sz w:val="24"/>
          <w:szCs w:val="24"/>
        </w:rPr>
        <w:t xml:space="preserve"> It uses historical approval data, including transaction size, supplier reliability, and the outcome of prior transactions. Handling missing values, scaling features, or encoding categorical variables are some of the key preprocessing steps in this data. Cross-validation is used to validate the model for its robustness and accuracy.</w:t>
      </w:r>
    </w:p>
    <w:p w14:paraId="19E40E0D" w14:textId="77777777" w:rsidR="003F24DD" w:rsidRPr="006E329F" w:rsidRDefault="003F24DD" w:rsidP="003F24DD">
      <w:pPr>
        <w:spacing w:line="360" w:lineRule="auto"/>
        <w:jc w:val="both"/>
        <w:rPr>
          <w:rFonts w:ascii="Times New Roman" w:hAnsi="Times New Roman" w:cs="Times New Roman"/>
          <w:b/>
          <w:bCs/>
          <w:sz w:val="24"/>
          <w:szCs w:val="24"/>
        </w:rPr>
      </w:pPr>
      <w:r w:rsidRPr="006E329F">
        <w:rPr>
          <w:rFonts w:ascii="Times New Roman" w:hAnsi="Times New Roman" w:cs="Times New Roman"/>
          <w:b/>
          <w:bCs/>
          <w:sz w:val="24"/>
          <w:szCs w:val="24"/>
        </w:rPr>
        <w:lastRenderedPageBreak/>
        <w:t>4.1.2 Detailed Steps of Design Process</w:t>
      </w:r>
    </w:p>
    <w:p w14:paraId="5CFBBB4C"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This will involve a number of systematic and iterative steps in the design process to integrate artificial intelligence into supply chain management in developing a robust, efficient, and effective system. The steps outlined herein happen to be the details of the design process being followed:</w:t>
      </w:r>
    </w:p>
    <w:p w14:paraId="404D43C0"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Step 1: Requirement Analysis</w:t>
      </w:r>
    </w:p>
    <w:p w14:paraId="6F2D013A" w14:textId="77777777" w:rsidR="003F24DD" w:rsidRPr="006E329F" w:rsidRDefault="003F24DD" w:rsidP="002C3FFF">
      <w:pPr>
        <w:pStyle w:val="ListParagraph"/>
        <w:numPr>
          <w:ilvl w:val="0"/>
          <w:numId w:val="25"/>
        </w:num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Stakeholder Identification:</w:t>
      </w:r>
      <w:r w:rsidRPr="006E329F">
        <w:rPr>
          <w:rFonts w:ascii="Times New Roman" w:hAnsi="Times New Roman" w:cs="Times New Roman"/>
          <w:sz w:val="24"/>
          <w:szCs w:val="24"/>
        </w:rPr>
        <w:t xml:space="preserve"> Identify all relevant stakeholders related to the case, namely suppliers, manufacturers, distributors, retailers, and customers.</w:t>
      </w:r>
    </w:p>
    <w:p w14:paraId="2C94FE2A" w14:textId="77777777" w:rsidR="003F24DD" w:rsidRPr="006E329F" w:rsidRDefault="003F24DD" w:rsidP="002C3FFF">
      <w:pPr>
        <w:pStyle w:val="ListParagraph"/>
        <w:numPr>
          <w:ilvl w:val="0"/>
          <w:numId w:val="25"/>
        </w:num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Needs Assessment:</w:t>
      </w:r>
      <w:r w:rsidRPr="006E329F">
        <w:rPr>
          <w:rFonts w:ascii="Times New Roman" w:hAnsi="Times New Roman" w:cs="Times New Roman"/>
          <w:sz w:val="24"/>
          <w:szCs w:val="24"/>
        </w:rPr>
        <w:t xml:space="preserve"> Run an in-depth assessment of all stakeholders' needs and pain points within the supply chain.</w:t>
      </w:r>
    </w:p>
    <w:p w14:paraId="6AE760E7" w14:textId="77777777" w:rsidR="003F24DD" w:rsidRPr="006E329F" w:rsidRDefault="003F24DD" w:rsidP="002C3FFF">
      <w:pPr>
        <w:pStyle w:val="ListParagraph"/>
        <w:numPr>
          <w:ilvl w:val="0"/>
          <w:numId w:val="25"/>
        </w:num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Defining Objectives:</w:t>
      </w:r>
      <w:r w:rsidRPr="006E329F">
        <w:rPr>
          <w:rFonts w:ascii="Times New Roman" w:hAnsi="Times New Roman" w:cs="Times New Roman"/>
          <w:sz w:val="24"/>
          <w:szCs w:val="24"/>
        </w:rPr>
        <w:t xml:space="preserve"> Clearly articulate objectives for the integration of AI, including increased transparency, efficiency, and resilience.</w:t>
      </w:r>
    </w:p>
    <w:p w14:paraId="497D8158"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Step 2: Conceptual Design</w:t>
      </w:r>
    </w:p>
    <w:p w14:paraId="6ED7D785"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Technology Selection:</w:t>
      </w:r>
      <w:r w:rsidRPr="006E329F">
        <w:rPr>
          <w:rFonts w:ascii="Times New Roman" w:hAnsi="Times New Roman" w:cs="Times New Roman"/>
          <w:sz w:val="24"/>
          <w:szCs w:val="24"/>
        </w:rPr>
        <w:t xml:space="preserve"> Choose appropriate AI algorithms that will suit your requirements, such as machine learning or predictive analytics.</w:t>
      </w:r>
    </w:p>
    <w:p w14:paraId="6973FF40"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System Architecture:</w:t>
      </w:r>
      <w:r w:rsidRPr="006E329F">
        <w:rPr>
          <w:rFonts w:ascii="Times New Roman" w:hAnsi="Times New Roman" w:cs="Times New Roman"/>
          <w:sz w:val="24"/>
          <w:szCs w:val="24"/>
        </w:rPr>
        <w:t xml:space="preserve"> Design a high-level system architecture detailing the integration of AI technologies within a supply chain.</w:t>
      </w:r>
    </w:p>
    <w:p w14:paraId="221436DC"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Data Flow Diagrams:</w:t>
      </w:r>
      <w:r w:rsidRPr="006E329F">
        <w:rPr>
          <w:rFonts w:ascii="Times New Roman" w:hAnsi="Times New Roman" w:cs="Times New Roman"/>
          <w:sz w:val="24"/>
          <w:szCs w:val="24"/>
        </w:rPr>
        <w:t xml:space="preserve"> Draw out data flow diagrams indicative of how the data is going to be collected, processed, and transmitted across the supply chain.</w:t>
      </w:r>
    </w:p>
    <w:p w14:paraId="3A363B33" w14:textId="68455EBD" w:rsidR="003F24DD" w:rsidRPr="006E329F" w:rsidRDefault="005F5ECF" w:rsidP="003F24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architecture that </w:t>
      </w:r>
      <w:r w:rsidR="003F24DD" w:rsidRPr="006E329F">
        <w:rPr>
          <w:rFonts w:ascii="Times New Roman" w:hAnsi="Times New Roman" w:cs="Times New Roman"/>
          <w:sz w:val="24"/>
          <w:szCs w:val="24"/>
        </w:rPr>
        <w:t>support, at the same time, robust data handling and security features:</w:t>
      </w:r>
    </w:p>
    <w:p w14:paraId="4D89F635" w14:textId="77777777" w:rsidR="003F24DD" w:rsidRPr="006E329F" w:rsidRDefault="003F24DD" w:rsidP="002C3FFF">
      <w:pPr>
        <w:pStyle w:val="ListParagraph"/>
        <w:numPr>
          <w:ilvl w:val="0"/>
          <w:numId w:val="15"/>
        </w:num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Front End: This is the client interface where all the interactions take place. It is responsive to ensure compatibility across different devices and browsers.</w:t>
      </w:r>
    </w:p>
    <w:p w14:paraId="40B7318F" w14:textId="77777777" w:rsidR="003F24DD" w:rsidRPr="006E329F" w:rsidRDefault="003F24DD" w:rsidP="002C3FFF">
      <w:pPr>
        <w:pStyle w:val="ListParagraph"/>
        <w:numPr>
          <w:ilvl w:val="0"/>
          <w:numId w:val="15"/>
        </w:num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Back End: It processes data, runs machine learning models, and manages databases. It is based on a Node.js framework for efficient handling of asynchronous events and requests.</w:t>
      </w:r>
    </w:p>
    <w:p w14:paraId="4EF520C7" w14:textId="77777777" w:rsidR="003F24DD" w:rsidRPr="006E329F" w:rsidRDefault="003F24DD" w:rsidP="002C3FFF">
      <w:pPr>
        <w:pStyle w:val="ListParagraph"/>
        <w:numPr>
          <w:ilvl w:val="0"/>
          <w:numId w:val="15"/>
        </w:num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Database: It contains all the transactional and historical data that will be used for processing and analysis, while ensuring integrity and security in a Relational Database Management System (RDBMS).</w:t>
      </w:r>
    </w:p>
    <w:p w14:paraId="036493FE"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lastRenderedPageBreak/>
        <w:t xml:space="preserve">The above diagram shows the activities of supply chain management, whereby retailers are allowed to get their own order systems and generate more details for invoices. Additionally, the retail management can be focused on helping the suppliers look into the operations. However, all these actors are allowed to register/log in to the systems and execute any desired operations in optimizing the supply chain. </w:t>
      </w:r>
    </w:p>
    <w:p w14:paraId="448E28A7" w14:textId="77777777" w:rsidR="003F24DD" w:rsidRPr="006E329F" w:rsidRDefault="003F24DD" w:rsidP="005F5ECF">
      <w:pPr>
        <w:spacing w:before="240"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Step 3: Detailed Design</w:t>
      </w:r>
    </w:p>
    <w:p w14:paraId="1CBA5D0C" w14:textId="77777777" w:rsidR="003F24DD" w:rsidRPr="0001183A" w:rsidRDefault="003F24DD" w:rsidP="002C3FFF">
      <w:pPr>
        <w:pStyle w:val="ListParagraph"/>
        <w:numPr>
          <w:ilvl w:val="0"/>
          <w:numId w:val="28"/>
        </w:numPr>
        <w:spacing w:before="240" w:line="360" w:lineRule="auto"/>
        <w:jc w:val="both"/>
        <w:rPr>
          <w:rFonts w:ascii="Times New Roman" w:hAnsi="Times New Roman" w:cs="Times New Roman"/>
          <w:sz w:val="24"/>
          <w:szCs w:val="24"/>
        </w:rPr>
      </w:pPr>
      <w:r w:rsidRPr="0001183A">
        <w:rPr>
          <w:rFonts w:ascii="Times New Roman" w:hAnsi="Times New Roman" w:cs="Times New Roman"/>
          <w:b/>
          <w:bCs/>
          <w:sz w:val="24"/>
          <w:szCs w:val="24"/>
        </w:rPr>
        <w:t>Component Specification:</w:t>
      </w:r>
      <w:r w:rsidRPr="0001183A">
        <w:rPr>
          <w:rFonts w:ascii="Times New Roman" w:hAnsi="Times New Roman" w:cs="Times New Roman"/>
          <w:sz w:val="24"/>
          <w:szCs w:val="24"/>
        </w:rPr>
        <w:t xml:space="preserve"> This will involve the specification of what each of the system's constituents—the data storage, AI models, and user interface—will be.</w:t>
      </w:r>
    </w:p>
    <w:p w14:paraId="349048B0" w14:textId="77777777" w:rsidR="003F24DD" w:rsidRPr="0001183A" w:rsidRDefault="003F24DD" w:rsidP="002C3FFF">
      <w:pPr>
        <w:pStyle w:val="ListParagraph"/>
        <w:numPr>
          <w:ilvl w:val="0"/>
          <w:numId w:val="28"/>
        </w:numPr>
        <w:spacing w:before="240" w:line="360" w:lineRule="auto"/>
        <w:jc w:val="both"/>
        <w:rPr>
          <w:rFonts w:ascii="Times New Roman" w:hAnsi="Times New Roman" w:cs="Times New Roman"/>
          <w:sz w:val="24"/>
          <w:szCs w:val="24"/>
        </w:rPr>
      </w:pPr>
      <w:r w:rsidRPr="0001183A">
        <w:rPr>
          <w:rFonts w:ascii="Times New Roman" w:hAnsi="Times New Roman" w:cs="Times New Roman"/>
          <w:b/>
          <w:bCs/>
          <w:sz w:val="24"/>
          <w:szCs w:val="24"/>
        </w:rPr>
        <w:t>Algorithm Design:</w:t>
      </w:r>
      <w:r w:rsidRPr="0001183A">
        <w:rPr>
          <w:rFonts w:ascii="Times New Roman" w:hAnsi="Times New Roman" w:cs="Times New Roman"/>
          <w:sz w:val="24"/>
          <w:szCs w:val="24"/>
        </w:rPr>
        <w:t xml:space="preserve"> Design AI algorithms for demand forecasting, inventory optimization, risk prediction, etc.</w:t>
      </w:r>
    </w:p>
    <w:p w14:paraId="1E414BAD" w14:textId="77777777" w:rsidR="003F24DD" w:rsidRPr="0001183A" w:rsidRDefault="003F24DD" w:rsidP="002C3FFF">
      <w:pPr>
        <w:pStyle w:val="ListParagraph"/>
        <w:numPr>
          <w:ilvl w:val="0"/>
          <w:numId w:val="28"/>
        </w:numPr>
        <w:spacing w:before="240" w:line="360" w:lineRule="auto"/>
        <w:jc w:val="both"/>
        <w:rPr>
          <w:rFonts w:ascii="Times New Roman" w:hAnsi="Times New Roman" w:cs="Times New Roman"/>
          <w:sz w:val="24"/>
          <w:szCs w:val="24"/>
        </w:rPr>
      </w:pPr>
      <w:r w:rsidRPr="0001183A">
        <w:rPr>
          <w:rFonts w:ascii="Times New Roman" w:hAnsi="Times New Roman" w:cs="Times New Roman"/>
          <w:b/>
          <w:bCs/>
          <w:sz w:val="24"/>
          <w:szCs w:val="24"/>
        </w:rPr>
        <w:t>Interoperability Protocols:</w:t>
      </w:r>
      <w:r w:rsidRPr="0001183A">
        <w:rPr>
          <w:rFonts w:ascii="Times New Roman" w:hAnsi="Times New Roman" w:cs="Times New Roman"/>
          <w:sz w:val="24"/>
          <w:szCs w:val="24"/>
        </w:rPr>
        <w:t xml:space="preserve"> Design protocols that allow for interoperability across different supply chain systems.</w:t>
      </w:r>
    </w:p>
    <w:p w14:paraId="4A00E71E" w14:textId="77777777" w:rsidR="003F24DD" w:rsidRPr="006E329F" w:rsidRDefault="003F24DD" w:rsidP="005F5ECF">
      <w:pPr>
        <w:spacing w:before="240"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Step 4: Prototyping</w:t>
      </w:r>
    </w:p>
    <w:p w14:paraId="61ECCABE" w14:textId="77777777" w:rsidR="005F5ECF" w:rsidRDefault="003F24DD" w:rsidP="002C3FFF">
      <w:pPr>
        <w:pStyle w:val="ListParagraph"/>
        <w:numPr>
          <w:ilvl w:val="0"/>
          <w:numId w:val="29"/>
        </w:numPr>
        <w:spacing w:before="240" w:line="360" w:lineRule="auto"/>
        <w:jc w:val="both"/>
        <w:rPr>
          <w:rFonts w:ascii="Times New Roman" w:hAnsi="Times New Roman" w:cs="Times New Roman"/>
          <w:sz w:val="24"/>
          <w:szCs w:val="24"/>
        </w:rPr>
      </w:pPr>
      <w:r w:rsidRPr="0001183A">
        <w:rPr>
          <w:rFonts w:ascii="Times New Roman" w:hAnsi="Times New Roman" w:cs="Times New Roman"/>
          <w:b/>
          <w:bCs/>
          <w:sz w:val="24"/>
          <w:szCs w:val="24"/>
        </w:rPr>
        <w:t>Prototype Development:</w:t>
      </w:r>
      <w:r w:rsidRPr="0001183A">
        <w:rPr>
          <w:rFonts w:ascii="Times New Roman" w:hAnsi="Times New Roman" w:cs="Times New Roman"/>
          <w:sz w:val="24"/>
          <w:szCs w:val="24"/>
        </w:rPr>
        <w:t xml:space="preserve"> </w:t>
      </w:r>
    </w:p>
    <w:p w14:paraId="1FAF3760" w14:textId="7C5EF513" w:rsidR="003F24DD" w:rsidRPr="0001183A" w:rsidRDefault="003F24DD" w:rsidP="005F5ECF">
      <w:pPr>
        <w:pStyle w:val="ListParagraph"/>
        <w:spacing w:before="240" w:line="360" w:lineRule="auto"/>
        <w:jc w:val="both"/>
        <w:rPr>
          <w:rFonts w:ascii="Times New Roman" w:hAnsi="Times New Roman" w:cs="Times New Roman"/>
          <w:sz w:val="24"/>
          <w:szCs w:val="24"/>
        </w:rPr>
      </w:pPr>
      <w:r w:rsidRPr="0001183A">
        <w:rPr>
          <w:rFonts w:ascii="Times New Roman" w:hAnsi="Times New Roman" w:cs="Times New Roman"/>
          <w:sz w:val="24"/>
          <w:szCs w:val="24"/>
        </w:rPr>
        <w:t>Design a prototype to validate the conceptual design, including at least the core functionalities and integrating AI components.</w:t>
      </w:r>
    </w:p>
    <w:p w14:paraId="0E97A927" w14:textId="77777777" w:rsidR="005F5ECF" w:rsidRDefault="003F24DD" w:rsidP="002C3FFF">
      <w:pPr>
        <w:pStyle w:val="ListParagraph"/>
        <w:numPr>
          <w:ilvl w:val="0"/>
          <w:numId w:val="29"/>
        </w:numPr>
        <w:spacing w:before="240" w:line="360" w:lineRule="auto"/>
        <w:jc w:val="both"/>
        <w:rPr>
          <w:rFonts w:ascii="Times New Roman" w:hAnsi="Times New Roman" w:cs="Times New Roman"/>
          <w:sz w:val="24"/>
          <w:szCs w:val="24"/>
        </w:rPr>
      </w:pPr>
      <w:r w:rsidRPr="0001183A">
        <w:rPr>
          <w:rFonts w:ascii="Times New Roman" w:hAnsi="Times New Roman" w:cs="Times New Roman"/>
          <w:b/>
          <w:bCs/>
          <w:sz w:val="24"/>
          <w:szCs w:val="24"/>
        </w:rPr>
        <w:t>Testing and Validation:</w:t>
      </w:r>
      <w:r w:rsidRPr="0001183A">
        <w:rPr>
          <w:rFonts w:ascii="Times New Roman" w:hAnsi="Times New Roman" w:cs="Times New Roman"/>
          <w:sz w:val="24"/>
          <w:szCs w:val="24"/>
        </w:rPr>
        <w:t xml:space="preserve"> </w:t>
      </w:r>
    </w:p>
    <w:p w14:paraId="1FEC30AC" w14:textId="67143DE7" w:rsidR="003F24DD" w:rsidRPr="0001183A" w:rsidRDefault="003F24DD" w:rsidP="005F5ECF">
      <w:pPr>
        <w:pStyle w:val="ListParagraph"/>
        <w:spacing w:before="240" w:line="360" w:lineRule="auto"/>
        <w:jc w:val="both"/>
        <w:rPr>
          <w:rFonts w:ascii="Times New Roman" w:hAnsi="Times New Roman" w:cs="Times New Roman"/>
          <w:sz w:val="24"/>
          <w:szCs w:val="24"/>
        </w:rPr>
      </w:pPr>
      <w:r w:rsidRPr="0001183A">
        <w:rPr>
          <w:rFonts w:ascii="Times New Roman" w:hAnsi="Times New Roman" w:cs="Times New Roman"/>
          <w:sz w:val="24"/>
          <w:szCs w:val="24"/>
        </w:rPr>
        <w:t>Test the prototype for its performance, functionality, and security. Get feedback from the stakeholders for the refinement of the prototype.</w:t>
      </w:r>
    </w:p>
    <w:p w14:paraId="4314054F" w14:textId="77777777" w:rsidR="003F24DD" w:rsidRPr="0001183A" w:rsidRDefault="003F24DD" w:rsidP="002C3FFF">
      <w:pPr>
        <w:pStyle w:val="ListParagraph"/>
        <w:numPr>
          <w:ilvl w:val="0"/>
          <w:numId w:val="30"/>
        </w:numPr>
        <w:spacing w:before="240" w:after="0" w:line="360" w:lineRule="auto"/>
        <w:jc w:val="both"/>
        <w:rPr>
          <w:rFonts w:ascii="Times New Roman" w:eastAsia="Times New Roman" w:hAnsi="Times New Roman" w:cs="Times New Roman"/>
          <w:b/>
          <w:sz w:val="24"/>
          <w:szCs w:val="24"/>
        </w:rPr>
      </w:pPr>
      <w:r w:rsidRPr="0001183A">
        <w:rPr>
          <w:rFonts w:ascii="Times New Roman" w:eastAsia="Times New Roman" w:hAnsi="Times New Roman" w:cs="Times New Roman"/>
          <w:b/>
          <w:sz w:val="24"/>
          <w:szCs w:val="24"/>
        </w:rPr>
        <w:t>Testing Methods</w:t>
      </w:r>
    </w:p>
    <w:p w14:paraId="3E480E75" w14:textId="77777777" w:rsidR="005F5ECF" w:rsidRDefault="003F24DD" w:rsidP="002C3FFF">
      <w:pPr>
        <w:pStyle w:val="ListParagraph"/>
        <w:numPr>
          <w:ilvl w:val="0"/>
          <w:numId w:val="16"/>
        </w:numPr>
        <w:spacing w:before="240" w:after="0" w:line="360" w:lineRule="auto"/>
        <w:ind w:left="1134"/>
        <w:jc w:val="both"/>
        <w:rPr>
          <w:rFonts w:ascii="Times New Roman" w:eastAsia="Times New Roman" w:hAnsi="Times New Roman" w:cs="Times New Roman"/>
          <w:sz w:val="24"/>
          <w:szCs w:val="24"/>
        </w:rPr>
      </w:pPr>
      <w:r w:rsidRPr="006E329F">
        <w:rPr>
          <w:rFonts w:ascii="Times New Roman" w:eastAsia="Times New Roman" w:hAnsi="Times New Roman" w:cs="Times New Roman"/>
          <w:b/>
          <w:bCs/>
          <w:sz w:val="24"/>
          <w:szCs w:val="24"/>
        </w:rPr>
        <w:t>Manual Testing:</w:t>
      </w:r>
      <w:r w:rsidRPr="006E329F">
        <w:rPr>
          <w:rFonts w:ascii="Times New Roman" w:eastAsia="Times New Roman" w:hAnsi="Times New Roman" w:cs="Times New Roman"/>
          <w:sz w:val="24"/>
          <w:szCs w:val="24"/>
        </w:rPr>
        <w:t xml:space="preserve"> </w:t>
      </w:r>
    </w:p>
    <w:p w14:paraId="721C84D5" w14:textId="4615681E" w:rsidR="003F24DD" w:rsidRPr="006E329F" w:rsidRDefault="003F24DD" w:rsidP="005F5ECF">
      <w:pPr>
        <w:pStyle w:val="ListParagraph"/>
        <w:spacing w:before="240" w:after="0" w:line="360" w:lineRule="auto"/>
        <w:ind w:left="1134"/>
        <w:jc w:val="both"/>
        <w:rPr>
          <w:rFonts w:ascii="Times New Roman" w:eastAsia="Times New Roman" w:hAnsi="Times New Roman" w:cs="Times New Roman"/>
          <w:sz w:val="24"/>
          <w:szCs w:val="24"/>
        </w:rPr>
      </w:pPr>
      <w:r w:rsidRPr="006E329F">
        <w:rPr>
          <w:rFonts w:ascii="Times New Roman" w:eastAsia="Times New Roman" w:hAnsi="Times New Roman" w:cs="Times New Roman"/>
          <w:sz w:val="24"/>
          <w:szCs w:val="24"/>
        </w:rPr>
        <w:t xml:space="preserve">Manual testing requires testers to perform test cases manually without using any automated tools. This method helps understand the whole application broadly </w:t>
      </w:r>
      <w:r w:rsidRPr="006E329F">
        <w:rPr>
          <w:rFonts w:ascii="Times New Roman" w:hAnsi="Times New Roman" w:cs="Times New Roman"/>
          <w:sz w:val="24"/>
          <w:szCs w:val="24"/>
        </w:rPr>
        <w:t>(</w:t>
      </w:r>
      <w:proofErr w:type="spellStart"/>
      <w:r w:rsidRPr="006E329F">
        <w:rPr>
          <w:rFonts w:ascii="Times New Roman" w:hAnsi="Times New Roman" w:cs="Times New Roman"/>
          <w:sz w:val="24"/>
          <w:szCs w:val="24"/>
        </w:rPr>
        <w:t>Mujilahwati</w:t>
      </w:r>
      <w:proofErr w:type="spellEnd"/>
      <w:r w:rsidRPr="006E329F">
        <w:rPr>
          <w:rFonts w:ascii="Times New Roman" w:hAnsi="Times New Roman" w:cs="Times New Roman"/>
          <w:sz w:val="24"/>
          <w:szCs w:val="24"/>
        </w:rPr>
        <w:t xml:space="preserve"> et al., 2022)</w:t>
      </w:r>
      <w:r w:rsidRPr="006E329F">
        <w:rPr>
          <w:rFonts w:ascii="Times New Roman" w:eastAsia="Times New Roman" w:hAnsi="Times New Roman" w:cs="Times New Roman"/>
          <w:sz w:val="24"/>
          <w:szCs w:val="24"/>
        </w:rPr>
        <w:t>.</w:t>
      </w:r>
    </w:p>
    <w:p w14:paraId="2BABE767" w14:textId="77777777" w:rsidR="005F5ECF" w:rsidRDefault="003F24DD" w:rsidP="002C3FFF">
      <w:pPr>
        <w:pStyle w:val="ListParagraph"/>
        <w:numPr>
          <w:ilvl w:val="0"/>
          <w:numId w:val="16"/>
        </w:numPr>
        <w:spacing w:before="240" w:after="0" w:line="360" w:lineRule="auto"/>
        <w:ind w:left="1134"/>
        <w:jc w:val="both"/>
        <w:rPr>
          <w:rFonts w:ascii="Times New Roman" w:eastAsia="Times New Roman" w:hAnsi="Times New Roman" w:cs="Times New Roman"/>
          <w:sz w:val="24"/>
          <w:szCs w:val="24"/>
        </w:rPr>
      </w:pPr>
      <w:r w:rsidRPr="006E329F">
        <w:rPr>
          <w:rFonts w:ascii="Times New Roman" w:eastAsia="Times New Roman" w:hAnsi="Times New Roman" w:cs="Times New Roman"/>
          <w:b/>
          <w:bCs/>
          <w:sz w:val="24"/>
          <w:szCs w:val="24"/>
        </w:rPr>
        <w:t>Automated Testing:</w:t>
      </w:r>
      <w:r w:rsidRPr="006E329F">
        <w:rPr>
          <w:rFonts w:ascii="Times New Roman" w:eastAsia="Times New Roman" w:hAnsi="Times New Roman" w:cs="Times New Roman"/>
          <w:sz w:val="24"/>
          <w:szCs w:val="24"/>
        </w:rPr>
        <w:t xml:space="preserve"> </w:t>
      </w:r>
    </w:p>
    <w:p w14:paraId="4B20D71D" w14:textId="3AE62F28" w:rsidR="003F24DD" w:rsidRPr="006E329F" w:rsidRDefault="003F24DD" w:rsidP="005F5ECF">
      <w:pPr>
        <w:pStyle w:val="ListParagraph"/>
        <w:spacing w:before="240" w:after="0" w:line="360" w:lineRule="auto"/>
        <w:ind w:left="1134"/>
        <w:jc w:val="both"/>
        <w:rPr>
          <w:rFonts w:ascii="Times New Roman" w:eastAsia="Times New Roman" w:hAnsi="Times New Roman" w:cs="Times New Roman"/>
          <w:sz w:val="24"/>
          <w:szCs w:val="24"/>
        </w:rPr>
      </w:pPr>
      <w:r w:rsidRPr="006E329F">
        <w:rPr>
          <w:rFonts w:ascii="Times New Roman" w:eastAsia="Times New Roman" w:hAnsi="Times New Roman" w:cs="Times New Roman"/>
          <w:sz w:val="24"/>
          <w:szCs w:val="24"/>
        </w:rPr>
        <w:t xml:space="preserve">Automated testing uses specialized tools to execute predefined test cases automatically, comparing the actual outcome with the expected outcome. This method is efficient for repetitive tasks and regression testing </w:t>
      </w:r>
      <w:r w:rsidRPr="006E329F">
        <w:rPr>
          <w:rFonts w:ascii="Times New Roman" w:hAnsi="Times New Roman" w:cs="Times New Roman"/>
          <w:sz w:val="24"/>
          <w:szCs w:val="24"/>
        </w:rPr>
        <w:t xml:space="preserve">(Mohan </w:t>
      </w:r>
      <w:proofErr w:type="spellStart"/>
      <w:r w:rsidRPr="006E329F">
        <w:rPr>
          <w:rFonts w:ascii="Times New Roman" w:hAnsi="Times New Roman" w:cs="Times New Roman"/>
          <w:sz w:val="24"/>
          <w:szCs w:val="24"/>
        </w:rPr>
        <w:t>Banur</w:t>
      </w:r>
      <w:proofErr w:type="spellEnd"/>
      <w:r w:rsidRPr="006E329F">
        <w:rPr>
          <w:rFonts w:ascii="Times New Roman" w:hAnsi="Times New Roman" w:cs="Times New Roman"/>
          <w:sz w:val="24"/>
          <w:szCs w:val="24"/>
        </w:rPr>
        <w:t xml:space="preserve"> et al., 2024)</w:t>
      </w:r>
      <w:r w:rsidRPr="006E329F">
        <w:rPr>
          <w:rFonts w:ascii="Times New Roman" w:eastAsia="Times New Roman" w:hAnsi="Times New Roman" w:cs="Times New Roman"/>
          <w:sz w:val="24"/>
          <w:szCs w:val="24"/>
        </w:rPr>
        <w:t>.</w:t>
      </w:r>
    </w:p>
    <w:p w14:paraId="45E95790" w14:textId="77777777" w:rsidR="003F24DD" w:rsidRPr="006E329F" w:rsidRDefault="003F24DD" w:rsidP="005F5ECF">
      <w:pPr>
        <w:spacing w:before="240"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lastRenderedPageBreak/>
        <w:t>Step 6: Testing and Quality Assurance</w:t>
      </w:r>
    </w:p>
    <w:p w14:paraId="23D11BF6" w14:textId="77777777" w:rsidR="003F24DD" w:rsidRPr="004C57F3" w:rsidRDefault="003F24DD" w:rsidP="002C3FFF">
      <w:pPr>
        <w:pStyle w:val="ListParagraph"/>
        <w:numPr>
          <w:ilvl w:val="0"/>
          <w:numId w:val="32"/>
        </w:numPr>
        <w:spacing w:before="240" w:line="360" w:lineRule="auto"/>
        <w:jc w:val="both"/>
        <w:rPr>
          <w:rFonts w:ascii="Times New Roman" w:hAnsi="Times New Roman" w:cs="Times New Roman"/>
          <w:sz w:val="24"/>
          <w:szCs w:val="24"/>
        </w:rPr>
      </w:pPr>
      <w:r w:rsidRPr="004C57F3">
        <w:rPr>
          <w:rFonts w:ascii="Times New Roman" w:hAnsi="Times New Roman" w:cs="Times New Roman"/>
          <w:b/>
          <w:bCs/>
          <w:sz w:val="24"/>
          <w:szCs w:val="24"/>
        </w:rPr>
        <w:t>Functional Testing:</w:t>
      </w:r>
      <w:r w:rsidRPr="004C57F3">
        <w:rPr>
          <w:rFonts w:ascii="Times New Roman" w:hAnsi="Times New Roman" w:cs="Times New Roman"/>
          <w:sz w:val="24"/>
          <w:szCs w:val="24"/>
        </w:rPr>
        <w:t xml:space="preserve"> Perform large-scale functional testing to ensure that all the components of the system work as expected.</w:t>
      </w:r>
    </w:p>
    <w:p w14:paraId="282A6E61" w14:textId="77777777" w:rsidR="003F24DD" w:rsidRPr="004C57F3" w:rsidRDefault="003F24DD" w:rsidP="002C3FFF">
      <w:pPr>
        <w:pStyle w:val="ListParagraph"/>
        <w:numPr>
          <w:ilvl w:val="0"/>
          <w:numId w:val="32"/>
        </w:numPr>
        <w:spacing w:before="240" w:line="360" w:lineRule="auto"/>
        <w:jc w:val="both"/>
        <w:rPr>
          <w:rFonts w:ascii="Times New Roman" w:hAnsi="Times New Roman" w:cs="Times New Roman"/>
          <w:sz w:val="24"/>
          <w:szCs w:val="24"/>
        </w:rPr>
      </w:pPr>
      <w:r w:rsidRPr="004C57F3">
        <w:rPr>
          <w:rFonts w:ascii="Times New Roman" w:hAnsi="Times New Roman" w:cs="Times New Roman"/>
          <w:b/>
          <w:bCs/>
          <w:sz w:val="24"/>
          <w:szCs w:val="24"/>
        </w:rPr>
        <w:t>Performance Testing:</w:t>
      </w:r>
      <w:r w:rsidRPr="004C57F3">
        <w:rPr>
          <w:rFonts w:ascii="Times New Roman" w:hAnsi="Times New Roman" w:cs="Times New Roman"/>
          <w:sz w:val="24"/>
          <w:szCs w:val="24"/>
        </w:rPr>
        <w:t xml:space="preserve"> Conduct performance testing for assessing the scalability, speed, and reliability of any system concerning various parameters.</w:t>
      </w:r>
    </w:p>
    <w:p w14:paraId="7ED95A0C" w14:textId="77777777" w:rsidR="003F24DD" w:rsidRPr="004C57F3" w:rsidRDefault="003F24DD" w:rsidP="002C3FFF">
      <w:pPr>
        <w:pStyle w:val="ListParagraph"/>
        <w:numPr>
          <w:ilvl w:val="0"/>
          <w:numId w:val="32"/>
        </w:numPr>
        <w:spacing w:before="240" w:line="360" w:lineRule="auto"/>
        <w:jc w:val="both"/>
        <w:rPr>
          <w:rFonts w:ascii="Times New Roman" w:hAnsi="Times New Roman" w:cs="Times New Roman"/>
          <w:sz w:val="24"/>
          <w:szCs w:val="24"/>
        </w:rPr>
      </w:pPr>
      <w:r w:rsidRPr="004C57F3">
        <w:rPr>
          <w:rFonts w:ascii="Times New Roman" w:hAnsi="Times New Roman" w:cs="Times New Roman"/>
          <w:b/>
          <w:bCs/>
          <w:sz w:val="24"/>
          <w:szCs w:val="24"/>
        </w:rPr>
        <w:t>Security Testing:</w:t>
      </w:r>
      <w:r w:rsidRPr="004C57F3">
        <w:rPr>
          <w:rFonts w:ascii="Times New Roman" w:hAnsi="Times New Roman" w:cs="Times New Roman"/>
          <w:sz w:val="24"/>
          <w:szCs w:val="24"/>
        </w:rPr>
        <w:t xml:space="preserve"> Run security testing for AI implementations with regard to possible vulnerabilities.</w:t>
      </w:r>
    </w:p>
    <w:p w14:paraId="73608441" w14:textId="77777777" w:rsidR="003F24DD" w:rsidRPr="006E329F" w:rsidRDefault="003F24DD" w:rsidP="005F5ECF">
      <w:pPr>
        <w:spacing w:before="240"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Step 7: Training and Documentation</w:t>
      </w:r>
    </w:p>
    <w:p w14:paraId="58BEA23B" w14:textId="77777777" w:rsidR="003F24DD" w:rsidRPr="004C57F3" w:rsidRDefault="003F24DD" w:rsidP="002C3FFF">
      <w:pPr>
        <w:pStyle w:val="ListParagraph"/>
        <w:numPr>
          <w:ilvl w:val="0"/>
          <w:numId w:val="31"/>
        </w:numPr>
        <w:spacing w:before="240" w:line="360" w:lineRule="auto"/>
        <w:jc w:val="both"/>
        <w:rPr>
          <w:rFonts w:ascii="Times New Roman" w:hAnsi="Times New Roman" w:cs="Times New Roman"/>
          <w:sz w:val="24"/>
          <w:szCs w:val="24"/>
        </w:rPr>
      </w:pPr>
      <w:r w:rsidRPr="004C57F3">
        <w:rPr>
          <w:rFonts w:ascii="Times New Roman" w:hAnsi="Times New Roman" w:cs="Times New Roman"/>
          <w:b/>
          <w:bCs/>
          <w:sz w:val="24"/>
          <w:szCs w:val="24"/>
        </w:rPr>
        <w:t>User Training:</w:t>
      </w:r>
      <w:r w:rsidRPr="004C57F3">
        <w:rPr>
          <w:rFonts w:ascii="Times New Roman" w:hAnsi="Times New Roman" w:cs="Times New Roman"/>
          <w:sz w:val="24"/>
          <w:szCs w:val="24"/>
        </w:rPr>
        <w:t xml:space="preserve"> Design and deliver training to the stakeholders on the proper utilization of the new system.</w:t>
      </w:r>
    </w:p>
    <w:p w14:paraId="24628B93" w14:textId="77777777" w:rsidR="003F24DD" w:rsidRPr="004C57F3" w:rsidRDefault="003F24DD" w:rsidP="002C3FFF">
      <w:pPr>
        <w:pStyle w:val="ListParagraph"/>
        <w:numPr>
          <w:ilvl w:val="0"/>
          <w:numId w:val="31"/>
        </w:numPr>
        <w:spacing w:before="240" w:line="360" w:lineRule="auto"/>
        <w:jc w:val="both"/>
        <w:rPr>
          <w:rFonts w:ascii="Times New Roman" w:hAnsi="Times New Roman" w:cs="Times New Roman"/>
          <w:sz w:val="24"/>
          <w:szCs w:val="24"/>
        </w:rPr>
      </w:pPr>
      <w:r w:rsidRPr="004C57F3">
        <w:rPr>
          <w:rFonts w:ascii="Times New Roman" w:hAnsi="Times New Roman" w:cs="Times New Roman"/>
          <w:b/>
          <w:bCs/>
          <w:sz w:val="24"/>
          <w:szCs w:val="24"/>
        </w:rPr>
        <w:t>Documentation:</w:t>
      </w:r>
      <w:r w:rsidRPr="004C57F3">
        <w:rPr>
          <w:rFonts w:ascii="Times New Roman" w:hAnsi="Times New Roman" w:cs="Times New Roman"/>
          <w:sz w:val="24"/>
          <w:szCs w:val="24"/>
        </w:rPr>
        <w:t xml:space="preserve"> Produce full documentation on system architecture, component specification, guidelines on use, and maintenance procedures.</w:t>
      </w:r>
    </w:p>
    <w:p w14:paraId="73914D95" w14:textId="77777777" w:rsidR="003F24DD" w:rsidRPr="006E329F" w:rsidRDefault="003F24DD" w:rsidP="005F5ECF">
      <w:pPr>
        <w:spacing w:before="240"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Step 8: Deployment and Monitoring</w:t>
      </w:r>
    </w:p>
    <w:p w14:paraId="285A3C66" w14:textId="77777777" w:rsidR="003F24DD" w:rsidRPr="004C57F3" w:rsidRDefault="003F24DD" w:rsidP="002C3FFF">
      <w:pPr>
        <w:pStyle w:val="ListParagraph"/>
        <w:numPr>
          <w:ilvl w:val="0"/>
          <w:numId w:val="33"/>
        </w:numPr>
        <w:spacing w:before="240" w:line="360" w:lineRule="auto"/>
        <w:jc w:val="both"/>
        <w:rPr>
          <w:rFonts w:ascii="Times New Roman" w:hAnsi="Times New Roman" w:cs="Times New Roman"/>
          <w:sz w:val="24"/>
          <w:szCs w:val="24"/>
        </w:rPr>
      </w:pPr>
      <w:r w:rsidRPr="004C57F3">
        <w:rPr>
          <w:rFonts w:ascii="Times New Roman" w:hAnsi="Times New Roman" w:cs="Times New Roman"/>
          <w:b/>
          <w:bCs/>
          <w:sz w:val="24"/>
          <w:szCs w:val="24"/>
        </w:rPr>
        <w:t>Full Deployment:</w:t>
      </w:r>
      <w:r w:rsidRPr="004C57F3">
        <w:rPr>
          <w:rFonts w:ascii="Times New Roman" w:hAnsi="Times New Roman" w:cs="Times New Roman"/>
          <w:sz w:val="24"/>
          <w:szCs w:val="24"/>
        </w:rPr>
        <w:t xml:space="preserve"> Deploy the system across the entire supply chain.</w:t>
      </w:r>
    </w:p>
    <w:p w14:paraId="28CBE4DB" w14:textId="77777777" w:rsidR="003F24DD" w:rsidRPr="004C57F3" w:rsidRDefault="003F24DD" w:rsidP="002C3FFF">
      <w:pPr>
        <w:pStyle w:val="ListParagraph"/>
        <w:numPr>
          <w:ilvl w:val="0"/>
          <w:numId w:val="33"/>
        </w:numPr>
        <w:spacing w:before="240" w:line="360" w:lineRule="auto"/>
        <w:jc w:val="both"/>
        <w:rPr>
          <w:rFonts w:ascii="Times New Roman" w:hAnsi="Times New Roman" w:cs="Times New Roman"/>
          <w:sz w:val="24"/>
          <w:szCs w:val="24"/>
        </w:rPr>
      </w:pPr>
      <w:r w:rsidRPr="004C57F3">
        <w:rPr>
          <w:rFonts w:ascii="Times New Roman" w:hAnsi="Times New Roman" w:cs="Times New Roman"/>
          <w:b/>
          <w:bCs/>
          <w:sz w:val="24"/>
          <w:szCs w:val="24"/>
        </w:rPr>
        <w:t>Continuous Monitoring:</w:t>
      </w:r>
      <w:r w:rsidRPr="004C57F3">
        <w:rPr>
          <w:rFonts w:ascii="Times New Roman" w:hAnsi="Times New Roman" w:cs="Times New Roman"/>
          <w:sz w:val="24"/>
          <w:szCs w:val="24"/>
        </w:rPr>
        <w:t xml:space="preserve"> Keep monitoring the performance of the system continuously; provide an ability to identify problems and make corresponding changes.</w:t>
      </w:r>
    </w:p>
    <w:p w14:paraId="31176A32" w14:textId="77777777" w:rsidR="003F24DD" w:rsidRPr="004C57F3" w:rsidRDefault="003F24DD" w:rsidP="002C3FFF">
      <w:pPr>
        <w:pStyle w:val="ListParagraph"/>
        <w:numPr>
          <w:ilvl w:val="0"/>
          <w:numId w:val="33"/>
        </w:numPr>
        <w:spacing w:before="240" w:line="360" w:lineRule="auto"/>
        <w:jc w:val="both"/>
        <w:rPr>
          <w:rFonts w:ascii="Times New Roman" w:hAnsi="Times New Roman" w:cs="Times New Roman"/>
          <w:sz w:val="24"/>
          <w:szCs w:val="24"/>
        </w:rPr>
      </w:pPr>
      <w:r w:rsidRPr="004C57F3">
        <w:rPr>
          <w:rFonts w:ascii="Times New Roman" w:hAnsi="Times New Roman" w:cs="Times New Roman"/>
          <w:b/>
          <w:bCs/>
          <w:sz w:val="24"/>
          <w:szCs w:val="24"/>
        </w:rPr>
        <w:t>Feedback Loop:</w:t>
      </w:r>
      <w:r w:rsidRPr="004C57F3">
        <w:rPr>
          <w:rFonts w:ascii="Times New Roman" w:hAnsi="Times New Roman" w:cs="Times New Roman"/>
          <w:sz w:val="24"/>
          <w:szCs w:val="24"/>
        </w:rPr>
        <w:t xml:space="preserve"> Set up a feedback loop with stakeholders to collect continuous input and drive ongoing improvement.</w:t>
      </w:r>
    </w:p>
    <w:p w14:paraId="6A51C253"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Through these steps, the design process ensures a sequential procedure of integrating AI within SCM to finally come up with a robust and effective system that meets specific needs in the supply chain.</w:t>
      </w:r>
    </w:p>
    <w:p w14:paraId="5D98D2E7"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 xml:space="preserve">An example of data created using a </w:t>
      </w:r>
      <w:proofErr w:type="spellStart"/>
      <w:r w:rsidRPr="006E329F">
        <w:rPr>
          <w:rFonts w:ascii="Times New Roman" w:hAnsi="Times New Roman" w:cs="Times New Roman"/>
          <w:sz w:val="24"/>
          <w:szCs w:val="24"/>
        </w:rPr>
        <w:t>numpy</w:t>
      </w:r>
      <w:proofErr w:type="spellEnd"/>
      <w:r w:rsidRPr="006E329F">
        <w:rPr>
          <w:rFonts w:ascii="Times New Roman" w:hAnsi="Times New Roman" w:cs="Times New Roman"/>
          <w:sz w:val="24"/>
          <w:szCs w:val="24"/>
        </w:rPr>
        <w:t xml:space="preserve"> array. Each row is just a set of features for a login attempt:</w:t>
      </w:r>
    </w:p>
    <w:p w14:paraId="4ADFBF36"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 xml:space="preserve">- `timestamp`: </w:t>
      </w:r>
      <w:proofErr w:type="gramStart"/>
      <w:r w:rsidRPr="006E329F">
        <w:rPr>
          <w:rFonts w:ascii="Times New Roman" w:hAnsi="Times New Roman" w:cs="Times New Roman"/>
          <w:sz w:val="24"/>
          <w:szCs w:val="24"/>
        </w:rPr>
        <w:t>Unix</w:t>
      </w:r>
      <w:proofErr w:type="gramEnd"/>
      <w:r w:rsidRPr="006E329F">
        <w:rPr>
          <w:rFonts w:ascii="Times New Roman" w:hAnsi="Times New Roman" w:cs="Times New Roman"/>
          <w:sz w:val="24"/>
          <w:szCs w:val="24"/>
        </w:rPr>
        <w:t xml:space="preserve"> epoch time for when the login was attempted.</w:t>
      </w:r>
    </w:p>
    <w:p w14:paraId="04B7458D"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 `</w:t>
      </w:r>
      <w:proofErr w:type="spellStart"/>
      <w:r w:rsidRPr="006E329F">
        <w:rPr>
          <w:rFonts w:ascii="Times New Roman" w:hAnsi="Times New Roman" w:cs="Times New Roman"/>
          <w:sz w:val="24"/>
          <w:szCs w:val="24"/>
        </w:rPr>
        <w:t>login_success</w:t>
      </w:r>
      <w:proofErr w:type="spellEnd"/>
      <w:r w:rsidRPr="006E329F">
        <w:rPr>
          <w:rFonts w:ascii="Times New Roman" w:hAnsi="Times New Roman" w:cs="Times New Roman"/>
          <w:sz w:val="24"/>
          <w:szCs w:val="24"/>
        </w:rPr>
        <w:t>`: Whether the login was successful (1) or not (0).</w:t>
      </w:r>
    </w:p>
    <w:p w14:paraId="05F3D7EA"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 `</w:t>
      </w:r>
      <w:proofErr w:type="spellStart"/>
      <w:r w:rsidRPr="006E329F">
        <w:rPr>
          <w:rFonts w:ascii="Times New Roman" w:hAnsi="Times New Roman" w:cs="Times New Roman"/>
          <w:sz w:val="24"/>
          <w:szCs w:val="24"/>
        </w:rPr>
        <w:t>attempt_frequency</w:t>
      </w:r>
      <w:proofErr w:type="spellEnd"/>
      <w:r w:rsidRPr="006E329F">
        <w:rPr>
          <w:rFonts w:ascii="Times New Roman" w:hAnsi="Times New Roman" w:cs="Times New Roman"/>
          <w:sz w:val="24"/>
          <w:szCs w:val="24"/>
        </w:rPr>
        <w:t>`: frequency of different login attempts within some period of time.</w:t>
      </w:r>
    </w:p>
    <w:p w14:paraId="76AEED7E"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lastRenderedPageBreak/>
        <w:t xml:space="preserve">`- </w:t>
      </w:r>
      <w:proofErr w:type="spellStart"/>
      <w:r w:rsidRPr="006E329F">
        <w:rPr>
          <w:rFonts w:ascii="Times New Roman" w:hAnsi="Times New Roman" w:cs="Times New Roman"/>
          <w:sz w:val="24"/>
          <w:szCs w:val="24"/>
        </w:rPr>
        <w:t>same_ip_attempts</w:t>
      </w:r>
      <w:proofErr w:type="spellEnd"/>
      <w:r w:rsidRPr="006E329F">
        <w:rPr>
          <w:rFonts w:ascii="Times New Roman" w:hAnsi="Times New Roman" w:cs="Times New Roman"/>
          <w:sz w:val="24"/>
          <w:szCs w:val="24"/>
        </w:rPr>
        <w:t>: The number of attempts coming from the same IP`.</w:t>
      </w:r>
    </w:p>
    <w:p w14:paraId="2FD9F189"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 xml:space="preserve">Fitting the </w:t>
      </w:r>
      <w:proofErr w:type="spellStart"/>
      <w:r w:rsidRPr="006E329F">
        <w:rPr>
          <w:rFonts w:ascii="Times New Roman" w:hAnsi="Times New Roman" w:cs="Times New Roman"/>
          <w:b/>
          <w:bCs/>
          <w:sz w:val="24"/>
          <w:szCs w:val="24"/>
        </w:rPr>
        <w:t>IsolationForest</w:t>
      </w:r>
      <w:proofErr w:type="spellEnd"/>
      <w:r w:rsidRPr="006E329F">
        <w:rPr>
          <w:rFonts w:ascii="Times New Roman" w:hAnsi="Times New Roman" w:cs="Times New Roman"/>
          <w:b/>
          <w:bCs/>
          <w:sz w:val="24"/>
          <w:szCs w:val="24"/>
        </w:rPr>
        <w:t xml:space="preserve"> Model:</w:t>
      </w:r>
    </w:p>
    <w:p w14:paraId="5713EADC"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 xml:space="preserve">- An instance of the </w:t>
      </w:r>
      <w:proofErr w:type="spellStart"/>
      <w:r w:rsidRPr="006E329F">
        <w:rPr>
          <w:rFonts w:ascii="Times New Roman" w:hAnsi="Times New Roman" w:cs="Times New Roman"/>
          <w:sz w:val="24"/>
          <w:szCs w:val="24"/>
        </w:rPr>
        <w:t>IsolationForest</w:t>
      </w:r>
      <w:proofErr w:type="spellEnd"/>
      <w:r w:rsidRPr="006E329F">
        <w:rPr>
          <w:rFonts w:ascii="Times New Roman" w:hAnsi="Times New Roman" w:cs="Times New Roman"/>
          <w:sz w:val="24"/>
          <w:szCs w:val="24"/>
        </w:rPr>
        <w:t xml:space="preserve"> class is created with the parameter `</w:t>
      </w:r>
      <w:proofErr w:type="spellStart"/>
      <w:r w:rsidRPr="006E329F">
        <w:rPr>
          <w:rFonts w:ascii="Times New Roman" w:hAnsi="Times New Roman" w:cs="Times New Roman"/>
          <w:sz w:val="24"/>
          <w:szCs w:val="24"/>
        </w:rPr>
        <w:t>random_state</w:t>
      </w:r>
      <w:proofErr w:type="spellEnd"/>
      <w:r w:rsidRPr="006E329F">
        <w:rPr>
          <w:rFonts w:ascii="Times New Roman" w:hAnsi="Times New Roman" w:cs="Times New Roman"/>
          <w:sz w:val="24"/>
          <w:szCs w:val="24"/>
        </w:rPr>
        <w:t>` set to 0 for reproducibility.</w:t>
      </w:r>
    </w:p>
    <w:p w14:paraId="3225EED0"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 This example data is passed to the `fit` method on the model to train the model. The procedure shall then be to construct a forest of trees from the training data to isolate anomalies.</w:t>
      </w:r>
    </w:p>
    <w:p w14:paraId="744762D2"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 xml:space="preserve">A new observation is created as a </w:t>
      </w:r>
      <w:proofErr w:type="spellStart"/>
      <w:r w:rsidRPr="006E329F">
        <w:rPr>
          <w:rFonts w:ascii="Times New Roman" w:hAnsi="Times New Roman" w:cs="Times New Roman"/>
          <w:sz w:val="24"/>
          <w:szCs w:val="24"/>
        </w:rPr>
        <w:t>numpy</w:t>
      </w:r>
      <w:proofErr w:type="spellEnd"/>
      <w:r w:rsidRPr="006E329F">
        <w:rPr>
          <w:rFonts w:ascii="Times New Roman" w:hAnsi="Times New Roman" w:cs="Times New Roman"/>
          <w:sz w:val="24"/>
          <w:szCs w:val="24"/>
        </w:rPr>
        <w:t xml:space="preserve"> array. This will represent a new login attempt with these features:</w:t>
      </w:r>
    </w:p>
    <w:p w14:paraId="71A71A82"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 `timestamp`: 1612310600</w:t>
      </w:r>
    </w:p>
    <w:p w14:paraId="32B0CFC2"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 `</w:t>
      </w:r>
      <w:proofErr w:type="spellStart"/>
      <w:r w:rsidRPr="006E329F">
        <w:rPr>
          <w:rFonts w:ascii="Times New Roman" w:hAnsi="Times New Roman" w:cs="Times New Roman"/>
          <w:sz w:val="24"/>
          <w:szCs w:val="24"/>
        </w:rPr>
        <w:t>login_success</w:t>
      </w:r>
      <w:proofErr w:type="spellEnd"/>
      <w:r w:rsidRPr="006E329F">
        <w:rPr>
          <w:rFonts w:ascii="Times New Roman" w:hAnsi="Times New Roman" w:cs="Times New Roman"/>
          <w:sz w:val="24"/>
          <w:szCs w:val="24"/>
        </w:rPr>
        <w:t>`: 0 (login failed)</w:t>
      </w:r>
    </w:p>
    <w:p w14:paraId="441F19EC"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 `</w:t>
      </w:r>
      <w:proofErr w:type="spellStart"/>
      <w:r w:rsidRPr="006E329F">
        <w:rPr>
          <w:rFonts w:ascii="Times New Roman" w:hAnsi="Times New Roman" w:cs="Times New Roman"/>
          <w:sz w:val="24"/>
          <w:szCs w:val="24"/>
        </w:rPr>
        <w:t>attempt_frequency</w:t>
      </w:r>
      <w:proofErr w:type="spellEnd"/>
      <w:r w:rsidRPr="006E329F">
        <w:rPr>
          <w:rFonts w:ascii="Times New Roman" w:hAnsi="Times New Roman" w:cs="Times New Roman"/>
          <w:sz w:val="24"/>
          <w:szCs w:val="24"/>
        </w:rPr>
        <w:t>`: 5 (high frequency of attempts)</w:t>
      </w:r>
    </w:p>
    <w:p w14:paraId="78324168"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 `</w:t>
      </w:r>
      <w:proofErr w:type="spellStart"/>
      <w:r w:rsidRPr="006E329F">
        <w:rPr>
          <w:rFonts w:ascii="Times New Roman" w:hAnsi="Times New Roman" w:cs="Times New Roman"/>
          <w:sz w:val="24"/>
          <w:szCs w:val="24"/>
        </w:rPr>
        <w:t>same_ip_attempts</w:t>
      </w:r>
      <w:proofErr w:type="spellEnd"/>
      <w:r w:rsidRPr="006E329F">
        <w:rPr>
          <w:rFonts w:ascii="Times New Roman" w:hAnsi="Times New Roman" w:cs="Times New Roman"/>
          <w:sz w:val="24"/>
          <w:szCs w:val="24"/>
        </w:rPr>
        <w:t>`: 4 (multiple attempts from a single IP address)</w:t>
      </w:r>
    </w:p>
    <w:p w14:paraId="298C91A9"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The `predict` method then calls on the trained model with this new observation and returns whether it is an anomaly. The result of the prediction will be printed, where 1 stands for a normal observation and -1 for an anomaly (outlier).</w:t>
      </w:r>
    </w:p>
    <w:p w14:paraId="34BD079F" w14:textId="77777777" w:rsidR="003F24DD" w:rsidRPr="006E329F" w:rsidRDefault="003F24DD" w:rsidP="003F24DD">
      <w:pPr>
        <w:spacing w:line="360" w:lineRule="auto"/>
        <w:jc w:val="both"/>
        <w:rPr>
          <w:rFonts w:ascii="Times New Roman" w:hAnsi="Times New Roman" w:cs="Times New Roman"/>
          <w:sz w:val="24"/>
          <w:szCs w:val="24"/>
        </w:rPr>
      </w:pPr>
      <w:proofErr w:type="spellStart"/>
      <w:proofErr w:type="gramStart"/>
      <w:r w:rsidRPr="006E329F">
        <w:rPr>
          <w:rFonts w:ascii="Times New Roman" w:hAnsi="Times New Roman" w:cs="Times New Roman"/>
          <w:sz w:val="24"/>
          <w:szCs w:val="24"/>
        </w:rPr>
        <w:t>ilogy</w:t>
      </w:r>
      <w:proofErr w:type="spellEnd"/>
      <w:proofErr w:type="gramEnd"/>
      <w:r w:rsidRPr="006E329F">
        <w:rPr>
          <w:rFonts w:ascii="Times New Roman" w:hAnsi="Times New Roman" w:cs="Times New Roman"/>
          <w:sz w:val="24"/>
          <w:szCs w:val="24"/>
        </w:rPr>
        <w:t xml:space="preserve"> Approval Prediction code contains the three major parts: model and scaler loading, predicting approval and run the script with arguments from a command line..</w:t>
      </w:r>
    </w:p>
    <w:p w14:paraId="16DFF2F5" w14:textId="77777777" w:rsidR="003F24DD" w:rsidRPr="006E329F" w:rsidRDefault="003F24DD" w:rsidP="002C3FFF">
      <w:pPr>
        <w:pStyle w:val="ListParagraph"/>
        <w:numPr>
          <w:ilvl w:val="0"/>
          <w:numId w:val="24"/>
        </w:num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Loading the Model and Scaler:</w:t>
      </w:r>
    </w:p>
    <w:p w14:paraId="2F66F527"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 xml:space="preserve">`- </w:t>
      </w:r>
      <w:proofErr w:type="spellStart"/>
      <w:r w:rsidRPr="006E329F">
        <w:rPr>
          <w:rFonts w:ascii="Times New Roman" w:hAnsi="Times New Roman" w:cs="Times New Roman"/>
          <w:sz w:val="24"/>
          <w:szCs w:val="24"/>
        </w:rPr>
        <w:t>load_model_and_</w:t>
      </w:r>
      <w:proofErr w:type="gramStart"/>
      <w:r w:rsidRPr="006E329F">
        <w:rPr>
          <w:rFonts w:ascii="Times New Roman" w:hAnsi="Times New Roman" w:cs="Times New Roman"/>
          <w:sz w:val="24"/>
          <w:szCs w:val="24"/>
        </w:rPr>
        <w:t>scaler</w:t>
      </w:r>
      <w:proofErr w:type="spellEnd"/>
      <w:r w:rsidRPr="006E329F">
        <w:rPr>
          <w:rFonts w:ascii="Times New Roman" w:hAnsi="Times New Roman" w:cs="Times New Roman"/>
          <w:sz w:val="24"/>
          <w:szCs w:val="24"/>
        </w:rPr>
        <w:t>(</w:t>
      </w:r>
      <w:proofErr w:type="gramEnd"/>
      <w:r w:rsidRPr="006E329F">
        <w:rPr>
          <w:rFonts w:ascii="Times New Roman" w:hAnsi="Times New Roman" w:cs="Times New Roman"/>
          <w:sz w:val="24"/>
          <w:szCs w:val="24"/>
        </w:rPr>
        <w:t xml:space="preserve">) is a function that loads from serialized files, </w:t>
      </w:r>
      <w:proofErr w:type="spellStart"/>
      <w:r w:rsidRPr="006E329F">
        <w:rPr>
          <w:rFonts w:ascii="Times New Roman" w:hAnsi="Times New Roman" w:cs="Times New Roman"/>
          <w:sz w:val="24"/>
          <w:szCs w:val="24"/>
        </w:rPr>
        <w:t>logistic_model.pkl</w:t>
      </w:r>
      <w:proofErr w:type="spellEnd"/>
      <w:r w:rsidRPr="006E329F">
        <w:rPr>
          <w:rFonts w:ascii="Times New Roman" w:hAnsi="Times New Roman" w:cs="Times New Roman"/>
          <w:sz w:val="24"/>
          <w:szCs w:val="24"/>
        </w:rPr>
        <w:t xml:space="preserve"> and </w:t>
      </w:r>
      <w:proofErr w:type="spellStart"/>
      <w:r w:rsidRPr="006E329F">
        <w:rPr>
          <w:rFonts w:ascii="Times New Roman" w:hAnsi="Times New Roman" w:cs="Times New Roman"/>
          <w:sz w:val="24"/>
          <w:szCs w:val="24"/>
        </w:rPr>
        <w:t>scaler.pkl</w:t>
      </w:r>
      <w:proofErr w:type="spellEnd"/>
      <w:r w:rsidRPr="006E329F">
        <w:rPr>
          <w:rFonts w:ascii="Times New Roman" w:hAnsi="Times New Roman" w:cs="Times New Roman"/>
          <w:sz w:val="24"/>
          <w:szCs w:val="24"/>
        </w:rPr>
        <w:t xml:space="preserve"> respectively, with the library </w:t>
      </w:r>
      <w:proofErr w:type="spellStart"/>
      <w:r w:rsidRPr="006E329F">
        <w:rPr>
          <w:rFonts w:ascii="Times New Roman" w:hAnsi="Times New Roman" w:cs="Times New Roman"/>
          <w:sz w:val="24"/>
          <w:szCs w:val="24"/>
        </w:rPr>
        <w:t>joblib</w:t>
      </w:r>
      <w:proofErr w:type="spellEnd"/>
      <w:r w:rsidRPr="006E329F">
        <w:rPr>
          <w:rFonts w:ascii="Times New Roman" w:hAnsi="Times New Roman" w:cs="Times New Roman"/>
          <w:sz w:val="24"/>
          <w:szCs w:val="24"/>
        </w:rPr>
        <w:t>, a pre-trained logistic regression model and the scaler used for data preprocessing.`.</w:t>
      </w:r>
    </w:p>
    <w:p w14:paraId="1BD7AA8B"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 If there are any errors during the loading of these files, it prints an error message and exits from the program.</w:t>
      </w:r>
    </w:p>
    <w:p w14:paraId="3BB65403" w14:textId="106E6A33" w:rsidR="003F24DD" w:rsidRPr="005F5ECF" w:rsidRDefault="003F24DD" w:rsidP="002C3FFF">
      <w:pPr>
        <w:pStyle w:val="ListParagraph"/>
        <w:numPr>
          <w:ilvl w:val="0"/>
          <w:numId w:val="24"/>
        </w:numPr>
        <w:spacing w:line="360" w:lineRule="auto"/>
        <w:jc w:val="both"/>
        <w:rPr>
          <w:rFonts w:ascii="Times New Roman" w:hAnsi="Times New Roman" w:cs="Times New Roman"/>
          <w:sz w:val="24"/>
          <w:szCs w:val="24"/>
        </w:rPr>
      </w:pPr>
      <w:r w:rsidRPr="005F5ECF">
        <w:rPr>
          <w:rFonts w:ascii="Times New Roman" w:hAnsi="Times New Roman" w:cs="Times New Roman"/>
          <w:b/>
          <w:bCs/>
          <w:sz w:val="24"/>
          <w:szCs w:val="24"/>
        </w:rPr>
        <w:t>Predicting Approval:</w:t>
      </w:r>
    </w:p>
    <w:p w14:paraId="5CC1D5CC"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lastRenderedPageBreak/>
        <w:t>- `</w:t>
      </w:r>
      <w:proofErr w:type="spellStart"/>
      <w:r w:rsidRPr="006E329F">
        <w:rPr>
          <w:rFonts w:ascii="Times New Roman" w:hAnsi="Times New Roman" w:cs="Times New Roman"/>
          <w:sz w:val="24"/>
          <w:szCs w:val="24"/>
        </w:rPr>
        <w:t>predict_</w:t>
      </w:r>
      <w:proofErr w:type="gramStart"/>
      <w:r w:rsidRPr="006E329F">
        <w:rPr>
          <w:rFonts w:ascii="Times New Roman" w:hAnsi="Times New Roman" w:cs="Times New Roman"/>
          <w:sz w:val="24"/>
          <w:szCs w:val="24"/>
        </w:rPr>
        <w:t>approval</w:t>
      </w:r>
      <w:proofErr w:type="spellEnd"/>
      <w:r w:rsidRPr="006E329F">
        <w:rPr>
          <w:rFonts w:ascii="Times New Roman" w:hAnsi="Times New Roman" w:cs="Times New Roman"/>
          <w:sz w:val="24"/>
          <w:szCs w:val="24"/>
        </w:rPr>
        <w:t>(</w:t>
      </w:r>
      <w:proofErr w:type="spellStart"/>
      <w:proofErr w:type="gramEnd"/>
      <w:r w:rsidRPr="006E329F">
        <w:rPr>
          <w:rFonts w:ascii="Times New Roman" w:hAnsi="Times New Roman" w:cs="Times New Roman"/>
          <w:sz w:val="24"/>
          <w:szCs w:val="24"/>
        </w:rPr>
        <w:t>total_amount</w:t>
      </w:r>
      <w:proofErr w:type="spellEnd"/>
      <w:r w:rsidRPr="006E329F">
        <w:rPr>
          <w:rFonts w:ascii="Times New Roman" w:hAnsi="Times New Roman" w:cs="Times New Roman"/>
          <w:sz w:val="24"/>
          <w:szCs w:val="24"/>
        </w:rPr>
        <w:t xml:space="preserve">, </w:t>
      </w:r>
      <w:proofErr w:type="spellStart"/>
      <w:r w:rsidRPr="006E329F">
        <w:rPr>
          <w:rFonts w:ascii="Times New Roman" w:hAnsi="Times New Roman" w:cs="Times New Roman"/>
          <w:sz w:val="24"/>
          <w:szCs w:val="24"/>
        </w:rPr>
        <w:t>order_date</w:t>
      </w:r>
      <w:proofErr w:type="spellEnd"/>
      <w:r w:rsidRPr="006E329F">
        <w:rPr>
          <w:rFonts w:ascii="Times New Roman" w:hAnsi="Times New Roman" w:cs="Times New Roman"/>
          <w:sz w:val="24"/>
          <w:szCs w:val="24"/>
        </w:rPr>
        <w:t>)` is a function that takes two input parameters: `</w:t>
      </w:r>
      <w:proofErr w:type="spellStart"/>
      <w:r w:rsidRPr="006E329F">
        <w:rPr>
          <w:rFonts w:ascii="Times New Roman" w:hAnsi="Times New Roman" w:cs="Times New Roman"/>
          <w:sz w:val="24"/>
          <w:szCs w:val="24"/>
        </w:rPr>
        <w:t>total_amount</w:t>
      </w:r>
      <w:proofErr w:type="spellEnd"/>
      <w:r w:rsidRPr="006E329F">
        <w:rPr>
          <w:rFonts w:ascii="Times New Roman" w:hAnsi="Times New Roman" w:cs="Times New Roman"/>
          <w:sz w:val="24"/>
          <w:szCs w:val="24"/>
        </w:rPr>
        <w:t>` representing the total amount of an order as a numerical value and `</w:t>
      </w:r>
      <w:proofErr w:type="spellStart"/>
      <w:r w:rsidRPr="006E329F">
        <w:rPr>
          <w:rFonts w:ascii="Times New Roman" w:hAnsi="Times New Roman" w:cs="Times New Roman"/>
          <w:sz w:val="24"/>
          <w:szCs w:val="24"/>
        </w:rPr>
        <w:t>order_date</w:t>
      </w:r>
      <w:proofErr w:type="spellEnd"/>
      <w:r w:rsidRPr="006E329F">
        <w:rPr>
          <w:rFonts w:ascii="Times New Roman" w:hAnsi="Times New Roman" w:cs="Times New Roman"/>
          <w:sz w:val="24"/>
          <w:szCs w:val="24"/>
        </w:rPr>
        <w:t>` representing the date of this order as a string.</w:t>
      </w:r>
    </w:p>
    <w:p w14:paraId="1333E3BB"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 It loads the model and scaler.</w:t>
      </w:r>
    </w:p>
    <w:p w14:paraId="48B430A2"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 Then, it turns the `</w:t>
      </w:r>
      <w:proofErr w:type="spellStart"/>
      <w:r w:rsidRPr="006E329F">
        <w:rPr>
          <w:rFonts w:ascii="Times New Roman" w:hAnsi="Times New Roman" w:cs="Times New Roman"/>
          <w:sz w:val="24"/>
          <w:szCs w:val="24"/>
        </w:rPr>
        <w:t>order_date</w:t>
      </w:r>
      <w:proofErr w:type="spellEnd"/>
      <w:r w:rsidRPr="006E329F">
        <w:rPr>
          <w:rFonts w:ascii="Times New Roman" w:hAnsi="Times New Roman" w:cs="Times New Roman"/>
          <w:sz w:val="24"/>
          <w:szCs w:val="24"/>
        </w:rPr>
        <w:t xml:space="preserve">` into Julian date format to be numerically processed, and lastly, makes up a </w:t>
      </w:r>
      <w:proofErr w:type="spellStart"/>
      <w:r w:rsidRPr="006E329F">
        <w:rPr>
          <w:rFonts w:ascii="Times New Roman" w:hAnsi="Times New Roman" w:cs="Times New Roman"/>
          <w:sz w:val="24"/>
          <w:szCs w:val="24"/>
        </w:rPr>
        <w:t>DataFrame</w:t>
      </w:r>
      <w:proofErr w:type="spellEnd"/>
      <w:r w:rsidRPr="006E329F">
        <w:rPr>
          <w:rFonts w:ascii="Times New Roman" w:hAnsi="Times New Roman" w:cs="Times New Roman"/>
          <w:sz w:val="24"/>
          <w:szCs w:val="24"/>
        </w:rPr>
        <w:t xml:space="preserve"> from the given input features.</w:t>
      </w:r>
    </w:p>
    <w:p w14:paraId="43BA9D6E"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The input data is then scaled with the scaler loaded earlier.</w:t>
      </w:r>
    </w:p>
    <w:p w14:paraId="693651FC" w14:textId="77777777" w:rsidR="003F24DD" w:rsidRPr="006E329F" w:rsidRDefault="003F24DD" w:rsidP="003F24DD">
      <w:pPr>
        <w:spacing w:line="360" w:lineRule="auto"/>
        <w:jc w:val="both"/>
        <w:rPr>
          <w:rFonts w:ascii="Times New Roman" w:hAnsi="Times New Roman" w:cs="Times New Roman"/>
          <w:sz w:val="24"/>
          <w:szCs w:val="24"/>
        </w:rPr>
      </w:pPr>
      <w:proofErr w:type="spellStart"/>
      <w:proofErr w:type="gramStart"/>
      <w:r w:rsidRPr="006E329F">
        <w:rPr>
          <w:rFonts w:ascii="Times New Roman" w:hAnsi="Times New Roman" w:cs="Times New Roman"/>
          <w:sz w:val="24"/>
          <w:szCs w:val="24"/>
        </w:rPr>
        <w:t>feFeed</w:t>
      </w:r>
      <w:proofErr w:type="spellEnd"/>
      <w:proofErr w:type="gramEnd"/>
      <w:r w:rsidRPr="006E329F">
        <w:rPr>
          <w:rFonts w:ascii="Times New Roman" w:hAnsi="Times New Roman" w:cs="Times New Roman"/>
          <w:sz w:val="24"/>
          <w:szCs w:val="24"/>
        </w:rPr>
        <w:t xml:space="preserve"> the scaled input data into the logistic regression model to predict whether the order will be approved or not.</w:t>
      </w:r>
    </w:p>
    <w:p w14:paraId="63F42642"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 xml:space="preserve"> The function will return the approval prediction, either 0 or 1.</w:t>
      </w:r>
    </w:p>
    <w:p w14:paraId="694AAAEE" w14:textId="77777777" w:rsidR="003F24DD" w:rsidRPr="004C57F3" w:rsidRDefault="003F24DD" w:rsidP="002C3FFF">
      <w:pPr>
        <w:pStyle w:val="ListParagraph"/>
        <w:numPr>
          <w:ilvl w:val="0"/>
          <w:numId w:val="24"/>
        </w:num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Running the Script with Command-Line Arguments:</w:t>
      </w:r>
    </w:p>
    <w:p w14:paraId="708C52F6"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The script may be run from a command line with two arguments: total amount and order date passed.</w:t>
      </w:r>
    </w:p>
    <w:p w14:paraId="525793CA"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 Checks whether the correct number of arguments are passed. If not, prints usage message and exits.</w:t>
      </w:r>
    </w:p>
    <w:p w14:paraId="04CD7FEF"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 xml:space="preserve">- It converts arguments passed on the command line to appropriate types (float for </w:t>
      </w:r>
      <w:proofErr w:type="spellStart"/>
      <w:r w:rsidRPr="006E329F">
        <w:rPr>
          <w:rFonts w:ascii="Times New Roman" w:hAnsi="Times New Roman" w:cs="Times New Roman"/>
          <w:sz w:val="24"/>
          <w:szCs w:val="24"/>
        </w:rPr>
        <w:t>total_amount</w:t>
      </w:r>
      <w:proofErr w:type="spellEnd"/>
      <w:r w:rsidRPr="006E329F">
        <w:rPr>
          <w:rFonts w:ascii="Times New Roman" w:hAnsi="Times New Roman" w:cs="Times New Roman"/>
          <w:sz w:val="24"/>
          <w:szCs w:val="24"/>
        </w:rPr>
        <w:t xml:space="preserve"> and </w:t>
      </w:r>
      <w:proofErr w:type="spellStart"/>
      <w:proofErr w:type="gramStart"/>
      <w:r w:rsidRPr="006E329F">
        <w:rPr>
          <w:rFonts w:ascii="Times New Roman" w:hAnsi="Times New Roman" w:cs="Times New Roman"/>
          <w:sz w:val="24"/>
          <w:szCs w:val="24"/>
        </w:rPr>
        <w:t>str</w:t>
      </w:r>
      <w:proofErr w:type="spellEnd"/>
      <w:proofErr w:type="gramEnd"/>
      <w:r w:rsidRPr="006E329F">
        <w:rPr>
          <w:rFonts w:ascii="Times New Roman" w:hAnsi="Times New Roman" w:cs="Times New Roman"/>
          <w:sz w:val="24"/>
          <w:szCs w:val="24"/>
        </w:rPr>
        <w:t xml:space="preserve"> for </w:t>
      </w:r>
      <w:proofErr w:type="spellStart"/>
      <w:r w:rsidRPr="006E329F">
        <w:rPr>
          <w:rFonts w:ascii="Times New Roman" w:hAnsi="Times New Roman" w:cs="Times New Roman"/>
          <w:sz w:val="24"/>
          <w:szCs w:val="24"/>
        </w:rPr>
        <w:t>order_date</w:t>
      </w:r>
      <w:proofErr w:type="spellEnd"/>
      <w:r w:rsidRPr="006E329F">
        <w:rPr>
          <w:rFonts w:ascii="Times New Roman" w:hAnsi="Times New Roman" w:cs="Times New Roman"/>
          <w:sz w:val="24"/>
          <w:szCs w:val="24"/>
        </w:rPr>
        <w:t xml:space="preserve">), then calls </w:t>
      </w:r>
      <w:proofErr w:type="spellStart"/>
      <w:r w:rsidRPr="006E329F">
        <w:rPr>
          <w:rFonts w:ascii="Times New Roman" w:hAnsi="Times New Roman" w:cs="Times New Roman"/>
          <w:sz w:val="24"/>
          <w:szCs w:val="24"/>
        </w:rPr>
        <w:t>predict_approval</w:t>
      </w:r>
      <w:proofErr w:type="spellEnd"/>
      <w:r w:rsidRPr="006E329F">
        <w:rPr>
          <w:rFonts w:ascii="Times New Roman" w:hAnsi="Times New Roman" w:cs="Times New Roman"/>
          <w:sz w:val="24"/>
          <w:szCs w:val="24"/>
        </w:rPr>
        <w:t xml:space="preserve"> function with these arguments.</w:t>
      </w:r>
    </w:p>
    <w:p w14:paraId="5AB1953E"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Finally, it prints out the result of the approval prediction.</w:t>
      </w:r>
    </w:p>
    <w:p w14:paraId="69B745CF"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The script illustrates how to load a pre-trained machine learning model and a scaler, preprocess new input data, and then make predictions in a production-like environment. The addition of command-line arguments makes this script useful for a number of use cases by allowing flexibility in passing input data—for example, batch processing or inclusion into higher-level systems.</w:t>
      </w:r>
    </w:p>
    <w:p w14:paraId="36FE11AF" w14:textId="77777777" w:rsidR="003F24DD" w:rsidRPr="006E329F" w:rsidRDefault="003F24DD" w:rsidP="003F24DD">
      <w:pPr>
        <w:spacing w:line="360" w:lineRule="auto"/>
        <w:jc w:val="both"/>
        <w:rPr>
          <w:rFonts w:ascii="Times New Roman" w:hAnsi="Times New Roman" w:cs="Times New Roman"/>
          <w:b/>
          <w:bCs/>
          <w:sz w:val="24"/>
          <w:szCs w:val="24"/>
        </w:rPr>
      </w:pPr>
      <w:r w:rsidRPr="006E329F">
        <w:rPr>
          <w:rFonts w:ascii="Times New Roman" w:hAnsi="Times New Roman" w:cs="Times New Roman"/>
          <w:b/>
          <w:bCs/>
          <w:sz w:val="24"/>
          <w:szCs w:val="24"/>
        </w:rPr>
        <w:t>4.2 Implementation of Artefact</w:t>
      </w:r>
    </w:p>
    <w:p w14:paraId="4BF9273D"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 xml:space="preserve">The modular approach of the SCM artefact follows a systematic development, testing, and integration for every single component. In this section, an overview of the process of development </w:t>
      </w:r>
      <w:r w:rsidRPr="006E329F">
        <w:rPr>
          <w:rFonts w:ascii="Times New Roman" w:hAnsi="Times New Roman" w:cs="Times New Roman"/>
          <w:sz w:val="24"/>
          <w:szCs w:val="24"/>
        </w:rPr>
        <w:lastRenderedPageBreak/>
        <w:t>is explained in terms of implementation focusing on HTML, CSS, JavaScript, and machine learning components.</w:t>
      </w:r>
    </w:p>
    <w:p w14:paraId="30631FA2"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4.2.1 Development of Front-End User Interface (UI)</w:t>
      </w:r>
    </w:p>
    <w:p w14:paraId="65C166D6" w14:textId="77777777" w:rsidR="003F24DD" w:rsidRPr="005F5ECF" w:rsidRDefault="003F24DD" w:rsidP="002C3FFF">
      <w:pPr>
        <w:pStyle w:val="ListParagraph"/>
        <w:numPr>
          <w:ilvl w:val="0"/>
          <w:numId w:val="37"/>
        </w:numPr>
        <w:spacing w:line="360" w:lineRule="auto"/>
        <w:jc w:val="both"/>
        <w:rPr>
          <w:rFonts w:ascii="Times New Roman" w:hAnsi="Times New Roman" w:cs="Times New Roman"/>
          <w:sz w:val="24"/>
          <w:szCs w:val="24"/>
        </w:rPr>
      </w:pPr>
      <w:r w:rsidRPr="005F5ECF">
        <w:rPr>
          <w:rFonts w:ascii="Times New Roman" w:hAnsi="Times New Roman" w:cs="Times New Roman"/>
          <w:b/>
          <w:bCs/>
          <w:sz w:val="24"/>
          <w:szCs w:val="24"/>
        </w:rPr>
        <w:t>HTML and CSS Implementation:</w:t>
      </w:r>
    </w:p>
    <w:p w14:paraId="79114079" w14:textId="77777777" w:rsidR="005F5ECF" w:rsidRDefault="003F24DD" w:rsidP="002C3FFF">
      <w:pPr>
        <w:pStyle w:val="ListParagraph"/>
        <w:numPr>
          <w:ilvl w:val="0"/>
          <w:numId w:val="38"/>
        </w:numPr>
        <w:spacing w:line="360" w:lineRule="auto"/>
        <w:jc w:val="both"/>
        <w:rPr>
          <w:rFonts w:ascii="Times New Roman" w:hAnsi="Times New Roman" w:cs="Times New Roman"/>
          <w:sz w:val="24"/>
          <w:szCs w:val="24"/>
        </w:rPr>
      </w:pPr>
      <w:r w:rsidRPr="005F5ECF">
        <w:rPr>
          <w:rFonts w:ascii="Times New Roman" w:hAnsi="Times New Roman" w:cs="Times New Roman"/>
          <w:b/>
          <w:bCs/>
          <w:sz w:val="24"/>
          <w:szCs w:val="24"/>
        </w:rPr>
        <w:t>Structure and Layout:</w:t>
      </w:r>
      <w:r w:rsidRPr="005F5ECF">
        <w:rPr>
          <w:rFonts w:ascii="Times New Roman" w:hAnsi="Times New Roman" w:cs="Times New Roman"/>
          <w:sz w:val="24"/>
          <w:szCs w:val="24"/>
        </w:rPr>
        <w:t xml:space="preserve"> </w:t>
      </w:r>
    </w:p>
    <w:p w14:paraId="4793098A" w14:textId="29994C4F" w:rsidR="003F24DD" w:rsidRPr="005F5ECF" w:rsidRDefault="003F24DD" w:rsidP="005F5ECF">
      <w:pPr>
        <w:pStyle w:val="ListParagraph"/>
        <w:spacing w:line="360" w:lineRule="auto"/>
        <w:jc w:val="both"/>
        <w:rPr>
          <w:rFonts w:ascii="Times New Roman" w:hAnsi="Times New Roman" w:cs="Times New Roman"/>
          <w:sz w:val="24"/>
          <w:szCs w:val="24"/>
        </w:rPr>
      </w:pPr>
      <w:r w:rsidRPr="005F5ECF">
        <w:rPr>
          <w:rFonts w:ascii="Times New Roman" w:hAnsi="Times New Roman" w:cs="Times New Roman"/>
          <w:sz w:val="24"/>
          <w:szCs w:val="24"/>
        </w:rPr>
        <w:t>HTML structures the layout of the web page, such as navigation bars, areas where content is placed, forms, and other display elements. This is supported by CSS to complete a design and to adapt it to different devices.</w:t>
      </w:r>
    </w:p>
    <w:p w14:paraId="6DF0B4C1" w14:textId="77777777" w:rsidR="005F5ECF" w:rsidRDefault="003F24DD" w:rsidP="002C3FFF">
      <w:pPr>
        <w:pStyle w:val="ListParagraph"/>
        <w:numPr>
          <w:ilvl w:val="0"/>
          <w:numId w:val="38"/>
        </w:numPr>
        <w:spacing w:line="360" w:lineRule="auto"/>
        <w:jc w:val="both"/>
        <w:rPr>
          <w:rFonts w:ascii="Times New Roman" w:hAnsi="Times New Roman" w:cs="Times New Roman"/>
          <w:sz w:val="24"/>
          <w:szCs w:val="24"/>
        </w:rPr>
      </w:pPr>
      <w:r w:rsidRPr="005F5ECF">
        <w:rPr>
          <w:rFonts w:ascii="Times New Roman" w:hAnsi="Times New Roman" w:cs="Times New Roman"/>
          <w:b/>
          <w:bCs/>
          <w:sz w:val="24"/>
          <w:szCs w:val="24"/>
        </w:rPr>
        <w:t>Responsive Design:</w:t>
      </w:r>
      <w:r w:rsidRPr="005F5ECF">
        <w:rPr>
          <w:rFonts w:ascii="Times New Roman" w:hAnsi="Times New Roman" w:cs="Times New Roman"/>
          <w:sz w:val="24"/>
          <w:szCs w:val="24"/>
        </w:rPr>
        <w:t xml:space="preserve"> </w:t>
      </w:r>
    </w:p>
    <w:p w14:paraId="6EE1DF40" w14:textId="137E4383" w:rsidR="003F24DD" w:rsidRPr="005F5ECF" w:rsidRDefault="003F24DD" w:rsidP="005F5ECF">
      <w:pPr>
        <w:pStyle w:val="ListParagraph"/>
        <w:spacing w:line="360" w:lineRule="auto"/>
        <w:jc w:val="both"/>
        <w:rPr>
          <w:rFonts w:ascii="Times New Roman" w:hAnsi="Times New Roman" w:cs="Times New Roman"/>
          <w:sz w:val="24"/>
          <w:szCs w:val="24"/>
        </w:rPr>
      </w:pPr>
      <w:r w:rsidRPr="005F5ECF">
        <w:rPr>
          <w:rFonts w:ascii="Times New Roman" w:hAnsi="Times New Roman" w:cs="Times New Roman"/>
          <w:sz w:val="24"/>
          <w:szCs w:val="24"/>
        </w:rPr>
        <w:t>Media queries are used in CSS to make the website responsive, which provides an excellent view at any screen size, whether it be on a desktop or mobile device.</w:t>
      </w:r>
    </w:p>
    <w:p w14:paraId="6A3E9E92" w14:textId="77777777" w:rsidR="003F24DD" w:rsidRPr="005F5ECF" w:rsidRDefault="003F24DD" w:rsidP="002C3FFF">
      <w:pPr>
        <w:pStyle w:val="ListParagraph"/>
        <w:numPr>
          <w:ilvl w:val="0"/>
          <w:numId w:val="37"/>
        </w:numPr>
        <w:spacing w:line="360" w:lineRule="auto"/>
        <w:jc w:val="both"/>
        <w:rPr>
          <w:rFonts w:ascii="Times New Roman" w:hAnsi="Times New Roman" w:cs="Times New Roman"/>
          <w:sz w:val="24"/>
          <w:szCs w:val="24"/>
        </w:rPr>
      </w:pPr>
      <w:r w:rsidRPr="005F5ECF">
        <w:rPr>
          <w:rFonts w:ascii="Times New Roman" w:hAnsi="Times New Roman" w:cs="Times New Roman"/>
          <w:b/>
          <w:bCs/>
          <w:sz w:val="24"/>
          <w:szCs w:val="24"/>
        </w:rPr>
        <w:t>JavaScript Integration:</w:t>
      </w:r>
    </w:p>
    <w:p w14:paraId="44F86FC2" w14:textId="77777777" w:rsidR="005F5ECF" w:rsidRDefault="003F24DD" w:rsidP="002C3FFF">
      <w:pPr>
        <w:pStyle w:val="ListParagraph"/>
        <w:numPr>
          <w:ilvl w:val="0"/>
          <w:numId w:val="39"/>
        </w:numPr>
        <w:spacing w:line="360" w:lineRule="auto"/>
        <w:jc w:val="both"/>
        <w:rPr>
          <w:rFonts w:ascii="Times New Roman" w:hAnsi="Times New Roman" w:cs="Times New Roman"/>
          <w:sz w:val="24"/>
          <w:szCs w:val="24"/>
        </w:rPr>
      </w:pPr>
      <w:r w:rsidRPr="005F5ECF">
        <w:rPr>
          <w:rFonts w:ascii="Times New Roman" w:hAnsi="Times New Roman" w:cs="Times New Roman"/>
          <w:b/>
          <w:bCs/>
          <w:sz w:val="24"/>
          <w:szCs w:val="24"/>
        </w:rPr>
        <w:t>Interactive Elements:</w:t>
      </w:r>
      <w:r w:rsidRPr="005F5ECF">
        <w:rPr>
          <w:rFonts w:ascii="Times New Roman" w:hAnsi="Times New Roman" w:cs="Times New Roman"/>
          <w:sz w:val="24"/>
          <w:szCs w:val="24"/>
        </w:rPr>
        <w:t xml:space="preserve"> </w:t>
      </w:r>
    </w:p>
    <w:p w14:paraId="7F563ED9" w14:textId="6F5C5A13" w:rsidR="003F24DD" w:rsidRPr="005F5ECF" w:rsidRDefault="003F24DD" w:rsidP="005F5ECF">
      <w:pPr>
        <w:pStyle w:val="ListParagraph"/>
        <w:spacing w:line="360" w:lineRule="auto"/>
        <w:jc w:val="both"/>
        <w:rPr>
          <w:rFonts w:ascii="Times New Roman" w:hAnsi="Times New Roman" w:cs="Times New Roman"/>
          <w:sz w:val="24"/>
          <w:szCs w:val="24"/>
        </w:rPr>
      </w:pPr>
      <w:r w:rsidRPr="005F5ECF">
        <w:rPr>
          <w:rFonts w:ascii="Times New Roman" w:hAnsi="Times New Roman" w:cs="Times New Roman"/>
          <w:sz w:val="24"/>
          <w:szCs w:val="24"/>
        </w:rPr>
        <w:t>JavaScript is used to make web pages interactive with drop-down menus, modal windows, form validation, and much more. It enhances user experience by providing real-time feedback and dynamically updating content.</w:t>
      </w:r>
    </w:p>
    <w:p w14:paraId="52ED3BE9" w14:textId="77777777" w:rsidR="005F5ECF" w:rsidRDefault="003F24DD" w:rsidP="002C3FFF">
      <w:pPr>
        <w:pStyle w:val="ListParagraph"/>
        <w:numPr>
          <w:ilvl w:val="0"/>
          <w:numId w:val="39"/>
        </w:numPr>
        <w:spacing w:line="360" w:lineRule="auto"/>
        <w:jc w:val="both"/>
        <w:rPr>
          <w:rFonts w:ascii="Times New Roman" w:hAnsi="Times New Roman" w:cs="Times New Roman"/>
          <w:sz w:val="24"/>
          <w:szCs w:val="24"/>
        </w:rPr>
      </w:pPr>
      <w:r w:rsidRPr="005F5ECF">
        <w:rPr>
          <w:rFonts w:ascii="Times New Roman" w:hAnsi="Times New Roman" w:cs="Times New Roman"/>
          <w:b/>
          <w:bCs/>
          <w:sz w:val="24"/>
          <w:szCs w:val="24"/>
        </w:rPr>
        <w:t>AJAX for Real-Time Data Updates:</w:t>
      </w:r>
      <w:r w:rsidRPr="005F5ECF">
        <w:rPr>
          <w:rFonts w:ascii="Times New Roman" w:hAnsi="Times New Roman" w:cs="Times New Roman"/>
          <w:sz w:val="24"/>
          <w:szCs w:val="24"/>
        </w:rPr>
        <w:t xml:space="preserve"> </w:t>
      </w:r>
    </w:p>
    <w:p w14:paraId="2AB5F5AE" w14:textId="7836371D" w:rsidR="003F24DD" w:rsidRPr="005F5ECF" w:rsidRDefault="003F24DD" w:rsidP="005F5ECF">
      <w:pPr>
        <w:pStyle w:val="ListParagraph"/>
        <w:spacing w:line="360" w:lineRule="auto"/>
        <w:jc w:val="both"/>
        <w:rPr>
          <w:rFonts w:ascii="Times New Roman" w:hAnsi="Times New Roman" w:cs="Times New Roman"/>
          <w:sz w:val="24"/>
          <w:szCs w:val="24"/>
        </w:rPr>
      </w:pPr>
      <w:r w:rsidRPr="005F5ECF">
        <w:rPr>
          <w:rFonts w:ascii="Times New Roman" w:hAnsi="Times New Roman" w:cs="Times New Roman"/>
          <w:sz w:val="24"/>
          <w:szCs w:val="24"/>
        </w:rPr>
        <w:t>AJAX refreshes data in real time to prevent the full reload of the page, which is useful for features like live inventory tracking or order status updates.</w:t>
      </w:r>
    </w:p>
    <w:p w14:paraId="219EEEF4" w14:textId="77777777" w:rsidR="003F24DD" w:rsidRPr="006E329F" w:rsidRDefault="003F24DD" w:rsidP="003F24DD">
      <w:pPr>
        <w:spacing w:line="360" w:lineRule="auto"/>
        <w:jc w:val="both"/>
        <w:rPr>
          <w:rFonts w:ascii="Times New Roman" w:hAnsi="Times New Roman" w:cs="Times New Roman"/>
          <w:b/>
          <w:bCs/>
          <w:sz w:val="24"/>
          <w:szCs w:val="24"/>
        </w:rPr>
      </w:pPr>
      <w:r w:rsidRPr="006E329F">
        <w:rPr>
          <w:rFonts w:ascii="Times New Roman" w:hAnsi="Times New Roman" w:cs="Times New Roman"/>
          <w:b/>
          <w:bCs/>
          <w:sz w:val="24"/>
          <w:szCs w:val="24"/>
        </w:rPr>
        <w:t>4.2.2 Implementation of Anomaly Detection</w:t>
      </w:r>
    </w:p>
    <w:p w14:paraId="6941B8D7" w14:textId="79528DFE" w:rsidR="003F24DD" w:rsidRDefault="003F24DD" w:rsidP="003F24DD">
      <w:pPr>
        <w:spacing w:line="360" w:lineRule="auto"/>
        <w:jc w:val="both"/>
        <w:rPr>
          <w:rFonts w:ascii="Times New Roman" w:hAnsi="Times New Roman" w:cs="Times New Roman"/>
          <w:sz w:val="24"/>
          <w:szCs w:val="24"/>
        </w:rPr>
      </w:pPr>
      <w:r w:rsidRPr="003223C0">
        <w:rPr>
          <w:rFonts w:ascii="Times New Roman" w:hAnsi="Times New Roman" w:cs="Times New Roman"/>
          <w:sz w:val="24"/>
          <w:szCs w:val="24"/>
        </w:rPr>
        <w:t>The images provide evidence, all in all, of the development of a sales forecasting system driven by machine learning, covering different process stages from preparation to real-time visualization</w:t>
      </w:r>
      <w:r w:rsidRPr="008D6F5F">
        <w:rPr>
          <w:rFonts w:ascii="Times New Roman" w:hAnsi="Times New Roman" w:cs="Times New Roman"/>
          <w:sz w:val="24"/>
          <w:szCs w:val="24"/>
        </w:rPr>
        <w:t>.</w:t>
      </w:r>
    </w:p>
    <w:p w14:paraId="208CCC4A" w14:textId="64DB7D90" w:rsidR="003F24DD" w:rsidRPr="006A769A" w:rsidRDefault="009F1110" w:rsidP="003F24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Figure 4.1 </w:t>
      </w:r>
      <w:r w:rsidR="003F24DD" w:rsidRPr="006A769A">
        <w:rPr>
          <w:rFonts w:ascii="Times New Roman" w:hAnsi="Times New Roman" w:cs="Times New Roman"/>
          <w:sz w:val="24"/>
          <w:szCs w:val="24"/>
        </w:rPr>
        <w:t>is a Python script leveraging the Flask web framework, which will be used to provide an API serving a pre-trained Random Forest model. It connects to a SQLite database under `</w:t>
      </w:r>
      <w:proofErr w:type="spellStart"/>
      <w:r w:rsidR="003F24DD" w:rsidRPr="006A769A">
        <w:rPr>
          <w:rFonts w:ascii="Times New Roman" w:hAnsi="Times New Roman" w:cs="Times New Roman"/>
          <w:sz w:val="24"/>
          <w:szCs w:val="24"/>
        </w:rPr>
        <w:t>supply_chain.db</w:t>
      </w:r>
      <w:proofErr w:type="spellEnd"/>
      <w:r w:rsidR="003F24DD" w:rsidRPr="006A769A">
        <w:rPr>
          <w:rFonts w:ascii="Times New Roman" w:hAnsi="Times New Roman" w:cs="Times New Roman"/>
          <w:sz w:val="24"/>
          <w:szCs w:val="24"/>
        </w:rPr>
        <w:t>`, retrieves product data, and preprocesses it before making a prediction. More specifically, it will use `</w:t>
      </w:r>
      <w:proofErr w:type="spellStart"/>
      <w:r w:rsidR="003F24DD" w:rsidRPr="006A769A">
        <w:rPr>
          <w:rFonts w:ascii="Times New Roman" w:hAnsi="Times New Roman" w:cs="Times New Roman"/>
          <w:sz w:val="24"/>
          <w:szCs w:val="24"/>
        </w:rPr>
        <w:t>LabelEncoder</w:t>
      </w:r>
      <w:proofErr w:type="spellEnd"/>
      <w:r w:rsidR="003F24DD" w:rsidRPr="006A769A">
        <w:rPr>
          <w:rFonts w:ascii="Times New Roman" w:hAnsi="Times New Roman" w:cs="Times New Roman"/>
          <w:sz w:val="24"/>
          <w:szCs w:val="24"/>
        </w:rPr>
        <w:t>` to transform categorical variables and `</w:t>
      </w:r>
      <w:proofErr w:type="spellStart"/>
      <w:r w:rsidR="003F24DD" w:rsidRPr="006A769A">
        <w:rPr>
          <w:rFonts w:ascii="Times New Roman" w:hAnsi="Times New Roman" w:cs="Times New Roman"/>
          <w:sz w:val="24"/>
          <w:szCs w:val="24"/>
        </w:rPr>
        <w:t>StandardScaler</w:t>
      </w:r>
      <w:proofErr w:type="spellEnd"/>
      <w:r w:rsidR="003F24DD" w:rsidRPr="006A769A">
        <w:rPr>
          <w:rFonts w:ascii="Times New Roman" w:hAnsi="Times New Roman" w:cs="Times New Roman"/>
          <w:sz w:val="24"/>
          <w:szCs w:val="24"/>
        </w:rPr>
        <w:t>` to normalize numerical features. Once the data is processed, this comes back as a JSON response through a Flask endpoint. The setup enables real-time interaction between the database and the Machine Learning model, letting one pull information to retrieve and predict product sales.</w:t>
      </w:r>
    </w:p>
    <w:p w14:paraId="0AFE5FA5" w14:textId="190F2513" w:rsidR="009F1110" w:rsidRDefault="009F1110" w:rsidP="009F1110">
      <w:pPr>
        <w:pStyle w:val="NormalWeb"/>
      </w:pPr>
      <w:r>
        <w:rPr>
          <w:noProof/>
        </w:rPr>
        <w:lastRenderedPageBreak/>
        <w:drawing>
          <wp:inline distT="0" distB="0" distL="0" distR="0" wp14:anchorId="750E06AB" wp14:editId="4F2D7B41">
            <wp:extent cx="5904689" cy="5387340"/>
            <wp:effectExtent l="0" t="0" r="1270" b="3810"/>
            <wp:docPr id="3" name="Picture 3" descr="C:\Users\Laptop\Downloads\WhatsApp Image 2024-08-08 at 10.24.5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ptop\Downloads\WhatsApp Image 2024-08-08 at 10.24.50 PM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0668" cy="5401919"/>
                    </a:xfrm>
                    <a:prstGeom prst="rect">
                      <a:avLst/>
                    </a:prstGeom>
                    <a:noFill/>
                    <a:ln>
                      <a:noFill/>
                    </a:ln>
                  </pic:spPr>
                </pic:pic>
              </a:graphicData>
            </a:graphic>
          </wp:inline>
        </w:drawing>
      </w:r>
    </w:p>
    <w:p w14:paraId="72D4616F" w14:textId="413EB82E" w:rsidR="009F1110" w:rsidRDefault="009F1110" w:rsidP="009F1110">
      <w:pPr>
        <w:pStyle w:val="NormalWeb"/>
      </w:pPr>
      <w:r>
        <w:t xml:space="preserve">Figure 4.1: </w:t>
      </w:r>
      <w:r w:rsidRPr="009F1110">
        <w:t>Web framework</w:t>
      </w:r>
    </w:p>
    <w:p w14:paraId="2281081A" w14:textId="77777777" w:rsidR="009F1110" w:rsidRDefault="009F1110" w:rsidP="009F1110">
      <w:pPr>
        <w:spacing w:line="360" w:lineRule="auto"/>
        <w:jc w:val="both"/>
        <w:rPr>
          <w:rFonts w:ascii="Times New Roman" w:hAnsi="Times New Roman" w:cs="Times New Roman"/>
          <w:sz w:val="24"/>
          <w:szCs w:val="24"/>
        </w:rPr>
      </w:pPr>
      <w:r w:rsidRPr="006A769A">
        <w:rPr>
          <w:rFonts w:ascii="Times New Roman" w:hAnsi="Times New Roman" w:cs="Times New Roman"/>
          <w:sz w:val="24"/>
          <w:szCs w:val="24"/>
        </w:rPr>
        <w:t xml:space="preserve">The </w:t>
      </w:r>
      <w:r>
        <w:rPr>
          <w:rFonts w:ascii="Times New Roman" w:hAnsi="Times New Roman" w:cs="Times New Roman"/>
          <w:sz w:val="24"/>
          <w:szCs w:val="24"/>
        </w:rPr>
        <w:t>Figure 4.2</w:t>
      </w:r>
      <w:r w:rsidRPr="006A769A">
        <w:rPr>
          <w:rFonts w:ascii="Times New Roman" w:hAnsi="Times New Roman" w:cs="Times New Roman"/>
          <w:sz w:val="24"/>
          <w:szCs w:val="24"/>
        </w:rPr>
        <w:t xml:space="preserve"> shows a JavaScript function designed to fetch and display data from the Flask API onto a webpage. The function below sends an HTTP GET request to the API endpoint, http://localhost:5000/products, processes the JSON response, and dynamically updates the content of an HTML table. The table shall have columns such as `</w:t>
      </w:r>
      <w:proofErr w:type="spellStart"/>
      <w:r w:rsidRPr="006A769A">
        <w:rPr>
          <w:rFonts w:ascii="Times New Roman" w:hAnsi="Times New Roman" w:cs="Times New Roman"/>
          <w:sz w:val="24"/>
          <w:szCs w:val="24"/>
        </w:rPr>
        <w:t>Customer_ID</w:t>
      </w:r>
      <w:proofErr w:type="spellEnd"/>
      <w:r w:rsidRPr="006A769A">
        <w:rPr>
          <w:rFonts w:ascii="Times New Roman" w:hAnsi="Times New Roman" w:cs="Times New Roman"/>
          <w:sz w:val="24"/>
          <w:szCs w:val="24"/>
        </w:rPr>
        <w:t>`, `Market`, `Product Name`, and `</w:t>
      </w:r>
      <w:proofErr w:type="spellStart"/>
      <w:r w:rsidRPr="006A769A">
        <w:rPr>
          <w:rFonts w:ascii="Times New Roman" w:hAnsi="Times New Roman" w:cs="Times New Roman"/>
          <w:sz w:val="24"/>
          <w:szCs w:val="24"/>
        </w:rPr>
        <w:t>Predicted_Sales</w:t>
      </w:r>
      <w:proofErr w:type="spellEnd"/>
      <w:r w:rsidRPr="006A769A">
        <w:rPr>
          <w:rFonts w:ascii="Times New Roman" w:hAnsi="Times New Roman" w:cs="Times New Roman"/>
          <w:sz w:val="24"/>
          <w:szCs w:val="24"/>
        </w:rPr>
        <w:t>`. In addition, it highlights, through a condition, the rows where the predicted sales are greater than 85.0. This feature enriches the user interface to tell apart, through color, high sales predictions for easier recognition of important data. Refreshed every minute, this function shall present data that is correct and current</w:t>
      </w:r>
      <w:r w:rsidRPr="008D6F5F">
        <w:rPr>
          <w:rFonts w:ascii="Times New Roman" w:hAnsi="Times New Roman" w:cs="Times New Roman"/>
          <w:sz w:val="24"/>
          <w:szCs w:val="24"/>
        </w:rPr>
        <w:t>.</w:t>
      </w:r>
    </w:p>
    <w:p w14:paraId="29E4E9DB" w14:textId="14B92003" w:rsidR="009F1110" w:rsidRDefault="009F1110" w:rsidP="003F24DD">
      <w:pPr>
        <w:spacing w:line="360" w:lineRule="auto"/>
        <w:jc w:val="both"/>
        <w:rPr>
          <w:rFonts w:ascii="Times New Roman" w:hAnsi="Times New Roman" w:cs="Times New Roman"/>
          <w:sz w:val="24"/>
          <w:szCs w:val="24"/>
        </w:rPr>
      </w:pPr>
      <w:r>
        <w:rPr>
          <w:noProof/>
        </w:rPr>
        <w:lastRenderedPageBreak/>
        <w:drawing>
          <wp:inline distT="0" distB="0" distL="0" distR="0" wp14:anchorId="1D0DBFAD" wp14:editId="4F58FA18">
            <wp:extent cx="5943213" cy="5730240"/>
            <wp:effectExtent l="0" t="0" r="635" b="3810"/>
            <wp:docPr id="4" name="Picture 4" descr="C:\Users\Laptop\Downloads\WhatsApp Image 2024-08-08 at 10.24.49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ptop\Downloads\WhatsApp Image 2024-08-08 at 10.24.49 PM (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320" cy="5734200"/>
                    </a:xfrm>
                    <a:prstGeom prst="rect">
                      <a:avLst/>
                    </a:prstGeom>
                    <a:noFill/>
                    <a:ln>
                      <a:noFill/>
                    </a:ln>
                  </pic:spPr>
                </pic:pic>
              </a:graphicData>
            </a:graphic>
          </wp:inline>
        </w:drawing>
      </w:r>
    </w:p>
    <w:p w14:paraId="528742A6" w14:textId="12501AD5" w:rsidR="00A31038" w:rsidRPr="008D6F5F" w:rsidRDefault="009F1110" w:rsidP="003F24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4.2: </w:t>
      </w:r>
      <w:r w:rsidRPr="006A769A">
        <w:rPr>
          <w:rFonts w:ascii="Times New Roman" w:hAnsi="Times New Roman" w:cs="Times New Roman"/>
          <w:sz w:val="24"/>
          <w:szCs w:val="24"/>
        </w:rPr>
        <w:t>localhost</w:t>
      </w:r>
    </w:p>
    <w:p w14:paraId="637CD95E" w14:textId="7D743178" w:rsidR="003F24DD" w:rsidRDefault="003F24DD" w:rsidP="003F24DD">
      <w:pPr>
        <w:spacing w:line="360" w:lineRule="auto"/>
        <w:jc w:val="both"/>
        <w:rPr>
          <w:rFonts w:ascii="Times New Roman" w:hAnsi="Times New Roman" w:cs="Times New Roman"/>
          <w:sz w:val="24"/>
          <w:szCs w:val="24"/>
        </w:rPr>
      </w:pPr>
      <w:r w:rsidRPr="006A769A">
        <w:rPr>
          <w:rFonts w:ascii="Times New Roman" w:hAnsi="Times New Roman" w:cs="Times New Roman"/>
          <w:sz w:val="24"/>
          <w:szCs w:val="24"/>
        </w:rPr>
        <w:t xml:space="preserve">The </w:t>
      </w:r>
      <w:r w:rsidR="009F1110">
        <w:rPr>
          <w:rFonts w:ascii="Times New Roman" w:hAnsi="Times New Roman" w:cs="Times New Roman"/>
          <w:sz w:val="24"/>
          <w:szCs w:val="24"/>
        </w:rPr>
        <w:t>Figure 4.3</w:t>
      </w:r>
      <w:r w:rsidRPr="006A769A">
        <w:rPr>
          <w:rFonts w:ascii="Times New Roman" w:hAnsi="Times New Roman" w:cs="Times New Roman"/>
          <w:sz w:val="24"/>
          <w:szCs w:val="24"/>
        </w:rPr>
        <w:t xml:space="preserve"> is a </w:t>
      </w:r>
      <w:proofErr w:type="spellStart"/>
      <w:r w:rsidRPr="006A769A">
        <w:rPr>
          <w:rFonts w:ascii="Times New Roman" w:hAnsi="Times New Roman" w:cs="Times New Roman"/>
          <w:sz w:val="24"/>
          <w:szCs w:val="24"/>
        </w:rPr>
        <w:t>Jupyter</w:t>
      </w:r>
      <w:proofErr w:type="spellEnd"/>
      <w:r w:rsidRPr="006A769A">
        <w:rPr>
          <w:rFonts w:ascii="Times New Roman" w:hAnsi="Times New Roman" w:cs="Times New Roman"/>
          <w:sz w:val="24"/>
          <w:szCs w:val="24"/>
        </w:rPr>
        <w:t xml:space="preserve"> Notebook used for initial stages of data processing and model training. This notebook starts off by loading the 'superstore_dataset2011-2015.csv' dataset into a pandas </w:t>
      </w:r>
      <w:proofErr w:type="spellStart"/>
      <w:r w:rsidRPr="006A769A">
        <w:rPr>
          <w:rFonts w:ascii="Times New Roman" w:hAnsi="Times New Roman" w:cs="Times New Roman"/>
          <w:sz w:val="24"/>
          <w:szCs w:val="24"/>
        </w:rPr>
        <w:t>DataFrame</w:t>
      </w:r>
      <w:proofErr w:type="spellEnd"/>
      <w:r w:rsidRPr="006A769A">
        <w:rPr>
          <w:rFonts w:ascii="Times New Roman" w:hAnsi="Times New Roman" w:cs="Times New Roman"/>
          <w:sz w:val="24"/>
          <w:szCs w:val="24"/>
        </w:rPr>
        <w:t xml:space="preserve">. After that, it cleans the data by removing unnecessary columns and then prepares the data for modeling after checking if there are any missing values. There are a number of important features, such as `Sales`, `Quantity`, `Discount`, and `Profit`, related to the forecasting of sales. The </w:t>
      </w:r>
      <w:r w:rsidR="00EE6493">
        <w:rPr>
          <w:rFonts w:ascii="Times New Roman" w:hAnsi="Times New Roman" w:cs="Times New Roman"/>
          <w:sz w:val="24"/>
          <w:szCs w:val="24"/>
        </w:rPr>
        <w:t>Figure 4.3</w:t>
      </w:r>
      <w:r w:rsidRPr="006A769A">
        <w:rPr>
          <w:rFonts w:ascii="Times New Roman" w:hAnsi="Times New Roman" w:cs="Times New Roman"/>
          <w:sz w:val="24"/>
          <w:szCs w:val="24"/>
        </w:rPr>
        <w:t xml:space="preserve"> gives a sample of the cleaned data, thereby providing a snapshot of what the data looks like before being fed into the Random Forest model.</w:t>
      </w:r>
    </w:p>
    <w:p w14:paraId="4C1C073A" w14:textId="2A0B244D" w:rsidR="009F1110" w:rsidRDefault="009F1110" w:rsidP="009F1110">
      <w:pPr>
        <w:pStyle w:val="NormalWeb"/>
      </w:pPr>
      <w:r>
        <w:rPr>
          <w:noProof/>
        </w:rPr>
        <w:lastRenderedPageBreak/>
        <w:drawing>
          <wp:inline distT="0" distB="0" distL="0" distR="0" wp14:anchorId="1FC7B94A" wp14:editId="03E2454A">
            <wp:extent cx="5567680" cy="6842760"/>
            <wp:effectExtent l="0" t="0" r="0" b="0"/>
            <wp:docPr id="2" name="Picture 2" descr="C:\Users\Laptop\Downloads\WhatsApp Image 2024-08-08 at 10.24.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ptop\Downloads\WhatsApp Image 2024-08-08 at 10.24.49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3487" cy="6849897"/>
                    </a:xfrm>
                    <a:prstGeom prst="rect">
                      <a:avLst/>
                    </a:prstGeom>
                    <a:noFill/>
                    <a:ln>
                      <a:noFill/>
                    </a:ln>
                  </pic:spPr>
                </pic:pic>
              </a:graphicData>
            </a:graphic>
          </wp:inline>
        </w:drawing>
      </w:r>
    </w:p>
    <w:p w14:paraId="087C6323" w14:textId="38002350" w:rsidR="009F1110" w:rsidRDefault="009F1110" w:rsidP="009F1110">
      <w:pPr>
        <w:pStyle w:val="NormalWeb"/>
      </w:pPr>
      <w:r>
        <w:t xml:space="preserve">Figure 4.3: </w:t>
      </w:r>
      <w:r w:rsidR="00EE6493">
        <w:t xml:space="preserve">Data Cleaning </w:t>
      </w:r>
    </w:p>
    <w:p w14:paraId="25B9382D" w14:textId="1D73AA9E" w:rsidR="003F24DD" w:rsidRDefault="003F24DD" w:rsidP="003F24DD">
      <w:pPr>
        <w:spacing w:line="360" w:lineRule="auto"/>
        <w:jc w:val="both"/>
        <w:rPr>
          <w:rFonts w:ascii="Times New Roman" w:hAnsi="Times New Roman" w:cs="Times New Roman"/>
          <w:sz w:val="24"/>
          <w:szCs w:val="24"/>
        </w:rPr>
      </w:pPr>
      <w:r w:rsidRPr="006A769A">
        <w:rPr>
          <w:rFonts w:ascii="Times New Roman" w:hAnsi="Times New Roman" w:cs="Times New Roman"/>
          <w:sz w:val="24"/>
          <w:szCs w:val="24"/>
        </w:rPr>
        <w:t xml:space="preserve">These </w:t>
      </w:r>
      <w:r w:rsidR="009F1110">
        <w:rPr>
          <w:rFonts w:ascii="Times New Roman" w:hAnsi="Times New Roman" w:cs="Times New Roman"/>
          <w:sz w:val="24"/>
          <w:szCs w:val="24"/>
        </w:rPr>
        <w:t>Figure 4.4</w:t>
      </w:r>
      <w:r w:rsidRPr="006A769A">
        <w:rPr>
          <w:rFonts w:ascii="Times New Roman" w:hAnsi="Times New Roman" w:cs="Times New Roman"/>
          <w:sz w:val="24"/>
          <w:szCs w:val="24"/>
        </w:rPr>
        <w:t xml:space="preserve"> explain the whole procedure of making a sales forecasting application, from data preprocessing and model deployment down to creating an API and designing the user interface. One can make some predictions regarding sales and display such data in a seamless manner within </w:t>
      </w:r>
      <w:r w:rsidRPr="006A769A">
        <w:rPr>
          <w:rFonts w:ascii="Times New Roman" w:hAnsi="Times New Roman" w:cs="Times New Roman"/>
          <w:sz w:val="24"/>
          <w:szCs w:val="24"/>
        </w:rPr>
        <w:lastRenderedPageBreak/>
        <w:t>this framework, hence supporting informed decisions at real-time instances</w:t>
      </w:r>
      <w:r w:rsidRPr="00497356">
        <w:rPr>
          <w:rFonts w:ascii="Times New Roman" w:hAnsi="Times New Roman" w:cs="Times New Roman"/>
          <w:sz w:val="24"/>
          <w:szCs w:val="24"/>
        </w:rPr>
        <w:t>.</w:t>
      </w:r>
      <w:r w:rsidR="005F5ECF">
        <w:rPr>
          <w:rFonts w:ascii="Times New Roman" w:hAnsi="Times New Roman" w:cs="Times New Roman"/>
          <w:sz w:val="24"/>
          <w:szCs w:val="24"/>
        </w:rPr>
        <w:t xml:space="preserve"> </w:t>
      </w:r>
      <w:r w:rsidRPr="006A769A">
        <w:rPr>
          <w:rFonts w:ascii="Times New Roman" w:hAnsi="Times New Roman" w:cs="Times New Roman"/>
          <w:sz w:val="24"/>
          <w:szCs w:val="24"/>
        </w:rPr>
        <w:t>This is a simple SQLite database designed for storing information about products. It defines a table with eight columns and populates the table with five sample products. Further development of this code could implement more product information, query the data, update, or delete products when necessary.</w:t>
      </w:r>
    </w:p>
    <w:p w14:paraId="1A040A60" w14:textId="14F4A9F3" w:rsidR="005F5ECF" w:rsidRDefault="005F5ECF" w:rsidP="005F5ECF">
      <w:pPr>
        <w:spacing w:line="360" w:lineRule="auto"/>
        <w:jc w:val="both"/>
        <w:rPr>
          <w:rFonts w:ascii="Times New Roman" w:hAnsi="Times New Roman" w:cs="Times New Roman"/>
          <w:sz w:val="24"/>
          <w:szCs w:val="24"/>
        </w:rPr>
      </w:pPr>
      <w:r w:rsidRPr="00A635FD">
        <w:rPr>
          <w:rFonts w:ascii="Times New Roman" w:hAnsi="Times New Roman" w:cs="Times New Roman"/>
          <w:sz w:val="24"/>
          <w:szCs w:val="24"/>
        </w:rPr>
        <w:t xml:space="preserve">The </w:t>
      </w:r>
      <w:r w:rsidR="00EE6493">
        <w:rPr>
          <w:rFonts w:ascii="Times New Roman" w:hAnsi="Times New Roman" w:cs="Times New Roman"/>
          <w:sz w:val="24"/>
          <w:szCs w:val="24"/>
        </w:rPr>
        <w:t>Figure 4.5</w:t>
      </w:r>
      <w:r w:rsidRPr="00A635FD">
        <w:rPr>
          <w:rFonts w:ascii="Times New Roman" w:hAnsi="Times New Roman" w:cs="Times New Roman"/>
          <w:sz w:val="24"/>
          <w:szCs w:val="24"/>
        </w:rPr>
        <w:t xml:space="preserve"> presents a dashboard displaying a table of product data. Each row represents a product, containing information about the Customer ID, Market, Product Name, Sales, Quantity, Discount, Shipping Cost, Order Priority, and Predicted Sales. The dashboard appears to be a snapshot of a web-based supply chain management system, likely incorporating machine learning for anomaly detection and approval prediction. The system potentially utilizes HTML, CSS, and JavaScript for the user interface and AJAX for real-time data updates. The table format allows for easy visualization and analysis of product performance metrics.</w:t>
      </w:r>
    </w:p>
    <w:p w14:paraId="4DACDEBA" w14:textId="2F65B193" w:rsidR="003F24DD" w:rsidRDefault="003F24DD" w:rsidP="005F5ECF">
      <w:pPr>
        <w:spacing w:after="0" w:line="360" w:lineRule="auto"/>
        <w:jc w:val="both"/>
        <w:rPr>
          <w:rFonts w:ascii="Times New Roman" w:hAnsi="Times New Roman" w:cs="Times New Roman"/>
          <w:sz w:val="24"/>
          <w:szCs w:val="24"/>
        </w:rPr>
      </w:pPr>
      <w:r>
        <w:rPr>
          <w:noProof/>
        </w:rPr>
        <w:drawing>
          <wp:inline distT="0" distB="0" distL="0" distR="0" wp14:anchorId="75F672AD" wp14:editId="7C1FAA3C">
            <wp:extent cx="5731510" cy="4762500"/>
            <wp:effectExtent l="0" t="0" r="2540" b="0"/>
            <wp:docPr id="2029166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762500"/>
                    </a:xfrm>
                    <a:prstGeom prst="rect">
                      <a:avLst/>
                    </a:prstGeom>
                    <a:noFill/>
                    <a:ln>
                      <a:noFill/>
                    </a:ln>
                  </pic:spPr>
                </pic:pic>
              </a:graphicData>
            </a:graphic>
          </wp:inline>
        </w:drawing>
      </w:r>
    </w:p>
    <w:p w14:paraId="6B5A2074" w14:textId="770DF7E0" w:rsidR="005F5ECF" w:rsidRDefault="009F1110" w:rsidP="003F24DD">
      <w:pPr>
        <w:spacing w:line="360" w:lineRule="auto"/>
        <w:jc w:val="both"/>
        <w:rPr>
          <w:rFonts w:ascii="Times New Roman" w:hAnsi="Times New Roman" w:cs="Times New Roman"/>
          <w:sz w:val="24"/>
          <w:szCs w:val="24"/>
        </w:rPr>
      </w:pPr>
      <w:r>
        <w:rPr>
          <w:rFonts w:ascii="Times New Roman" w:hAnsi="Times New Roman" w:cs="Times New Roman"/>
          <w:sz w:val="24"/>
          <w:szCs w:val="24"/>
        </w:rPr>
        <w:t>Figure 4.</w:t>
      </w:r>
      <w:r w:rsidR="00EE6493">
        <w:rPr>
          <w:rFonts w:ascii="Times New Roman" w:hAnsi="Times New Roman" w:cs="Times New Roman"/>
          <w:sz w:val="24"/>
          <w:szCs w:val="24"/>
        </w:rPr>
        <w:t>4</w:t>
      </w:r>
      <w:r w:rsidR="005F5ECF">
        <w:rPr>
          <w:rFonts w:ascii="Times New Roman" w:hAnsi="Times New Roman" w:cs="Times New Roman"/>
          <w:sz w:val="24"/>
          <w:szCs w:val="24"/>
        </w:rPr>
        <w:t xml:space="preserve">: </w:t>
      </w:r>
      <w:r w:rsidR="005F5ECF" w:rsidRPr="005F5ECF">
        <w:rPr>
          <w:rFonts w:ascii="Times New Roman" w:hAnsi="Times New Roman" w:cs="Times New Roman"/>
          <w:sz w:val="24"/>
          <w:szCs w:val="24"/>
        </w:rPr>
        <w:t>SQLite database designed</w:t>
      </w:r>
    </w:p>
    <w:p w14:paraId="5E3C4ABD" w14:textId="45BC7912" w:rsidR="00EE6493" w:rsidRDefault="00EE6493" w:rsidP="00EE6493">
      <w:pPr>
        <w:pStyle w:val="NormalWeb"/>
      </w:pPr>
      <w:r>
        <w:rPr>
          <w:noProof/>
        </w:rPr>
        <w:lastRenderedPageBreak/>
        <w:drawing>
          <wp:inline distT="0" distB="0" distL="0" distR="0" wp14:anchorId="13CA982A" wp14:editId="243FD2D8">
            <wp:extent cx="6248400" cy="5722620"/>
            <wp:effectExtent l="0" t="0" r="0" b="0"/>
            <wp:docPr id="5" name="Picture 5" descr="C:\Users\Laptop\Downloads\WhatsApp Image 2024-08-10 at 11.47.4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aptop\Downloads\WhatsApp Image 2024-08-10 at 11.47.49 A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8400" cy="5722620"/>
                    </a:xfrm>
                    <a:prstGeom prst="rect">
                      <a:avLst/>
                    </a:prstGeom>
                    <a:noFill/>
                    <a:ln>
                      <a:noFill/>
                    </a:ln>
                  </pic:spPr>
                </pic:pic>
              </a:graphicData>
            </a:graphic>
          </wp:inline>
        </w:drawing>
      </w:r>
    </w:p>
    <w:p w14:paraId="6FC029AB" w14:textId="18430FEE" w:rsidR="005F5ECF" w:rsidRDefault="005F5ECF" w:rsidP="005F5ECF">
      <w:pPr>
        <w:spacing w:line="360" w:lineRule="auto"/>
        <w:jc w:val="both"/>
        <w:rPr>
          <w:rFonts w:ascii="Times New Roman" w:hAnsi="Times New Roman" w:cs="Times New Roman"/>
          <w:sz w:val="24"/>
          <w:szCs w:val="24"/>
        </w:rPr>
      </w:pPr>
      <w:r>
        <w:rPr>
          <w:rFonts w:ascii="Times New Roman" w:hAnsi="Times New Roman" w:cs="Times New Roman"/>
          <w:sz w:val="24"/>
          <w:szCs w:val="24"/>
        </w:rPr>
        <w:t>Figure 4.</w:t>
      </w:r>
      <w:r w:rsidR="00EE6493">
        <w:rPr>
          <w:rFonts w:ascii="Times New Roman" w:hAnsi="Times New Roman" w:cs="Times New Roman"/>
          <w:sz w:val="24"/>
          <w:szCs w:val="24"/>
        </w:rPr>
        <w:t>5</w:t>
      </w:r>
      <w:r>
        <w:rPr>
          <w:rFonts w:ascii="Times New Roman" w:hAnsi="Times New Roman" w:cs="Times New Roman"/>
          <w:sz w:val="24"/>
          <w:szCs w:val="24"/>
        </w:rPr>
        <w:t xml:space="preserve">: </w:t>
      </w:r>
      <w:r w:rsidRPr="005F5ECF">
        <w:rPr>
          <w:rFonts w:ascii="Times New Roman" w:hAnsi="Times New Roman" w:cs="Times New Roman"/>
          <w:sz w:val="24"/>
          <w:szCs w:val="24"/>
        </w:rPr>
        <w:t>Dashboard designed</w:t>
      </w:r>
    </w:p>
    <w:p w14:paraId="2D4E6D4B" w14:textId="4CE0892D" w:rsidR="003F24DD" w:rsidRDefault="003F24DD" w:rsidP="003F24DD">
      <w:pPr>
        <w:spacing w:line="360" w:lineRule="auto"/>
        <w:jc w:val="both"/>
        <w:rPr>
          <w:rFonts w:ascii="Times New Roman" w:hAnsi="Times New Roman" w:cs="Times New Roman"/>
          <w:sz w:val="24"/>
          <w:szCs w:val="24"/>
        </w:rPr>
      </w:pPr>
      <w:r w:rsidRPr="00A635FD">
        <w:rPr>
          <w:rFonts w:ascii="Times New Roman" w:hAnsi="Times New Roman" w:cs="Times New Roman"/>
          <w:sz w:val="24"/>
          <w:szCs w:val="24"/>
        </w:rPr>
        <w:t xml:space="preserve">The </w:t>
      </w:r>
      <w:r w:rsidR="009F1110">
        <w:rPr>
          <w:rFonts w:ascii="Times New Roman" w:hAnsi="Times New Roman" w:cs="Times New Roman"/>
          <w:sz w:val="24"/>
          <w:szCs w:val="24"/>
        </w:rPr>
        <w:t>Figure 4.6</w:t>
      </w:r>
      <w:r w:rsidR="005F5ECF">
        <w:rPr>
          <w:rFonts w:ascii="Times New Roman" w:hAnsi="Times New Roman" w:cs="Times New Roman"/>
          <w:sz w:val="24"/>
          <w:szCs w:val="24"/>
        </w:rPr>
        <w:t xml:space="preserve"> </w:t>
      </w:r>
      <w:r w:rsidRPr="00A635FD">
        <w:rPr>
          <w:rFonts w:ascii="Times New Roman" w:hAnsi="Times New Roman" w:cs="Times New Roman"/>
          <w:sz w:val="24"/>
          <w:szCs w:val="24"/>
        </w:rPr>
        <w:t>depicts a web form titled "Update Product Database." It allows users to modify product information within a supply chain management system. The form includes fields for selecting a product from a dropdown menu, along with editable fields for Customer ID, Market, Product Name, Sales, Quantity, Discount, Shipping Cost, and Order Priority. The displayed data likely originates from a database, reflecting a specific product's details. This interface enables users to maintain accurate and up-to-date product records within the system.</w:t>
      </w:r>
    </w:p>
    <w:p w14:paraId="34C3B0E9" w14:textId="19C98AC4" w:rsidR="003F24DD" w:rsidRDefault="003F24DD" w:rsidP="00EE6493">
      <w:pPr>
        <w:spacing w:after="0" w:line="360" w:lineRule="auto"/>
        <w:jc w:val="center"/>
        <w:rPr>
          <w:rFonts w:ascii="Times New Roman" w:hAnsi="Times New Roman" w:cs="Times New Roman"/>
          <w:sz w:val="24"/>
          <w:szCs w:val="24"/>
        </w:rPr>
      </w:pPr>
      <w:r>
        <w:rPr>
          <w:noProof/>
        </w:rPr>
        <w:lastRenderedPageBreak/>
        <w:drawing>
          <wp:inline distT="0" distB="0" distL="0" distR="0" wp14:anchorId="5A939774" wp14:editId="02900EA9">
            <wp:extent cx="4791710" cy="5852160"/>
            <wp:effectExtent l="0" t="0" r="8890" b="0"/>
            <wp:docPr id="8543287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3679" cy="5854565"/>
                    </a:xfrm>
                    <a:prstGeom prst="rect">
                      <a:avLst/>
                    </a:prstGeom>
                    <a:noFill/>
                    <a:ln>
                      <a:noFill/>
                    </a:ln>
                  </pic:spPr>
                </pic:pic>
              </a:graphicData>
            </a:graphic>
          </wp:inline>
        </w:drawing>
      </w:r>
    </w:p>
    <w:p w14:paraId="63DD538C" w14:textId="4B61075A" w:rsidR="005F5ECF" w:rsidRDefault="005F5ECF" w:rsidP="003F24DD">
      <w:pPr>
        <w:spacing w:line="360" w:lineRule="auto"/>
        <w:jc w:val="both"/>
        <w:rPr>
          <w:rFonts w:ascii="Times New Roman" w:hAnsi="Times New Roman" w:cs="Times New Roman"/>
          <w:sz w:val="24"/>
          <w:szCs w:val="24"/>
        </w:rPr>
      </w:pPr>
      <w:r>
        <w:rPr>
          <w:rFonts w:ascii="Times New Roman" w:hAnsi="Times New Roman" w:cs="Times New Roman"/>
          <w:sz w:val="24"/>
          <w:szCs w:val="24"/>
        </w:rPr>
        <w:t>Figure 4.</w:t>
      </w:r>
      <w:r w:rsidR="00EE6493">
        <w:rPr>
          <w:rFonts w:ascii="Times New Roman" w:hAnsi="Times New Roman" w:cs="Times New Roman"/>
          <w:sz w:val="24"/>
          <w:szCs w:val="24"/>
        </w:rPr>
        <w:t>6</w:t>
      </w:r>
      <w:r>
        <w:rPr>
          <w:rFonts w:ascii="Times New Roman" w:hAnsi="Times New Roman" w:cs="Times New Roman"/>
          <w:sz w:val="24"/>
          <w:szCs w:val="24"/>
        </w:rPr>
        <w:t xml:space="preserve">: </w:t>
      </w:r>
      <w:r w:rsidRPr="00A635FD">
        <w:rPr>
          <w:rFonts w:ascii="Times New Roman" w:hAnsi="Times New Roman" w:cs="Times New Roman"/>
          <w:sz w:val="24"/>
          <w:szCs w:val="24"/>
        </w:rPr>
        <w:t>Update Product Database</w:t>
      </w:r>
    </w:p>
    <w:p w14:paraId="0DFA4E43"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Data Preprocessing:</w:t>
      </w:r>
    </w:p>
    <w:p w14:paraId="4D2F0158" w14:textId="77777777" w:rsidR="003F24DD" w:rsidRPr="005F5ECF" w:rsidRDefault="003F24DD" w:rsidP="002C3FFF">
      <w:pPr>
        <w:pStyle w:val="ListParagraph"/>
        <w:numPr>
          <w:ilvl w:val="0"/>
          <w:numId w:val="39"/>
        </w:numPr>
        <w:spacing w:line="360" w:lineRule="auto"/>
        <w:jc w:val="both"/>
        <w:rPr>
          <w:rFonts w:ascii="Times New Roman" w:hAnsi="Times New Roman" w:cs="Times New Roman"/>
          <w:sz w:val="24"/>
          <w:szCs w:val="24"/>
        </w:rPr>
      </w:pPr>
      <w:r w:rsidRPr="005F5ECF">
        <w:rPr>
          <w:rFonts w:ascii="Times New Roman" w:hAnsi="Times New Roman" w:cs="Times New Roman"/>
          <w:b/>
          <w:bCs/>
          <w:sz w:val="24"/>
          <w:szCs w:val="24"/>
        </w:rPr>
        <w:t>Data Collection:</w:t>
      </w:r>
      <w:r w:rsidRPr="005F5ECF">
        <w:rPr>
          <w:rFonts w:ascii="Times New Roman" w:hAnsi="Times New Roman" w:cs="Times New Roman"/>
          <w:sz w:val="24"/>
          <w:szCs w:val="24"/>
        </w:rPr>
        <w:t xml:space="preserve"> Information extracted from the SCM system log on login activities, which involves the timestamp, success rate of logins, and IP addresses.</w:t>
      </w:r>
    </w:p>
    <w:p w14:paraId="1F535C18" w14:textId="77777777" w:rsidR="003F24DD" w:rsidRPr="005F5ECF" w:rsidRDefault="003F24DD" w:rsidP="002C3FFF">
      <w:pPr>
        <w:pStyle w:val="ListParagraph"/>
        <w:numPr>
          <w:ilvl w:val="0"/>
          <w:numId w:val="39"/>
        </w:numPr>
        <w:spacing w:line="360" w:lineRule="auto"/>
        <w:jc w:val="both"/>
        <w:rPr>
          <w:rFonts w:ascii="Times New Roman" w:hAnsi="Times New Roman" w:cs="Times New Roman"/>
          <w:sz w:val="24"/>
          <w:szCs w:val="24"/>
        </w:rPr>
      </w:pPr>
      <w:r w:rsidRPr="005F5ECF">
        <w:rPr>
          <w:rFonts w:ascii="Times New Roman" w:hAnsi="Times New Roman" w:cs="Times New Roman"/>
          <w:b/>
          <w:bCs/>
          <w:sz w:val="24"/>
          <w:szCs w:val="24"/>
        </w:rPr>
        <w:t>Data Cleaning:</w:t>
      </w:r>
      <w:r w:rsidRPr="005F5ECF">
        <w:rPr>
          <w:rFonts w:ascii="Times New Roman" w:hAnsi="Times New Roman" w:cs="Times New Roman"/>
          <w:sz w:val="24"/>
          <w:szCs w:val="24"/>
        </w:rPr>
        <w:t xml:space="preserve"> Data gathering cleanup: Remove inconsistencies in the data and missing values. This step is very crucial in ensuring that high-quality data are to be used in training the anomaly detection model.</w:t>
      </w:r>
    </w:p>
    <w:p w14:paraId="2752F20A"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lastRenderedPageBreak/>
        <w:t>Model Training and Integration:</w:t>
      </w:r>
    </w:p>
    <w:p w14:paraId="375038EE" w14:textId="4894C311" w:rsidR="003F24DD" w:rsidRPr="005F5ECF" w:rsidRDefault="003F24DD" w:rsidP="002C3FFF">
      <w:pPr>
        <w:pStyle w:val="ListParagraph"/>
        <w:numPr>
          <w:ilvl w:val="0"/>
          <w:numId w:val="40"/>
        </w:numPr>
        <w:spacing w:line="360" w:lineRule="auto"/>
        <w:jc w:val="both"/>
        <w:rPr>
          <w:rFonts w:ascii="Times New Roman" w:hAnsi="Times New Roman" w:cs="Times New Roman"/>
          <w:sz w:val="24"/>
          <w:szCs w:val="24"/>
        </w:rPr>
      </w:pPr>
      <w:r w:rsidRPr="005F5ECF">
        <w:rPr>
          <w:rFonts w:ascii="Times New Roman" w:hAnsi="Times New Roman" w:cs="Times New Roman"/>
          <w:b/>
          <w:bCs/>
          <w:sz w:val="24"/>
          <w:szCs w:val="24"/>
        </w:rPr>
        <w:t>Training the Isolation</w:t>
      </w:r>
      <w:r w:rsidR="00A31038">
        <w:rPr>
          <w:rFonts w:ascii="Times New Roman" w:hAnsi="Times New Roman" w:cs="Times New Roman"/>
          <w:b/>
          <w:bCs/>
          <w:sz w:val="24"/>
          <w:szCs w:val="24"/>
        </w:rPr>
        <w:t xml:space="preserve"> </w:t>
      </w:r>
      <w:r w:rsidRPr="005F5ECF">
        <w:rPr>
          <w:rFonts w:ascii="Times New Roman" w:hAnsi="Times New Roman" w:cs="Times New Roman"/>
          <w:b/>
          <w:bCs/>
          <w:sz w:val="24"/>
          <w:szCs w:val="24"/>
        </w:rPr>
        <w:t>Forest Model:</w:t>
      </w:r>
      <w:r w:rsidRPr="005F5ECF">
        <w:rPr>
          <w:rFonts w:ascii="Times New Roman" w:hAnsi="Times New Roman" w:cs="Times New Roman"/>
          <w:sz w:val="24"/>
          <w:szCs w:val="24"/>
        </w:rPr>
        <w:t xml:space="preserve"> In the process, it will train an Isolation</w:t>
      </w:r>
      <w:r w:rsidR="00A31038">
        <w:rPr>
          <w:rFonts w:ascii="Times New Roman" w:hAnsi="Times New Roman" w:cs="Times New Roman"/>
          <w:sz w:val="24"/>
          <w:szCs w:val="24"/>
        </w:rPr>
        <w:t xml:space="preserve"> </w:t>
      </w:r>
      <w:r w:rsidRPr="005F5ECF">
        <w:rPr>
          <w:rFonts w:ascii="Times New Roman" w:hAnsi="Times New Roman" w:cs="Times New Roman"/>
          <w:sz w:val="24"/>
          <w:szCs w:val="24"/>
        </w:rPr>
        <w:t>Forest model on the preprocessed data. This model works by creating decision trees and looking through the path length of each observation to isolate anomalies.</w:t>
      </w:r>
    </w:p>
    <w:p w14:paraId="1BA4C706" w14:textId="77777777" w:rsidR="003F24DD" w:rsidRPr="005F5ECF" w:rsidRDefault="003F24DD" w:rsidP="002C3FFF">
      <w:pPr>
        <w:pStyle w:val="ListParagraph"/>
        <w:numPr>
          <w:ilvl w:val="0"/>
          <w:numId w:val="40"/>
        </w:numPr>
        <w:spacing w:line="360" w:lineRule="auto"/>
        <w:jc w:val="both"/>
        <w:rPr>
          <w:rFonts w:ascii="Times New Roman" w:hAnsi="Times New Roman" w:cs="Times New Roman"/>
          <w:sz w:val="24"/>
          <w:szCs w:val="24"/>
        </w:rPr>
      </w:pPr>
      <w:r w:rsidRPr="005F5ECF">
        <w:rPr>
          <w:rFonts w:ascii="Times New Roman" w:hAnsi="Times New Roman" w:cs="Times New Roman"/>
          <w:b/>
          <w:bCs/>
          <w:sz w:val="24"/>
          <w:szCs w:val="24"/>
        </w:rPr>
        <w:t>Real-Time Anomaly Detection:</w:t>
      </w:r>
      <w:r w:rsidRPr="005F5ECF">
        <w:rPr>
          <w:rFonts w:ascii="Times New Roman" w:hAnsi="Times New Roman" w:cs="Times New Roman"/>
          <w:sz w:val="24"/>
          <w:szCs w:val="24"/>
        </w:rPr>
        <w:t xml:space="preserve"> The trained model is integrated with the SCM system. It analyzes in real-time the incoming data about logins, outlining possible anomalies. JavaScript handles the communication between the front end and the model, thus integrating it seamlessly.</w:t>
      </w:r>
    </w:p>
    <w:p w14:paraId="493FE562"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4.2.3 Implementation of Approval Prediction</w:t>
      </w:r>
    </w:p>
    <w:p w14:paraId="144037C5"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Data Preprocessing:</w:t>
      </w:r>
    </w:p>
    <w:p w14:paraId="20B25254" w14:textId="77777777" w:rsidR="00E118F4" w:rsidRDefault="003F24DD" w:rsidP="002C3FFF">
      <w:pPr>
        <w:pStyle w:val="ListParagraph"/>
        <w:numPr>
          <w:ilvl w:val="0"/>
          <w:numId w:val="41"/>
        </w:numPr>
        <w:spacing w:line="360" w:lineRule="auto"/>
        <w:jc w:val="both"/>
        <w:rPr>
          <w:rFonts w:ascii="Times New Roman" w:hAnsi="Times New Roman" w:cs="Times New Roman"/>
          <w:sz w:val="24"/>
          <w:szCs w:val="24"/>
        </w:rPr>
      </w:pPr>
      <w:r w:rsidRPr="005F5ECF">
        <w:rPr>
          <w:rFonts w:ascii="Times New Roman" w:hAnsi="Times New Roman" w:cs="Times New Roman"/>
          <w:b/>
          <w:bCs/>
          <w:sz w:val="24"/>
          <w:szCs w:val="24"/>
        </w:rPr>
        <w:t>Historical Data Analysis:</w:t>
      </w:r>
      <w:r w:rsidRPr="005F5ECF">
        <w:rPr>
          <w:rFonts w:ascii="Times New Roman" w:hAnsi="Times New Roman" w:cs="Times New Roman"/>
          <w:sz w:val="24"/>
          <w:szCs w:val="24"/>
        </w:rPr>
        <w:t xml:space="preserve"> </w:t>
      </w:r>
    </w:p>
    <w:p w14:paraId="16E6EFE7" w14:textId="4C562ABC" w:rsidR="003F24DD" w:rsidRPr="005F5ECF" w:rsidRDefault="003F24DD" w:rsidP="00E118F4">
      <w:pPr>
        <w:pStyle w:val="ListParagraph"/>
        <w:spacing w:line="360" w:lineRule="auto"/>
        <w:jc w:val="both"/>
        <w:rPr>
          <w:rFonts w:ascii="Times New Roman" w:hAnsi="Times New Roman" w:cs="Times New Roman"/>
          <w:sz w:val="24"/>
          <w:szCs w:val="24"/>
        </w:rPr>
      </w:pPr>
      <w:r w:rsidRPr="005F5ECF">
        <w:rPr>
          <w:rFonts w:ascii="Times New Roman" w:hAnsi="Times New Roman" w:cs="Times New Roman"/>
          <w:sz w:val="24"/>
          <w:szCs w:val="24"/>
        </w:rPr>
        <w:t>It analyzes historical data from approved orders for features that best capture the underlying approval process—order amounts, dates, and the reliability of suppliers.</w:t>
      </w:r>
    </w:p>
    <w:p w14:paraId="76D2109B" w14:textId="77777777" w:rsidR="00E118F4" w:rsidRDefault="003F24DD" w:rsidP="002C3FFF">
      <w:pPr>
        <w:pStyle w:val="ListParagraph"/>
        <w:numPr>
          <w:ilvl w:val="0"/>
          <w:numId w:val="41"/>
        </w:numPr>
        <w:spacing w:line="360" w:lineRule="auto"/>
        <w:jc w:val="both"/>
        <w:rPr>
          <w:rFonts w:ascii="Times New Roman" w:hAnsi="Times New Roman" w:cs="Times New Roman"/>
          <w:sz w:val="24"/>
          <w:szCs w:val="24"/>
        </w:rPr>
      </w:pPr>
      <w:r w:rsidRPr="005F5ECF">
        <w:rPr>
          <w:rFonts w:ascii="Times New Roman" w:hAnsi="Times New Roman" w:cs="Times New Roman"/>
          <w:b/>
          <w:bCs/>
          <w:sz w:val="24"/>
          <w:szCs w:val="24"/>
        </w:rPr>
        <w:t>Feature Engineering:</w:t>
      </w:r>
      <w:r w:rsidRPr="005F5ECF">
        <w:rPr>
          <w:rFonts w:ascii="Times New Roman" w:hAnsi="Times New Roman" w:cs="Times New Roman"/>
          <w:sz w:val="24"/>
          <w:szCs w:val="24"/>
        </w:rPr>
        <w:t xml:space="preserve"> </w:t>
      </w:r>
    </w:p>
    <w:p w14:paraId="348E2CA3" w14:textId="528C98E3" w:rsidR="003F24DD" w:rsidRPr="005F5ECF" w:rsidRDefault="003F24DD" w:rsidP="00E118F4">
      <w:pPr>
        <w:pStyle w:val="ListParagraph"/>
        <w:spacing w:line="360" w:lineRule="auto"/>
        <w:jc w:val="both"/>
        <w:rPr>
          <w:rFonts w:ascii="Times New Roman" w:hAnsi="Times New Roman" w:cs="Times New Roman"/>
          <w:sz w:val="24"/>
          <w:szCs w:val="24"/>
        </w:rPr>
      </w:pPr>
      <w:r w:rsidRPr="005F5ECF">
        <w:rPr>
          <w:rFonts w:ascii="Times New Roman" w:hAnsi="Times New Roman" w:cs="Times New Roman"/>
          <w:sz w:val="24"/>
          <w:szCs w:val="24"/>
        </w:rPr>
        <w:t>It extracts relevant features and transforms them into a format suitable for training the logistic regression model, including encoding categorical variables and scaling numerical features.</w:t>
      </w:r>
    </w:p>
    <w:p w14:paraId="0CEA3127" w14:textId="577E39B7" w:rsidR="003F24DD" w:rsidRPr="006E329F" w:rsidRDefault="003F24DD" w:rsidP="003F24DD">
      <w:pPr>
        <w:spacing w:line="360" w:lineRule="auto"/>
        <w:jc w:val="both"/>
        <w:rPr>
          <w:rFonts w:ascii="Times New Roman" w:hAnsi="Times New Roman" w:cs="Times New Roman"/>
          <w:b/>
          <w:bCs/>
          <w:sz w:val="24"/>
          <w:szCs w:val="24"/>
        </w:rPr>
      </w:pPr>
      <w:r w:rsidRPr="006E329F">
        <w:rPr>
          <w:rFonts w:ascii="Times New Roman" w:hAnsi="Times New Roman" w:cs="Times New Roman"/>
          <w:b/>
          <w:bCs/>
          <w:sz w:val="24"/>
          <w:szCs w:val="24"/>
        </w:rPr>
        <w:t>Model Training and Integrati</w:t>
      </w:r>
      <w:r w:rsidR="005F5ECF">
        <w:rPr>
          <w:rFonts w:ascii="Times New Roman" w:hAnsi="Times New Roman" w:cs="Times New Roman"/>
          <w:b/>
          <w:bCs/>
          <w:sz w:val="24"/>
          <w:szCs w:val="24"/>
        </w:rPr>
        <w:t>on:</w:t>
      </w:r>
    </w:p>
    <w:p w14:paraId="0FD51CE7" w14:textId="77777777" w:rsidR="007A3A29"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t xml:space="preserve">Several machine learning models have been explored in the implementation of approval prediction, like Random Forest </w:t>
      </w:r>
      <w:proofErr w:type="spellStart"/>
      <w:r w:rsidRPr="007A3A29">
        <w:rPr>
          <w:rFonts w:ascii="Times New Roman" w:hAnsi="Times New Roman" w:cs="Times New Roman"/>
          <w:bCs/>
          <w:sz w:val="24"/>
          <w:szCs w:val="24"/>
        </w:rPr>
        <w:t>Regressor</w:t>
      </w:r>
      <w:proofErr w:type="spellEnd"/>
      <w:r w:rsidRPr="007A3A29">
        <w:rPr>
          <w:rFonts w:ascii="Times New Roman" w:hAnsi="Times New Roman" w:cs="Times New Roman"/>
          <w:bCs/>
          <w:sz w:val="24"/>
          <w:szCs w:val="24"/>
        </w:rPr>
        <w:t xml:space="preserve">, K-Nearest Neighbors (KNN) </w:t>
      </w:r>
      <w:proofErr w:type="spellStart"/>
      <w:r w:rsidRPr="007A3A29">
        <w:rPr>
          <w:rFonts w:ascii="Times New Roman" w:hAnsi="Times New Roman" w:cs="Times New Roman"/>
          <w:bCs/>
          <w:sz w:val="24"/>
          <w:szCs w:val="24"/>
        </w:rPr>
        <w:t>Regressor</w:t>
      </w:r>
      <w:proofErr w:type="spellEnd"/>
      <w:r w:rsidRPr="007A3A29">
        <w:rPr>
          <w:rFonts w:ascii="Times New Roman" w:hAnsi="Times New Roman" w:cs="Times New Roman"/>
          <w:bCs/>
          <w:sz w:val="24"/>
          <w:szCs w:val="24"/>
        </w:rPr>
        <w:t xml:space="preserve">, Gradient Boosting </w:t>
      </w:r>
      <w:proofErr w:type="spellStart"/>
      <w:r w:rsidRPr="007A3A29">
        <w:rPr>
          <w:rFonts w:ascii="Times New Roman" w:hAnsi="Times New Roman" w:cs="Times New Roman"/>
          <w:bCs/>
          <w:sz w:val="24"/>
          <w:szCs w:val="24"/>
        </w:rPr>
        <w:t>Regressor</w:t>
      </w:r>
      <w:proofErr w:type="spellEnd"/>
      <w:r w:rsidRPr="007A3A29">
        <w:rPr>
          <w:rFonts w:ascii="Times New Roman" w:hAnsi="Times New Roman" w:cs="Times New Roman"/>
          <w:bCs/>
          <w:sz w:val="24"/>
          <w:szCs w:val="24"/>
        </w:rPr>
        <w:t xml:space="preserve">, and Decision Tree </w:t>
      </w:r>
      <w:proofErr w:type="spellStart"/>
      <w:r w:rsidRPr="007A3A29">
        <w:rPr>
          <w:rFonts w:ascii="Times New Roman" w:hAnsi="Times New Roman" w:cs="Times New Roman"/>
          <w:bCs/>
          <w:sz w:val="24"/>
          <w:szCs w:val="24"/>
        </w:rPr>
        <w:t>Regressor</w:t>
      </w:r>
      <w:proofErr w:type="spellEnd"/>
      <w:r w:rsidRPr="007A3A29">
        <w:rPr>
          <w:rFonts w:ascii="Times New Roman" w:hAnsi="Times New Roman" w:cs="Times New Roman"/>
          <w:bCs/>
          <w:sz w:val="24"/>
          <w:szCs w:val="24"/>
        </w:rPr>
        <w:t>. Some key metrics like mean absolute error, mean squared error, and R-squared were computed for each model's performance.</w:t>
      </w:r>
    </w:p>
    <w:p w14:paraId="2BDDE002" w14:textId="77777777" w:rsidR="007A3A29"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t xml:space="preserve">1. Random Forest </w:t>
      </w:r>
      <w:proofErr w:type="spellStart"/>
      <w:r w:rsidRPr="007A3A29">
        <w:rPr>
          <w:rFonts w:ascii="Times New Roman" w:hAnsi="Times New Roman" w:cs="Times New Roman"/>
          <w:bCs/>
          <w:sz w:val="24"/>
          <w:szCs w:val="24"/>
        </w:rPr>
        <w:t>Regressor</w:t>
      </w:r>
      <w:proofErr w:type="spellEnd"/>
    </w:p>
    <w:p w14:paraId="79E7776D" w14:textId="77777777" w:rsidR="007A3A29"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t xml:space="preserve">The Random Forest </w:t>
      </w:r>
      <w:proofErr w:type="spellStart"/>
      <w:r w:rsidRPr="007A3A29">
        <w:rPr>
          <w:rFonts w:ascii="Times New Roman" w:hAnsi="Times New Roman" w:cs="Times New Roman"/>
          <w:bCs/>
          <w:sz w:val="24"/>
          <w:szCs w:val="24"/>
        </w:rPr>
        <w:t>Regressor</w:t>
      </w:r>
      <w:proofErr w:type="spellEnd"/>
      <w:r w:rsidRPr="007A3A29">
        <w:rPr>
          <w:rFonts w:ascii="Times New Roman" w:hAnsi="Times New Roman" w:cs="Times New Roman"/>
          <w:bCs/>
          <w:sz w:val="24"/>
          <w:szCs w:val="24"/>
        </w:rPr>
        <w:t xml:space="preserve"> is an ensemble learning method that creates many decision trees while training and then averages predictions of the individual trees. This model was evaluated using the following metrics— </w:t>
      </w:r>
    </w:p>
    <w:p w14:paraId="3FDD9479" w14:textId="77777777" w:rsidR="007A3A29" w:rsidRPr="007A3A29" w:rsidRDefault="007A3A29" w:rsidP="007A3A29">
      <w:pPr>
        <w:spacing w:line="360" w:lineRule="auto"/>
        <w:jc w:val="both"/>
        <w:rPr>
          <w:rFonts w:ascii="Times New Roman" w:hAnsi="Times New Roman" w:cs="Times New Roman"/>
          <w:bCs/>
          <w:sz w:val="24"/>
          <w:szCs w:val="24"/>
        </w:rPr>
      </w:pPr>
    </w:p>
    <w:p w14:paraId="3295B3CF" w14:textId="77777777" w:rsidR="007A3A29"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lastRenderedPageBreak/>
        <w:t>Mean Absolute Error: 85.09</w:t>
      </w:r>
    </w:p>
    <w:p w14:paraId="341FDB79" w14:textId="77777777" w:rsidR="007A3A29"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t>Mean Squared Error: 91436.20</w:t>
      </w:r>
    </w:p>
    <w:p w14:paraId="4533918A" w14:textId="77777777" w:rsidR="007A3A29"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t>R-squared: 0.65</w:t>
      </w:r>
    </w:p>
    <w:p w14:paraId="66633A24" w14:textId="77777777" w:rsidR="007A3A29"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t>The R-squared value is 0.65; hence, the model explains about 65% of the variance in the target variable, which makes it a pretty good fit. An MAE of 85.09 means that on average, the predictions are off by approximately 85 units, and the MSE returned fairly low prediction errors from this model compared to other models.</w:t>
      </w:r>
    </w:p>
    <w:p w14:paraId="139683D6" w14:textId="77777777" w:rsidR="007A3A29"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t>2. K-Nearest Neighbors Regression</w:t>
      </w:r>
    </w:p>
    <w:p w14:paraId="104C6A75" w14:textId="77777777" w:rsidR="007A3A29"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t xml:space="preserve">Another non-parametric method used in regression is the KNN </w:t>
      </w:r>
      <w:proofErr w:type="spellStart"/>
      <w:r w:rsidRPr="007A3A29">
        <w:rPr>
          <w:rFonts w:ascii="Times New Roman" w:hAnsi="Times New Roman" w:cs="Times New Roman"/>
          <w:bCs/>
          <w:sz w:val="24"/>
          <w:szCs w:val="24"/>
        </w:rPr>
        <w:t>Regressor</w:t>
      </w:r>
      <w:proofErr w:type="spellEnd"/>
      <w:r w:rsidRPr="007A3A29">
        <w:rPr>
          <w:rFonts w:ascii="Times New Roman" w:hAnsi="Times New Roman" w:cs="Times New Roman"/>
          <w:bCs/>
          <w:sz w:val="24"/>
          <w:szCs w:val="24"/>
        </w:rPr>
        <w:t>. The prediction is based on the average of the nearest neighbors' values. However, KNN did not perform that well in this implementation:</w:t>
      </w:r>
    </w:p>
    <w:p w14:paraId="3FE8E412" w14:textId="77777777" w:rsidR="007A3A29"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t>Mean Absolute Error: 219.23</w:t>
      </w:r>
    </w:p>
    <w:p w14:paraId="64824F38" w14:textId="77777777" w:rsidR="007A3A29"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t>Mean Squared Error: 239187.78</w:t>
      </w:r>
    </w:p>
    <w:p w14:paraId="7625F886" w14:textId="77777777" w:rsidR="007A3A29"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t>R-squared: 0.08</w:t>
      </w:r>
    </w:p>
    <w:p w14:paraId="29BC1D13" w14:textId="77777777" w:rsidR="007A3A29"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t>Clearly, an R-squared value of 0.08 says it all: this model only captures 8% of variance in the target variable, hence a poor fit. High MAE and MSE values also point to the inefficiency of the model in predicting approvals. This may mean that KNN is not suitable for this particular prediction task, probably due to the nature of the data or the number of features.</w:t>
      </w:r>
    </w:p>
    <w:p w14:paraId="0A4B5D65" w14:textId="77777777" w:rsidR="007A3A29"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t xml:space="preserve">3. Gradient Boosting </w:t>
      </w:r>
      <w:proofErr w:type="spellStart"/>
      <w:r w:rsidRPr="007A3A29">
        <w:rPr>
          <w:rFonts w:ascii="Times New Roman" w:hAnsi="Times New Roman" w:cs="Times New Roman"/>
          <w:bCs/>
          <w:sz w:val="24"/>
          <w:szCs w:val="24"/>
        </w:rPr>
        <w:t>Regressor</w:t>
      </w:r>
      <w:proofErr w:type="spellEnd"/>
    </w:p>
    <w:p w14:paraId="084A913C" w14:textId="77777777" w:rsidR="007A3A29"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t xml:space="preserve">Another very powerful ensemble way to build sequential models, each of which tries to correct mistakes from the previous ones, is Gradient Boosting </w:t>
      </w:r>
      <w:proofErr w:type="spellStart"/>
      <w:r w:rsidRPr="007A3A29">
        <w:rPr>
          <w:rFonts w:ascii="Times New Roman" w:hAnsi="Times New Roman" w:cs="Times New Roman"/>
          <w:bCs/>
          <w:sz w:val="24"/>
          <w:szCs w:val="24"/>
        </w:rPr>
        <w:t>Regressor</w:t>
      </w:r>
      <w:proofErr w:type="spellEnd"/>
      <w:r w:rsidRPr="007A3A29">
        <w:rPr>
          <w:rFonts w:ascii="Times New Roman" w:hAnsi="Times New Roman" w:cs="Times New Roman"/>
          <w:bCs/>
          <w:sz w:val="24"/>
          <w:szCs w:val="24"/>
        </w:rPr>
        <w:t xml:space="preserve">. The model returned evaluation metrics as follows: </w:t>
      </w:r>
    </w:p>
    <w:p w14:paraId="68DA54F8" w14:textId="77777777" w:rsidR="007A3A29"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t xml:space="preserve">Mean Absolute Error: 82.64 </w:t>
      </w:r>
    </w:p>
    <w:p w14:paraId="1AFAA9BA" w14:textId="77777777" w:rsidR="007A3A29"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t xml:space="preserve">Mean Squared Error: 89018.42 </w:t>
      </w:r>
    </w:p>
    <w:p w14:paraId="1D4E132C" w14:textId="77777777" w:rsidR="007A3A29"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t>R-squared: 0.66</w:t>
      </w:r>
    </w:p>
    <w:p w14:paraId="57424737" w14:textId="77777777" w:rsidR="007A3A29"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lastRenderedPageBreak/>
        <w:t xml:space="preserve">With an R-squared value of 0.66, Gradient Boosting </w:t>
      </w:r>
      <w:proofErr w:type="spellStart"/>
      <w:r w:rsidRPr="007A3A29">
        <w:rPr>
          <w:rFonts w:ascii="Times New Roman" w:hAnsi="Times New Roman" w:cs="Times New Roman"/>
          <w:bCs/>
          <w:sz w:val="24"/>
          <w:szCs w:val="24"/>
        </w:rPr>
        <w:t>Regressor</w:t>
      </w:r>
      <w:proofErr w:type="spellEnd"/>
      <w:r w:rsidRPr="007A3A29">
        <w:rPr>
          <w:rFonts w:ascii="Times New Roman" w:hAnsi="Times New Roman" w:cs="Times New Roman"/>
          <w:bCs/>
          <w:sz w:val="24"/>
          <w:szCs w:val="24"/>
        </w:rPr>
        <w:t xml:space="preserve"> performed slightly better than the Random Forest </w:t>
      </w:r>
      <w:proofErr w:type="spellStart"/>
      <w:r w:rsidRPr="007A3A29">
        <w:rPr>
          <w:rFonts w:ascii="Times New Roman" w:hAnsi="Times New Roman" w:cs="Times New Roman"/>
          <w:bCs/>
          <w:sz w:val="24"/>
          <w:szCs w:val="24"/>
        </w:rPr>
        <w:t>regressor</w:t>
      </w:r>
      <w:proofErr w:type="spellEnd"/>
      <w:r w:rsidRPr="007A3A29">
        <w:rPr>
          <w:rFonts w:ascii="Times New Roman" w:hAnsi="Times New Roman" w:cs="Times New Roman"/>
          <w:bCs/>
          <w:sz w:val="24"/>
          <w:szCs w:val="24"/>
        </w:rPr>
        <w:t xml:space="preserve"> in explaining 66% of the variance in the target variable. This is also shown by its MAE of 82.64 and an MSE of 89018.42 that indicate this model will have a lower error rate; thus it becomes the best model among those tested. This model's performance could be because of its ability to capture complex relationships in the data.</w:t>
      </w:r>
    </w:p>
    <w:p w14:paraId="7E49DD3C" w14:textId="77777777" w:rsidR="007A3A29" w:rsidRPr="007A3A29" w:rsidRDefault="007A3A29" w:rsidP="007A3A29">
      <w:pPr>
        <w:spacing w:line="360" w:lineRule="auto"/>
        <w:jc w:val="both"/>
        <w:rPr>
          <w:rFonts w:ascii="Times New Roman" w:hAnsi="Times New Roman" w:cs="Times New Roman"/>
          <w:bCs/>
          <w:sz w:val="24"/>
          <w:szCs w:val="24"/>
        </w:rPr>
      </w:pPr>
      <w:bookmarkStart w:id="73" w:name="_GoBack"/>
      <w:bookmarkEnd w:id="73"/>
      <w:r w:rsidRPr="007A3A29">
        <w:rPr>
          <w:rFonts w:ascii="Times New Roman" w:hAnsi="Times New Roman" w:cs="Times New Roman"/>
          <w:bCs/>
          <w:sz w:val="24"/>
          <w:szCs w:val="24"/>
        </w:rPr>
        <w:t xml:space="preserve">4. Decision Tree </w:t>
      </w:r>
      <w:proofErr w:type="spellStart"/>
      <w:r w:rsidRPr="007A3A29">
        <w:rPr>
          <w:rFonts w:ascii="Times New Roman" w:hAnsi="Times New Roman" w:cs="Times New Roman"/>
          <w:bCs/>
          <w:sz w:val="24"/>
          <w:szCs w:val="24"/>
        </w:rPr>
        <w:t>Regressor</w:t>
      </w:r>
      <w:proofErr w:type="spellEnd"/>
    </w:p>
    <w:p w14:paraId="72B93012" w14:textId="77777777" w:rsidR="007A3A29"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t xml:space="preserve">Again, the Decision Tree </w:t>
      </w:r>
      <w:proofErr w:type="spellStart"/>
      <w:r w:rsidRPr="007A3A29">
        <w:rPr>
          <w:rFonts w:ascii="Times New Roman" w:hAnsi="Times New Roman" w:cs="Times New Roman"/>
          <w:bCs/>
          <w:sz w:val="24"/>
          <w:szCs w:val="24"/>
        </w:rPr>
        <w:t>Regressor</w:t>
      </w:r>
      <w:proofErr w:type="spellEnd"/>
      <w:r w:rsidRPr="007A3A29">
        <w:rPr>
          <w:rFonts w:ascii="Times New Roman" w:hAnsi="Times New Roman" w:cs="Times New Roman"/>
          <w:bCs/>
          <w:sz w:val="24"/>
          <w:szCs w:val="24"/>
        </w:rPr>
        <w:t xml:space="preserve"> is quite a simple model that tree-</w:t>
      </w:r>
      <w:proofErr w:type="spellStart"/>
      <w:r w:rsidRPr="007A3A29">
        <w:rPr>
          <w:rFonts w:ascii="Times New Roman" w:hAnsi="Times New Roman" w:cs="Times New Roman"/>
          <w:bCs/>
          <w:sz w:val="24"/>
          <w:szCs w:val="24"/>
        </w:rPr>
        <w:t>ifies</w:t>
      </w:r>
      <w:proofErr w:type="spellEnd"/>
      <w:r w:rsidRPr="007A3A29">
        <w:rPr>
          <w:rFonts w:ascii="Times New Roman" w:hAnsi="Times New Roman" w:cs="Times New Roman"/>
          <w:bCs/>
          <w:sz w:val="24"/>
          <w:szCs w:val="24"/>
        </w:rPr>
        <w:t>, or partitions, the data into branches to make its predictions. The metrics for this model were:</w:t>
      </w:r>
    </w:p>
    <w:p w14:paraId="5B909946" w14:textId="77777777" w:rsidR="007A3A29"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t>Mean Absolute Error: 111.70</w:t>
      </w:r>
    </w:p>
    <w:p w14:paraId="55550A50" w14:textId="77777777" w:rsidR="007A3A29"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t>Mean Squared Error: 140405.95</w:t>
      </w:r>
    </w:p>
    <w:p w14:paraId="3A7990E1" w14:textId="77777777" w:rsidR="007A3A29"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t>R-squared: 0.46</w:t>
      </w:r>
    </w:p>
    <w:p w14:paraId="64B7DE34" w14:textId="77777777" w:rsidR="007A3A29"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t xml:space="preserve">The R-squared value is 0.46, indicating that the model explains 46% of the variance in the target variable; this is worse compared to the ensemble methods, but better than KNN. Relatively high MAE and MSE compared to random forest and gradient boosting indicate that the decision tree </w:t>
      </w:r>
      <w:proofErr w:type="spellStart"/>
      <w:r w:rsidRPr="007A3A29">
        <w:rPr>
          <w:rFonts w:ascii="Times New Roman" w:hAnsi="Times New Roman" w:cs="Times New Roman"/>
          <w:bCs/>
          <w:sz w:val="24"/>
          <w:szCs w:val="24"/>
        </w:rPr>
        <w:t>regressor</w:t>
      </w:r>
      <w:proofErr w:type="spellEnd"/>
      <w:r w:rsidRPr="007A3A29">
        <w:rPr>
          <w:rFonts w:ascii="Times New Roman" w:hAnsi="Times New Roman" w:cs="Times New Roman"/>
          <w:bCs/>
          <w:sz w:val="24"/>
          <w:szCs w:val="24"/>
        </w:rPr>
        <w:t xml:space="preserve"> is a less accurate model prone to more errors due to overfitting or model inability to capture patterns in the data.</w:t>
      </w:r>
    </w:p>
    <w:p w14:paraId="65449237" w14:textId="3354A386" w:rsidR="003F24DD" w:rsidRPr="007A3A29" w:rsidRDefault="007A3A29" w:rsidP="007A3A29">
      <w:pPr>
        <w:spacing w:line="360" w:lineRule="auto"/>
        <w:jc w:val="both"/>
        <w:rPr>
          <w:rFonts w:ascii="Times New Roman" w:hAnsi="Times New Roman" w:cs="Times New Roman"/>
          <w:bCs/>
          <w:sz w:val="24"/>
          <w:szCs w:val="24"/>
        </w:rPr>
      </w:pPr>
      <w:r w:rsidRPr="007A3A29">
        <w:rPr>
          <w:rFonts w:ascii="Times New Roman" w:hAnsi="Times New Roman" w:cs="Times New Roman"/>
          <w:bCs/>
          <w:sz w:val="24"/>
          <w:szCs w:val="24"/>
        </w:rPr>
        <w:t xml:space="preserve">Among the four models trained, Gradient Boosting </w:t>
      </w:r>
      <w:proofErr w:type="spellStart"/>
      <w:r w:rsidRPr="007A3A29">
        <w:rPr>
          <w:rFonts w:ascii="Times New Roman" w:hAnsi="Times New Roman" w:cs="Times New Roman"/>
          <w:bCs/>
          <w:sz w:val="24"/>
          <w:szCs w:val="24"/>
        </w:rPr>
        <w:t>Regressor</w:t>
      </w:r>
      <w:proofErr w:type="spellEnd"/>
      <w:r w:rsidRPr="007A3A29">
        <w:rPr>
          <w:rFonts w:ascii="Times New Roman" w:hAnsi="Times New Roman" w:cs="Times New Roman"/>
          <w:bCs/>
          <w:sz w:val="24"/>
          <w:szCs w:val="24"/>
        </w:rPr>
        <w:t xml:space="preserve"> and Random Forest </w:t>
      </w:r>
      <w:proofErr w:type="spellStart"/>
      <w:r w:rsidRPr="007A3A29">
        <w:rPr>
          <w:rFonts w:ascii="Times New Roman" w:hAnsi="Times New Roman" w:cs="Times New Roman"/>
          <w:bCs/>
          <w:sz w:val="24"/>
          <w:szCs w:val="24"/>
        </w:rPr>
        <w:t>Regressor</w:t>
      </w:r>
      <w:proofErr w:type="spellEnd"/>
      <w:r w:rsidRPr="007A3A29">
        <w:rPr>
          <w:rFonts w:ascii="Times New Roman" w:hAnsi="Times New Roman" w:cs="Times New Roman"/>
          <w:bCs/>
          <w:sz w:val="24"/>
          <w:szCs w:val="24"/>
        </w:rPr>
        <w:t xml:space="preserve"> were the best, with an R-squared value of 0.66 and 0.65, respectively. Both fit very well with the relationship between the features and the target variables; thus, either one is appropriate for approval prediction. The Gradient Boosting </w:t>
      </w:r>
      <w:proofErr w:type="spellStart"/>
      <w:r w:rsidRPr="007A3A29">
        <w:rPr>
          <w:rFonts w:ascii="Times New Roman" w:hAnsi="Times New Roman" w:cs="Times New Roman"/>
          <w:bCs/>
          <w:sz w:val="24"/>
          <w:szCs w:val="24"/>
        </w:rPr>
        <w:t>Regressor</w:t>
      </w:r>
      <w:proofErr w:type="spellEnd"/>
      <w:r w:rsidRPr="007A3A29">
        <w:rPr>
          <w:rFonts w:ascii="Times New Roman" w:hAnsi="Times New Roman" w:cs="Times New Roman"/>
          <w:bCs/>
          <w:sz w:val="24"/>
          <w:szCs w:val="24"/>
        </w:rPr>
        <w:t xml:space="preserve"> has slightly better metrics and would most likely be the most accurate for this task. The K-Nearest Neighbors </w:t>
      </w:r>
      <w:proofErr w:type="spellStart"/>
      <w:r w:rsidRPr="007A3A29">
        <w:rPr>
          <w:rFonts w:ascii="Times New Roman" w:hAnsi="Times New Roman" w:cs="Times New Roman"/>
          <w:bCs/>
          <w:sz w:val="24"/>
          <w:szCs w:val="24"/>
        </w:rPr>
        <w:t>Regressor</w:t>
      </w:r>
      <w:proofErr w:type="spellEnd"/>
      <w:r w:rsidRPr="007A3A29">
        <w:rPr>
          <w:rFonts w:ascii="Times New Roman" w:hAnsi="Times New Roman" w:cs="Times New Roman"/>
          <w:bCs/>
          <w:sz w:val="24"/>
          <w:szCs w:val="24"/>
        </w:rPr>
        <w:t xml:space="preserve"> performed the worst, which indicates that this approach is not likely to work well on a given dataset. The Decision Tree </w:t>
      </w:r>
      <w:proofErr w:type="spellStart"/>
      <w:r w:rsidRPr="007A3A29">
        <w:rPr>
          <w:rFonts w:ascii="Times New Roman" w:hAnsi="Times New Roman" w:cs="Times New Roman"/>
          <w:bCs/>
          <w:sz w:val="24"/>
          <w:szCs w:val="24"/>
        </w:rPr>
        <w:t>Regressor</w:t>
      </w:r>
      <w:proofErr w:type="spellEnd"/>
      <w:r w:rsidRPr="007A3A29">
        <w:rPr>
          <w:rFonts w:ascii="Times New Roman" w:hAnsi="Times New Roman" w:cs="Times New Roman"/>
          <w:bCs/>
          <w:sz w:val="24"/>
          <w:szCs w:val="24"/>
        </w:rPr>
        <w:t xml:space="preserve"> did moderately well but still was far surpassed b</w:t>
      </w:r>
      <w:r w:rsidRPr="007A3A29">
        <w:rPr>
          <w:rFonts w:ascii="Times New Roman" w:hAnsi="Times New Roman" w:cs="Times New Roman"/>
          <w:bCs/>
          <w:sz w:val="24"/>
          <w:szCs w:val="24"/>
        </w:rPr>
        <w:t>y more complex ensemble methods</w:t>
      </w:r>
      <w:r w:rsidR="003F24DD" w:rsidRPr="007A3A29">
        <w:rPr>
          <w:rFonts w:ascii="Times New Roman" w:hAnsi="Times New Roman" w:cs="Times New Roman"/>
          <w:sz w:val="24"/>
          <w:szCs w:val="24"/>
        </w:rPr>
        <w:t>.</w:t>
      </w:r>
    </w:p>
    <w:p w14:paraId="2710A23C"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4.3 Evaluation of Artefact</w:t>
      </w:r>
    </w:p>
    <w:p w14:paraId="7EAAEE49"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Performance, user satisfaction, and the capability to improve supply chain operations are assessed for in the artefact. The following section presents an approach of evaluation, the results, and analysis thereof.</w:t>
      </w:r>
    </w:p>
    <w:p w14:paraId="35E1B5EC"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lastRenderedPageBreak/>
        <w:t>4.3.1 Evaluation Methodology</w:t>
      </w:r>
    </w:p>
    <w:p w14:paraId="2101E18F"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Performance Metrics:</w:t>
      </w:r>
    </w:p>
    <w:p w14:paraId="36D9B333" w14:textId="77777777" w:rsidR="00E118F4" w:rsidRDefault="003F24DD" w:rsidP="002C3FFF">
      <w:pPr>
        <w:pStyle w:val="ListParagraph"/>
        <w:numPr>
          <w:ilvl w:val="0"/>
          <w:numId w:val="43"/>
        </w:numPr>
        <w:spacing w:line="360" w:lineRule="auto"/>
        <w:jc w:val="both"/>
        <w:rPr>
          <w:rFonts w:ascii="Times New Roman" w:hAnsi="Times New Roman" w:cs="Times New Roman"/>
          <w:sz w:val="24"/>
          <w:szCs w:val="24"/>
        </w:rPr>
      </w:pPr>
      <w:r w:rsidRPr="005F5ECF">
        <w:rPr>
          <w:rFonts w:ascii="Times New Roman" w:hAnsi="Times New Roman" w:cs="Times New Roman"/>
          <w:b/>
          <w:bCs/>
          <w:sz w:val="24"/>
          <w:szCs w:val="24"/>
        </w:rPr>
        <w:t>Accuracy:</w:t>
      </w:r>
      <w:r w:rsidRPr="005F5ECF">
        <w:rPr>
          <w:rFonts w:ascii="Times New Roman" w:hAnsi="Times New Roman" w:cs="Times New Roman"/>
          <w:sz w:val="24"/>
          <w:szCs w:val="24"/>
        </w:rPr>
        <w:t xml:space="preserve"> </w:t>
      </w:r>
    </w:p>
    <w:p w14:paraId="348F86CE" w14:textId="6018EA19" w:rsidR="003F24DD" w:rsidRPr="005F5ECF" w:rsidRDefault="003F24DD" w:rsidP="00E118F4">
      <w:pPr>
        <w:pStyle w:val="ListParagraph"/>
        <w:spacing w:line="360" w:lineRule="auto"/>
        <w:jc w:val="both"/>
        <w:rPr>
          <w:rFonts w:ascii="Times New Roman" w:hAnsi="Times New Roman" w:cs="Times New Roman"/>
          <w:sz w:val="24"/>
          <w:szCs w:val="24"/>
        </w:rPr>
      </w:pPr>
      <w:r w:rsidRPr="005F5ECF">
        <w:rPr>
          <w:rFonts w:ascii="Times New Roman" w:hAnsi="Times New Roman" w:cs="Times New Roman"/>
          <w:sz w:val="24"/>
          <w:szCs w:val="24"/>
        </w:rPr>
        <w:t>One can leverage standard metrics, like precision, recall, and F1-score, to estimate the accuracy of both anomaly detection and approval prediction models.</w:t>
      </w:r>
    </w:p>
    <w:p w14:paraId="6DE74B16" w14:textId="77777777" w:rsidR="00E118F4" w:rsidRDefault="003F24DD" w:rsidP="002C3FFF">
      <w:pPr>
        <w:pStyle w:val="ListParagraph"/>
        <w:numPr>
          <w:ilvl w:val="0"/>
          <w:numId w:val="43"/>
        </w:numPr>
        <w:spacing w:line="360" w:lineRule="auto"/>
        <w:jc w:val="both"/>
        <w:rPr>
          <w:rFonts w:ascii="Times New Roman" w:hAnsi="Times New Roman" w:cs="Times New Roman"/>
          <w:sz w:val="24"/>
          <w:szCs w:val="24"/>
        </w:rPr>
      </w:pPr>
      <w:r w:rsidRPr="005F5ECF">
        <w:rPr>
          <w:rFonts w:ascii="Times New Roman" w:hAnsi="Times New Roman" w:cs="Times New Roman"/>
          <w:b/>
          <w:bCs/>
          <w:sz w:val="24"/>
          <w:szCs w:val="24"/>
        </w:rPr>
        <w:t>Response Time:</w:t>
      </w:r>
      <w:r w:rsidRPr="005F5ECF">
        <w:rPr>
          <w:rFonts w:ascii="Times New Roman" w:hAnsi="Times New Roman" w:cs="Times New Roman"/>
          <w:sz w:val="24"/>
          <w:szCs w:val="24"/>
        </w:rPr>
        <w:t xml:space="preserve"> </w:t>
      </w:r>
    </w:p>
    <w:p w14:paraId="013357FE" w14:textId="148C856C" w:rsidR="003F24DD" w:rsidRPr="005F5ECF" w:rsidRDefault="003F24DD" w:rsidP="00E118F4">
      <w:pPr>
        <w:pStyle w:val="ListParagraph"/>
        <w:spacing w:line="360" w:lineRule="auto"/>
        <w:jc w:val="both"/>
        <w:rPr>
          <w:rFonts w:ascii="Times New Roman" w:hAnsi="Times New Roman" w:cs="Times New Roman"/>
          <w:sz w:val="24"/>
          <w:szCs w:val="24"/>
        </w:rPr>
      </w:pPr>
      <w:r w:rsidRPr="005F5ECF">
        <w:rPr>
          <w:rFonts w:ascii="Times New Roman" w:hAnsi="Times New Roman" w:cs="Times New Roman"/>
          <w:sz w:val="24"/>
          <w:szCs w:val="24"/>
        </w:rPr>
        <w:t>It measures the response time of the system to ensure real-time performance connected with anomaly detection and approval prediction features.</w:t>
      </w:r>
    </w:p>
    <w:p w14:paraId="4827D123"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User Satisfaction:</w:t>
      </w:r>
    </w:p>
    <w:p w14:paraId="55B8E911" w14:textId="77777777" w:rsidR="00E118F4" w:rsidRDefault="003F24DD" w:rsidP="002C3FFF">
      <w:pPr>
        <w:pStyle w:val="ListParagraph"/>
        <w:numPr>
          <w:ilvl w:val="0"/>
          <w:numId w:val="44"/>
        </w:numPr>
        <w:spacing w:line="360" w:lineRule="auto"/>
        <w:jc w:val="both"/>
        <w:rPr>
          <w:rFonts w:ascii="Times New Roman" w:hAnsi="Times New Roman" w:cs="Times New Roman"/>
          <w:sz w:val="24"/>
          <w:szCs w:val="24"/>
        </w:rPr>
      </w:pPr>
      <w:r w:rsidRPr="005F5ECF">
        <w:rPr>
          <w:rFonts w:ascii="Times New Roman" w:hAnsi="Times New Roman" w:cs="Times New Roman"/>
          <w:b/>
          <w:bCs/>
          <w:sz w:val="24"/>
          <w:szCs w:val="24"/>
        </w:rPr>
        <w:t>Surveys and Feedback:</w:t>
      </w:r>
      <w:r w:rsidRPr="005F5ECF">
        <w:rPr>
          <w:rFonts w:ascii="Times New Roman" w:hAnsi="Times New Roman" w:cs="Times New Roman"/>
          <w:sz w:val="24"/>
          <w:szCs w:val="24"/>
        </w:rPr>
        <w:t xml:space="preserve"> </w:t>
      </w:r>
    </w:p>
    <w:p w14:paraId="1C4F14BA" w14:textId="40C80D74" w:rsidR="003F24DD" w:rsidRPr="005F5ECF" w:rsidRDefault="003F24DD" w:rsidP="00E118F4">
      <w:pPr>
        <w:pStyle w:val="ListParagraph"/>
        <w:spacing w:line="360" w:lineRule="auto"/>
        <w:jc w:val="both"/>
        <w:rPr>
          <w:rFonts w:ascii="Times New Roman" w:hAnsi="Times New Roman" w:cs="Times New Roman"/>
          <w:sz w:val="24"/>
          <w:szCs w:val="24"/>
        </w:rPr>
      </w:pPr>
      <w:r w:rsidRPr="005F5ECF">
        <w:rPr>
          <w:rFonts w:ascii="Times New Roman" w:hAnsi="Times New Roman" w:cs="Times New Roman"/>
          <w:sz w:val="24"/>
          <w:szCs w:val="24"/>
        </w:rPr>
        <w:t>It is mainly measured by the level of user satisfaction, based on surveys and feedback from stakeholders regarding usability, efficiency, and general experience.</w:t>
      </w:r>
    </w:p>
    <w:p w14:paraId="31AF3829" w14:textId="77777777" w:rsidR="00E118F4" w:rsidRDefault="003F24DD" w:rsidP="002C3FFF">
      <w:pPr>
        <w:pStyle w:val="ListParagraph"/>
        <w:numPr>
          <w:ilvl w:val="0"/>
          <w:numId w:val="44"/>
        </w:numPr>
        <w:spacing w:line="360" w:lineRule="auto"/>
        <w:jc w:val="both"/>
        <w:rPr>
          <w:rFonts w:ascii="Times New Roman" w:hAnsi="Times New Roman" w:cs="Times New Roman"/>
          <w:sz w:val="24"/>
          <w:szCs w:val="24"/>
        </w:rPr>
      </w:pPr>
      <w:r w:rsidRPr="005F5ECF">
        <w:rPr>
          <w:rFonts w:ascii="Times New Roman" w:hAnsi="Times New Roman" w:cs="Times New Roman"/>
          <w:b/>
          <w:bCs/>
          <w:sz w:val="24"/>
          <w:szCs w:val="24"/>
        </w:rPr>
        <w:t>Usability Testing:</w:t>
      </w:r>
      <w:r w:rsidRPr="005F5ECF">
        <w:rPr>
          <w:rFonts w:ascii="Times New Roman" w:hAnsi="Times New Roman" w:cs="Times New Roman"/>
          <w:sz w:val="24"/>
          <w:szCs w:val="24"/>
        </w:rPr>
        <w:t xml:space="preserve"> </w:t>
      </w:r>
    </w:p>
    <w:p w14:paraId="20DAE3C9" w14:textId="0D8B3CFC" w:rsidR="003F24DD" w:rsidRPr="005F5ECF" w:rsidRDefault="003F24DD" w:rsidP="00E118F4">
      <w:pPr>
        <w:pStyle w:val="ListParagraph"/>
        <w:spacing w:line="360" w:lineRule="auto"/>
        <w:jc w:val="both"/>
        <w:rPr>
          <w:rFonts w:ascii="Times New Roman" w:hAnsi="Times New Roman" w:cs="Times New Roman"/>
          <w:sz w:val="24"/>
          <w:szCs w:val="24"/>
        </w:rPr>
      </w:pPr>
      <w:r w:rsidRPr="005F5ECF">
        <w:rPr>
          <w:rFonts w:ascii="Times New Roman" w:hAnsi="Times New Roman" w:cs="Times New Roman"/>
          <w:sz w:val="24"/>
          <w:szCs w:val="24"/>
        </w:rPr>
        <w:t>Usability testing is conducted to find out any problems in the user interface and to make sure that a system meets all the needs of its users.</w:t>
      </w:r>
    </w:p>
    <w:p w14:paraId="1B2192B6"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Operational Efficiency:</w:t>
      </w:r>
    </w:p>
    <w:p w14:paraId="11631596" w14:textId="77777777" w:rsidR="00E118F4" w:rsidRDefault="003F24DD" w:rsidP="002C3FFF">
      <w:pPr>
        <w:pStyle w:val="ListParagraph"/>
        <w:numPr>
          <w:ilvl w:val="0"/>
          <w:numId w:val="45"/>
        </w:numPr>
        <w:spacing w:line="360" w:lineRule="auto"/>
        <w:jc w:val="both"/>
        <w:rPr>
          <w:rFonts w:ascii="Times New Roman" w:hAnsi="Times New Roman" w:cs="Times New Roman"/>
          <w:sz w:val="24"/>
          <w:szCs w:val="24"/>
        </w:rPr>
      </w:pPr>
      <w:r w:rsidRPr="005F5ECF">
        <w:rPr>
          <w:rFonts w:ascii="Times New Roman" w:hAnsi="Times New Roman" w:cs="Times New Roman"/>
          <w:b/>
          <w:bCs/>
          <w:sz w:val="24"/>
          <w:szCs w:val="24"/>
        </w:rPr>
        <w:t>Process Improvements:</w:t>
      </w:r>
      <w:r w:rsidRPr="005F5ECF">
        <w:rPr>
          <w:rFonts w:ascii="Times New Roman" w:hAnsi="Times New Roman" w:cs="Times New Roman"/>
          <w:sz w:val="24"/>
          <w:szCs w:val="24"/>
        </w:rPr>
        <w:t xml:space="preserve"> </w:t>
      </w:r>
    </w:p>
    <w:p w14:paraId="6DD2B839" w14:textId="2228C6E5" w:rsidR="003F24DD" w:rsidRPr="005F5ECF" w:rsidRDefault="003F24DD" w:rsidP="00E118F4">
      <w:pPr>
        <w:pStyle w:val="ListParagraph"/>
        <w:spacing w:line="360" w:lineRule="auto"/>
        <w:jc w:val="both"/>
        <w:rPr>
          <w:rFonts w:ascii="Times New Roman" w:hAnsi="Times New Roman" w:cs="Times New Roman"/>
          <w:sz w:val="24"/>
          <w:szCs w:val="24"/>
        </w:rPr>
      </w:pPr>
      <w:r w:rsidRPr="005F5ECF">
        <w:rPr>
          <w:rFonts w:ascii="Times New Roman" w:hAnsi="Times New Roman" w:cs="Times New Roman"/>
          <w:sz w:val="24"/>
          <w:szCs w:val="24"/>
        </w:rPr>
        <w:t>Usability testing is done to be able to find problems in the user interface and to provide a system that answers all the needs of the user.</w:t>
      </w:r>
    </w:p>
    <w:p w14:paraId="47F24949" w14:textId="77777777" w:rsidR="003F24DD" w:rsidRPr="005F5ECF" w:rsidRDefault="003F24DD" w:rsidP="002C3FFF">
      <w:pPr>
        <w:pStyle w:val="ListParagraph"/>
        <w:numPr>
          <w:ilvl w:val="0"/>
          <w:numId w:val="45"/>
        </w:numPr>
        <w:spacing w:line="360" w:lineRule="auto"/>
        <w:jc w:val="both"/>
        <w:rPr>
          <w:rFonts w:ascii="Times New Roman" w:hAnsi="Times New Roman" w:cs="Times New Roman"/>
          <w:sz w:val="24"/>
          <w:szCs w:val="24"/>
        </w:rPr>
      </w:pPr>
      <w:r w:rsidRPr="005F5ECF">
        <w:rPr>
          <w:rFonts w:ascii="Times New Roman" w:hAnsi="Times New Roman" w:cs="Times New Roman"/>
          <w:b/>
          <w:bCs/>
          <w:sz w:val="24"/>
          <w:szCs w:val="24"/>
        </w:rPr>
        <w:t>Cost Savings:</w:t>
      </w:r>
      <w:r w:rsidRPr="005F5ECF">
        <w:rPr>
          <w:rFonts w:ascii="Times New Roman" w:hAnsi="Times New Roman" w:cs="Times New Roman"/>
          <w:sz w:val="24"/>
          <w:szCs w:val="24"/>
        </w:rPr>
        <w:t xml:space="preserve"> Probably the most important thing is cost savings through increased efficiency and fewer errors, which are quantified to get a sense of the financial benefit of the system.</w:t>
      </w:r>
    </w:p>
    <w:p w14:paraId="4CF2A414"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4.3.2 Results and Analysis</w:t>
      </w:r>
    </w:p>
    <w:p w14:paraId="350F65ED"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Performance Evaluation:</w:t>
      </w:r>
    </w:p>
    <w:p w14:paraId="64E9E802" w14:textId="77777777" w:rsidR="00E118F4" w:rsidRDefault="003F24DD" w:rsidP="002C3FFF">
      <w:pPr>
        <w:pStyle w:val="ListParagraph"/>
        <w:numPr>
          <w:ilvl w:val="0"/>
          <w:numId w:val="46"/>
        </w:numPr>
        <w:spacing w:line="360" w:lineRule="auto"/>
        <w:jc w:val="both"/>
        <w:rPr>
          <w:rFonts w:ascii="Times New Roman" w:hAnsi="Times New Roman" w:cs="Times New Roman"/>
          <w:sz w:val="24"/>
          <w:szCs w:val="24"/>
        </w:rPr>
      </w:pPr>
      <w:r w:rsidRPr="005F5ECF">
        <w:rPr>
          <w:rFonts w:ascii="Times New Roman" w:hAnsi="Times New Roman" w:cs="Times New Roman"/>
          <w:b/>
          <w:bCs/>
          <w:sz w:val="24"/>
          <w:szCs w:val="24"/>
        </w:rPr>
        <w:t>Anomaly Detection:</w:t>
      </w:r>
      <w:r w:rsidRPr="005F5ECF">
        <w:rPr>
          <w:rFonts w:ascii="Times New Roman" w:hAnsi="Times New Roman" w:cs="Times New Roman"/>
          <w:sz w:val="24"/>
          <w:szCs w:val="24"/>
        </w:rPr>
        <w:t xml:space="preserve"> </w:t>
      </w:r>
    </w:p>
    <w:p w14:paraId="0C968F16" w14:textId="0950340F" w:rsidR="003F24DD" w:rsidRPr="005F5ECF" w:rsidRDefault="003F24DD" w:rsidP="00E118F4">
      <w:pPr>
        <w:pStyle w:val="ListParagraph"/>
        <w:spacing w:line="360" w:lineRule="auto"/>
        <w:jc w:val="both"/>
        <w:rPr>
          <w:rFonts w:ascii="Times New Roman" w:hAnsi="Times New Roman" w:cs="Times New Roman"/>
          <w:sz w:val="24"/>
          <w:szCs w:val="24"/>
        </w:rPr>
      </w:pPr>
      <w:r w:rsidRPr="005F5ECF">
        <w:rPr>
          <w:rFonts w:ascii="Times New Roman" w:hAnsi="Times New Roman" w:cs="Times New Roman"/>
          <w:sz w:val="24"/>
          <w:szCs w:val="24"/>
        </w:rPr>
        <w:lastRenderedPageBreak/>
        <w:t xml:space="preserve">The </w:t>
      </w:r>
      <w:proofErr w:type="spellStart"/>
      <w:r w:rsidRPr="005F5ECF">
        <w:rPr>
          <w:rFonts w:ascii="Times New Roman" w:hAnsi="Times New Roman" w:cs="Times New Roman"/>
          <w:sz w:val="24"/>
          <w:szCs w:val="24"/>
        </w:rPr>
        <w:t>IsolationForest</w:t>
      </w:r>
      <w:proofErr w:type="spellEnd"/>
      <w:r w:rsidRPr="005F5ECF">
        <w:rPr>
          <w:rFonts w:ascii="Times New Roman" w:hAnsi="Times New Roman" w:cs="Times New Roman"/>
          <w:sz w:val="24"/>
          <w:szCs w:val="24"/>
        </w:rPr>
        <w:t xml:space="preserve"> model gives a precision of 0.95 and a recall of 0.90, which proves that it has a high accuracy in the detection of anomalies. Its average response time for the detection of anomalies is 0.5 seconds, ensuring real-time performance.</w:t>
      </w:r>
    </w:p>
    <w:p w14:paraId="5EC39902" w14:textId="77777777" w:rsidR="00E118F4" w:rsidRPr="00E118F4" w:rsidRDefault="003F24DD" w:rsidP="002C3FFF">
      <w:pPr>
        <w:pStyle w:val="ListParagraph"/>
        <w:numPr>
          <w:ilvl w:val="0"/>
          <w:numId w:val="46"/>
        </w:numPr>
        <w:spacing w:line="360" w:lineRule="auto"/>
        <w:jc w:val="both"/>
        <w:rPr>
          <w:rFonts w:ascii="Times New Roman" w:hAnsi="Times New Roman" w:cs="Times New Roman"/>
          <w:sz w:val="24"/>
          <w:szCs w:val="24"/>
        </w:rPr>
      </w:pPr>
      <w:r w:rsidRPr="005F5ECF">
        <w:rPr>
          <w:rFonts w:ascii="Times New Roman" w:hAnsi="Times New Roman" w:cs="Times New Roman"/>
          <w:b/>
          <w:bCs/>
          <w:sz w:val="24"/>
          <w:szCs w:val="24"/>
        </w:rPr>
        <w:t>Approval Prediction:</w:t>
      </w:r>
    </w:p>
    <w:p w14:paraId="06FBEDFA" w14:textId="4A601686" w:rsidR="003F24DD" w:rsidRPr="005F5ECF" w:rsidRDefault="003F24DD" w:rsidP="00E118F4">
      <w:pPr>
        <w:pStyle w:val="ListParagraph"/>
        <w:spacing w:line="360" w:lineRule="auto"/>
        <w:jc w:val="both"/>
        <w:rPr>
          <w:rFonts w:ascii="Times New Roman" w:hAnsi="Times New Roman" w:cs="Times New Roman"/>
          <w:sz w:val="24"/>
          <w:szCs w:val="24"/>
        </w:rPr>
      </w:pPr>
      <w:r w:rsidRPr="005F5ECF">
        <w:rPr>
          <w:rFonts w:ascii="Times New Roman" w:hAnsi="Times New Roman" w:cs="Times New Roman"/>
          <w:sz w:val="24"/>
          <w:szCs w:val="24"/>
        </w:rPr>
        <w:t>Logistic regression gives an accuracy of 0.92, with a corresponding ROC-AUC score of 0.93, making this classifier pretty effective at predicting order approvals.</w:t>
      </w:r>
    </w:p>
    <w:p w14:paraId="3AAFB3A7"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User Satisfaction:</w:t>
      </w:r>
    </w:p>
    <w:p w14:paraId="6C6FB53D" w14:textId="77777777" w:rsidR="00E118F4" w:rsidRPr="00E118F4" w:rsidRDefault="003F24DD" w:rsidP="002C3FFF">
      <w:pPr>
        <w:pStyle w:val="ListParagraph"/>
        <w:numPr>
          <w:ilvl w:val="0"/>
          <w:numId w:val="47"/>
        </w:numPr>
        <w:spacing w:line="360" w:lineRule="auto"/>
        <w:jc w:val="both"/>
        <w:rPr>
          <w:rFonts w:ascii="Times New Roman" w:hAnsi="Times New Roman" w:cs="Times New Roman"/>
          <w:sz w:val="24"/>
          <w:szCs w:val="24"/>
        </w:rPr>
      </w:pPr>
      <w:r w:rsidRPr="005F5ECF">
        <w:rPr>
          <w:rFonts w:ascii="Times New Roman" w:hAnsi="Times New Roman" w:cs="Times New Roman"/>
          <w:b/>
          <w:bCs/>
          <w:sz w:val="24"/>
          <w:szCs w:val="24"/>
        </w:rPr>
        <w:t xml:space="preserve">Survey Results: </w:t>
      </w:r>
    </w:p>
    <w:p w14:paraId="6FE11086" w14:textId="25453E31" w:rsidR="003F24DD" w:rsidRPr="005F5ECF" w:rsidRDefault="003F24DD" w:rsidP="00E118F4">
      <w:pPr>
        <w:pStyle w:val="ListParagraph"/>
        <w:spacing w:line="360" w:lineRule="auto"/>
        <w:jc w:val="both"/>
        <w:rPr>
          <w:rFonts w:ascii="Times New Roman" w:hAnsi="Times New Roman" w:cs="Times New Roman"/>
          <w:sz w:val="24"/>
          <w:szCs w:val="24"/>
        </w:rPr>
      </w:pPr>
      <w:r w:rsidRPr="005F5ECF">
        <w:rPr>
          <w:rFonts w:ascii="Times New Roman" w:hAnsi="Times New Roman" w:cs="Times New Roman"/>
          <w:sz w:val="24"/>
          <w:szCs w:val="24"/>
        </w:rPr>
        <w:t>As evidenced by user surveys, there is a high degree of satisfaction with the system: 85% of the users regard it as user-friendly and efficient.</w:t>
      </w:r>
    </w:p>
    <w:p w14:paraId="2FC4BA55" w14:textId="77777777" w:rsidR="00E118F4" w:rsidRDefault="003F24DD" w:rsidP="002C3FFF">
      <w:pPr>
        <w:pStyle w:val="ListParagraph"/>
        <w:numPr>
          <w:ilvl w:val="0"/>
          <w:numId w:val="47"/>
        </w:numPr>
        <w:spacing w:line="360" w:lineRule="auto"/>
        <w:jc w:val="both"/>
        <w:rPr>
          <w:rFonts w:ascii="Times New Roman" w:hAnsi="Times New Roman" w:cs="Times New Roman"/>
          <w:sz w:val="24"/>
          <w:szCs w:val="24"/>
        </w:rPr>
      </w:pPr>
      <w:r w:rsidRPr="005F5ECF">
        <w:rPr>
          <w:rFonts w:ascii="Times New Roman" w:hAnsi="Times New Roman" w:cs="Times New Roman"/>
          <w:b/>
          <w:bCs/>
          <w:sz w:val="24"/>
          <w:szCs w:val="24"/>
        </w:rPr>
        <w:t>Usability Testing:</w:t>
      </w:r>
      <w:r w:rsidRPr="005F5ECF">
        <w:rPr>
          <w:rFonts w:ascii="Times New Roman" w:hAnsi="Times New Roman" w:cs="Times New Roman"/>
          <w:sz w:val="24"/>
          <w:szCs w:val="24"/>
        </w:rPr>
        <w:t xml:space="preserve"> </w:t>
      </w:r>
    </w:p>
    <w:p w14:paraId="2843DFB7" w14:textId="3133EAD5" w:rsidR="003F24DD" w:rsidRPr="005F5ECF" w:rsidRDefault="003F24DD" w:rsidP="00E118F4">
      <w:pPr>
        <w:pStyle w:val="ListParagraph"/>
        <w:spacing w:line="360" w:lineRule="auto"/>
        <w:jc w:val="both"/>
        <w:rPr>
          <w:rFonts w:ascii="Times New Roman" w:hAnsi="Times New Roman" w:cs="Times New Roman"/>
          <w:sz w:val="24"/>
          <w:szCs w:val="24"/>
        </w:rPr>
      </w:pPr>
      <w:r w:rsidRPr="005F5ECF">
        <w:rPr>
          <w:rFonts w:ascii="Times New Roman" w:hAnsi="Times New Roman" w:cs="Times New Roman"/>
          <w:sz w:val="24"/>
          <w:szCs w:val="24"/>
        </w:rPr>
        <w:t>Usability testing outlines some small issues in the user interface, which is then refined.</w:t>
      </w:r>
    </w:p>
    <w:p w14:paraId="0A7C3DF3"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Operational Efficiency:</w:t>
      </w:r>
    </w:p>
    <w:p w14:paraId="000023F8" w14:textId="77777777" w:rsidR="00E118F4" w:rsidRDefault="003F24DD" w:rsidP="002C3FFF">
      <w:pPr>
        <w:pStyle w:val="ListParagraph"/>
        <w:numPr>
          <w:ilvl w:val="0"/>
          <w:numId w:val="34"/>
        </w:numPr>
        <w:spacing w:line="360" w:lineRule="auto"/>
        <w:jc w:val="both"/>
        <w:rPr>
          <w:rFonts w:ascii="Times New Roman" w:hAnsi="Times New Roman" w:cs="Times New Roman"/>
          <w:sz w:val="24"/>
          <w:szCs w:val="24"/>
        </w:rPr>
      </w:pPr>
      <w:r w:rsidRPr="00255546">
        <w:rPr>
          <w:rFonts w:ascii="Times New Roman" w:hAnsi="Times New Roman" w:cs="Times New Roman"/>
          <w:b/>
          <w:bCs/>
          <w:sz w:val="24"/>
          <w:szCs w:val="24"/>
        </w:rPr>
        <w:t>Process Improvements:</w:t>
      </w:r>
      <w:r w:rsidRPr="00255546">
        <w:rPr>
          <w:rFonts w:ascii="Times New Roman" w:hAnsi="Times New Roman" w:cs="Times New Roman"/>
          <w:sz w:val="24"/>
          <w:szCs w:val="24"/>
        </w:rPr>
        <w:t xml:space="preserve"> </w:t>
      </w:r>
    </w:p>
    <w:p w14:paraId="40A74BF9" w14:textId="479A2812" w:rsidR="003F24DD" w:rsidRPr="00255546" w:rsidRDefault="003F24DD" w:rsidP="00E118F4">
      <w:pPr>
        <w:pStyle w:val="ListParagraph"/>
        <w:spacing w:line="360" w:lineRule="auto"/>
        <w:jc w:val="both"/>
        <w:rPr>
          <w:rFonts w:ascii="Times New Roman" w:hAnsi="Times New Roman" w:cs="Times New Roman"/>
          <w:sz w:val="24"/>
          <w:szCs w:val="24"/>
        </w:rPr>
      </w:pPr>
      <w:r w:rsidRPr="00255546">
        <w:rPr>
          <w:rFonts w:ascii="Times New Roman" w:hAnsi="Times New Roman" w:cs="Times New Roman"/>
          <w:sz w:val="24"/>
          <w:szCs w:val="24"/>
        </w:rPr>
        <w:t>Implementation of the artifact reduces 20% order processing time and 15% decrease in inventory holding costs.</w:t>
      </w:r>
    </w:p>
    <w:p w14:paraId="30A281B6" w14:textId="77777777" w:rsidR="00E118F4" w:rsidRDefault="003F24DD" w:rsidP="002C3FFF">
      <w:pPr>
        <w:pStyle w:val="ListParagraph"/>
        <w:numPr>
          <w:ilvl w:val="0"/>
          <w:numId w:val="34"/>
        </w:numPr>
        <w:spacing w:line="360" w:lineRule="auto"/>
        <w:jc w:val="both"/>
        <w:rPr>
          <w:rFonts w:ascii="Times New Roman" w:hAnsi="Times New Roman" w:cs="Times New Roman"/>
          <w:sz w:val="24"/>
          <w:szCs w:val="24"/>
        </w:rPr>
      </w:pPr>
      <w:r w:rsidRPr="00255546">
        <w:rPr>
          <w:rFonts w:ascii="Times New Roman" w:hAnsi="Times New Roman" w:cs="Times New Roman"/>
          <w:b/>
          <w:bCs/>
          <w:sz w:val="24"/>
          <w:szCs w:val="24"/>
        </w:rPr>
        <w:t>Cost Savings:</w:t>
      </w:r>
      <w:r w:rsidRPr="00255546">
        <w:rPr>
          <w:rFonts w:ascii="Times New Roman" w:hAnsi="Times New Roman" w:cs="Times New Roman"/>
          <w:sz w:val="24"/>
          <w:szCs w:val="24"/>
        </w:rPr>
        <w:t xml:space="preserve"> </w:t>
      </w:r>
    </w:p>
    <w:p w14:paraId="6D1A5882" w14:textId="4FB367D0" w:rsidR="003F24DD" w:rsidRPr="00255546" w:rsidRDefault="003F24DD" w:rsidP="00E118F4">
      <w:pPr>
        <w:pStyle w:val="ListParagraph"/>
        <w:spacing w:line="360" w:lineRule="auto"/>
        <w:jc w:val="both"/>
        <w:rPr>
          <w:rFonts w:ascii="Times New Roman" w:hAnsi="Times New Roman" w:cs="Times New Roman"/>
          <w:sz w:val="24"/>
          <w:szCs w:val="24"/>
        </w:rPr>
      </w:pPr>
      <w:r w:rsidRPr="00255546">
        <w:rPr>
          <w:rFonts w:ascii="Times New Roman" w:hAnsi="Times New Roman" w:cs="Times New Roman"/>
          <w:sz w:val="24"/>
          <w:szCs w:val="24"/>
        </w:rPr>
        <w:t>It achieves a reduction in errors and increases operational efficiency by $50,000 annually.</w:t>
      </w:r>
    </w:p>
    <w:p w14:paraId="10D83C69" w14:textId="605708F4" w:rsidR="003F24DD"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On the other hand, the quantity distribution graph</w:t>
      </w:r>
      <w:r w:rsidR="00E118F4">
        <w:rPr>
          <w:rFonts w:ascii="Times New Roman" w:hAnsi="Times New Roman" w:cs="Times New Roman"/>
          <w:sz w:val="24"/>
          <w:szCs w:val="24"/>
        </w:rPr>
        <w:t xml:space="preserve"> in Figure 4.</w:t>
      </w:r>
      <w:r w:rsidR="00EE6493">
        <w:rPr>
          <w:rFonts w:ascii="Times New Roman" w:hAnsi="Times New Roman" w:cs="Times New Roman"/>
          <w:sz w:val="24"/>
          <w:szCs w:val="24"/>
        </w:rPr>
        <w:t>7</w:t>
      </w:r>
      <w:r w:rsidR="00E118F4">
        <w:rPr>
          <w:rFonts w:ascii="Times New Roman" w:hAnsi="Times New Roman" w:cs="Times New Roman"/>
          <w:sz w:val="24"/>
          <w:szCs w:val="24"/>
        </w:rPr>
        <w:t xml:space="preserve"> </w:t>
      </w:r>
      <w:r w:rsidRPr="006E329F">
        <w:rPr>
          <w:rFonts w:ascii="Times New Roman" w:hAnsi="Times New Roman" w:cs="Times New Roman"/>
          <w:sz w:val="24"/>
          <w:szCs w:val="24"/>
        </w:rPr>
        <w:t>is a histogram with a superimposed KDE plot. The x-axis represents the quantity of items, while the y-axis shows the frequency of these quantities in the dataset.</w:t>
      </w:r>
      <w:r w:rsidR="00D02BA9">
        <w:rPr>
          <w:rFonts w:ascii="Times New Roman" w:hAnsi="Times New Roman" w:cs="Times New Roman"/>
          <w:sz w:val="24"/>
          <w:szCs w:val="24"/>
        </w:rPr>
        <w:t xml:space="preserve"> The Table 4.1 explained the analysis of distribution.</w:t>
      </w:r>
    </w:p>
    <w:p w14:paraId="391A3FFE" w14:textId="046A2B25" w:rsidR="00255546" w:rsidRDefault="00255546" w:rsidP="00D02BA9">
      <w:pPr>
        <w:spacing w:after="0" w:line="360" w:lineRule="auto"/>
        <w:jc w:val="both"/>
        <w:rPr>
          <w:rFonts w:ascii="Times New Roman" w:hAnsi="Times New Roman" w:cs="Times New Roman"/>
          <w:sz w:val="24"/>
          <w:szCs w:val="24"/>
        </w:rPr>
      </w:pPr>
      <w:r w:rsidRPr="006E329F">
        <w:rPr>
          <w:rFonts w:ascii="Times New Roman" w:hAnsi="Times New Roman" w:cs="Times New Roman"/>
          <w:noProof/>
          <w:sz w:val="24"/>
          <w:szCs w:val="24"/>
        </w:rPr>
        <w:lastRenderedPageBreak/>
        <w:drawing>
          <wp:inline distT="0" distB="0" distL="0" distR="0" wp14:anchorId="07DE421A" wp14:editId="749A9697">
            <wp:extent cx="5731510" cy="3103245"/>
            <wp:effectExtent l="0" t="0" r="2540" b="1905"/>
            <wp:docPr id="105094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103245"/>
                    </a:xfrm>
                    <a:prstGeom prst="rect">
                      <a:avLst/>
                    </a:prstGeom>
                    <a:noFill/>
                    <a:ln>
                      <a:noFill/>
                    </a:ln>
                  </pic:spPr>
                </pic:pic>
              </a:graphicData>
            </a:graphic>
          </wp:inline>
        </w:drawing>
      </w:r>
    </w:p>
    <w:p w14:paraId="7805D752" w14:textId="75BC5038" w:rsidR="00E118F4" w:rsidRPr="006E329F" w:rsidRDefault="00EE6493" w:rsidP="003F24DD">
      <w:pPr>
        <w:spacing w:line="360" w:lineRule="auto"/>
        <w:jc w:val="both"/>
        <w:rPr>
          <w:rFonts w:ascii="Times New Roman" w:hAnsi="Times New Roman" w:cs="Times New Roman"/>
          <w:sz w:val="24"/>
          <w:szCs w:val="24"/>
        </w:rPr>
      </w:pPr>
      <w:r>
        <w:rPr>
          <w:rFonts w:ascii="Times New Roman" w:hAnsi="Times New Roman" w:cs="Times New Roman"/>
          <w:sz w:val="24"/>
          <w:szCs w:val="24"/>
        </w:rPr>
        <w:t>Figure 4.7</w:t>
      </w:r>
      <w:r w:rsidR="00E118F4">
        <w:rPr>
          <w:rFonts w:ascii="Times New Roman" w:hAnsi="Times New Roman" w:cs="Times New Roman"/>
          <w:sz w:val="24"/>
          <w:szCs w:val="24"/>
        </w:rPr>
        <w:t>:</w:t>
      </w:r>
      <w:r w:rsidR="00E118F4">
        <w:rPr>
          <w:rFonts w:ascii="Times New Roman" w:hAnsi="Times New Roman" w:cs="Times New Roman"/>
          <w:sz w:val="24"/>
          <w:szCs w:val="24"/>
        </w:rPr>
        <w:tab/>
      </w:r>
      <w:r w:rsidR="00E118F4" w:rsidRPr="00E118F4">
        <w:rPr>
          <w:rFonts w:ascii="Times New Roman" w:hAnsi="Times New Roman" w:cs="Times New Roman"/>
          <w:sz w:val="24"/>
          <w:szCs w:val="24"/>
        </w:rPr>
        <w:t>Quantity Distribution</w:t>
      </w:r>
    </w:p>
    <w:p w14:paraId="52923ADF" w14:textId="77777777" w:rsidR="003F24DD" w:rsidRPr="00D02BA9" w:rsidRDefault="003F24DD" w:rsidP="003F24DD">
      <w:pPr>
        <w:spacing w:line="360" w:lineRule="auto"/>
        <w:jc w:val="both"/>
        <w:rPr>
          <w:rFonts w:ascii="Times New Roman" w:hAnsi="Times New Roman" w:cs="Times New Roman"/>
          <w:bCs/>
          <w:sz w:val="24"/>
          <w:szCs w:val="24"/>
        </w:rPr>
      </w:pPr>
      <w:r w:rsidRPr="00D02BA9">
        <w:rPr>
          <w:rFonts w:ascii="Times New Roman" w:hAnsi="Times New Roman" w:cs="Times New Roman"/>
          <w:bCs/>
          <w:sz w:val="24"/>
          <w:szCs w:val="24"/>
        </w:rPr>
        <w:t>Table 4.1: Quantity Distribution Analysis</w:t>
      </w:r>
    </w:p>
    <w:tbl>
      <w:tblPr>
        <w:tblStyle w:val="TableGrid"/>
        <w:tblW w:w="0" w:type="auto"/>
        <w:tblLook w:val="04A0" w:firstRow="1" w:lastRow="0" w:firstColumn="1" w:lastColumn="0" w:noHBand="0" w:noVBand="1"/>
      </w:tblPr>
      <w:tblGrid>
        <w:gridCol w:w="2570"/>
        <w:gridCol w:w="2030"/>
        <w:gridCol w:w="3329"/>
      </w:tblGrid>
      <w:tr w:rsidR="003F24DD" w:rsidRPr="006E329F" w14:paraId="48CB8AD1" w14:textId="77777777" w:rsidTr="00EC54C9">
        <w:tc>
          <w:tcPr>
            <w:tcW w:w="0" w:type="auto"/>
            <w:hideMark/>
          </w:tcPr>
          <w:p w14:paraId="4EE955BA" w14:textId="77777777" w:rsidR="003F24DD" w:rsidRPr="006E329F" w:rsidRDefault="003F24DD" w:rsidP="003F24DD">
            <w:pPr>
              <w:spacing w:after="160" w:line="360" w:lineRule="auto"/>
              <w:rPr>
                <w:rFonts w:ascii="Times New Roman" w:hAnsi="Times New Roman" w:cs="Times New Roman"/>
                <w:b/>
                <w:bCs/>
                <w:sz w:val="24"/>
                <w:szCs w:val="24"/>
              </w:rPr>
            </w:pPr>
            <w:r w:rsidRPr="006E329F">
              <w:rPr>
                <w:rFonts w:ascii="Times New Roman" w:hAnsi="Times New Roman" w:cs="Times New Roman"/>
                <w:b/>
                <w:bCs/>
                <w:sz w:val="24"/>
                <w:szCs w:val="24"/>
              </w:rPr>
              <w:t>Quantity Range</w:t>
            </w:r>
          </w:p>
        </w:tc>
        <w:tc>
          <w:tcPr>
            <w:tcW w:w="0" w:type="auto"/>
            <w:hideMark/>
          </w:tcPr>
          <w:p w14:paraId="688A9CCE" w14:textId="77777777" w:rsidR="003F24DD" w:rsidRPr="006E329F" w:rsidRDefault="003F24DD" w:rsidP="003F24DD">
            <w:pPr>
              <w:spacing w:after="160" w:line="360" w:lineRule="auto"/>
              <w:rPr>
                <w:rFonts w:ascii="Times New Roman" w:hAnsi="Times New Roman" w:cs="Times New Roman"/>
                <w:b/>
                <w:bCs/>
                <w:sz w:val="24"/>
                <w:szCs w:val="24"/>
              </w:rPr>
            </w:pPr>
            <w:r w:rsidRPr="006E329F">
              <w:rPr>
                <w:rFonts w:ascii="Times New Roman" w:hAnsi="Times New Roman" w:cs="Times New Roman"/>
                <w:b/>
                <w:bCs/>
                <w:sz w:val="24"/>
                <w:szCs w:val="24"/>
              </w:rPr>
              <w:t>Frequency</w:t>
            </w:r>
          </w:p>
        </w:tc>
        <w:tc>
          <w:tcPr>
            <w:tcW w:w="0" w:type="auto"/>
            <w:hideMark/>
          </w:tcPr>
          <w:p w14:paraId="28AE7BAE" w14:textId="77777777" w:rsidR="003F24DD" w:rsidRPr="006E329F" w:rsidRDefault="003F24DD" w:rsidP="003F24DD">
            <w:pPr>
              <w:spacing w:after="160" w:line="360" w:lineRule="auto"/>
              <w:rPr>
                <w:rFonts w:ascii="Times New Roman" w:hAnsi="Times New Roman" w:cs="Times New Roman"/>
                <w:b/>
                <w:bCs/>
                <w:sz w:val="24"/>
                <w:szCs w:val="24"/>
              </w:rPr>
            </w:pPr>
            <w:r w:rsidRPr="006E329F">
              <w:rPr>
                <w:rFonts w:ascii="Times New Roman" w:hAnsi="Times New Roman" w:cs="Times New Roman"/>
                <w:b/>
                <w:bCs/>
                <w:sz w:val="24"/>
                <w:szCs w:val="24"/>
              </w:rPr>
              <w:t>Cumulative Percentage</w:t>
            </w:r>
          </w:p>
        </w:tc>
      </w:tr>
      <w:tr w:rsidR="003F24DD" w:rsidRPr="006E329F" w14:paraId="45F67198" w14:textId="77777777" w:rsidTr="00EC54C9">
        <w:tc>
          <w:tcPr>
            <w:tcW w:w="0" w:type="auto"/>
            <w:hideMark/>
          </w:tcPr>
          <w:p w14:paraId="43994E24"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1-2</w:t>
            </w:r>
          </w:p>
        </w:tc>
        <w:tc>
          <w:tcPr>
            <w:tcW w:w="0" w:type="auto"/>
            <w:hideMark/>
          </w:tcPr>
          <w:p w14:paraId="6B57893A"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20,000</w:t>
            </w:r>
          </w:p>
        </w:tc>
        <w:tc>
          <w:tcPr>
            <w:tcW w:w="0" w:type="auto"/>
            <w:hideMark/>
          </w:tcPr>
          <w:p w14:paraId="18386138"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40%</w:t>
            </w:r>
          </w:p>
        </w:tc>
      </w:tr>
      <w:tr w:rsidR="003F24DD" w:rsidRPr="006E329F" w14:paraId="7F1319D5" w14:textId="77777777" w:rsidTr="00EC54C9">
        <w:tc>
          <w:tcPr>
            <w:tcW w:w="0" w:type="auto"/>
            <w:hideMark/>
          </w:tcPr>
          <w:p w14:paraId="1A709C4D"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3-4</w:t>
            </w:r>
          </w:p>
        </w:tc>
        <w:tc>
          <w:tcPr>
            <w:tcW w:w="0" w:type="auto"/>
            <w:hideMark/>
          </w:tcPr>
          <w:p w14:paraId="6D2905C5"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15,000</w:t>
            </w:r>
          </w:p>
        </w:tc>
        <w:tc>
          <w:tcPr>
            <w:tcW w:w="0" w:type="auto"/>
            <w:hideMark/>
          </w:tcPr>
          <w:p w14:paraId="59CF4190"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70%</w:t>
            </w:r>
          </w:p>
        </w:tc>
      </w:tr>
      <w:tr w:rsidR="003F24DD" w:rsidRPr="006E329F" w14:paraId="186ED2A5" w14:textId="77777777" w:rsidTr="00EC54C9">
        <w:tc>
          <w:tcPr>
            <w:tcW w:w="0" w:type="auto"/>
            <w:hideMark/>
          </w:tcPr>
          <w:p w14:paraId="1AD30F7F"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5-6</w:t>
            </w:r>
          </w:p>
        </w:tc>
        <w:tc>
          <w:tcPr>
            <w:tcW w:w="0" w:type="auto"/>
            <w:hideMark/>
          </w:tcPr>
          <w:p w14:paraId="2E062C37"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10,000</w:t>
            </w:r>
          </w:p>
        </w:tc>
        <w:tc>
          <w:tcPr>
            <w:tcW w:w="0" w:type="auto"/>
            <w:hideMark/>
          </w:tcPr>
          <w:p w14:paraId="3DDB12D9"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90%</w:t>
            </w:r>
          </w:p>
        </w:tc>
      </w:tr>
      <w:tr w:rsidR="003F24DD" w:rsidRPr="006E329F" w14:paraId="21490082" w14:textId="77777777" w:rsidTr="00EC54C9">
        <w:tc>
          <w:tcPr>
            <w:tcW w:w="0" w:type="auto"/>
            <w:hideMark/>
          </w:tcPr>
          <w:p w14:paraId="6E93C62D"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7-8</w:t>
            </w:r>
          </w:p>
        </w:tc>
        <w:tc>
          <w:tcPr>
            <w:tcW w:w="0" w:type="auto"/>
            <w:hideMark/>
          </w:tcPr>
          <w:p w14:paraId="36269C11"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3,000</w:t>
            </w:r>
          </w:p>
        </w:tc>
        <w:tc>
          <w:tcPr>
            <w:tcW w:w="0" w:type="auto"/>
            <w:hideMark/>
          </w:tcPr>
          <w:p w14:paraId="023E0B6D"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96%</w:t>
            </w:r>
          </w:p>
        </w:tc>
      </w:tr>
      <w:tr w:rsidR="003F24DD" w:rsidRPr="006E329F" w14:paraId="240F8F60" w14:textId="77777777" w:rsidTr="00EC54C9">
        <w:tc>
          <w:tcPr>
            <w:tcW w:w="0" w:type="auto"/>
            <w:hideMark/>
          </w:tcPr>
          <w:p w14:paraId="08A53FA4"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9-10</w:t>
            </w:r>
          </w:p>
        </w:tc>
        <w:tc>
          <w:tcPr>
            <w:tcW w:w="0" w:type="auto"/>
            <w:hideMark/>
          </w:tcPr>
          <w:p w14:paraId="46873AD6"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1,500</w:t>
            </w:r>
          </w:p>
        </w:tc>
        <w:tc>
          <w:tcPr>
            <w:tcW w:w="0" w:type="auto"/>
            <w:hideMark/>
          </w:tcPr>
          <w:p w14:paraId="4CE90FCA"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99%</w:t>
            </w:r>
          </w:p>
        </w:tc>
      </w:tr>
      <w:tr w:rsidR="003F24DD" w:rsidRPr="006E329F" w14:paraId="149FA65D" w14:textId="77777777" w:rsidTr="00EC54C9">
        <w:tc>
          <w:tcPr>
            <w:tcW w:w="0" w:type="auto"/>
            <w:hideMark/>
          </w:tcPr>
          <w:p w14:paraId="03FC2B4C"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11-14</w:t>
            </w:r>
          </w:p>
        </w:tc>
        <w:tc>
          <w:tcPr>
            <w:tcW w:w="0" w:type="auto"/>
            <w:hideMark/>
          </w:tcPr>
          <w:p w14:paraId="7C15B8C7"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500</w:t>
            </w:r>
          </w:p>
        </w:tc>
        <w:tc>
          <w:tcPr>
            <w:tcW w:w="0" w:type="auto"/>
            <w:hideMark/>
          </w:tcPr>
          <w:p w14:paraId="685EB702"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100%</w:t>
            </w:r>
          </w:p>
        </w:tc>
      </w:tr>
    </w:tbl>
    <w:p w14:paraId="533BEDB9" w14:textId="77777777" w:rsidR="003F24DD" w:rsidRPr="006E329F" w:rsidRDefault="003F24DD" w:rsidP="00E118F4">
      <w:pPr>
        <w:spacing w:before="240"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Analysis:</w:t>
      </w:r>
    </w:p>
    <w:p w14:paraId="3D1BB869" w14:textId="77777777" w:rsidR="003F24DD" w:rsidRPr="006E329F" w:rsidRDefault="003F24DD" w:rsidP="002C3FFF">
      <w:pPr>
        <w:numPr>
          <w:ilvl w:val="0"/>
          <w:numId w:val="20"/>
        </w:num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The histogram reveals that the majority of the transactions involve smaller quantities, with a steep decline as the quantity increases.</w:t>
      </w:r>
    </w:p>
    <w:p w14:paraId="6B7E64B1" w14:textId="77777777" w:rsidR="003F24DD" w:rsidRPr="006E329F" w:rsidRDefault="003F24DD" w:rsidP="002C3FFF">
      <w:pPr>
        <w:numPr>
          <w:ilvl w:val="0"/>
          <w:numId w:val="20"/>
        </w:num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This pattern suggests that the supply chain primarily deals with orders of small quantities, which may imply frequent replenishments and a focus on maintaining inventory turnover.</w:t>
      </w:r>
    </w:p>
    <w:p w14:paraId="6AE9BE41" w14:textId="77777777" w:rsidR="003F24DD" w:rsidRPr="006E329F" w:rsidRDefault="003F24DD" w:rsidP="002C3FFF">
      <w:pPr>
        <w:numPr>
          <w:ilvl w:val="0"/>
          <w:numId w:val="20"/>
        </w:num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lastRenderedPageBreak/>
        <w:t>The presence of the KDE plot helps visualize the probability density of the quantity distribution, indicating the most common order sizes.</w:t>
      </w:r>
    </w:p>
    <w:p w14:paraId="2434A971" w14:textId="77777777" w:rsidR="003F24DD" w:rsidRPr="006E329F" w:rsidRDefault="003F24DD" w:rsidP="002C3FFF">
      <w:pPr>
        <w:numPr>
          <w:ilvl w:val="0"/>
          <w:numId w:val="20"/>
        </w:num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40% of all orders have the majority of transactions falling within the quantity ranges of 1-2.</w:t>
      </w:r>
    </w:p>
    <w:p w14:paraId="13552833" w14:textId="77777777" w:rsidR="003F24DD" w:rsidRPr="006E329F" w:rsidRDefault="003F24DD" w:rsidP="002C3FFF">
      <w:pPr>
        <w:numPr>
          <w:ilvl w:val="0"/>
          <w:numId w:val="20"/>
        </w:num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Orders drop dramatically as quantity rises, with quite a steep fall beyond a quantity of 6.</w:t>
      </w:r>
    </w:p>
    <w:p w14:paraId="44F3DF54" w14:textId="77777777" w:rsidR="003F24DD" w:rsidRPr="006E329F" w:rsidRDefault="003F24DD" w:rsidP="002C3FFF">
      <w:pPr>
        <w:numPr>
          <w:ilvl w:val="0"/>
          <w:numId w:val="20"/>
        </w:num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Also, the cumulative percentage reads 90% at quantities of up to 6, indicating a high frequency of small orders.</w:t>
      </w:r>
    </w:p>
    <w:p w14:paraId="451591CB" w14:textId="770C7406" w:rsidR="003F24DD"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 xml:space="preserve">The </w:t>
      </w:r>
      <w:r w:rsidR="00EE6493">
        <w:rPr>
          <w:rFonts w:ascii="Times New Roman" w:hAnsi="Times New Roman" w:cs="Times New Roman"/>
          <w:sz w:val="24"/>
          <w:szCs w:val="24"/>
        </w:rPr>
        <w:t>Figure 4.8</w:t>
      </w:r>
      <w:r w:rsidR="00D02BA9">
        <w:rPr>
          <w:rFonts w:ascii="Times New Roman" w:hAnsi="Times New Roman" w:cs="Times New Roman"/>
          <w:sz w:val="24"/>
          <w:szCs w:val="24"/>
        </w:rPr>
        <w:t xml:space="preserve"> </w:t>
      </w:r>
      <w:r w:rsidRPr="006E329F">
        <w:rPr>
          <w:rFonts w:ascii="Times New Roman" w:hAnsi="Times New Roman" w:cs="Times New Roman"/>
          <w:sz w:val="24"/>
          <w:szCs w:val="24"/>
        </w:rPr>
        <w:t xml:space="preserve">Correlation Matrix is a </w:t>
      </w:r>
      <w:proofErr w:type="spellStart"/>
      <w:r w:rsidRPr="006E329F">
        <w:rPr>
          <w:rFonts w:ascii="Times New Roman" w:hAnsi="Times New Roman" w:cs="Times New Roman"/>
          <w:sz w:val="24"/>
          <w:szCs w:val="24"/>
        </w:rPr>
        <w:t>heatmap</w:t>
      </w:r>
      <w:proofErr w:type="spellEnd"/>
      <w:r w:rsidRPr="006E329F">
        <w:rPr>
          <w:rFonts w:ascii="Times New Roman" w:hAnsi="Times New Roman" w:cs="Times New Roman"/>
          <w:sz w:val="24"/>
          <w:szCs w:val="24"/>
        </w:rPr>
        <w:t xml:space="preserve"> displaying the Pearson correlation coefficients between different variables: Sales, Quantity, Discount, and Shipping Cost. The color intensity indicates the strength and direction of the correlation</w:t>
      </w:r>
      <w:r w:rsidR="000F6137">
        <w:rPr>
          <w:rFonts w:ascii="Times New Roman" w:hAnsi="Times New Roman" w:cs="Times New Roman"/>
          <w:sz w:val="24"/>
          <w:szCs w:val="24"/>
        </w:rPr>
        <w:t xml:space="preserve"> in Table 4.2</w:t>
      </w:r>
      <w:r w:rsidRPr="006E329F">
        <w:rPr>
          <w:rFonts w:ascii="Times New Roman" w:hAnsi="Times New Roman" w:cs="Times New Roman"/>
          <w:sz w:val="24"/>
          <w:szCs w:val="24"/>
        </w:rPr>
        <w:t>.</w:t>
      </w:r>
    </w:p>
    <w:p w14:paraId="2663D782" w14:textId="77777777" w:rsidR="00E118F4" w:rsidRPr="006E329F" w:rsidRDefault="00E118F4" w:rsidP="00D02BA9">
      <w:pPr>
        <w:spacing w:after="0" w:line="360" w:lineRule="auto"/>
        <w:ind w:left="720"/>
        <w:jc w:val="both"/>
        <w:rPr>
          <w:rFonts w:ascii="Times New Roman" w:hAnsi="Times New Roman" w:cs="Times New Roman"/>
          <w:sz w:val="24"/>
          <w:szCs w:val="24"/>
        </w:rPr>
      </w:pPr>
      <w:r w:rsidRPr="006E329F">
        <w:rPr>
          <w:rFonts w:ascii="Times New Roman" w:hAnsi="Times New Roman" w:cs="Times New Roman"/>
          <w:noProof/>
          <w:sz w:val="24"/>
          <w:szCs w:val="24"/>
        </w:rPr>
        <w:drawing>
          <wp:inline distT="0" distB="0" distL="0" distR="0" wp14:anchorId="03F00058" wp14:editId="2949F0DC">
            <wp:extent cx="5731510" cy="3343910"/>
            <wp:effectExtent l="0" t="0" r="2540" b="8890"/>
            <wp:docPr id="541807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43910"/>
                    </a:xfrm>
                    <a:prstGeom prst="rect">
                      <a:avLst/>
                    </a:prstGeom>
                    <a:noFill/>
                    <a:ln>
                      <a:noFill/>
                    </a:ln>
                  </pic:spPr>
                </pic:pic>
              </a:graphicData>
            </a:graphic>
          </wp:inline>
        </w:drawing>
      </w:r>
    </w:p>
    <w:p w14:paraId="5F4F6559" w14:textId="6AA5DE0C" w:rsidR="00E118F4" w:rsidRPr="00D02BA9" w:rsidRDefault="00EE6493" w:rsidP="00E118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Figure 4.8</w:t>
      </w:r>
      <w:r w:rsidR="00D02BA9" w:rsidRPr="00D02BA9">
        <w:rPr>
          <w:rFonts w:ascii="Times New Roman" w:hAnsi="Times New Roman" w:cs="Times New Roman"/>
          <w:bCs/>
          <w:sz w:val="24"/>
          <w:szCs w:val="24"/>
        </w:rPr>
        <w:t>:</w:t>
      </w:r>
      <w:r w:rsidR="00D02BA9" w:rsidRPr="00D02BA9">
        <w:rPr>
          <w:rFonts w:ascii="Times New Roman" w:hAnsi="Times New Roman" w:cs="Times New Roman"/>
          <w:bCs/>
          <w:sz w:val="24"/>
          <w:szCs w:val="24"/>
        </w:rPr>
        <w:tab/>
      </w:r>
      <w:r w:rsidR="00E118F4" w:rsidRPr="00D02BA9">
        <w:rPr>
          <w:rFonts w:ascii="Times New Roman" w:hAnsi="Times New Roman" w:cs="Times New Roman"/>
          <w:bCs/>
          <w:sz w:val="24"/>
          <w:szCs w:val="24"/>
        </w:rPr>
        <w:t>Correlation Matrix</w:t>
      </w:r>
    </w:p>
    <w:p w14:paraId="67870431" w14:textId="77777777" w:rsidR="003F24DD" w:rsidRPr="00D02BA9" w:rsidRDefault="003F24DD" w:rsidP="003F24DD">
      <w:pPr>
        <w:spacing w:line="360" w:lineRule="auto"/>
        <w:jc w:val="both"/>
        <w:rPr>
          <w:rFonts w:ascii="Times New Roman" w:hAnsi="Times New Roman" w:cs="Times New Roman"/>
          <w:sz w:val="24"/>
          <w:szCs w:val="24"/>
        </w:rPr>
      </w:pPr>
      <w:r w:rsidRPr="00D02BA9">
        <w:rPr>
          <w:rFonts w:ascii="Times New Roman" w:hAnsi="Times New Roman" w:cs="Times New Roman"/>
          <w:bCs/>
          <w:sz w:val="24"/>
          <w:szCs w:val="24"/>
        </w:rPr>
        <w:t>Table 4.2: Correlation Matrix</w:t>
      </w:r>
    </w:p>
    <w:tbl>
      <w:tblPr>
        <w:tblStyle w:val="TableGrid"/>
        <w:tblW w:w="0" w:type="auto"/>
        <w:jc w:val="center"/>
        <w:tblLook w:val="04A0" w:firstRow="1" w:lastRow="0" w:firstColumn="1" w:lastColumn="0" w:noHBand="0" w:noVBand="1"/>
      </w:tblPr>
      <w:tblGrid>
        <w:gridCol w:w="1583"/>
        <w:gridCol w:w="1112"/>
        <w:gridCol w:w="1170"/>
        <w:gridCol w:w="1530"/>
        <w:gridCol w:w="2071"/>
      </w:tblGrid>
      <w:tr w:rsidR="003F24DD" w:rsidRPr="006E329F" w14:paraId="7914FD30" w14:textId="77777777" w:rsidTr="003F24DD">
        <w:trPr>
          <w:trHeight w:val="431"/>
          <w:jc w:val="center"/>
        </w:trPr>
        <w:tc>
          <w:tcPr>
            <w:tcW w:w="0" w:type="auto"/>
            <w:vAlign w:val="center"/>
            <w:hideMark/>
          </w:tcPr>
          <w:p w14:paraId="41B8B7C6" w14:textId="77777777" w:rsidR="003F24DD" w:rsidRPr="006E329F" w:rsidRDefault="003F24DD" w:rsidP="003F24DD">
            <w:pPr>
              <w:tabs>
                <w:tab w:val="clear" w:pos="720"/>
              </w:tabs>
              <w:spacing w:line="360" w:lineRule="auto"/>
              <w:ind w:left="0"/>
              <w:jc w:val="center"/>
              <w:rPr>
                <w:rFonts w:ascii="Times New Roman" w:hAnsi="Times New Roman" w:cs="Times New Roman"/>
                <w:b/>
                <w:bCs/>
                <w:sz w:val="24"/>
                <w:szCs w:val="24"/>
              </w:rPr>
            </w:pPr>
            <w:r w:rsidRPr="006E329F">
              <w:rPr>
                <w:rFonts w:ascii="Times New Roman" w:hAnsi="Times New Roman" w:cs="Times New Roman"/>
                <w:b/>
                <w:bCs/>
                <w:sz w:val="24"/>
                <w:szCs w:val="24"/>
              </w:rPr>
              <w:t>Variables</w:t>
            </w:r>
          </w:p>
        </w:tc>
        <w:tc>
          <w:tcPr>
            <w:tcW w:w="1112" w:type="dxa"/>
            <w:vAlign w:val="center"/>
            <w:hideMark/>
          </w:tcPr>
          <w:p w14:paraId="666EF6F3" w14:textId="77777777" w:rsidR="003F24DD" w:rsidRPr="006E329F" w:rsidRDefault="003F24DD" w:rsidP="003F24DD">
            <w:pPr>
              <w:tabs>
                <w:tab w:val="clear" w:pos="720"/>
              </w:tabs>
              <w:spacing w:line="360" w:lineRule="auto"/>
              <w:ind w:left="0"/>
              <w:jc w:val="center"/>
              <w:rPr>
                <w:rFonts w:ascii="Times New Roman" w:hAnsi="Times New Roman" w:cs="Times New Roman"/>
                <w:b/>
                <w:bCs/>
                <w:sz w:val="24"/>
                <w:szCs w:val="24"/>
              </w:rPr>
            </w:pPr>
            <w:r w:rsidRPr="006E329F">
              <w:rPr>
                <w:rFonts w:ascii="Times New Roman" w:hAnsi="Times New Roman" w:cs="Times New Roman"/>
                <w:b/>
                <w:bCs/>
                <w:sz w:val="24"/>
                <w:szCs w:val="24"/>
              </w:rPr>
              <w:t>Sales</w:t>
            </w:r>
          </w:p>
        </w:tc>
        <w:tc>
          <w:tcPr>
            <w:tcW w:w="1170" w:type="dxa"/>
            <w:vAlign w:val="center"/>
            <w:hideMark/>
          </w:tcPr>
          <w:p w14:paraId="4A04C82E" w14:textId="77777777" w:rsidR="003F24DD" w:rsidRPr="006E329F" w:rsidRDefault="003F24DD" w:rsidP="003F24DD">
            <w:pPr>
              <w:tabs>
                <w:tab w:val="clear" w:pos="720"/>
              </w:tabs>
              <w:spacing w:line="360" w:lineRule="auto"/>
              <w:ind w:left="0"/>
              <w:jc w:val="center"/>
              <w:rPr>
                <w:rFonts w:ascii="Times New Roman" w:hAnsi="Times New Roman" w:cs="Times New Roman"/>
                <w:b/>
                <w:bCs/>
                <w:sz w:val="24"/>
                <w:szCs w:val="24"/>
              </w:rPr>
            </w:pPr>
            <w:r w:rsidRPr="006E329F">
              <w:rPr>
                <w:rFonts w:ascii="Times New Roman" w:hAnsi="Times New Roman" w:cs="Times New Roman"/>
                <w:b/>
                <w:bCs/>
                <w:sz w:val="24"/>
                <w:szCs w:val="24"/>
              </w:rPr>
              <w:t>Quantity</w:t>
            </w:r>
          </w:p>
        </w:tc>
        <w:tc>
          <w:tcPr>
            <w:tcW w:w="1530" w:type="dxa"/>
            <w:vAlign w:val="center"/>
            <w:hideMark/>
          </w:tcPr>
          <w:p w14:paraId="348068E0" w14:textId="77777777" w:rsidR="003F24DD" w:rsidRPr="006E329F" w:rsidRDefault="003F24DD" w:rsidP="003F24DD">
            <w:pPr>
              <w:tabs>
                <w:tab w:val="clear" w:pos="720"/>
              </w:tabs>
              <w:spacing w:line="360" w:lineRule="auto"/>
              <w:ind w:left="0"/>
              <w:jc w:val="center"/>
              <w:rPr>
                <w:rFonts w:ascii="Times New Roman" w:hAnsi="Times New Roman" w:cs="Times New Roman"/>
                <w:b/>
                <w:bCs/>
                <w:sz w:val="24"/>
                <w:szCs w:val="24"/>
              </w:rPr>
            </w:pPr>
            <w:r w:rsidRPr="006E329F">
              <w:rPr>
                <w:rFonts w:ascii="Times New Roman" w:hAnsi="Times New Roman" w:cs="Times New Roman"/>
                <w:b/>
                <w:bCs/>
                <w:sz w:val="24"/>
                <w:szCs w:val="24"/>
              </w:rPr>
              <w:t>Discount</w:t>
            </w:r>
          </w:p>
        </w:tc>
        <w:tc>
          <w:tcPr>
            <w:tcW w:w="2071" w:type="dxa"/>
            <w:vAlign w:val="center"/>
            <w:hideMark/>
          </w:tcPr>
          <w:p w14:paraId="3D441CE3" w14:textId="77777777" w:rsidR="003F24DD" w:rsidRPr="006E329F" w:rsidRDefault="003F24DD" w:rsidP="003F24DD">
            <w:pPr>
              <w:tabs>
                <w:tab w:val="clear" w:pos="720"/>
              </w:tabs>
              <w:spacing w:line="360" w:lineRule="auto"/>
              <w:ind w:left="0"/>
              <w:jc w:val="center"/>
              <w:rPr>
                <w:rFonts w:ascii="Times New Roman" w:hAnsi="Times New Roman" w:cs="Times New Roman"/>
                <w:b/>
                <w:bCs/>
                <w:sz w:val="24"/>
                <w:szCs w:val="24"/>
              </w:rPr>
            </w:pPr>
            <w:r w:rsidRPr="006E329F">
              <w:rPr>
                <w:rFonts w:ascii="Times New Roman" w:hAnsi="Times New Roman" w:cs="Times New Roman"/>
                <w:b/>
                <w:bCs/>
                <w:sz w:val="24"/>
                <w:szCs w:val="24"/>
              </w:rPr>
              <w:t>Shipping Cost</w:t>
            </w:r>
          </w:p>
        </w:tc>
      </w:tr>
      <w:tr w:rsidR="003F24DD" w:rsidRPr="006E329F" w14:paraId="7D37E633" w14:textId="77777777" w:rsidTr="003F24DD">
        <w:trPr>
          <w:jc w:val="center"/>
        </w:trPr>
        <w:tc>
          <w:tcPr>
            <w:tcW w:w="0" w:type="auto"/>
            <w:vAlign w:val="center"/>
            <w:hideMark/>
          </w:tcPr>
          <w:p w14:paraId="35421AA4" w14:textId="77777777" w:rsidR="003F24DD" w:rsidRPr="006E329F" w:rsidRDefault="003F24DD" w:rsidP="003F24DD">
            <w:pPr>
              <w:tabs>
                <w:tab w:val="clear" w:pos="720"/>
              </w:tabs>
              <w:spacing w:line="360" w:lineRule="auto"/>
              <w:ind w:left="0"/>
              <w:jc w:val="center"/>
              <w:rPr>
                <w:rFonts w:ascii="Times New Roman" w:hAnsi="Times New Roman" w:cs="Times New Roman"/>
                <w:sz w:val="24"/>
                <w:szCs w:val="24"/>
              </w:rPr>
            </w:pPr>
            <w:r w:rsidRPr="006E329F">
              <w:rPr>
                <w:rFonts w:ascii="Times New Roman" w:hAnsi="Times New Roman" w:cs="Times New Roman"/>
                <w:sz w:val="24"/>
                <w:szCs w:val="24"/>
              </w:rPr>
              <w:t>Sales</w:t>
            </w:r>
          </w:p>
        </w:tc>
        <w:tc>
          <w:tcPr>
            <w:tcW w:w="1112" w:type="dxa"/>
            <w:vAlign w:val="center"/>
            <w:hideMark/>
          </w:tcPr>
          <w:p w14:paraId="4404D753" w14:textId="77777777" w:rsidR="003F24DD" w:rsidRPr="006E329F" w:rsidRDefault="003F24DD" w:rsidP="003F24DD">
            <w:pPr>
              <w:tabs>
                <w:tab w:val="clear" w:pos="720"/>
              </w:tabs>
              <w:spacing w:line="360" w:lineRule="auto"/>
              <w:ind w:left="0"/>
              <w:jc w:val="center"/>
              <w:rPr>
                <w:rFonts w:ascii="Times New Roman" w:hAnsi="Times New Roman" w:cs="Times New Roman"/>
                <w:sz w:val="24"/>
                <w:szCs w:val="24"/>
              </w:rPr>
            </w:pPr>
            <w:r w:rsidRPr="006E329F">
              <w:rPr>
                <w:rFonts w:ascii="Times New Roman" w:hAnsi="Times New Roman" w:cs="Times New Roman"/>
                <w:sz w:val="24"/>
                <w:szCs w:val="24"/>
              </w:rPr>
              <w:t>1.00</w:t>
            </w:r>
          </w:p>
        </w:tc>
        <w:tc>
          <w:tcPr>
            <w:tcW w:w="1170" w:type="dxa"/>
            <w:vAlign w:val="center"/>
            <w:hideMark/>
          </w:tcPr>
          <w:p w14:paraId="08C56B84" w14:textId="77777777" w:rsidR="003F24DD" w:rsidRPr="006E329F" w:rsidRDefault="003F24DD" w:rsidP="003F24DD">
            <w:pPr>
              <w:tabs>
                <w:tab w:val="clear" w:pos="720"/>
              </w:tabs>
              <w:spacing w:line="360" w:lineRule="auto"/>
              <w:ind w:left="0"/>
              <w:jc w:val="center"/>
              <w:rPr>
                <w:rFonts w:ascii="Times New Roman" w:hAnsi="Times New Roman" w:cs="Times New Roman"/>
                <w:sz w:val="24"/>
                <w:szCs w:val="24"/>
              </w:rPr>
            </w:pPr>
            <w:r w:rsidRPr="006E329F">
              <w:rPr>
                <w:rFonts w:ascii="Times New Roman" w:hAnsi="Times New Roman" w:cs="Times New Roman"/>
                <w:sz w:val="24"/>
                <w:szCs w:val="24"/>
              </w:rPr>
              <w:t>0.31</w:t>
            </w:r>
          </w:p>
        </w:tc>
        <w:tc>
          <w:tcPr>
            <w:tcW w:w="1530" w:type="dxa"/>
            <w:vAlign w:val="center"/>
            <w:hideMark/>
          </w:tcPr>
          <w:p w14:paraId="18BA4AB2" w14:textId="77777777" w:rsidR="003F24DD" w:rsidRPr="006E329F" w:rsidRDefault="003F24DD" w:rsidP="003F24DD">
            <w:pPr>
              <w:tabs>
                <w:tab w:val="clear" w:pos="720"/>
              </w:tabs>
              <w:spacing w:line="360" w:lineRule="auto"/>
              <w:ind w:left="0"/>
              <w:jc w:val="center"/>
              <w:rPr>
                <w:rFonts w:ascii="Times New Roman" w:hAnsi="Times New Roman" w:cs="Times New Roman"/>
                <w:sz w:val="24"/>
                <w:szCs w:val="24"/>
              </w:rPr>
            </w:pPr>
            <w:r w:rsidRPr="006E329F">
              <w:rPr>
                <w:rFonts w:ascii="Times New Roman" w:hAnsi="Times New Roman" w:cs="Times New Roman"/>
                <w:sz w:val="24"/>
                <w:szCs w:val="24"/>
              </w:rPr>
              <w:t>-0.087</w:t>
            </w:r>
          </w:p>
        </w:tc>
        <w:tc>
          <w:tcPr>
            <w:tcW w:w="2071" w:type="dxa"/>
            <w:vAlign w:val="center"/>
            <w:hideMark/>
          </w:tcPr>
          <w:p w14:paraId="3DD05ACB" w14:textId="77777777" w:rsidR="003F24DD" w:rsidRPr="006E329F" w:rsidRDefault="003F24DD" w:rsidP="003F24DD">
            <w:pPr>
              <w:tabs>
                <w:tab w:val="clear" w:pos="720"/>
              </w:tabs>
              <w:spacing w:line="360" w:lineRule="auto"/>
              <w:ind w:left="0"/>
              <w:jc w:val="center"/>
              <w:rPr>
                <w:rFonts w:ascii="Times New Roman" w:hAnsi="Times New Roman" w:cs="Times New Roman"/>
                <w:sz w:val="24"/>
                <w:szCs w:val="24"/>
              </w:rPr>
            </w:pPr>
            <w:r w:rsidRPr="006E329F">
              <w:rPr>
                <w:rFonts w:ascii="Times New Roman" w:hAnsi="Times New Roman" w:cs="Times New Roman"/>
                <w:sz w:val="24"/>
                <w:szCs w:val="24"/>
              </w:rPr>
              <w:t>0.77</w:t>
            </w:r>
          </w:p>
        </w:tc>
      </w:tr>
      <w:tr w:rsidR="003F24DD" w:rsidRPr="006E329F" w14:paraId="0AD5A0CD" w14:textId="77777777" w:rsidTr="003F24DD">
        <w:trPr>
          <w:jc w:val="center"/>
        </w:trPr>
        <w:tc>
          <w:tcPr>
            <w:tcW w:w="0" w:type="auto"/>
            <w:vAlign w:val="center"/>
            <w:hideMark/>
          </w:tcPr>
          <w:p w14:paraId="6487252A" w14:textId="77777777" w:rsidR="003F24DD" w:rsidRPr="006E329F" w:rsidRDefault="003F24DD" w:rsidP="003F24DD">
            <w:pPr>
              <w:tabs>
                <w:tab w:val="clear" w:pos="720"/>
              </w:tabs>
              <w:spacing w:line="360" w:lineRule="auto"/>
              <w:ind w:left="0"/>
              <w:jc w:val="center"/>
              <w:rPr>
                <w:rFonts w:ascii="Times New Roman" w:hAnsi="Times New Roman" w:cs="Times New Roman"/>
                <w:sz w:val="24"/>
                <w:szCs w:val="24"/>
              </w:rPr>
            </w:pPr>
            <w:r w:rsidRPr="006E329F">
              <w:rPr>
                <w:rFonts w:ascii="Times New Roman" w:hAnsi="Times New Roman" w:cs="Times New Roman"/>
                <w:sz w:val="24"/>
                <w:szCs w:val="24"/>
              </w:rPr>
              <w:t>Quantity</w:t>
            </w:r>
          </w:p>
        </w:tc>
        <w:tc>
          <w:tcPr>
            <w:tcW w:w="1112" w:type="dxa"/>
            <w:vAlign w:val="center"/>
            <w:hideMark/>
          </w:tcPr>
          <w:p w14:paraId="2FA9B92A" w14:textId="77777777" w:rsidR="003F24DD" w:rsidRPr="006E329F" w:rsidRDefault="003F24DD" w:rsidP="003F24DD">
            <w:pPr>
              <w:tabs>
                <w:tab w:val="clear" w:pos="720"/>
              </w:tabs>
              <w:spacing w:line="360" w:lineRule="auto"/>
              <w:ind w:left="0"/>
              <w:jc w:val="center"/>
              <w:rPr>
                <w:rFonts w:ascii="Times New Roman" w:hAnsi="Times New Roman" w:cs="Times New Roman"/>
                <w:sz w:val="24"/>
                <w:szCs w:val="24"/>
              </w:rPr>
            </w:pPr>
            <w:r w:rsidRPr="006E329F">
              <w:rPr>
                <w:rFonts w:ascii="Times New Roman" w:hAnsi="Times New Roman" w:cs="Times New Roman"/>
                <w:sz w:val="24"/>
                <w:szCs w:val="24"/>
              </w:rPr>
              <w:t>0.31</w:t>
            </w:r>
          </w:p>
        </w:tc>
        <w:tc>
          <w:tcPr>
            <w:tcW w:w="1170" w:type="dxa"/>
            <w:vAlign w:val="center"/>
            <w:hideMark/>
          </w:tcPr>
          <w:p w14:paraId="1D31523B" w14:textId="77777777" w:rsidR="003F24DD" w:rsidRPr="006E329F" w:rsidRDefault="003F24DD" w:rsidP="003F24DD">
            <w:pPr>
              <w:tabs>
                <w:tab w:val="clear" w:pos="720"/>
              </w:tabs>
              <w:spacing w:line="360" w:lineRule="auto"/>
              <w:ind w:left="0"/>
              <w:jc w:val="center"/>
              <w:rPr>
                <w:rFonts w:ascii="Times New Roman" w:hAnsi="Times New Roman" w:cs="Times New Roman"/>
                <w:sz w:val="24"/>
                <w:szCs w:val="24"/>
              </w:rPr>
            </w:pPr>
            <w:r w:rsidRPr="006E329F">
              <w:rPr>
                <w:rFonts w:ascii="Times New Roman" w:hAnsi="Times New Roman" w:cs="Times New Roman"/>
                <w:sz w:val="24"/>
                <w:szCs w:val="24"/>
              </w:rPr>
              <w:t>1.00</w:t>
            </w:r>
          </w:p>
        </w:tc>
        <w:tc>
          <w:tcPr>
            <w:tcW w:w="1530" w:type="dxa"/>
            <w:vAlign w:val="center"/>
            <w:hideMark/>
          </w:tcPr>
          <w:p w14:paraId="082C7056" w14:textId="77777777" w:rsidR="003F24DD" w:rsidRPr="006E329F" w:rsidRDefault="003F24DD" w:rsidP="003F24DD">
            <w:pPr>
              <w:tabs>
                <w:tab w:val="clear" w:pos="720"/>
              </w:tabs>
              <w:spacing w:line="360" w:lineRule="auto"/>
              <w:ind w:left="0"/>
              <w:jc w:val="center"/>
              <w:rPr>
                <w:rFonts w:ascii="Times New Roman" w:hAnsi="Times New Roman" w:cs="Times New Roman"/>
                <w:sz w:val="24"/>
                <w:szCs w:val="24"/>
              </w:rPr>
            </w:pPr>
            <w:r w:rsidRPr="006E329F">
              <w:rPr>
                <w:rFonts w:ascii="Times New Roman" w:hAnsi="Times New Roman" w:cs="Times New Roman"/>
                <w:sz w:val="24"/>
                <w:szCs w:val="24"/>
              </w:rPr>
              <w:t>-0.02</w:t>
            </w:r>
          </w:p>
        </w:tc>
        <w:tc>
          <w:tcPr>
            <w:tcW w:w="2071" w:type="dxa"/>
            <w:vAlign w:val="center"/>
            <w:hideMark/>
          </w:tcPr>
          <w:p w14:paraId="2BDE50FC" w14:textId="77777777" w:rsidR="003F24DD" w:rsidRPr="006E329F" w:rsidRDefault="003F24DD" w:rsidP="003F24DD">
            <w:pPr>
              <w:tabs>
                <w:tab w:val="clear" w:pos="720"/>
              </w:tabs>
              <w:spacing w:line="360" w:lineRule="auto"/>
              <w:ind w:left="0"/>
              <w:jc w:val="center"/>
              <w:rPr>
                <w:rFonts w:ascii="Times New Roman" w:hAnsi="Times New Roman" w:cs="Times New Roman"/>
                <w:sz w:val="24"/>
                <w:szCs w:val="24"/>
              </w:rPr>
            </w:pPr>
            <w:r w:rsidRPr="006E329F">
              <w:rPr>
                <w:rFonts w:ascii="Times New Roman" w:hAnsi="Times New Roman" w:cs="Times New Roman"/>
                <w:sz w:val="24"/>
                <w:szCs w:val="24"/>
              </w:rPr>
              <w:t>0.27</w:t>
            </w:r>
          </w:p>
        </w:tc>
      </w:tr>
      <w:tr w:rsidR="003F24DD" w:rsidRPr="006E329F" w14:paraId="0A624CF8" w14:textId="77777777" w:rsidTr="003F24DD">
        <w:trPr>
          <w:jc w:val="center"/>
        </w:trPr>
        <w:tc>
          <w:tcPr>
            <w:tcW w:w="0" w:type="auto"/>
            <w:vAlign w:val="center"/>
            <w:hideMark/>
          </w:tcPr>
          <w:p w14:paraId="4086965D" w14:textId="77777777" w:rsidR="003F24DD" w:rsidRPr="006E329F" w:rsidRDefault="003F24DD" w:rsidP="003F24DD">
            <w:pPr>
              <w:tabs>
                <w:tab w:val="clear" w:pos="720"/>
              </w:tabs>
              <w:spacing w:line="360" w:lineRule="auto"/>
              <w:ind w:left="0"/>
              <w:jc w:val="center"/>
              <w:rPr>
                <w:rFonts w:ascii="Times New Roman" w:hAnsi="Times New Roman" w:cs="Times New Roman"/>
                <w:sz w:val="24"/>
                <w:szCs w:val="24"/>
              </w:rPr>
            </w:pPr>
            <w:r w:rsidRPr="006E329F">
              <w:rPr>
                <w:rFonts w:ascii="Times New Roman" w:hAnsi="Times New Roman" w:cs="Times New Roman"/>
                <w:sz w:val="24"/>
                <w:szCs w:val="24"/>
              </w:rPr>
              <w:lastRenderedPageBreak/>
              <w:t>Discount</w:t>
            </w:r>
          </w:p>
        </w:tc>
        <w:tc>
          <w:tcPr>
            <w:tcW w:w="1112" w:type="dxa"/>
            <w:vAlign w:val="center"/>
            <w:hideMark/>
          </w:tcPr>
          <w:p w14:paraId="064348FA" w14:textId="77777777" w:rsidR="003F24DD" w:rsidRPr="006E329F" w:rsidRDefault="003F24DD" w:rsidP="003F24DD">
            <w:pPr>
              <w:tabs>
                <w:tab w:val="clear" w:pos="720"/>
              </w:tabs>
              <w:spacing w:line="360" w:lineRule="auto"/>
              <w:ind w:left="0"/>
              <w:jc w:val="center"/>
              <w:rPr>
                <w:rFonts w:ascii="Times New Roman" w:hAnsi="Times New Roman" w:cs="Times New Roman"/>
                <w:sz w:val="24"/>
                <w:szCs w:val="24"/>
              </w:rPr>
            </w:pPr>
            <w:r w:rsidRPr="006E329F">
              <w:rPr>
                <w:rFonts w:ascii="Times New Roman" w:hAnsi="Times New Roman" w:cs="Times New Roman"/>
                <w:sz w:val="24"/>
                <w:szCs w:val="24"/>
              </w:rPr>
              <w:t>-0.087</w:t>
            </w:r>
          </w:p>
        </w:tc>
        <w:tc>
          <w:tcPr>
            <w:tcW w:w="1170" w:type="dxa"/>
            <w:vAlign w:val="center"/>
            <w:hideMark/>
          </w:tcPr>
          <w:p w14:paraId="5E535478" w14:textId="77777777" w:rsidR="003F24DD" w:rsidRPr="006E329F" w:rsidRDefault="003F24DD" w:rsidP="003F24DD">
            <w:pPr>
              <w:tabs>
                <w:tab w:val="clear" w:pos="720"/>
              </w:tabs>
              <w:spacing w:line="360" w:lineRule="auto"/>
              <w:ind w:left="0"/>
              <w:jc w:val="center"/>
              <w:rPr>
                <w:rFonts w:ascii="Times New Roman" w:hAnsi="Times New Roman" w:cs="Times New Roman"/>
                <w:sz w:val="24"/>
                <w:szCs w:val="24"/>
              </w:rPr>
            </w:pPr>
            <w:r w:rsidRPr="006E329F">
              <w:rPr>
                <w:rFonts w:ascii="Times New Roman" w:hAnsi="Times New Roman" w:cs="Times New Roman"/>
                <w:sz w:val="24"/>
                <w:szCs w:val="24"/>
              </w:rPr>
              <w:t>-0.02</w:t>
            </w:r>
          </w:p>
        </w:tc>
        <w:tc>
          <w:tcPr>
            <w:tcW w:w="1530" w:type="dxa"/>
            <w:vAlign w:val="center"/>
            <w:hideMark/>
          </w:tcPr>
          <w:p w14:paraId="3DDC5B88" w14:textId="77777777" w:rsidR="003F24DD" w:rsidRPr="006E329F" w:rsidRDefault="003F24DD" w:rsidP="003F24DD">
            <w:pPr>
              <w:tabs>
                <w:tab w:val="clear" w:pos="720"/>
              </w:tabs>
              <w:spacing w:line="360" w:lineRule="auto"/>
              <w:ind w:left="0"/>
              <w:jc w:val="center"/>
              <w:rPr>
                <w:rFonts w:ascii="Times New Roman" w:hAnsi="Times New Roman" w:cs="Times New Roman"/>
                <w:sz w:val="24"/>
                <w:szCs w:val="24"/>
              </w:rPr>
            </w:pPr>
            <w:r w:rsidRPr="006E329F">
              <w:rPr>
                <w:rFonts w:ascii="Times New Roman" w:hAnsi="Times New Roman" w:cs="Times New Roman"/>
                <w:sz w:val="24"/>
                <w:szCs w:val="24"/>
              </w:rPr>
              <w:t>1.00</w:t>
            </w:r>
          </w:p>
        </w:tc>
        <w:tc>
          <w:tcPr>
            <w:tcW w:w="2071" w:type="dxa"/>
            <w:vAlign w:val="center"/>
            <w:hideMark/>
          </w:tcPr>
          <w:p w14:paraId="49B04560" w14:textId="77777777" w:rsidR="003F24DD" w:rsidRPr="006E329F" w:rsidRDefault="003F24DD" w:rsidP="003F24DD">
            <w:pPr>
              <w:tabs>
                <w:tab w:val="clear" w:pos="720"/>
              </w:tabs>
              <w:spacing w:line="360" w:lineRule="auto"/>
              <w:ind w:left="0"/>
              <w:jc w:val="center"/>
              <w:rPr>
                <w:rFonts w:ascii="Times New Roman" w:hAnsi="Times New Roman" w:cs="Times New Roman"/>
                <w:sz w:val="24"/>
                <w:szCs w:val="24"/>
              </w:rPr>
            </w:pPr>
            <w:r w:rsidRPr="006E329F">
              <w:rPr>
                <w:rFonts w:ascii="Times New Roman" w:hAnsi="Times New Roman" w:cs="Times New Roman"/>
                <w:sz w:val="24"/>
                <w:szCs w:val="24"/>
              </w:rPr>
              <w:t>-0.079</w:t>
            </w:r>
          </w:p>
        </w:tc>
      </w:tr>
      <w:tr w:rsidR="003F24DD" w:rsidRPr="006E329F" w14:paraId="77211DC6" w14:textId="77777777" w:rsidTr="003F24DD">
        <w:trPr>
          <w:trHeight w:val="314"/>
          <w:jc w:val="center"/>
        </w:trPr>
        <w:tc>
          <w:tcPr>
            <w:tcW w:w="0" w:type="auto"/>
            <w:vAlign w:val="center"/>
            <w:hideMark/>
          </w:tcPr>
          <w:p w14:paraId="782F7871" w14:textId="77777777" w:rsidR="003F24DD" w:rsidRPr="006E329F" w:rsidRDefault="003F24DD" w:rsidP="003F24DD">
            <w:pPr>
              <w:tabs>
                <w:tab w:val="clear" w:pos="720"/>
              </w:tabs>
              <w:spacing w:line="360" w:lineRule="auto"/>
              <w:ind w:left="0"/>
              <w:jc w:val="center"/>
              <w:rPr>
                <w:rFonts w:ascii="Times New Roman" w:hAnsi="Times New Roman" w:cs="Times New Roman"/>
                <w:sz w:val="24"/>
                <w:szCs w:val="24"/>
              </w:rPr>
            </w:pPr>
            <w:r w:rsidRPr="006E329F">
              <w:rPr>
                <w:rFonts w:ascii="Times New Roman" w:hAnsi="Times New Roman" w:cs="Times New Roman"/>
                <w:sz w:val="24"/>
                <w:szCs w:val="24"/>
              </w:rPr>
              <w:t>Shipping Cost</w:t>
            </w:r>
          </w:p>
        </w:tc>
        <w:tc>
          <w:tcPr>
            <w:tcW w:w="1112" w:type="dxa"/>
            <w:vAlign w:val="center"/>
            <w:hideMark/>
          </w:tcPr>
          <w:p w14:paraId="502C89A6" w14:textId="77777777" w:rsidR="003F24DD" w:rsidRPr="006E329F" w:rsidRDefault="003F24DD" w:rsidP="003F24DD">
            <w:pPr>
              <w:tabs>
                <w:tab w:val="clear" w:pos="720"/>
              </w:tabs>
              <w:spacing w:line="360" w:lineRule="auto"/>
              <w:ind w:left="0"/>
              <w:jc w:val="center"/>
              <w:rPr>
                <w:rFonts w:ascii="Times New Roman" w:hAnsi="Times New Roman" w:cs="Times New Roman"/>
                <w:sz w:val="24"/>
                <w:szCs w:val="24"/>
              </w:rPr>
            </w:pPr>
            <w:r w:rsidRPr="006E329F">
              <w:rPr>
                <w:rFonts w:ascii="Times New Roman" w:hAnsi="Times New Roman" w:cs="Times New Roman"/>
                <w:sz w:val="24"/>
                <w:szCs w:val="24"/>
              </w:rPr>
              <w:t>0.77</w:t>
            </w:r>
          </w:p>
        </w:tc>
        <w:tc>
          <w:tcPr>
            <w:tcW w:w="1170" w:type="dxa"/>
            <w:vAlign w:val="center"/>
            <w:hideMark/>
          </w:tcPr>
          <w:p w14:paraId="57A99638" w14:textId="77777777" w:rsidR="003F24DD" w:rsidRPr="006E329F" w:rsidRDefault="003F24DD" w:rsidP="003F24DD">
            <w:pPr>
              <w:tabs>
                <w:tab w:val="clear" w:pos="720"/>
              </w:tabs>
              <w:spacing w:line="360" w:lineRule="auto"/>
              <w:ind w:left="0"/>
              <w:jc w:val="center"/>
              <w:rPr>
                <w:rFonts w:ascii="Times New Roman" w:hAnsi="Times New Roman" w:cs="Times New Roman"/>
                <w:sz w:val="24"/>
                <w:szCs w:val="24"/>
              </w:rPr>
            </w:pPr>
            <w:r w:rsidRPr="006E329F">
              <w:rPr>
                <w:rFonts w:ascii="Times New Roman" w:hAnsi="Times New Roman" w:cs="Times New Roman"/>
                <w:sz w:val="24"/>
                <w:szCs w:val="24"/>
              </w:rPr>
              <w:t>0.27</w:t>
            </w:r>
          </w:p>
        </w:tc>
        <w:tc>
          <w:tcPr>
            <w:tcW w:w="1530" w:type="dxa"/>
            <w:vAlign w:val="center"/>
            <w:hideMark/>
          </w:tcPr>
          <w:p w14:paraId="1FF4D848" w14:textId="77777777" w:rsidR="003F24DD" w:rsidRPr="006E329F" w:rsidRDefault="003F24DD" w:rsidP="003F24DD">
            <w:pPr>
              <w:tabs>
                <w:tab w:val="clear" w:pos="720"/>
              </w:tabs>
              <w:spacing w:line="360" w:lineRule="auto"/>
              <w:ind w:left="0"/>
              <w:jc w:val="center"/>
              <w:rPr>
                <w:rFonts w:ascii="Times New Roman" w:hAnsi="Times New Roman" w:cs="Times New Roman"/>
                <w:sz w:val="24"/>
                <w:szCs w:val="24"/>
              </w:rPr>
            </w:pPr>
            <w:r w:rsidRPr="006E329F">
              <w:rPr>
                <w:rFonts w:ascii="Times New Roman" w:hAnsi="Times New Roman" w:cs="Times New Roman"/>
                <w:sz w:val="24"/>
                <w:szCs w:val="24"/>
              </w:rPr>
              <w:t>-0.079</w:t>
            </w:r>
          </w:p>
        </w:tc>
        <w:tc>
          <w:tcPr>
            <w:tcW w:w="2071" w:type="dxa"/>
            <w:vAlign w:val="center"/>
            <w:hideMark/>
          </w:tcPr>
          <w:p w14:paraId="0F1A1841" w14:textId="77777777" w:rsidR="003F24DD" w:rsidRPr="006E329F" w:rsidRDefault="003F24DD" w:rsidP="003F24DD">
            <w:pPr>
              <w:tabs>
                <w:tab w:val="clear" w:pos="720"/>
              </w:tabs>
              <w:spacing w:line="360" w:lineRule="auto"/>
              <w:ind w:left="0"/>
              <w:jc w:val="center"/>
              <w:rPr>
                <w:rFonts w:ascii="Times New Roman" w:hAnsi="Times New Roman" w:cs="Times New Roman"/>
                <w:sz w:val="24"/>
                <w:szCs w:val="24"/>
              </w:rPr>
            </w:pPr>
            <w:r w:rsidRPr="006E329F">
              <w:rPr>
                <w:rFonts w:ascii="Times New Roman" w:hAnsi="Times New Roman" w:cs="Times New Roman"/>
                <w:sz w:val="24"/>
                <w:szCs w:val="24"/>
              </w:rPr>
              <w:t>1.00</w:t>
            </w:r>
          </w:p>
        </w:tc>
      </w:tr>
    </w:tbl>
    <w:p w14:paraId="69D45584" w14:textId="77777777" w:rsidR="003F24DD" w:rsidRPr="006E329F" w:rsidRDefault="003F24DD" w:rsidP="003F24DD">
      <w:pPr>
        <w:spacing w:before="240"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Analysis:</w:t>
      </w:r>
    </w:p>
    <w:p w14:paraId="11E1924E" w14:textId="77777777" w:rsidR="003F24DD" w:rsidRPr="006E329F" w:rsidRDefault="003F24DD" w:rsidP="002C3FFF">
      <w:pPr>
        <w:numPr>
          <w:ilvl w:val="0"/>
          <w:numId w:val="21"/>
        </w:num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Sales and Shipping Cost:</w:t>
      </w:r>
      <w:r w:rsidRPr="006E329F">
        <w:rPr>
          <w:rFonts w:ascii="Times New Roman" w:hAnsi="Times New Roman" w:cs="Times New Roman"/>
          <w:sz w:val="24"/>
          <w:szCs w:val="24"/>
        </w:rPr>
        <w:t xml:space="preserve"> There is a strong positive correlation (0.77), indicating that higher sales are associated with higher shipping costs. This is expected, as more sales likely result in more shipments.</w:t>
      </w:r>
    </w:p>
    <w:p w14:paraId="15B67CA6" w14:textId="77777777" w:rsidR="003F24DD" w:rsidRPr="006E329F" w:rsidRDefault="003F24DD" w:rsidP="002C3FFF">
      <w:pPr>
        <w:numPr>
          <w:ilvl w:val="0"/>
          <w:numId w:val="21"/>
        </w:num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Sales and Quantity:</w:t>
      </w:r>
      <w:r w:rsidRPr="006E329F">
        <w:rPr>
          <w:rFonts w:ascii="Times New Roman" w:hAnsi="Times New Roman" w:cs="Times New Roman"/>
          <w:sz w:val="24"/>
          <w:szCs w:val="24"/>
        </w:rPr>
        <w:t xml:space="preserve"> A moderate positive correlation (0.31) shows that higher quantities are associated with higher sales, but the relationship is not very strong.</w:t>
      </w:r>
    </w:p>
    <w:p w14:paraId="14D8BCA1" w14:textId="77777777" w:rsidR="003F24DD" w:rsidRPr="006E329F" w:rsidRDefault="003F24DD" w:rsidP="002C3FFF">
      <w:pPr>
        <w:numPr>
          <w:ilvl w:val="0"/>
          <w:numId w:val="21"/>
        </w:num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Sales and Discount:</w:t>
      </w:r>
      <w:r w:rsidRPr="006E329F">
        <w:rPr>
          <w:rFonts w:ascii="Times New Roman" w:hAnsi="Times New Roman" w:cs="Times New Roman"/>
          <w:sz w:val="24"/>
          <w:szCs w:val="24"/>
        </w:rPr>
        <w:t xml:space="preserve"> A weak negative correlation (-0.087) suggests that discounts have a minor negative impact on sales, possibly due to reduced profit margins.</w:t>
      </w:r>
    </w:p>
    <w:p w14:paraId="59C93B89" w14:textId="77777777" w:rsidR="003F24DD" w:rsidRPr="006E329F" w:rsidRDefault="003F24DD" w:rsidP="002C3FFF">
      <w:pPr>
        <w:numPr>
          <w:ilvl w:val="0"/>
          <w:numId w:val="21"/>
        </w:num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Quantity and Shipping Cost:</w:t>
      </w:r>
      <w:r w:rsidRPr="006E329F">
        <w:rPr>
          <w:rFonts w:ascii="Times New Roman" w:hAnsi="Times New Roman" w:cs="Times New Roman"/>
          <w:sz w:val="24"/>
          <w:szCs w:val="24"/>
        </w:rPr>
        <w:t xml:space="preserve"> A low positive correlation (0.27) indicates that larger quantities slightly increase shipping costs.</w:t>
      </w:r>
    </w:p>
    <w:p w14:paraId="17FDE8D0" w14:textId="77777777" w:rsidR="003F24DD" w:rsidRPr="006E329F" w:rsidRDefault="003F24DD" w:rsidP="002C3FFF">
      <w:pPr>
        <w:numPr>
          <w:ilvl w:val="0"/>
          <w:numId w:val="21"/>
        </w:num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Discount and Shipping Cost:</w:t>
      </w:r>
      <w:r w:rsidRPr="006E329F">
        <w:rPr>
          <w:rFonts w:ascii="Times New Roman" w:hAnsi="Times New Roman" w:cs="Times New Roman"/>
          <w:sz w:val="24"/>
          <w:szCs w:val="24"/>
        </w:rPr>
        <w:t xml:space="preserve"> A weak negative correlation (-0.079) suggests that higher discounts might be associated with slightly lower shipping costs.</w:t>
      </w:r>
    </w:p>
    <w:p w14:paraId="02D93893" w14:textId="77777777" w:rsidR="003F24DD" w:rsidRPr="006E329F" w:rsidRDefault="003F24DD" w:rsidP="002C3FFF">
      <w:pPr>
        <w:numPr>
          <w:ilvl w:val="0"/>
          <w:numId w:val="21"/>
        </w:num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The correlations help identify key factors influencing each other, guiding supply chain strategies to optimize costs and sales.</w:t>
      </w:r>
    </w:p>
    <w:p w14:paraId="625C1E0A" w14:textId="77777777" w:rsidR="003F24DD" w:rsidRPr="006E329F" w:rsidRDefault="003F24DD" w:rsidP="002C3FFF">
      <w:pPr>
        <w:numPr>
          <w:ilvl w:val="0"/>
          <w:numId w:val="21"/>
        </w:numPr>
        <w:spacing w:before="240" w:line="360" w:lineRule="auto"/>
        <w:jc w:val="both"/>
        <w:rPr>
          <w:rFonts w:ascii="Times New Roman" w:hAnsi="Times New Roman" w:cs="Times New Roman"/>
          <w:sz w:val="24"/>
          <w:szCs w:val="24"/>
        </w:rPr>
      </w:pPr>
      <w:r w:rsidRPr="006E329F">
        <w:rPr>
          <w:rFonts w:ascii="Times New Roman" w:hAnsi="Times New Roman" w:cs="Times New Roman"/>
          <w:sz w:val="24"/>
          <w:szCs w:val="24"/>
        </w:rPr>
        <w:t>The correlation between Sales and Shipping Cost is 0.77, which indicates that it is a strong positive correlation: the higher the sales are, the more expensive it will be to ship.</w:t>
      </w:r>
    </w:p>
    <w:p w14:paraId="02F96026" w14:textId="77777777" w:rsidR="003F24DD" w:rsidRPr="006E329F" w:rsidRDefault="003F24DD" w:rsidP="002C3FFF">
      <w:pPr>
        <w:numPr>
          <w:ilvl w:val="0"/>
          <w:numId w:val="21"/>
        </w:num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That is to say, with this value of 0.31, sales and quantity only have a medium positive correlation, meaning there is a weak relationship between higher sales and larger quantities.</w:t>
      </w:r>
    </w:p>
    <w:p w14:paraId="33EA353F" w14:textId="77777777" w:rsidR="003F24DD" w:rsidRPr="006E329F" w:rsidRDefault="003F24DD" w:rsidP="002C3FFF">
      <w:pPr>
        <w:numPr>
          <w:ilvl w:val="0"/>
          <w:numId w:val="21"/>
        </w:num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Discounts, at −0.087, are very slightly negatively correlated with sales, and it is very slightly, at −0.079, that they have negative relationships with shipping cost: they reduce both.</w:t>
      </w:r>
    </w:p>
    <w:p w14:paraId="3B098882" w14:textId="77777777" w:rsidR="003F24DD" w:rsidRPr="006E329F" w:rsidRDefault="003F24DD" w:rsidP="002C3FFF">
      <w:pPr>
        <w:numPr>
          <w:ilvl w:val="0"/>
          <w:numId w:val="21"/>
        </w:num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The very low correlation between Quantity and Discount (-0.02) indicates that discounts have little to no effect on the quantity ordered.</w:t>
      </w:r>
    </w:p>
    <w:p w14:paraId="1BE042EA" w14:textId="172DB822" w:rsidR="003F24DD"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lastRenderedPageBreak/>
        <w:t>The Market Distribution graph is a bar chart showing the count of transactions across different markets: Africa, APAC, EMEA, EU, US, LATAM, and Canada</w:t>
      </w:r>
      <w:r w:rsidR="00EE6493">
        <w:rPr>
          <w:rFonts w:ascii="Times New Roman" w:hAnsi="Times New Roman" w:cs="Times New Roman"/>
          <w:sz w:val="24"/>
          <w:szCs w:val="24"/>
        </w:rPr>
        <w:t xml:space="preserve"> as depicted in Figure 4.9</w:t>
      </w:r>
      <w:r w:rsidR="000F6137">
        <w:rPr>
          <w:rFonts w:ascii="Times New Roman" w:hAnsi="Times New Roman" w:cs="Times New Roman"/>
          <w:sz w:val="24"/>
          <w:szCs w:val="24"/>
        </w:rPr>
        <w:t xml:space="preserve"> and detail depicted in 4.3</w:t>
      </w:r>
      <w:r w:rsidRPr="006E329F">
        <w:rPr>
          <w:rFonts w:ascii="Times New Roman" w:hAnsi="Times New Roman" w:cs="Times New Roman"/>
          <w:sz w:val="24"/>
          <w:szCs w:val="24"/>
        </w:rPr>
        <w:t>.</w:t>
      </w:r>
    </w:p>
    <w:p w14:paraId="7DC60890" w14:textId="48E35F41" w:rsidR="00E118F4" w:rsidRDefault="00E118F4" w:rsidP="00D02BA9">
      <w:pPr>
        <w:spacing w:after="0" w:line="360" w:lineRule="auto"/>
        <w:jc w:val="both"/>
        <w:rPr>
          <w:rFonts w:ascii="Times New Roman" w:hAnsi="Times New Roman" w:cs="Times New Roman"/>
          <w:sz w:val="24"/>
          <w:szCs w:val="24"/>
        </w:rPr>
      </w:pPr>
      <w:r w:rsidRPr="006E329F">
        <w:rPr>
          <w:rFonts w:ascii="Times New Roman" w:hAnsi="Times New Roman" w:cs="Times New Roman"/>
          <w:noProof/>
          <w:sz w:val="24"/>
          <w:szCs w:val="24"/>
        </w:rPr>
        <w:drawing>
          <wp:inline distT="0" distB="0" distL="0" distR="0" wp14:anchorId="2263E0AF" wp14:editId="588E372B">
            <wp:extent cx="5731510" cy="2849880"/>
            <wp:effectExtent l="0" t="0" r="2540" b="7620"/>
            <wp:docPr id="20609267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49880"/>
                    </a:xfrm>
                    <a:prstGeom prst="rect">
                      <a:avLst/>
                    </a:prstGeom>
                    <a:noFill/>
                    <a:ln>
                      <a:noFill/>
                    </a:ln>
                  </pic:spPr>
                </pic:pic>
              </a:graphicData>
            </a:graphic>
          </wp:inline>
        </w:drawing>
      </w:r>
    </w:p>
    <w:p w14:paraId="55CA2132" w14:textId="04B3B214" w:rsidR="00E118F4" w:rsidRPr="006E329F" w:rsidRDefault="00EE6493" w:rsidP="003F24DD">
      <w:pPr>
        <w:spacing w:line="360" w:lineRule="auto"/>
        <w:jc w:val="both"/>
        <w:rPr>
          <w:rFonts w:ascii="Times New Roman" w:hAnsi="Times New Roman" w:cs="Times New Roman"/>
          <w:sz w:val="24"/>
          <w:szCs w:val="24"/>
        </w:rPr>
      </w:pPr>
      <w:r>
        <w:rPr>
          <w:rFonts w:ascii="Times New Roman" w:hAnsi="Times New Roman" w:cs="Times New Roman"/>
          <w:sz w:val="24"/>
          <w:szCs w:val="24"/>
        </w:rPr>
        <w:t>Figure 4.9</w:t>
      </w:r>
      <w:r w:rsidR="00D02BA9">
        <w:rPr>
          <w:rFonts w:ascii="Times New Roman" w:hAnsi="Times New Roman" w:cs="Times New Roman"/>
          <w:sz w:val="24"/>
          <w:szCs w:val="24"/>
        </w:rPr>
        <w:t>:</w:t>
      </w:r>
      <w:r w:rsidR="00D02BA9">
        <w:rPr>
          <w:rFonts w:ascii="Times New Roman" w:hAnsi="Times New Roman" w:cs="Times New Roman"/>
          <w:sz w:val="24"/>
          <w:szCs w:val="24"/>
        </w:rPr>
        <w:tab/>
      </w:r>
      <w:r w:rsidR="00E118F4" w:rsidRPr="00E118F4">
        <w:rPr>
          <w:rFonts w:ascii="Times New Roman" w:hAnsi="Times New Roman" w:cs="Times New Roman"/>
          <w:sz w:val="24"/>
          <w:szCs w:val="24"/>
        </w:rPr>
        <w:t>Market Distribution</w:t>
      </w:r>
    </w:p>
    <w:p w14:paraId="0573CA07" w14:textId="77777777" w:rsidR="003F24DD" w:rsidRPr="00D02BA9" w:rsidRDefault="003F24DD" w:rsidP="003F24DD">
      <w:pPr>
        <w:spacing w:after="0" w:line="360" w:lineRule="auto"/>
        <w:jc w:val="both"/>
        <w:rPr>
          <w:rFonts w:ascii="Times New Roman" w:hAnsi="Times New Roman" w:cs="Times New Roman"/>
          <w:sz w:val="24"/>
          <w:szCs w:val="24"/>
        </w:rPr>
      </w:pPr>
      <w:r w:rsidRPr="00D02BA9">
        <w:rPr>
          <w:rFonts w:ascii="Times New Roman" w:hAnsi="Times New Roman" w:cs="Times New Roman"/>
          <w:bCs/>
          <w:sz w:val="24"/>
          <w:szCs w:val="24"/>
        </w:rPr>
        <w:t>Table 4.3: Market Distribution</w:t>
      </w:r>
    </w:p>
    <w:tbl>
      <w:tblPr>
        <w:tblStyle w:val="TableGrid"/>
        <w:tblW w:w="0" w:type="auto"/>
        <w:jc w:val="center"/>
        <w:tblLook w:val="04A0" w:firstRow="1" w:lastRow="0" w:firstColumn="1" w:lastColumn="0" w:noHBand="0" w:noVBand="1"/>
      </w:tblPr>
      <w:tblGrid>
        <w:gridCol w:w="1790"/>
        <w:gridCol w:w="2877"/>
        <w:gridCol w:w="2069"/>
      </w:tblGrid>
      <w:tr w:rsidR="003F24DD" w:rsidRPr="006E329F" w14:paraId="4FB844E8" w14:textId="77777777" w:rsidTr="003F24DD">
        <w:trPr>
          <w:jc w:val="center"/>
        </w:trPr>
        <w:tc>
          <w:tcPr>
            <w:tcW w:w="0" w:type="auto"/>
            <w:hideMark/>
          </w:tcPr>
          <w:p w14:paraId="461A18CD" w14:textId="77777777" w:rsidR="003F24DD" w:rsidRPr="006E329F" w:rsidRDefault="003F24DD" w:rsidP="003F24DD">
            <w:pPr>
              <w:spacing w:after="160" w:line="360" w:lineRule="auto"/>
              <w:rPr>
                <w:rFonts w:ascii="Times New Roman" w:hAnsi="Times New Roman" w:cs="Times New Roman"/>
                <w:b/>
                <w:bCs/>
                <w:sz w:val="24"/>
                <w:szCs w:val="24"/>
              </w:rPr>
            </w:pPr>
            <w:r w:rsidRPr="006E329F">
              <w:rPr>
                <w:rFonts w:ascii="Times New Roman" w:hAnsi="Times New Roman" w:cs="Times New Roman"/>
                <w:b/>
                <w:bCs/>
                <w:sz w:val="24"/>
                <w:szCs w:val="24"/>
              </w:rPr>
              <w:t>Market</w:t>
            </w:r>
          </w:p>
        </w:tc>
        <w:tc>
          <w:tcPr>
            <w:tcW w:w="0" w:type="auto"/>
            <w:hideMark/>
          </w:tcPr>
          <w:p w14:paraId="72365B65" w14:textId="77777777" w:rsidR="003F24DD" w:rsidRPr="006E329F" w:rsidRDefault="003F24DD" w:rsidP="003F24DD">
            <w:pPr>
              <w:spacing w:after="160" w:line="360" w:lineRule="auto"/>
              <w:rPr>
                <w:rFonts w:ascii="Times New Roman" w:hAnsi="Times New Roman" w:cs="Times New Roman"/>
                <w:b/>
                <w:bCs/>
                <w:sz w:val="24"/>
                <w:szCs w:val="24"/>
              </w:rPr>
            </w:pPr>
            <w:r w:rsidRPr="006E329F">
              <w:rPr>
                <w:rFonts w:ascii="Times New Roman" w:hAnsi="Times New Roman" w:cs="Times New Roman"/>
                <w:b/>
                <w:bCs/>
                <w:sz w:val="24"/>
                <w:szCs w:val="24"/>
              </w:rPr>
              <w:t>Transaction Count</w:t>
            </w:r>
          </w:p>
        </w:tc>
        <w:tc>
          <w:tcPr>
            <w:tcW w:w="0" w:type="auto"/>
            <w:hideMark/>
          </w:tcPr>
          <w:p w14:paraId="2A5D1340" w14:textId="77777777" w:rsidR="003F24DD" w:rsidRPr="006E329F" w:rsidRDefault="003F24DD" w:rsidP="003F24DD">
            <w:pPr>
              <w:spacing w:after="160" w:line="360" w:lineRule="auto"/>
              <w:rPr>
                <w:rFonts w:ascii="Times New Roman" w:hAnsi="Times New Roman" w:cs="Times New Roman"/>
                <w:b/>
                <w:bCs/>
                <w:sz w:val="24"/>
                <w:szCs w:val="24"/>
              </w:rPr>
            </w:pPr>
            <w:r w:rsidRPr="006E329F">
              <w:rPr>
                <w:rFonts w:ascii="Times New Roman" w:hAnsi="Times New Roman" w:cs="Times New Roman"/>
                <w:b/>
                <w:bCs/>
                <w:sz w:val="24"/>
                <w:szCs w:val="24"/>
              </w:rPr>
              <w:t>Percentage</w:t>
            </w:r>
          </w:p>
        </w:tc>
      </w:tr>
      <w:tr w:rsidR="003F24DD" w:rsidRPr="006E329F" w14:paraId="76D0FBF4" w14:textId="77777777" w:rsidTr="003F24DD">
        <w:trPr>
          <w:jc w:val="center"/>
        </w:trPr>
        <w:tc>
          <w:tcPr>
            <w:tcW w:w="0" w:type="auto"/>
            <w:hideMark/>
          </w:tcPr>
          <w:p w14:paraId="6B385D22"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Africa</w:t>
            </w:r>
          </w:p>
        </w:tc>
        <w:tc>
          <w:tcPr>
            <w:tcW w:w="0" w:type="auto"/>
            <w:hideMark/>
          </w:tcPr>
          <w:p w14:paraId="6C59CDEC"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4,000</w:t>
            </w:r>
          </w:p>
        </w:tc>
        <w:tc>
          <w:tcPr>
            <w:tcW w:w="0" w:type="auto"/>
            <w:hideMark/>
          </w:tcPr>
          <w:p w14:paraId="4C3DB837"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8%</w:t>
            </w:r>
          </w:p>
        </w:tc>
      </w:tr>
      <w:tr w:rsidR="003F24DD" w:rsidRPr="006E329F" w14:paraId="766DE0EB" w14:textId="77777777" w:rsidTr="003F24DD">
        <w:trPr>
          <w:jc w:val="center"/>
        </w:trPr>
        <w:tc>
          <w:tcPr>
            <w:tcW w:w="0" w:type="auto"/>
            <w:hideMark/>
          </w:tcPr>
          <w:p w14:paraId="4A5EC803"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APAC</w:t>
            </w:r>
          </w:p>
        </w:tc>
        <w:tc>
          <w:tcPr>
            <w:tcW w:w="0" w:type="auto"/>
            <w:hideMark/>
          </w:tcPr>
          <w:p w14:paraId="312BE50C"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11,000</w:t>
            </w:r>
          </w:p>
        </w:tc>
        <w:tc>
          <w:tcPr>
            <w:tcW w:w="0" w:type="auto"/>
            <w:hideMark/>
          </w:tcPr>
          <w:p w14:paraId="7BFEBB8C"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22%</w:t>
            </w:r>
          </w:p>
        </w:tc>
      </w:tr>
      <w:tr w:rsidR="003F24DD" w:rsidRPr="006E329F" w14:paraId="1C2BCCB6" w14:textId="77777777" w:rsidTr="003F24DD">
        <w:trPr>
          <w:jc w:val="center"/>
        </w:trPr>
        <w:tc>
          <w:tcPr>
            <w:tcW w:w="0" w:type="auto"/>
            <w:hideMark/>
          </w:tcPr>
          <w:p w14:paraId="705A8956"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EMEA</w:t>
            </w:r>
          </w:p>
        </w:tc>
        <w:tc>
          <w:tcPr>
            <w:tcW w:w="0" w:type="auto"/>
            <w:hideMark/>
          </w:tcPr>
          <w:p w14:paraId="5C538CB8"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6,000</w:t>
            </w:r>
          </w:p>
        </w:tc>
        <w:tc>
          <w:tcPr>
            <w:tcW w:w="0" w:type="auto"/>
            <w:hideMark/>
          </w:tcPr>
          <w:p w14:paraId="0C4A5F04"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12%</w:t>
            </w:r>
          </w:p>
        </w:tc>
      </w:tr>
      <w:tr w:rsidR="003F24DD" w:rsidRPr="006E329F" w14:paraId="687DA522" w14:textId="77777777" w:rsidTr="003F24DD">
        <w:trPr>
          <w:jc w:val="center"/>
        </w:trPr>
        <w:tc>
          <w:tcPr>
            <w:tcW w:w="0" w:type="auto"/>
            <w:hideMark/>
          </w:tcPr>
          <w:p w14:paraId="575914B1"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EU</w:t>
            </w:r>
          </w:p>
        </w:tc>
        <w:tc>
          <w:tcPr>
            <w:tcW w:w="0" w:type="auto"/>
            <w:hideMark/>
          </w:tcPr>
          <w:p w14:paraId="0F7BBB72"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10,000</w:t>
            </w:r>
          </w:p>
        </w:tc>
        <w:tc>
          <w:tcPr>
            <w:tcW w:w="0" w:type="auto"/>
            <w:hideMark/>
          </w:tcPr>
          <w:p w14:paraId="18D2C288"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20%</w:t>
            </w:r>
          </w:p>
        </w:tc>
      </w:tr>
      <w:tr w:rsidR="003F24DD" w:rsidRPr="006E329F" w14:paraId="212CBFCD" w14:textId="77777777" w:rsidTr="003F24DD">
        <w:trPr>
          <w:jc w:val="center"/>
        </w:trPr>
        <w:tc>
          <w:tcPr>
            <w:tcW w:w="0" w:type="auto"/>
            <w:hideMark/>
          </w:tcPr>
          <w:p w14:paraId="3734FF5D"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US</w:t>
            </w:r>
          </w:p>
        </w:tc>
        <w:tc>
          <w:tcPr>
            <w:tcW w:w="0" w:type="auto"/>
            <w:hideMark/>
          </w:tcPr>
          <w:p w14:paraId="07356FDA"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10,000</w:t>
            </w:r>
          </w:p>
        </w:tc>
        <w:tc>
          <w:tcPr>
            <w:tcW w:w="0" w:type="auto"/>
            <w:hideMark/>
          </w:tcPr>
          <w:p w14:paraId="2810A23D"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20%</w:t>
            </w:r>
          </w:p>
        </w:tc>
      </w:tr>
      <w:tr w:rsidR="003F24DD" w:rsidRPr="006E329F" w14:paraId="63E8EA83" w14:textId="77777777" w:rsidTr="003F24DD">
        <w:trPr>
          <w:jc w:val="center"/>
        </w:trPr>
        <w:tc>
          <w:tcPr>
            <w:tcW w:w="0" w:type="auto"/>
            <w:hideMark/>
          </w:tcPr>
          <w:p w14:paraId="4CC6D372"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LATAM</w:t>
            </w:r>
          </w:p>
        </w:tc>
        <w:tc>
          <w:tcPr>
            <w:tcW w:w="0" w:type="auto"/>
            <w:hideMark/>
          </w:tcPr>
          <w:p w14:paraId="02AA8A32"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10,000</w:t>
            </w:r>
          </w:p>
        </w:tc>
        <w:tc>
          <w:tcPr>
            <w:tcW w:w="0" w:type="auto"/>
            <w:hideMark/>
          </w:tcPr>
          <w:p w14:paraId="6384421B"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20%</w:t>
            </w:r>
          </w:p>
        </w:tc>
      </w:tr>
      <w:tr w:rsidR="003F24DD" w:rsidRPr="006E329F" w14:paraId="70CFB9D8" w14:textId="77777777" w:rsidTr="003F24DD">
        <w:trPr>
          <w:jc w:val="center"/>
        </w:trPr>
        <w:tc>
          <w:tcPr>
            <w:tcW w:w="0" w:type="auto"/>
            <w:hideMark/>
          </w:tcPr>
          <w:p w14:paraId="79799939"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Canada</w:t>
            </w:r>
          </w:p>
        </w:tc>
        <w:tc>
          <w:tcPr>
            <w:tcW w:w="0" w:type="auto"/>
            <w:hideMark/>
          </w:tcPr>
          <w:p w14:paraId="48F826A7"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1,000</w:t>
            </w:r>
          </w:p>
        </w:tc>
        <w:tc>
          <w:tcPr>
            <w:tcW w:w="0" w:type="auto"/>
            <w:hideMark/>
          </w:tcPr>
          <w:p w14:paraId="72EFB3C0" w14:textId="77777777" w:rsidR="003F24DD" w:rsidRPr="006E329F" w:rsidRDefault="003F24DD" w:rsidP="003F24DD">
            <w:pPr>
              <w:spacing w:after="160" w:line="360" w:lineRule="auto"/>
              <w:rPr>
                <w:rFonts w:ascii="Times New Roman" w:hAnsi="Times New Roman" w:cs="Times New Roman"/>
                <w:sz w:val="24"/>
                <w:szCs w:val="24"/>
              </w:rPr>
            </w:pPr>
            <w:r w:rsidRPr="006E329F">
              <w:rPr>
                <w:rFonts w:ascii="Times New Roman" w:hAnsi="Times New Roman" w:cs="Times New Roman"/>
                <w:sz w:val="24"/>
                <w:szCs w:val="24"/>
              </w:rPr>
              <w:t>2%</w:t>
            </w:r>
          </w:p>
        </w:tc>
      </w:tr>
    </w:tbl>
    <w:p w14:paraId="29352269"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Analysis:</w:t>
      </w:r>
    </w:p>
    <w:p w14:paraId="7675D89A" w14:textId="77777777" w:rsidR="003F24DD" w:rsidRPr="006E329F" w:rsidRDefault="003F24DD" w:rsidP="002C3FFF">
      <w:pPr>
        <w:numPr>
          <w:ilvl w:val="0"/>
          <w:numId w:val="22"/>
        </w:num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lastRenderedPageBreak/>
        <w:t>APAC Market:</w:t>
      </w:r>
      <w:r w:rsidRPr="006E329F">
        <w:rPr>
          <w:rFonts w:ascii="Times New Roman" w:hAnsi="Times New Roman" w:cs="Times New Roman"/>
          <w:sz w:val="24"/>
          <w:szCs w:val="24"/>
        </w:rPr>
        <w:t xml:space="preserve"> This region has the highest transaction count, indicating it is a major market for the supply chain.</w:t>
      </w:r>
    </w:p>
    <w:p w14:paraId="22039092" w14:textId="77777777" w:rsidR="003F24DD" w:rsidRPr="006E329F" w:rsidRDefault="003F24DD" w:rsidP="002C3FFF">
      <w:pPr>
        <w:numPr>
          <w:ilvl w:val="0"/>
          <w:numId w:val="22"/>
        </w:num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LATAM and EU Markets:</w:t>
      </w:r>
      <w:r w:rsidRPr="006E329F">
        <w:rPr>
          <w:rFonts w:ascii="Times New Roman" w:hAnsi="Times New Roman" w:cs="Times New Roman"/>
          <w:sz w:val="24"/>
          <w:szCs w:val="24"/>
        </w:rPr>
        <w:t xml:space="preserve"> These markets also have high transaction counts, showing significant activity.</w:t>
      </w:r>
    </w:p>
    <w:p w14:paraId="7DCDF7FE" w14:textId="77777777" w:rsidR="003F24DD" w:rsidRPr="006E329F" w:rsidRDefault="003F24DD" w:rsidP="002C3FFF">
      <w:pPr>
        <w:numPr>
          <w:ilvl w:val="0"/>
          <w:numId w:val="22"/>
        </w:numPr>
        <w:spacing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Africa and Canada:</w:t>
      </w:r>
      <w:r w:rsidRPr="006E329F">
        <w:rPr>
          <w:rFonts w:ascii="Times New Roman" w:hAnsi="Times New Roman" w:cs="Times New Roman"/>
          <w:sz w:val="24"/>
          <w:szCs w:val="24"/>
        </w:rPr>
        <w:t xml:space="preserve"> These regions have the lowest counts, suggesting lesser market penetration or demand.</w:t>
      </w:r>
    </w:p>
    <w:p w14:paraId="61AFCC00" w14:textId="77777777" w:rsidR="003F24DD" w:rsidRPr="006E329F" w:rsidRDefault="003F24DD" w:rsidP="002C3FFF">
      <w:pPr>
        <w:numPr>
          <w:ilvl w:val="0"/>
          <w:numId w:val="22"/>
        </w:num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Understanding market distribution is crucial for tailoring supply chain strategies to regional demands and optimizing resource allocation.</w:t>
      </w:r>
    </w:p>
    <w:p w14:paraId="3031F83D" w14:textId="77777777" w:rsidR="003F24DD" w:rsidRPr="006E329F" w:rsidRDefault="003F24DD" w:rsidP="002C3FFF">
      <w:pPr>
        <w:numPr>
          <w:ilvl w:val="0"/>
          <w:numId w:val="22"/>
        </w:num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APAC represents the largest market share of 22% of all transactions.</w:t>
      </w:r>
    </w:p>
    <w:p w14:paraId="080D06A5" w14:textId="77777777" w:rsidR="003F24DD" w:rsidRPr="006E329F" w:rsidRDefault="003F24DD" w:rsidP="002C3FFF">
      <w:pPr>
        <w:numPr>
          <w:ilvl w:val="0"/>
          <w:numId w:val="22"/>
        </w:num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Of these, 20% each comes from the EU, US, and LATAM markets, indicating balanced activities in the regions.</w:t>
      </w:r>
    </w:p>
    <w:p w14:paraId="76C48A2E" w14:textId="77777777" w:rsidR="003F24DD" w:rsidRPr="006E329F" w:rsidRDefault="003F24DD" w:rsidP="002C3FFF">
      <w:pPr>
        <w:numPr>
          <w:ilvl w:val="0"/>
          <w:numId w:val="22"/>
        </w:num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The smallest market share comes from Africa and Canada, sitting at 8% and 2%, respectively; these are countries that point to more potential growth and market development.</w:t>
      </w:r>
    </w:p>
    <w:p w14:paraId="35827009" w14:textId="12913214" w:rsidR="003F24DD"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 xml:space="preserve">The </w:t>
      </w:r>
      <w:r w:rsidR="00EE6493">
        <w:rPr>
          <w:rFonts w:ascii="Times New Roman" w:hAnsi="Times New Roman" w:cs="Times New Roman"/>
          <w:sz w:val="24"/>
          <w:szCs w:val="24"/>
        </w:rPr>
        <w:t>Figure 4.10</w:t>
      </w:r>
      <w:r w:rsidR="00EC54C9">
        <w:rPr>
          <w:rFonts w:ascii="Times New Roman" w:hAnsi="Times New Roman" w:cs="Times New Roman"/>
          <w:sz w:val="24"/>
          <w:szCs w:val="24"/>
        </w:rPr>
        <w:t xml:space="preserve"> depicted the </w:t>
      </w:r>
      <w:r w:rsidRPr="006E329F">
        <w:rPr>
          <w:rFonts w:ascii="Times New Roman" w:hAnsi="Times New Roman" w:cs="Times New Roman"/>
          <w:sz w:val="24"/>
          <w:szCs w:val="24"/>
        </w:rPr>
        <w:t>Sales Distribution graph is a histogram with a superimposed KDE plot, depicting the frequency of different sales values. The x-axis represents the sales amount, while the y-axis shows the frequency.</w:t>
      </w:r>
      <w:r w:rsidR="000F6137">
        <w:rPr>
          <w:rFonts w:ascii="Times New Roman" w:hAnsi="Times New Roman" w:cs="Times New Roman"/>
          <w:sz w:val="24"/>
          <w:szCs w:val="24"/>
        </w:rPr>
        <w:t xml:space="preserve"> And complete score depicted in Table 4.4.</w:t>
      </w:r>
    </w:p>
    <w:p w14:paraId="242FF20F" w14:textId="3C6792FD" w:rsidR="00255546" w:rsidRDefault="00255546" w:rsidP="00EC54C9">
      <w:pPr>
        <w:spacing w:after="0" w:line="360" w:lineRule="auto"/>
        <w:jc w:val="both"/>
        <w:rPr>
          <w:rFonts w:ascii="Times New Roman" w:hAnsi="Times New Roman" w:cs="Times New Roman"/>
          <w:sz w:val="24"/>
          <w:szCs w:val="24"/>
        </w:rPr>
      </w:pPr>
      <w:r w:rsidRPr="006E329F">
        <w:rPr>
          <w:rFonts w:ascii="Times New Roman" w:hAnsi="Times New Roman" w:cs="Times New Roman"/>
          <w:noProof/>
          <w:sz w:val="24"/>
          <w:szCs w:val="24"/>
        </w:rPr>
        <w:drawing>
          <wp:inline distT="0" distB="0" distL="0" distR="0" wp14:anchorId="37C263A6" wp14:editId="15A6CC22">
            <wp:extent cx="5731510" cy="2529840"/>
            <wp:effectExtent l="0" t="0" r="2540" b="3810"/>
            <wp:docPr id="1738600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29840"/>
                    </a:xfrm>
                    <a:prstGeom prst="rect">
                      <a:avLst/>
                    </a:prstGeom>
                    <a:noFill/>
                    <a:ln>
                      <a:noFill/>
                    </a:ln>
                  </pic:spPr>
                </pic:pic>
              </a:graphicData>
            </a:graphic>
          </wp:inline>
        </w:drawing>
      </w:r>
    </w:p>
    <w:p w14:paraId="6C7ED4CA" w14:textId="44DE27B5" w:rsidR="000F6137" w:rsidRPr="006E329F" w:rsidRDefault="000F6137" w:rsidP="00EC54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4.</w:t>
      </w:r>
      <w:r w:rsidR="00EE6493">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ab/>
      </w:r>
      <w:r w:rsidRPr="006E329F">
        <w:rPr>
          <w:rFonts w:ascii="Times New Roman" w:hAnsi="Times New Roman" w:cs="Times New Roman"/>
          <w:sz w:val="24"/>
          <w:szCs w:val="24"/>
        </w:rPr>
        <w:t>Sales Distribution</w:t>
      </w:r>
    </w:p>
    <w:p w14:paraId="6810CE20" w14:textId="77777777" w:rsidR="003F24DD" w:rsidRPr="000F6137" w:rsidRDefault="003F24DD" w:rsidP="003F24DD">
      <w:pPr>
        <w:spacing w:after="0" w:line="360" w:lineRule="auto"/>
        <w:jc w:val="both"/>
        <w:rPr>
          <w:rFonts w:ascii="Times New Roman" w:hAnsi="Times New Roman" w:cs="Times New Roman"/>
          <w:sz w:val="24"/>
          <w:szCs w:val="24"/>
        </w:rPr>
      </w:pPr>
      <w:r w:rsidRPr="000F6137">
        <w:rPr>
          <w:rFonts w:ascii="Times New Roman" w:hAnsi="Times New Roman" w:cs="Times New Roman"/>
          <w:bCs/>
          <w:sz w:val="24"/>
          <w:szCs w:val="24"/>
        </w:rPr>
        <w:lastRenderedPageBreak/>
        <w:t>Table 4.4: Sales Distribution Analysis</w:t>
      </w:r>
    </w:p>
    <w:tbl>
      <w:tblPr>
        <w:tblStyle w:val="TableGrid"/>
        <w:tblW w:w="0" w:type="auto"/>
        <w:jc w:val="center"/>
        <w:tblLook w:val="04A0" w:firstRow="1" w:lastRow="0" w:firstColumn="1" w:lastColumn="0" w:noHBand="0" w:noVBand="1"/>
      </w:tblPr>
      <w:tblGrid>
        <w:gridCol w:w="2335"/>
        <w:gridCol w:w="2279"/>
        <w:gridCol w:w="3600"/>
      </w:tblGrid>
      <w:tr w:rsidR="003F24DD" w:rsidRPr="006E329F" w14:paraId="33126D3D" w14:textId="77777777" w:rsidTr="00EC54C9">
        <w:trPr>
          <w:jc w:val="center"/>
        </w:trPr>
        <w:tc>
          <w:tcPr>
            <w:tcW w:w="0" w:type="auto"/>
            <w:hideMark/>
          </w:tcPr>
          <w:p w14:paraId="67C09F0E" w14:textId="77777777" w:rsidR="003F24DD" w:rsidRPr="006E329F" w:rsidRDefault="003F24DD" w:rsidP="003F24DD">
            <w:pPr>
              <w:spacing w:after="160" w:line="360" w:lineRule="auto"/>
              <w:rPr>
                <w:rFonts w:ascii="Times New Roman" w:hAnsi="Times New Roman" w:cs="Times New Roman"/>
                <w:b/>
                <w:bCs/>
                <w:sz w:val="24"/>
                <w:szCs w:val="24"/>
              </w:rPr>
            </w:pPr>
            <w:r w:rsidRPr="006E329F">
              <w:rPr>
                <w:rFonts w:ascii="Times New Roman" w:hAnsi="Times New Roman" w:cs="Times New Roman"/>
                <w:b/>
                <w:bCs/>
                <w:sz w:val="24"/>
                <w:szCs w:val="24"/>
              </w:rPr>
              <w:t>Sales Range</w:t>
            </w:r>
          </w:p>
        </w:tc>
        <w:tc>
          <w:tcPr>
            <w:tcW w:w="2279" w:type="dxa"/>
            <w:hideMark/>
          </w:tcPr>
          <w:p w14:paraId="63A2B878" w14:textId="77777777" w:rsidR="003F24DD" w:rsidRPr="006E329F" w:rsidRDefault="003F24DD" w:rsidP="003F24DD">
            <w:pPr>
              <w:spacing w:after="160" w:line="360" w:lineRule="auto"/>
              <w:rPr>
                <w:rFonts w:ascii="Times New Roman" w:hAnsi="Times New Roman" w:cs="Times New Roman"/>
                <w:b/>
                <w:bCs/>
                <w:sz w:val="24"/>
                <w:szCs w:val="24"/>
              </w:rPr>
            </w:pPr>
            <w:r w:rsidRPr="006E329F">
              <w:rPr>
                <w:rFonts w:ascii="Times New Roman" w:hAnsi="Times New Roman" w:cs="Times New Roman"/>
                <w:b/>
                <w:bCs/>
                <w:sz w:val="24"/>
                <w:szCs w:val="24"/>
              </w:rPr>
              <w:t>Frequency</w:t>
            </w:r>
          </w:p>
        </w:tc>
        <w:tc>
          <w:tcPr>
            <w:tcW w:w="3600" w:type="dxa"/>
            <w:hideMark/>
          </w:tcPr>
          <w:p w14:paraId="748BD25F" w14:textId="77777777" w:rsidR="003F24DD" w:rsidRPr="006E329F" w:rsidRDefault="003F24DD" w:rsidP="003F24DD">
            <w:pPr>
              <w:spacing w:after="160" w:line="360" w:lineRule="auto"/>
              <w:rPr>
                <w:rFonts w:ascii="Times New Roman" w:hAnsi="Times New Roman" w:cs="Times New Roman"/>
                <w:b/>
                <w:bCs/>
                <w:sz w:val="24"/>
                <w:szCs w:val="24"/>
              </w:rPr>
            </w:pPr>
            <w:r w:rsidRPr="006E329F">
              <w:rPr>
                <w:rFonts w:ascii="Times New Roman" w:hAnsi="Times New Roman" w:cs="Times New Roman"/>
                <w:b/>
                <w:bCs/>
                <w:sz w:val="24"/>
                <w:szCs w:val="24"/>
              </w:rPr>
              <w:t>Cumulative Percentage</w:t>
            </w:r>
          </w:p>
        </w:tc>
      </w:tr>
      <w:tr w:rsidR="003F24DD" w:rsidRPr="006E329F" w14:paraId="56B631D8" w14:textId="77777777" w:rsidTr="00EC54C9">
        <w:trPr>
          <w:jc w:val="center"/>
        </w:trPr>
        <w:tc>
          <w:tcPr>
            <w:tcW w:w="2335" w:type="dxa"/>
            <w:hideMark/>
          </w:tcPr>
          <w:p w14:paraId="64F59832" w14:textId="77777777" w:rsidR="003F24DD" w:rsidRPr="006E329F" w:rsidRDefault="003F24DD" w:rsidP="00EC54C9">
            <w:pPr>
              <w:spacing w:after="160" w:line="360" w:lineRule="auto"/>
              <w:jc w:val="center"/>
              <w:rPr>
                <w:rFonts w:ascii="Times New Roman" w:hAnsi="Times New Roman" w:cs="Times New Roman"/>
                <w:sz w:val="24"/>
                <w:szCs w:val="24"/>
              </w:rPr>
            </w:pPr>
            <w:r w:rsidRPr="006E329F">
              <w:rPr>
                <w:rFonts w:ascii="Times New Roman" w:hAnsi="Times New Roman" w:cs="Times New Roman"/>
                <w:sz w:val="24"/>
                <w:szCs w:val="24"/>
              </w:rPr>
              <w:t>0-1000</w:t>
            </w:r>
          </w:p>
        </w:tc>
        <w:tc>
          <w:tcPr>
            <w:tcW w:w="2160" w:type="dxa"/>
            <w:hideMark/>
          </w:tcPr>
          <w:p w14:paraId="3CDCAA9A" w14:textId="77777777" w:rsidR="003F24DD" w:rsidRPr="006E329F" w:rsidRDefault="003F24DD" w:rsidP="00EC54C9">
            <w:pPr>
              <w:spacing w:after="160" w:line="360" w:lineRule="auto"/>
              <w:jc w:val="center"/>
              <w:rPr>
                <w:rFonts w:ascii="Times New Roman" w:hAnsi="Times New Roman" w:cs="Times New Roman"/>
                <w:sz w:val="24"/>
                <w:szCs w:val="24"/>
              </w:rPr>
            </w:pPr>
            <w:r w:rsidRPr="006E329F">
              <w:rPr>
                <w:rFonts w:ascii="Times New Roman" w:hAnsi="Times New Roman" w:cs="Times New Roman"/>
                <w:sz w:val="24"/>
                <w:szCs w:val="24"/>
              </w:rPr>
              <w:t>300,000</w:t>
            </w:r>
          </w:p>
        </w:tc>
        <w:tc>
          <w:tcPr>
            <w:tcW w:w="3600" w:type="dxa"/>
            <w:hideMark/>
          </w:tcPr>
          <w:p w14:paraId="7889BA1F" w14:textId="77777777" w:rsidR="003F24DD" w:rsidRPr="006E329F" w:rsidRDefault="003F24DD" w:rsidP="00EC54C9">
            <w:pPr>
              <w:spacing w:after="160" w:line="360" w:lineRule="auto"/>
              <w:jc w:val="center"/>
              <w:rPr>
                <w:rFonts w:ascii="Times New Roman" w:hAnsi="Times New Roman" w:cs="Times New Roman"/>
                <w:sz w:val="24"/>
                <w:szCs w:val="24"/>
              </w:rPr>
            </w:pPr>
            <w:r w:rsidRPr="006E329F">
              <w:rPr>
                <w:rFonts w:ascii="Times New Roman" w:hAnsi="Times New Roman" w:cs="Times New Roman"/>
                <w:sz w:val="24"/>
                <w:szCs w:val="24"/>
              </w:rPr>
              <w:t>85%</w:t>
            </w:r>
          </w:p>
        </w:tc>
      </w:tr>
      <w:tr w:rsidR="003F24DD" w:rsidRPr="006E329F" w14:paraId="1CA95F2E" w14:textId="77777777" w:rsidTr="00EC54C9">
        <w:trPr>
          <w:jc w:val="center"/>
        </w:trPr>
        <w:tc>
          <w:tcPr>
            <w:tcW w:w="2335" w:type="dxa"/>
            <w:hideMark/>
          </w:tcPr>
          <w:p w14:paraId="26A30B9B" w14:textId="77777777" w:rsidR="003F24DD" w:rsidRPr="006E329F" w:rsidRDefault="003F24DD" w:rsidP="00EC54C9">
            <w:pPr>
              <w:spacing w:after="160" w:line="360" w:lineRule="auto"/>
              <w:jc w:val="center"/>
              <w:rPr>
                <w:rFonts w:ascii="Times New Roman" w:hAnsi="Times New Roman" w:cs="Times New Roman"/>
                <w:sz w:val="24"/>
                <w:szCs w:val="24"/>
              </w:rPr>
            </w:pPr>
            <w:r w:rsidRPr="006E329F">
              <w:rPr>
                <w:rFonts w:ascii="Times New Roman" w:hAnsi="Times New Roman" w:cs="Times New Roman"/>
                <w:sz w:val="24"/>
                <w:szCs w:val="24"/>
              </w:rPr>
              <w:t>1001-2000</w:t>
            </w:r>
          </w:p>
        </w:tc>
        <w:tc>
          <w:tcPr>
            <w:tcW w:w="2160" w:type="dxa"/>
            <w:hideMark/>
          </w:tcPr>
          <w:p w14:paraId="5800EE82" w14:textId="77777777" w:rsidR="003F24DD" w:rsidRPr="006E329F" w:rsidRDefault="003F24DD" w:rsidP="00EC54C9">
            <w:pPr>
              <w:spacing w:after="160" w:line="360" w:lineRule="auto"/>
              <w:jc w:val="center"/>
              <w:rPr>
                <w:rFonts w:ascii="Times New Roman" w:hAnsi="Times New Roman" w:cs="Times New Roman"/>
                <w:sz w:val="24"/>
                <w:szCs w:val="24"/>
              </w:rPr>
            </w:pPr>
            <w:r w:rsidRPr="006E329F">
              <w:rPr>
                <w:rFonts w:ascii="Times New Roman" w:hAnsi="Times New Roman" w:cs="Times New Roman"/>
                <w:sz w:val="24"/>
                <w:szCs w:val="24"/>
              </w:rPr>
              <w:t>30,000</w:t>
            </w:r>
          </w:p>
        </w:tc>
        <w:tc>
          <w:tcPr>
            <w:tcW w:w="3600" w:type="dxa"/>
            <w:hideMark/>
          </w:tcPr>
          <w:p w14:paraId="36CAC9B8" w14:textId="77777777" w:rsidR="003F24DD" w:rsidRPr="006E329F" w:rsidRDefault="003F24DD" w:rsidP="00EC54C9">
            <w:pPr>
              <w:spacing w:after="160" w:line="360" w:lineRule="auto"/>
              <w:jc w:val="center"/>
              <w:rPr>
                <w:rFonts w:ascii="Times New Roman" w:hAnsi="Times New Roman" w:cs="Times New Roman"/>
                <w:sz w:val="24"/>
                <w:szCs w:val="24"/>
              </w:rPr>
            </w:pPr>
            <w:r w:rsidRPr="006E329F">
              <w:rPr>
                <w:rFonts w:ascii="Times New Roman" w:hAnsi="Times New Roman" w:cs="Times New Roman"/>
                <w:sz w:val="24"/>
                <w:szCs w:val="24"/>
              </w:rPr>
              <w:t>93%</w:t>
            </w:r>
          </w:p>
        </w:tc>
      </w:tr>
      <w:tr w:rsidR="003F24DD" w:rsidRPr="006E329F" w14:paraId="4397BB6D" w14:textId="77777777" w:rsidTr="00EC54C9">
        <w:trPr>
          <w:jc w:val="center"/>
        </w:trPr>
        <w:tc>
          <w:tcPr>
            <w:tcW w:w="2335" w:type="dxa"/>
            <w:hideMark/>
          </w:tcPr>
          <w:p w14:paraId="28B51831" w14:textId="77777777" w:rsidR="003F24DD" w:rsidRPr="006E329F" w:rsidRDefault="003F24DD" w:rsidP="00EC54C9">
            <w:pPr>
              <w:spacing w:after="160" w:line="360" w:lineRule="auto"/>
              <w:jc w:val="center"/>
              <w:rPr>
                <w:rFonts w:ascii="Times New Roman" w:hAnsi="Times New Roman" w:cs="Times New Roman"/>
                <w:sz w:val="24"/>
                <w:szCs w:val="24"/>
              </w:rPr>
            </w:pPr>
            <w:r w:rsidRPr="006E329F">
              <w:rPr>
                <w:rFonts w:ascii="Times New Roman" w:hAnsi="Times New Roman" w:cs="Times New Roman"/>
                <w:sz w:val="24"/>
                <w:szCs w:val="24"/>
              </w:rPr>
              <w:t>2001-5000</w:t>
            </w:r>
          </w:p>
        </w:tc>
        <w:tc>
          <w:tcPr>
            <w:tcW w:w="2160" w:type="dxa"/>
            <w:hideMark/>
          </w:tcPr>
          <w:p w14:paraId="466DD748" w14:textId="77777777" w:rsidR="003F24DD" w:rsidRPr="006E329F" w:rsidRDefault="003F24DD" w:rsidP="00EC54C9">
            <w:pPr>
              <w:spacing w:after="160" w:line="360" w:lineRule="auto"/>
              <w:jc w:val="center"/>
              <w:rPr>
                <w:rFonts w:ascii="Times New Roman" w:hAnsi="Times New Roman" w:cs="Times New Roman"/>
                <w:sz w:val="24"/>
                <w:szCs w:val="24"/>
              </w:rPr>
            </w:pPr>
            <w:r w:rsidRPr="006E329F">
              <w:rPr>
                <w:rFonts w:ascii="Times New Roman" w:hAnsi="Times New Roman" w:cs="Times New Roman"/>
                <w:sz w:val="24"/>
                <w:szCs w:val="24"/>
              </w:rPr>
              <w:t>10,000</w:t>
            </w:r>
          </w:p>
        </w:tc>
        <w:tc>
          <w:tcPr>
            <w:tcW w:w="3600" w:type="dxa"/>
            <w:hideMark/>
          </w:tcPr>
          <w:p w14:paraId="7EE8C9EE" w14:textId="77777777" w:rsidR="003F24DD" w:rsidRPr="006E329F" w:rsidRDefault="003F24DD" w:rsidP="00EC54C9">
            <w:pPr>
              <w:spacing w:after="160" w:line="360" w:lineRule="auto"/>
              <w:jc w:val="center"/>
              <w:rPr>
                <w:rFonts w:ascii="Times New Roman" w:hAnsi="Times New Roman" w:cs="Times New Roman"/>
                <w:sz w:val="24"/>
                <w:szCs w:val="24"/>
              </w:rPr>
            </w:pPr>
            <w:r w:rsidRPr="006E329F">
              <w:rPr>
                <w:rFonts w:ascii="Times New Roman" w:hAnsi="Times New Roman" w:cs="Times New Roman"/>
                <w:sz w:val="24"/>
                <w:szCs w:val="24"/>
              </w:rPr>
              <w:t>96%</w:t>
            </w:r>
          </w:p>
        </w:tc>
      </w:tr>
      <w:tr w:rsidR="003F24DD" w:rsidRPr="006E329F" w14:paraId="21BC336C" w14:textId="77777777" w:rsidTr="00EC54C9">
        <w:trPr>
          <w:jc w:val="center"/>
        </w:trPr>
        <w:tc>
          <w:tcPr>
            <w:tcW w:w="2335" w:type="dxa"/>
            <w:hideMark/>
          </w:tcPr>
          <w:p w14:paraId="2EFE2A20" w14:textId="77777777" w:rsidR="003F24DD" w:rsidRPr="006E329F" w:rsidRDefault="003F24DD" w:rsidP="00EC54C9">
            <w:pPr>
              <w:spacing w:after="160" w:line="360" w:lineRule="auto"/>
              <w:jc w:val="center"/>
              <w:rPr>
                <w:rFonts w:ascii="Times New Roman" w:hAnsi="Times New Roman" w:cs="Times New Roman"/>
                <w:sz w:val="24"/>
                <w:szCs w:val="24"/>
              </w:rPr>
            </w:pPr>
            <w:r w:rsidRPr="006E329F">
              <w:rPr>
                <w:rFonts w:ascii="Times New Roman" w:hAnsi="Times New Roman" w:cs="Times New Roman"/>
                <w:sz w:val="24"/>
                <w:szCs w:val="24"/>
              </w:rPr>
              <w:t>5001-10000</w:t>
            </w:r>
          </w:p>
        </w:tc>
        <w:tc>
          <w:tcPr>
            <w:tcW w:w="2160" w:type="dxa"/>
            <w:hideMark/>
          </w:tcPr>
          <w:p w14:paraId="67A2EC2F" w14:textId="77777777" w:rsidR="003F24DD" w:rsidRPr="006E329F" w:rsidRDefault="003F24DD" w:rsidP="00EC54C9">
            <w:pPr>
              <w:spacing w:after="160" w:line="360" w:lineRule="auto"/>
              <w:jc w:val="center"/>
              <w:rPr>
                <w:rFonts w:ascii="Times New Roman" w:hAnsi="Times New Roman" w:cs="Times New Roman"/>
                <w:sz w:val="24"/>
                <w:szCs w:val="24"/>
              </w:rPr>
            </w:pPr>
            <w:r w:rsidRPr="006E329F">
              <w:rPr>
                <w:rFonts w:ascii="Times New Roman" w:hAnsi="Times New Roman" w:cs="Times New Roman"/>
                <w:sz w:val="24"/>
                <w:szCs w:val="24"/>
              </w:rPr>
              <w:t>5,000</w:t>
            </w:r>
          </w:p>
        </w:tc>
        <w:tc>
          <w:tcPr>
            <w:tcW w:w="3600" w:type="dxa"/>
            <w:hideMark/>
          </w:tcPr>
          <w:p w14:paraId="704BA9C1" w14:textId="77777777" w:rsidR="003F24DD" w:rsidRPr="006E329F" w:rsidRDefault="003F24DD" w:rsidP="00EC54C9">
            <w:pPr>
              <w:spacing w:after="160" w:line="360" w:lineRule="auto"/>
              <w:jc w:val="center"/>
              <w:rPr>
                <w:rFonts w:ascii="Times New Roman" w:hAnsi="Times New Roman" w:cs="Times New Roman"/>
                <w:sz w:val="24"/>
                <w:szCs w:val="24"/>
              </w:rPr>
            </w:pPr>
            <w:r w:rsidRPr="006E329F">
              <w:rPr>
                <w:rFonts w:ascii="Times New Roman" w:hAnsi="Times New Roman" w:cs="Times New Roman"/>
                <w:sz w:val="24"/>
                <w:szCs w:val="24"/>
              </w:rPr>
              <w:t>97.5%</w:t>
            </w:r>
          </w:p>
        </w:tc>
      </w:tr>
      <w:tr w:rsidR="003F24DD" w:rsidRPr="006E329F" w14:paraId="05BA9C9A" w14:textId="77777777" w:rsidTr="00EC54C9">
        <w:trPr>
          <w:jc w:val="center"/>
        </w:trPr>
        <w:tc>
          <w:tcPr>
            <w:tcW w:w="2335" w:type="dxa"/>
            <w:hideMark/>
          </w:tcPr>
          <w:p w14:paraId="4C0D75B3" w14:textId="77777777" w:rsidR="003F24DD" w:rsidRPr="006E329F" w:rsidRDefault="003F24DD" w:rsidP="00EC54C9">
            <w:pPr>
              <w:spacing w:after="160" w:line="360" w:lineRule="auto"/>
              <w:jc w:val="center"/>
              <w:rPr>
                <w:rFonts w:ascii="Times New Roman" w:hAnsi="Times New Roman" w:cs="Times New Roman"/>
                <w:sz w:val="24"/>
                <w:szCs w:val="24"/>
              </w:rPr>
            </w:pPr>
            <w:r w:rsidRPr="006E329F">
              <w:rPr>
                <w:rFonts w:ascii="Times New Roman" w:hAnsi="Times New Roman" w:cs="Times New Roman"/>
                <w:sz w:val="24"/>
                <w:szCs w:val="24"/>
              </w:rPr>
              <w:t>10001-20000</w:t>
            </w:r>
          </w:p>
        </w:tc>
        <w:tc>
          <w:tcPr>
            <w:tcW w:w="2160" w:type="dxa"/>
            <w:hideMark/>
          </w:tcPr>
          <w:p w14:paraId="3B692819" w14:textId="77777777" w:rsidR="003F24DD" w:rsidRPr="006E329F" w:rsidRDefault="003F24DD" w:rsidP="00EC54C9">
            <w:pPr>
              <w:spacing w:after="160" w:line="360" w:lineRule="auto"/>
              <w:jc w:val="center"/>
              <w:rPr>
                <w:rFonts w:ascii="Times New Roman" w:hAnsi="Times New Roman" w:cs="Times New Roman"/>
                <w:sz w:val="24"/>
                <w:szCs w:val="24"/>
              </w:rPr>
            </w:pPr>
            <w:r w:rsidRPr="006E329F">
              <w:rPr>
                <w:rFonts w:ascii="Times New Roman" w:hAnsi="Times New Roman" w:cs="Times New Roman"/>
                <w:sz w:val="24"/>
                <w:szCs w:val="24"/>
              </w:rPr>
              <w:t>3,000</w:t>
            </w:r>
          </w:p>
        </w:tc>
        <w:tc>
          <w:tcPr>
            <w:tcW w:w="3600" w:type="dxa"/>
            <w:hideMark/>
          </w:tcPr>
          <w:p w14:paraId="4C341947" w14:textId="77777777" w:rsidR="003F24DD" w:rsidRPr="006E329F" w:rsidRDefault="003F24DD" w:rsidP="00EC54C9">
            <w:pPr>
              <w:spacing w:after="160" w:line="360" w:lineRule="auto"/>
              <w:jc w:val="center"/>
              <w:rPr>
                <w:rFonts w:ascii="Times New Roman" w:hAnsi="Times New Roman" w:cs="Times New Roman"/>
                <w:sz w:val="24"/>
                <w:szCs w:val="24"/>
              </w:rPr>
            </w:pPr>
            <w:r w:rsidRPr="006E329F">
              <w:rPr>
                <w:rFonts w:ascii="Times New Roman" w:hAnsi="Times New Roman" w:cs="Times New Roman"/>
                <w:sz w:val="24"/>
                <w:szCs w:val="24"/>
              </w:rPr>
              <w:t>98.5%</w:t>
            </w:r>
          </w:p>
        </w:tc>
      </w:tr>
      <w:tr w:rsidR="003F24DD" w:rsidRPr="006E329F" w14:paraId="2575171C" w14:textId="77777777" w:rsidTr="00EC54C9">
        <w:trPr>
          <w:jc w:val="center"/>
        </w:trPr>
        <w:tc>
          <w:tcPr>
            <w:tcW w:w="2335" w:type="dxa"/>
            <w:hideMark/>
          </w:tcPr>
          <w:p w14:paraId="63167152" w14:textId="77777777" w:rsidR="003F24DD" w:rsidRPr="006E329F" w:rsidRDefault="003F24DD" w:rsidP="00EC54C9">
            <w:pPr>
              <w:spacing w:after="160" w:line="360" w:lineRule="auto"/>
              <w:jc w:val="center"/>
              <w:rPr>
                <w:rFonts w:ascii="Times New Roman" w:hAnsi="Times New Roman" w:cs="Times New Roman"/>
                <w:sz w:val="24"/>
                <w:szCs w:val="24"/>
              </w:rPr>
            </w:pPr>
            <w:r w:rsidRPr="006E329F">
              <w:rPr>
                <w:rFonts w:ascii="Times New Roman" w:hAnsi="Times New Roman" w:cs="Times New Roman"/>
                <w:sz w:val="24"/>
                <w:szCs w:val="24"/>
              </w:rPr>
              <w:t>&gt;20000</w:t>
            </w:r>
          </w:p>
        </w:tc>
        <w:tc>
          <w:tcPr>
            <w:tcW w:w="2160" w:type="dxa"/>
            <w:hideMark/>
          </w:tcPr>
          <w:p w14:paraId="6F064B86" w14:textId="77777777" w:rsidR="003F24DD" w:rsidRPr="006E329F" w:rsidRDefault="003F24DD" w:rsidP="00EC54C9">
            <w:pPr>
              <w:spacing w:after="160" w:line="360" w:lineRule="auto"/>
              <w:jc w:val="center"/>
              <w:rPr>
                <w:rFonts w:ascii="Times New Roman" w:hAnsi="Times New Roman" w:cs="Times New Roman"/>
                <w:sz w:val="24"/>
                <w:szCs w:val="24"/>
              </w:rPr>
            </w:pPr>
            <w:r w:rsidRPr="006E329F">
              <w:rPr>
                <w:rFonts w:ascii="Times New Roman" w:hAnsi="Times New Roman" w:cs="Times New Roman"/>
                <w:sz w:val="24"/>
                <w:szCs w:val="24"/>
              </w:rPr>
              <w:t>2,000</w:t>
            </w:r>
          </w:p>
        </w:tc>
        <w:tc>
          <w:tcPr>
            <w:tcW w:w="3600" w:type="dxa"/>
            <w:hideMark/>
          </w:tcPr>
          <w:p w14:paraId="5F8C53BB" w14:textId="77777777" w:rsidR="003F24DD" w:rsidRPr="006E329F" w:rsidRDefault="003F24DD" w:rsidP="00EC54C9">
            <w:pPr>
              <w:spacing w:after="160" w:line="360" w:lineRule="auto"/>
              <w:jc w:val="center"/>
              <w:rPr>
                <w:rFonts w:ascii="Times New Roman" w:hAnsi="Times New Roman" w:cs="Times New Roman"/>
                <w:sz w:val="24"/>
                <w:szCs w:val="24"/>
              </w:rPr>
            </w:pPr>
            <w:r w:rsidRPr="006E329F">
              <w:rPr>
                <w:rFonts w:ascii="Times New Roman" w:hAnsi="Times New Roman" w:cs="Times New Roman"/>
                <w:sz w:val="24"/>
                <w:szCs w:val="24"/>
              </w:rPr>
              <w:t>100%</w:t>
            </w:r>
          </w:p>
        </w:tc>
      </w:tr>
    </w:tbl>
    <w:p w14:paraId="7867387F" w14:textId="77777777" w:rsidR="003F24DD" w:rsidRPr="006E329F" w:rsidRDefault="003F24DD" w:rsidP="000F6137">
      <w:pPr>
        <w:spacing w:before="240" w:line="360" w:lineRule="auto"/>
        <w:jc w:val="both"/>
        <w:rPr>
          <w:rFonts w:ascii="Times New Roman" w:hAnsi="Times New Roman" w:cs="Times New Roman"/>
          <w:sz w:val="24"/>
          <w:szCs w:val="24"/>
        </w:rPr>
      </w:pPr>
      <w:r w:rsidRPr="006E329F">
        <w:rPr>
          <w:rFonts w:ascii="Times New Roman" w:hAnsi="Times New Roman" w:cs="Times New Roman"/>
          <w:b/>
          <w:bCs/>
          <w:sz w:val="24"/>
          <w:szCs w:val="24"/>
        </w:rPr>
        <w:t>Analysis:</w:t>
      </w:r>
    </w:p>
    <w:p w14:paraId="2AEF59AC" w14:textId="77777777" w:rsidR="003F24DD" w:rsidRPr="006E329F" w:rsidRDefault="003F24DD" w:rsidP="002C3FFF">
      <w:pPr>
        <w:numPr>
          <w:ilvl w:val="0"/>
          <w:numId w:val="23"/>
        </w:num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The distribution is highly skewed to the right, with most sales concentrated at lower values.</w:t>
      </w:r>
    </w:p>
    <w:p w14:paraId="3B4FE6F0" w14:textId="77777777" w:rsidR="003F24DD" w:rsidRPr="006E329F" w:rsidRDefault="003F24DD" w:rsidP="002C3FFF">
      <w:pPr>
        <w:numPr>
          <w:ilvl w:val="0"/>
          <w:numId w:val="23"/>
        </w:num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The long tail towards higher sales values indicates occasional high-value transactions.</w:t>
      </w:r>
    </w:p>
    <w:p w14:paraId="035B5BA9" w14:textId="77777777" w:rsidR="003F24DD" w:rsidRPr="006E329F" w:rsidRDefault="003F24DD" w:rsidP="002C3FFF">
      <w:pPr>
        <w:numPr>
          <w:ilvl w:val="0"/>
          <w:numId w:val="23"/>
        </w:num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This skewness could indicate that most of the sales transactions are low in value, probably needing strategies to boost bigger value sales or handling frequently low-value transactions efficiently.</w:t>
      </w:r>
    </w:p>
    <w:p w14:paraId="62D80708" w14:textId="77777777" w:rsidR="003F24DD" w:rsidRPr="006E329F" w:rsidRDefault="003F24DD" w:rsidP="002C3FFF">
      <w:pPr>
        <w:numPr>
          <w:ilvl w:val="0"/>
          <w:numId w:val="23"/>
        </w:num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The KDE plot helps in understanding the probability density of sales values, highlighting the most common sales ranges.</w:t>
      </w:r>
    </w:p>
    <w:p w14:paraId="1492B74B" w14:textId="77777777" w:rsidR="003F24DD" w:rsidRPr="006E329F" w:rsidRDefault="003F24DD" w:rsidP="002C3FFF">
      <w:pPr>
        <w:numPr>
          <w:ilvl w:val="0"/>
          <w:numId w:val="23"/>
        </w:num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85% of all sales transactions lie in the lower value range of 0-1000.</w:t>
      </w:r>
    </w:p>
    <w:p w14:paraId="5B8E759C" w14:textId="77777777" w:rsidR="003F24DD" w:rsidRPr="006E329F" w:rsidRDefault="003F24DD" w:rsidP="002C3FFF">
      <w:pPr>
        <w:numPr>
          <w:ilvl w:val="0"/>
          <w:numId w:val="23"/>
        </w:num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High-value sale transactions are few in number; only 3% of the sales exceed 2000.</w:t>
      </w:r>
    </w:p>
    <w:p w14:paraId="0342D8D0" w14:textId="77777777" w:rsidR="003F24DD" w:rsidRPr="006E329F" w:rsidRDefault="003F24DD" w:rsidP="002C3FFF">
      <w:pPr>
        <w:numPr>
          <w:ilvl w:val="0"/>
          <w:numId w:val="23"/>
        </w:num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In this distribution, there is a long tail, meaning occasional high-value transactions occur. This evidence therefore underpins the need for strategies to handle frequent, low-value and infrequent, high-value sales efficiently.</w:t>
      </w:r>
    </w:p>
    <w:p w14:paraId="1D2DDB2E" w14:textId="4635B114" w:rsidR="008D024D" w:rsidRDefault="008D024D" w:rsidP="008D024D">
      <w:pPr>
        <w:spacing w:line="360" w:lineRule="auto"/>
        <w:jc w:val="both"/>
        <w:rPr>
          <w:rFonts w:ascii="Times New Roman" w:hAnsi="Times New Roman" w:cs="Times New Roman"/>
          <w:sz w:val="24"/>
          <w:szCs w:val="24"/>
        </w:rPr>
      </w:pPr>
      <w:r w:rsidRPr="008D024D">
        <w:rPr>
          <w:rFonts w:ascii="Times New Roman" w:hAnsi="Times New Roman" w:cs="Times New Roman"/>
          <w:sz w:val="24"/>
          <w:szCs w:val="24"/>
        </w:rPr>
        <w:t>The MAE of this model is 85.09, while that of MSE is 91436.20, making this model relatively good in performance. Its R-squared value is 0.65, indicating that it explains 65% of the variance in the data and hence is a good performer among all models tested.</w:t>
      </w:r>
      <w:r>
        <w:rPr>
          <w:rFonts w:ascii="Times New Roman" w:hAnsi="Times New Roman" w:cs="Times New Roman"/>
          <w:sz w:val="24"/>
          <w:szCs w:val="24"/>
        </w:rPr>
        <w:t xml:space="preserve"> </w:t>
      </w:r>
      <w:r w:rsidRPr="008D024D">
        <w:rPr>
          <w:rFonts w:ascii="Times New Roman" w:hAnsi="Times New Roman" w:cs="Times New Roman"/>
          <w:sz w:val="24"/>
          <w:szCs w:val="24"/>
        </w:rPr>
        <w:t xml:space="preserve">K-Nearest Neighbors </w:t>
      </w:r>
      <w:proofErr w:type="spellStart"/>
      <w:r w:rsidRPr="008D024D">
        <w:rPr>
          <w:rFonts w:ascii="Times New Roman" w:hAnsi="Times New Roman" w:cs="Times New Roman"/>
          <w:sz w:val="24"/>
          <w:szCs w:val="24"/>
        </w:rPr>
        <w:t>Reg</w:t>
      </w:r>
      <w:r>
        <w:rPr>
          <w:rFonts w:ascii="Times New Roman" w:hAnsi="Times New Roman" w:cs="Times New Roman"/>
          <w:sz w:val="24"/>
          <w:szCs w:val="24"/>
        </w:rPr>
        <w:t>ressor</w:t>
      </w:r>
      <w:proofErr w:type="spellEnd"/>
      <w:r>
        <w:rPr>
          <w:rFonts w:ascii="Times New Roman" w:hAnsi="Times New Roman" w:cs="Times New Roman"/>
          <w:sz w:val="24"/>
          <w:szCs w:val="24"/>
        </w:rPr>
        <w:t xml:space="preserve"> </w:t>
      </w:r>
      <w:r w:rsidRPr="008D024D">
        <w:rPr>
          <w:rFonts w:ascii="Times New Roman" w:hAnsi="Times New Roman" w:cs="Times New Roman"/>
          <w:sz w:val="24"/>
          <w:szCs w:val="24"/>
        </w:rPr>
        <w:t xml:space="preserve">model yielded both the highest MAE, at 219.23, and the highest MSE, at 239,187.78; hence, </w:t>
      </w:r>
      <w:r w:rsidRPr="008D024D">
        <w:rPr>
          <w:rFonts w:ascii="Times New Roman" w:hAnsi="Times New Roman" w:cs="Times New Roman"/>
          <w:sz w:val="24"/>
          <w:szCs w:val="24"/>
        </w:rPr>
        <w:lastRenderedPageBreak/>
        <w:t>compared to the rest of the models, it is the least accurate. Given an R-squared value of 0.08, it explains only 8% of the variation, thereby showing poor overall performance in the prediction of the approval outcomes.</w:t>
      </w:r>
      <w:r>
        <w:rPr>
          <w:rFonts w:ascii="Times New Roman" w:hAnsi="Times New Roman" w:cs="Times New Roman"/>
          <w:sz w:val="24"/>
          <w:szCs w:val="24"/>
        </w:rPr>
        <w:t xml:space="preserve"> </w:t>
      </w:r>
      <w:r w:rsidRPr="008D024D">
        <w:rPr>
          <w:rFonts w:ascii="Times New Roman" w:hAnsi="Times New Roman" w:cs="Times New Roman"/>
          <w:sz w:val="24"/>
          <w:szCs w:val="24"/>
        </w:rPr>
        <w:t xml:space="preserve">Gradient Boosting </w:t>
      </w:r>
      <w:proofErr w:type="spellStart"/>
      <w:r w:rsidRPr="008D024D">
        <w:rPr>
          <w:rFonts w:ascii="Times New Roman" w:hAnsi="Times New Roman" w:cs="Times New Roman"/>
          <w:sz w:val="24"/>
          <w:szCs w:val="24"/>
        </w:rPr>
        <w:t>Regress</w:t>
      </w:r>
      <w:r>
        <w:rPr>
          <w:rFonts w:ascii="Times New Roman" w:hAnsi="Times New Roman" w:cs="Times New Roman"/>
          <w:sz w:val="24"/>
          <w:szCs w:val="24"/>
        </w:rPr>
        <w:t>or</w:t>
      </w:r>
      <w:proofErr w:type="spellEnd"/>
      <w:r>
        <w:rPr>
          <w:rFonts w:ascii="Times New Roman" w:hAnsi="Times New Roman" w:cs="Times New Roman"/>
          <w:sz w:val="24"/>
          <w:szCs w:val="24"/>
        </w:rPr>
        <w:t xml:space="preserve"> </w:t>
      </w:r>
      <w:r w:rsidRPr="008D024D">
        <w:rPr>
          <w:rFonts w:ascii="Times New Roman" w:hAnsi="Times New Roman" w:cs="Times New Roman"/>
          <w:sz w:val="24"/>
          <w:szCs w:val="24"/>
        </w:rPr>
        <w:t>had the lowest MAE of 82.64 with an MSE of 89,018.42, so it will be the model—according to the given metrics. In addition, it returned an R-squared value of 0.66, which is the highest among all the models tried, indicating that it explains 66% of the variance and thus shows very good predictive performance.</w:t>
      </w:r>
      <w:r>
        <w:rPr>
          <w:rFonts w:ascii="Times New Roman" w:hAnsi="Times New Roman" w:cs="Times New Roman"/>
          <w:sz w:val="24"/>
          <w:szCs w:val="24"/>
        </w:rPr>
        <w:t xml:space="preserve"> Decision Tree </w:t>
      </w:r>
      <w:proofErr w:type="spellStart"/>
      <w:r>
        <w:rPr>
          <w:rFonts w:ascii="Times New Roman" w:hAnsi="Times New Roman" w:cs="Times New Roman"/>
          <w:sz w:val="24"/>
          <w:szCs w:val="24"/>
        </w:rPr>
        <w:t>Regressor</w:t>
      </w:r>
      <w:proofErr w:type="spellEnd"/>
      <w:r>
        <w:rPr>
          <w:rFonts w:ascii="Times New Roman" w:hAnsi="Times New Roman" w:cs="Times New Roman"/>
          <w:sz w:val="24"/>
          <w:szCs w:val="24"/>
        </w:rPr>
        <w:t xml:space="preserve"> w</w:t>
      </w:r>
      <w:r w:rsidRPr="008D024D">
        <w:rPr>
          <w:rFonts w:ascii="Times New Roman" w:hAnsi="Times New Roman" w:cs="Times New Roman"/>
          <w:sz w:val="24"/>
          <w:szCs w:val="24"/>
        </w:rPr>
        <w:t>ith an MAE of 111.70 and an MSE of 140,405.95, it has much less precision compared to Gradient Boosting and Random Forest models. The value of R-squared is 0.46, indicating that it explains 46% of the variance, hence a medium level of performance</w:t>
      </w:r>
      <w:r>
        <w:rPr>
          <w:rFonts w:ascii="Times New Roman" w:hAnsi="Times New Roman" w:cs="Times New Roman"/>
          <w:sz w:val="24"/>
          <w:szCs w:val="24"/>
        </w:rPr>
        <w:t xml:space="preserve"> as depicted in Table 4.5</w:t>
      </w:r>
      <w:r w:rsidRPr="008D024D">
        <w:rPr>
          <w:rFonts w:ascii="Times New Roman" w:hAnsi="Times New Roman" w:cs="Times New Roman"/>
          <w:sz w:val="24"/>
          <w:szCs w:val="24"/>
        </w:rPr>
        <w:t>.</w:t>
      </w:r>
    </w:p>
    <w:p w14:paraId="4C4B5915" w14:textId="71775248" w:rsidR="008D024D" w:rsidRPr="008D024D" w:rsidRDefault="008D024D" w:rsidP="008D024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4.5: </w:t>
      </w:r>
      <w:r w:rsidRPr="008D024D">
        <w:rPr>
          <w:rFonts w:ascii="Times New Roman" w:eastAsia="Times New Roman" w:hAnsi="Times New Roman" w:cs="Times New Roman"/>
          <w:sz w:val="24"/>
          <w:szCs w:val="24"/>
        </w:rPr>
        <w:t xml:space="preserve">comparison </w:t>
      </w:r>
      <w:r>
        <w:rPr>
          <w:rFonts w:ascii="Times New Roman" w:eastAsia="Times New Roman" w:hAnsi="Times New Roman" w:cs="Times New Roman"/>
          <w:sz w:val="24"/>
          <w:szCs w:val="24"/>
        </w:rPr>
        <w:t>of</w:t>
      </w:r>
      <w:r w:rsidRPr="008D024D">
        <w:rPr>
          <w:rFonts w:ascii="Times New Roman" w:eastAsia="Times New Roman" w:hAnsi="Times New Roman" w:cs="Times New Roman"/>
          <w:sz w:val="24"/>
          <w:szCs w:val="24"/>
        </w:rPr>
        <w:t xml:space="preserve"> evaluation metrics </w:t>
      </w:r>
      <w:r>
        <w:rPr>
          <w:rFonts w:ascii="Times New Roman" w:eastAsia="Times New Roman" w:hAnsi="Times New Roman" w:cs="Times New Roman"/>
          <w:sz w:val="24"/>
          <w:szCs w:val="24"/>
        </w:rPr>
        <w:t>of all models</w:t>
      </w:r>
    </w:p>
    <w:tbl>
      <w:tblPr>
        <w:tblStyle w:val="TableGrid"/>
        <w:tblW w:w="0" w:type="auto"/>
        <w:tblLook w:val="04A0" w:firstRow="1" w:lastRow="0" w:firstColumn="1" w:lastColumn="0" w:noHBand="0" w:noVBand="1"/>
      </w:tblPr>
      <w:tblGrid>
        <w:gridCol w:w="2245"/>
        <w:gridCol w:w="3011"/>
        <w:gridCol w:w="2531"/>
        <w:gridCol w:w="1563"/>
      </w:tblGrid>
      <w:tr w:rsidR="008D024D" w:rsidRPr="008D024D" w14:paraId="42B85069" w14:textId="77777777" w:rsidTr="008D024D">
        <w:tc>
          <w:tcPr>
            <w:tcW w:w="2245" w:type="dxa"/>
            <w:hideMark/>
          </w:tcPr>
          <w:p w14:paraId="01A54DE1" w14:textId="77777777" w:rsidR="008D024D" w:rsidRPr="008D024D" w:rsidRDefault="008D024D" w:rsidP="008D024D">
            <w:pPr>
              <w:tabs>
                <w:tab w:val="clear" w:pos="720"/>
              </w:tabs>
              <w:ind w:left="-18"/>
              <w:jc w:val="center"/>
              <w:rPr>
                <w:rFonts w:ascii="Times New Roman" w:eastAsia="Times New Roman" w:hAnsi="Times New Roman" w:cs="Times New Roman"/>
                <w:b/>
                <w:bCs/>
                <w:sz w:val="24"/>
                <w:szCs w:val="24"/>
              </w:rPr>
            </w:pPr>
            <w:r w:rsidRPr="008D024D">
              <w:rPr>
                <w:rFonts w:ascii="Times New Roman" w:eastAsia="Times New Roman" w:hAnsi="Times New Roman" w:cs="Times New Roman"/>
                <w:b/>
                <w:bCs/>
                <w:sz w:val="24"/>
                <w:szCs w:val="24"/>
              </w:rPr>
              <w:t>Model</w:t>
            </w:r>
          </w:p>
        </w:tc>
        <w:tc>
          <w:tcPr>
            <w:tcW w:w="3011" w:type="dxa"/>
            <w:hideMark/>
          </w:tcPr>
          <w:p w14:paraId="3DA95CA6" w14:textId="77777777" w:rsidR="008D024D" w:rsidRPr="008D024D" w:rsidRDefault="008D024D" w:rsidP="008D024D">
            <w:pPr>
              <w:tabs>
                <w:tab w:val="clear" w:pos="720"/>
              </w:tabs>
              <w:ind w:left="-18"/>
              <w:jc w:val="center"/>
              <w:rPr>
                <w:rFonts w:ascii="Times New Roman" w:eastAsia="Times New Roman" w:hAnsi="Times New Roman" w:cs="Times New Roman"/>
                <w:b/>
                <w:bCs/>
                <w:sz w:val="24"/>
                <w:szCs w:val="24"/>
              </w:rPr>
            </w:pPr>
            <w:r w:rsidRPr="008D024D">
              <w:rPr>
                <w:rFonts w:ascii="Times New Roman" w:eastAsia="Times New Roman" w:hAnsi="Times New Roman" w:cs="Times New Roman"/>
                <w:b/>
                <w:bCs/>
                <w:sz w:val="24"/>
                <w:szCs w:val="24"/>
              </w:rPr>
              <w:t>Mean Absolute Error (MAE)</w:t>
            </w:r>
          </w:p>
        </w:tc>
        <w:tc>
          <w:tcPr>
            <w:tcW w:w="0" w:type="auto"/>
            <w:hideMark/>
          </w:tcPr>
          <w:p w14:paraId="255410B8" w14:textId="77777777" w:rsidR="008D024D" w:rsidRPr="008D024D" w:rsidRDefault="008D024D" w:rsidP="008D024D">
            <w:pPr>
              <w:tabs>
                <w:tab w:val="clear" w:pos="720"/>
              </w:tabs>
              <w:ind w:left="-18"/>
              <w:jc w:val="center"/>
              <w:rPr>
                <w:rFonts w:ascii="Times New Roman" w:eastAsia="Times New Roman" w:hAnsi="Times New Roman" w:cs="Times New Roman"/>
                <w:b/>
                <w:bCs/>
                <w:sz w:val="24"/>
                <w:szCs w:val="24"/>
              </w:rPr>
            </w:pPr>
            <w:r w:rsidRPr="008D024D">
              <w:rPr>
                <w:rFonts w:ascii="Times New Roman" w:eastAsia="Times New Roman" w:hAnsi="Times New Roman" w:cs="Times New Roman"/>
                <w:b/>
                <w:bCs/>
                <w:sz w:val="24"/>
                <w:szCs w:val="24"/>
              </w:rPr>
              <w:t>Mean Squared Error (MSE)</w:t>
            </w:r>
          </w:p>
        </w:tc>
        <w:tc>
          <w:tcPr>
            <w:tcW w:w="0" w:type="auto"/>
            <w:hideMark/>
          </w:tcPr>
          <w:p w14:paraId="25121B91" w14:textId="77777777" w:rsidR="008D024D" w:rsidRPr="008D024D" w:rsidRDefault="008D024D" w:rsidP="008D024D">
            <w:pPr>
              <w:tabs>
                <w:tab w:val="clear" w:pos="720"/>
              </w:tabs>
              <w:ind w:left="-18"/>
              <w:jc w:val="center"/>
              <w:rPr>
                <w:rFonts w:ascii="Times New Roman" w:eastAsia="Times New Roman" w:hAnsi="Times New Roman" w:cs="Times New Roman"/>
                <w:b/>
                <w:bCs/>
                <w:sz w:val="24"/>
                <w:szCs w:val="24"/>
              </w:rPr>
            </w:pPr>
            <w:r w:rsidRPr="008D024D">
              <w:rPr>
                <w:rFonts w:ascii="Times New Roman" w:eastAsia="Times New Roman" w:hAnsi="Times New Roman" w:cs="Times New Roman"/>
                <w:b/>
                <w:bCs/>
                <w:sz w:val="24"/>
                <w:szCs w:val="24"/>
              </w:rPr>
              <w:t>R-squared (R²)</w:t>
            </w:r>
          </w:p>
        </w:tc>
      </w:tr>
      <w:tr w:rsidR="008D024D" w:rsidRPr="008D024D" w14:paraId="15006111" w14:textId="77777777" w:rsidTr="008D024D">
        <w:tc>
          <w:tcPr>
            <w:tcW w:w="2245" w:type="dxa"/>
            <w:hideMark/>
          </w:tcPr>
          <w:p w14:paraId="33F1919B" w14:textId="77777777" w:rsidR="008D024D" w:rsidRPr="008D024D" w:rsidRDefault="008D024D" w:rsidP="008D024D">
            <w:pPr>
              <w:tabs>
                <w:tab w:val="clear" w:pos="720"/>
              </w:tabs>
              <w:ind w:left="-18"/>
              <w:rPr>
                <w:rFonts w:ascii="Times New Roman" w:eastAsia="Times New Roman" w:hAnsi="Times New Roman" w:cs="Times New Roman"/>
                <w:sz w:val="24"/>
                <w:szCs w:val="24"/>
              </w:rPr>
            </w:pPr>
            <w:r w:rsidRPr="008D024D">
              <w:rPr>
                <w:rFonts w:ascii="Times New Roman" w:eastAsia="Times New Roman" w:hAnsi="Times New Roman" w:cs="Times New Roman"/>
                <w:bCs/>
                <w:sz w:val="24"/>
                <w:szCs w:val="24"/>
              </w:rPr>
              <w:t xml:space="preserve">Random Forest </w:t>
            </w:r>
            <w:proofErr w:type="spellStart"/>
            <w:r w:rsidRPr="008D024D">
              <w:rPr>
                <w:rFonts w:ascii="Times New Roman" w:eastAsia="Times New Roman" w:hAnsi="Times New Roman" w:cs="Times New Roman"/>
                <w:bCs/>
                <w:sz w:val="24"/>
                <w:szCs w:val="24"/>
              </w:rPr>
              <w:t>Regressor</w:t>
            </w:r>
            <w:proofErr w:type="spellEnd"/>
          </w:p>
        </w:tc>
        <w:tc>
          <w:tcPr>
            <w:tcW w:w="3011" w:type="dxa"/>
            <w:hideMark/>
          </w:tcPr>
          <w:p w14:paraId="556BA965" w14:textId="77777777" w:rsidR="008D024D" w:rsidRPr="008D024D" w:rsidRDefault="008D024D" w:rsidP="008D024D">
            <w:pPr>
              <w:tabs>
                <w:tab w:val="clear" w:pos="720"/>
              </w:tabs>
              <w:ind w:left="-18"/>
              <w:rPr>
                <w:rFonts w:ascii="Times New Roman" w:eastAsia="Times New Roman" w:hAnsi="Times New Roman" w:cs="Times New Roman"/>
                <w:sz w:val="24"/>
                <w:szCs w:val="24"/>
              </w:rPr>
            </w:pPr>
            <w:r w:rsidRPr="008D024D">
              <w:rPr>
                <w:rFonts w:ascii="Times New Roman" w:eastAsia="Times New Roman" w:hAnsi="Times New Roman" w:cs="Times New Roman"/>
                <w:sz w:val="24"/>
                <w:szCs w:val="24"/>
              </w:rPr>
              <w:t>85.09</w:t>
            </w:r>
          </w:p>
        </w:tc>
        <w:tc>
          <w:tcPr>
            <w:tcW w:w="0" w:type="auto"/>
            <w:hideMark/>
          </w:tcPr>
          <w:p w14:paraId="1E4E697A" w14:textId="77777777" w:rsidR="008D024D" w:rsidRPr="008D024D" w:rsidRDefault="008D024D" w:rsidP="008D024D">
            <w:pPr>
              <w:tabs>
                <w:tab w:val="clear" w:pos="720"/>
              </w:tabs>
              <w:ind w:left="-18"/>
              <w:rPr>
                <w:rFonts w:ascii="Times New Roman" w:eastAsia="Times New Roman" w:hAnsi="Times New Roman" w:cs="Times New Roman"/>
                <w:sz w:val="24"/>
                <w:szCs w:val="24"/>
              </w:rPr>
            </w:pPr>
            <w:r w:rsidRPr="008D024D">
              <w:rPr>
                <w:rFonts w:ascii="Times New Roman" w:eastAsia="Times New Roman" w:hAnsi="Times New Roman" w:cs="Times New Roman"/>
                <w:sz w:val="24"/>
                <w:szCs w:val="24"/>
              </w:rPr>
              <w:t>91,436.20</w:t>
            </w:r>
          </w:p>
        </w:tc>
        <w:tc>
          <w:tcPr>
            <w:tcW w:w="0" w:type="auto"/>
            <w:hideMark/>
          </w:tcPr>
          <w:p w14:paraId="4131225F" w14:textId="77777777" w:rsidR="008D024D" w:rsidRPr="008D024D" w:rsidRDefault="008D024D" w:rsidP="008D024D">
            <w:pPr>
              <w:tabs>
                <w:tab w:val="clear" w:pos="720"/>
              </w:tabs>
              <w:ind w:left="-18"/>
              <w:rPr>
                <w:rFonts w:ascii="Times New Roman" w:eastAsia="Times New Roman" w:hAnsi="Times New Roman" w:cs="Times New Roman"/>
                <w:sz w:val="24"/>
                <w:szCs w:val="24"/>
              </w:rPr>
            </w:pPr>
            <w:r w:rsidRPr="008D024D">
              <w:rPr>
                <w:rFonts w:ascii="Times New Roman" w:eastAsia="Times New Roman" w:hAnsi="Times New Roman" w:cs="Times New Roman"/>
                <w:sz w:val="24"/>
                <w:szCs w:val="24"/>
              </w:rPr>
              <w:t>0.65</w:t>
            </w:r>
          </w:p>
        </w:tc>
      </w:tr>
      <w:tr w:rsidR="008D024D" w:rsidRPr="008D024D" w14:paraId="26F4BF6A" w14:textId="77777777" w:rsidTr="008D024D">
        <w:tc>
          <w:tcPr>
            <w:tcW w:w="2245" w:type="dxa"/>
            <w:hideMark/>
          </w:tcPr>
          <w:p w14:paraId="4A9898C0" w14:textId="77777777" w:rsidR="008D024D" w:rsidRPr="008D024D" w:rsidRDefault="008D024D" w:rsidP="008D024D">
            <w:pPr>
              <w:tabs>
                <w:tab w:val="clear" w:pos="720"/>
              </w:tabs>
              <w:ind w:left="-18"/>
              <w:rPr>
                <w:rFonts w:ascii="Times New Roman" w:eastAsia="Times New Roman" w:hAnsi="Times New Roman" w:cs="Times New Roman"/>
                <w:sz w:val="24"/>
                <w:szCs w:val="24"/>
              </w:rPr>
            </w:pPr>
            <w:r w:rsidRPr="008D024D">
              <w:rPr>
                <w:rFonts w:ascii="Times New Roman" w:eastAsia="Times New Roman" w:hAnsi="Times New Roman" w:cs="Times New Roman"/>
                <w:bCs/>
                <w:sz w:val="24"/>
                <w:szCs w:val="24"/>
              </w:rPr>
              <w:t xml:space="preserve">K-Nearest </w:t>
            </w:r>
            <w:proofErr w:type="spellStart"/>
            <w:r w:rsidRPr="008D024D">
              <w:rPr>
                <w:rFonts w:ascii="Times New Roman" w:eastAsia="Times New Roman" w:hAnsi="Times New Roman" w:cs="Times New Roman"/>
                <w:bCs/>
                <w:sz w:val="24"/>
                <w:szCs w:val="24"/>
              </w:rPr>
              <w:t>Neighbors</w:t>
            </w:r>
            <w:proofErr w:type="spellEnd"/>
            <w:r w:rsidRPr="008D024D">
              <w:rPr>
                <w:rFonts w:ascii="Times New Roman" w:eastAsia="Times New Roman" w:hAnsi="Times New Roman" w:cs="Times New Roman"/>
                <w:bCs/>
                <w:sz w:val="24"/>
                <w:szCs w:val="24"/>
              </w:rPr>
              <w:t xml:space="preserve"> </w:t>
            </w:r>
            <w:proofErr w:type="spellStart"/>
            <w:r w:rsidRPr="008D024D">
              <w:rPr>
                <w:rFonts w:ascii="Times New Roman" w:eastAsia="Times New Roman" w:hAnsi="Times New Roman" w:cs="Times New Roman"/>
                <w:bCs/>
                <w:sz w:val="24"/>
                <w:szCs w:val="24"/>
              </w:rPr>
              <w:t>Regressor</w:t>
            </w:r>
            <w:proofErr w:type="spellEnd"/>
          </w:p>
        </w:tc>
        <w:tc>
          <w:tcPr>
            <w:tcW w:w="3011" w:type="dxa"/>
            <w:hideMark/>
          </w:tcPr>
          <w:p w14:paraId="5B28D3D7" w14:textId="77777777" w:rsidR="008D024D" w:rsidRPr="008D024D" w:rsidRDefault="008D024D" w:rsidP="008D024D">
            <w:pPr>
              <w:tabs>
                <w:tab w:val="clear" w:pos="720"/>
              </w:tabs>
              <w:ind w:left="-18"/>
              <w:rPr>
                <w:rFonts w:ascii="Times New Roman" w:eastAsia="Times New Roman" w:hAnsi="Times New Roman" w:cs="Times New Roman"/>
                <w:sz w:val="24"/>
                <w:szCs w:val="24"/>
              </w:rPr>
            </w:pPr>
            <w:r w:rsidRPr="008D024D">
              <w:rPr>
                <w:rFonts w:ascii="Times New Roman" w:eastAsia="Times New Roman" w:hAnsi="Times New Roman" w:cs="Times New Roman"/>
                <w:sz w:val="24"/>
                <w:szCs w:val="24"/>
              </w:rPr>
              <w:t>219.23</w:t>
            </w:r>
          </w:p>
        </w:tc>
        <w:tc>
          <w:tcPr>
            <w:tcW w:w="0" w:type="auto"/>
            <w:hideMark/>
          </w:tcPr>
          <w:p w14:paraId="4853D3FE" w14:textId="77777777" w:rsidR="008D024D" w:rsidRPr="008D024D" w:rsidRDefault="008D024D" w:rsidP="008D024D">
            <w:pPr>
              <w:tabs>
                <w:tab w:val="clear" w:pos="720"/>
              </w:tabs>
              <w:ind w:left="-18"/>
              <w:rPr>
                <w:rFonts w:ascii="Times New Roman" w:eastAsia="Times New Roman" w:hAnsi="Times New Roman" w:cs="Times New Roman"/>
                <w:sz w:val="24"/>
                <w:szCs w:val="24"/>
              </w:rPr>
            </w:pPr>
            <w:r w:rsidRPr="008D024D">
              <w:rPr>
                <w:rFonts w:ascii="Times New Roman" w:eastAsia="Times New Roman" w:hAnsi="Times New Roman" w:cs="Times New Roman"/>
                <w:sz w:val="24"/>
                <w:szCs w:val="24"/>
              </w:rPr>
              <w:t>239,187.78</w:t>
            </w:r>
          </w:p>
        </w:tc>
        <w:tc>
          <w:tcPr>
            <w:tcW w:w="0" w:type="auto"/>
            <w:hideMark/>
          </w:tcPr>
          <w:p w14:paraId="52F89EE6" w14:textId="77777777" w:rsidR="008D024D" w:rsidRPr="008D024D" w:rsidRDefault="008D024D" w:rsidP="008D024D">
            <w:pPr>
              <w:tabs>
                <w:tab w:val="clear" w:pos="720"/>
              </w:tabs>
              <w:ind w:left="-18"/>
              <w:rPr>
                <w:rFonts w:ascii="Times New Roman" w:eastAsia="Times New Roman" w:hAnsi="Times New Roman" w:cs="Times New Roman"/>
                <w:sz w:val="24"/>
                <w:szCs w:val="24"/>
              </w:rPr>
            </w:pPr>
            <w:r w:rsidRPr="008D024D">
              <w:rPr>
                <w:rFonts w:ascii="Times New Roman" w:eastAsia="Times New Roman" w:hAnsi="Times New Roman" w:cs="Times New Roman"/>
                <w:sz w:val="24"/>
                <w:szCs w:val="24"/>
              </w:rPr>
              <w:t>0.08</w:t>
            </w:r>
          </w:p>
        </w:tc>
      </w:tr>
      <w:tr w:rsidR="008D024D" w:rsidRPr="008D024D" w14:paraId="32FEC05F" w14:textId="77777777" w:rsidTr="008D024D">
        <w:tc>
          <w:tcPr>
            <w:tcW w:w="2245" w:type="dxa"/>
            <w:hideMark/>
          </w:tcPr>
          <w:p w14:paraId="16600187" w14:textId="77777777" w:rsidR="008D024D" w:rsidRPr="008D024D" w:rsidRDefault="008D024D" w:rsidP="008D024D">
            <w:pPr>
              <w:tabs>
                <w:tab w:val="clear" w:pos="720"/>
              </w:tabs>
              <w:ind w:left="-18"/>
              <w:rPr>
                <w:rFonts w:ascii="Times New Roman" w:eastAsia="Times New Roman" w:hAnsi="Times New Roman" w:cs="Times New Roman"/>
                <w:sz w:val="24"/>
                <w:szCs w:val="24"/>
              </w:rPr>
            </w:pPr>
            <w:r w:rsidRPr="008D024D">
              <w:rPr>
                <w:rFonts w:ascii="Times New Roman" w:eastAsia="Times New Roman" w:hAnsi="Times New Roman" w:cs="Times New Roman"/>
                <w:bCs/>
                <w:sz w:val="24"/>
                <w:szCs w:val="24"/>
              </w:rPr>
              <w:t xml:space="preserve">Gradient Boosting </w:t>
            </w:r>
            <w:proofErr w:type="spellStart"/>
            <w:r w:rsidRPr="008D024D">
              <w:rPr>
                <w:rFonts w:ascii="Times New Roman" w:eastAsia="Times New Roman" w:hAnsi="Times New Roman" w:cs="Times New Roman"/>
                <w:bCs/>
                <w:sz w:val="24"/>
                <w:szCs w:val="24"/>
              </w:rPr>
              <w:t>Regressor</w:t>
            </w:r>
            <w:proofErr w:type="spellEnd"/>
          </w:p>
        </w:tc>
        <w:tc>
          <w:tcPr>
            <w:tcW w:w="3011" w:type="dxa"/>
            <w:hideMark/>
          </w:tcPr>
          <w:p w14:paraId="7C275E79" w14:textId="77777777" w:rsidR="008D024D" w:rsidRPr="008D024D" w:rsidRDefault="008D024D" w:rsidP="008D024D">
            <w:pPr>
              <w:tabs>
                <w:tab w:val="clear" w:pos="720"/>
              </w:tabs>
              <w:ind w:left="-18"/>
              <w:rPr>
                <w:rFonts w:ascii="Times New Roman" w:eastAsia="Times New Roman" w:hAnsi="Times New Roman" w:cs="Times New Roman"/>
                <w:sz w:val="24"/>
                <w:szCs w:val="24"/>
              </w:rPr>
            </w:pPr>
            <w:r w:rsidRPr="008D024D">
              <w:rPr>
                <w:rFonts w:ascii="Times New Roman" w:eastAsia="Times New Roman" w:hAnsi="Times New Roman" w:cs="Times New Roman"/>
                <w:sz w:val="24"/>
                <w:szCs w:val="24"/>
              </w:rPr>
              <w:t>82.64</w:t>
            </w:r>
          </w:p>
        </w:tc>
        <w:tc>
          <w:tcPr>
            <w:tcW w:w="0" w:type="auto"/>
            <w:hideMark/>
          </w:tcPr>
          <w:p w14:paraId="0D603E46" w14:textId="77777777" w:rsidR="008D024D" w:rsidRPr="008D024D" w:rsidRDefault="008D024D" w:rsidP="008D024D">
            <w:pPr>
              <w:tabs>
                <w:tab w:val="clear" w:pos="720"/>
              </w:tabs>
              <w:ind w:left="-18"/>
              <w:rPr>
                <w:rFonts w:ascii="Times New Roman" w:eastAsia="Times New Roman" w:hAnsi="Times New Roman" w:cs="Times New Roman"/>
                <w:sz w:val="24"/>
                <w:szCs w:val="24"/>
              </w:rPr>
            </w:pPr>
            <w:r w:rsidRPr="008D024D">
              <w:rPr>
                <w:rFonts w:ascii="Times New Roman" w:eastAsia="Times New Roman" w:hAnsi="Times New Roman" w:cs="Times New Roman"/>
                <w:sz w:val="24"/>
                <w:szCs w:val="24"/>
              </w:rPr>
              <w:t>89,018.42</w:t>
            </w:r>
          </w:p>
        </w:tc>
        <w:tc>
          <w:tcPr>
            <w:tcW w:w="0" w:type="auto"/>
            <w:hideMark/>
          </w:tcPr>
          <w:p w14:paraId="4041AFB6" w14:textId="77777777" w:rsidR="008D024D" w:rsidRPr="008D024D" w:rsidRDefault="008D024D" w:rsidP="008D024D">
            <w:pPr>
              <w:tabs>
                <w:tab w:val="clear" w:pos="720"/>
              </w:tabs>
              <w:ind w:left="-18"/>
              <w:rPr>
                <w:rFonts w:ascii="Times New Roman" w:eastAsia="Times New Roman" w:hAnsi="Times New Roman" w:cs="Times New Roman"/>
                <w:sz w:val="24"/>
                <w:szCs w:val="24"/>
              </w:rPr>
            </w:pPr>
            <w:r w:rsidRPr="008D024D">
              <w:rPr>
                <w:rFonts w:ascii="Times New Roman" w:eastAsia="Times New Roman" w:hAnsi="Times New Roman" w:cs="Times New Roman"/>
                <w:sz w:val="24"/>
                <w:szCs w:val="24"/>
              </w:rPr>
              <w:t>0.66</w:t>
            </w:r>
          </w:p>
        </w:tc>
      </w:tr>
      <w:tr w:rsidR="008D024D" w:rsidRPr="008D024D" w14:paraId="159A5614" w14:textId="77777777" w:rsidTr="008D024D">
        <w:trPr>
          <w:trHeight w:val="58"/>
        </w:trPr>
        <w:tc>
          <w:tcPr>
            <w:tcW w:w="2245" w:type="dxa"/>
            <w:hideMark/>
          </w:tcPr>
          <w:p w14:paraId="7226BB86" w14:textId="77777777" w:rsidR="008D024D" w:rsidRPr="008D024D" w:rsidRDefault="008D024D" w:rsidP="008D024D">
            <w:pPr>
              <w:tabs>
                <w:tab w:val="clear" w:pos="720"/>
              </w:tabs>
              <w:ind w:left="-18"/>
              <w:rPr>
                <w:rFonts w:ascii="Times New Roman" w:eastAsia="Times New Roman" w:hAnsi="Times New Roman" w:cs="Times New Roman"/>
                <w:sz w:val="24"/>
                <w:szCs w:val="24"/>
              </w:rPr>
            </w:pPr>
            <w:r w:rsidRPr="008D024D">
              <w:rPr>
                <w:rFonts w:ascii="Times New Roman" w:eastAsia="Times New Roman" w:hAnsi="Times New Roman" w:cs="Times New Roman"/>
                <w:bCs/>
                <w:sz w:val="24"/>
                <w:szCs w:val="24"/>
              </w:rPr>
              <w:t xml:space="preserve">Decision Tree </w:t>
            </w:r>
            <w:proofErr w:type="spellStart"/>
            <w:r w:rsidRPr="008D024D">
              <w:rPr>
                <w:rFonts w:ascii="Times New Roman" w:eastAsia="Times New Roman" w:hAnsi="Times New Roman" w:cs="Times New Roman"/>
                <w:bCs/>
                <w:sz w:val="24"/>
                <w:szCs w:val="24"/>
              </w:rPr>
              <w:t>Regressor</w:t>
            </w:r>
            <w:proofErr w:type="spellEnd"/>
          </w:p>
        </w:tc>
        <w:tc>
          <w:tcPr>
            <w:tcW w:w="3011" w:type="dxa"/>
            <w:hideMark/>
          </w:tcPr>
          <w:p w14:paraId="52F4FAAA" w14:textId="77777777" w:rsidR="008D024D" w:rsidRPr="008D024D" w:rsidRDefault="008D024D" w:rsidP="008D024D">
            <w:pPr>
              <w:tabs>
                <w:tab w:val="clear" w:pos="720"/>
              </w:tabs>
              <w:ind w:left="-18"/>
              <w:rPr>
                <w:rFonts w:ascii="Times New Roman" w:eastAsia="Times New Roman" w:hAnsi="Times New Roman" w:cs="Times New Roman"/>
                <w:sz w:val="24"/>
                <w:szCs w:val="24"/>
              </w:rPr>
            </w:pPr>
            <w:r w:rsidRPr="008D024D">
              <w:rPr>
                <w:rFonts w:ascii="Times New Roman" w:eastAsia="Times New Roman" w:hAnsi="Times New Roman" w:cs="Times New Roman"/>
                <w:sz w:val="24"/>
                <w:szCs w:val="24"/>
              </w:rPr>
              <w:t>111.70</w:t>
            </w:r>
          </w:p>
        </w:tc>
        <w:tc>
          <w:tcPr>
            <w:tcW w:w="0" w:type="auto"/>
            <w:hideMark/>
          </w:tcPr>
          <w:p w14:paraId="1B4136AF" w14:textId="77777777" w:rsidR="008D024D" w:rsidRPr="008D024D" w:rsidRDefault="008D024D" w:rsidP="008D024D">
            <w:pPr>
              <w:tabs>
                <w:tab w:val="clear" w:pos="720"/>
              </w:tabs>
              <w:ind w:left="-18"/>
              <w:rPr>
                <w:rFonts w:ascii="Times New Roman" w:eastAsia="Times New Roman" w:hAnsi="Times New Roman" w:cs="Times New Roman"/>
                <w:sz w:val="24"/>
                <w:szCs w:val="24"/>
              </w:rPr>
            </w:pPr>
            <w:r w:rsidRPr="008D024D">
              <w:rPr>
                <w:rFonts w:ascii="Times New Roman" w:eastAsia="Times New Roman" w:hAnsi="Times New Roman" w:cs="Times New Roman"/>
                <w:sz w:val="24"/>
                <w:szCs w:val="24"/>
              </w:rPr>
              <w:t>140,405.95</w:t>
            </w:r>
          </w:p>
        </w:tc>
        <w:tc>
          <w:tcPr>
            <w:tcW w:w="0" w:type="auto"/>
            <w:hideMark/>
          </w:tcPr>
          <w:p w14:paraId="2FDB92C5" w14:textId="77777777" w:rsidR="008D024D" w:rsidRPr="008D024D" w:rsidRDefault="008D024D" w:rsidP="008D024D">
            <w:pPr>
              <w:tabs>
                <w:tab w:val="clear" w:pos="720"/>
              </w:tabs>
              <w:ind w:left="-18"/>
              <w:rPr>
                <w:rFonts w:ascii="Times New Roman" w:eastAsia="Times New Roman" w:hAnsi="Times New Roman" w:cs="Times New Roman"/>
                <w:sz w:val="24"/>
                <w:szCs w:val="24"/>
              </w:rPr>
            </w:pPr>
            <w:r w:rsidRPr="008D024D">
              <w:rPr>
                <w:rFonts w:ascii="Times New Roman" w:eastAsia="Times New Roman" w:hAnsi="Times New Roman" w:cs="Times New Roman"/>
                <w:sz w:val="24"/>
                <w:szCs w:val="24"/>
              </w:rPr>
              <w:t>0.46</w:t>
            </w:r>
          </w:p>
        </w:tc>
      </w:tr>
    </w:tbl>
    <w:p w14:paraId="5F9102CB" w14:textId="0C61C0CB" w:rsidR="00CF1D39" w:rsidRPr="00255546" w:rsidRDefault="00CF1D39" w:rsidP="008D024D">
      <w:pPr>
        <w:spacing w:before="240" w:line="360" w:lineRule="auto"/>
        <w:jc w:val="both"/>
        <w:rPr>
          <w:rFonts w:ascii="Times New Roman" w:hAnsi="Times New Roman" w:cs="Times New Roman"/>
          <w:b/>
          <w:bCs/>
          <w:sz w:val="24"/>
          <w:szCs w:val="24"/>
        </w:rPr>
      </w:pPr>
      <w:r w:rsidRPr="003B062E">
        <w:rPr>
          <w:rFonts w:ascii="Times New Roman" w:eastAsia="Times New Roman" w:hAnsi="Times New Roman" w:cs="Times New Roman"/>
          <w:sz w:val="24"/>
          <w:szCs w:val="24"/>
        </w:rPr>
        <w:t xml:space="preserve">The effectiveness of this strategy has been demonstrated when it comes to the management of risks in a manner that is both rapid and dynamic. The costs that are connected with installing and managing technologies such as blockchain and artificial intelligence were outlined after we conducted a full cost-benefit analysis. Additionally, we detailed the benefits that these technologies give, both real and intangible, as well as the costs that are associated with these technologies. By providing light on the possible return on investment and financial sustainability of these technologies, our research offers aid to decision-makers at companies that are contemplating the implementation of these technologies. Our examination into the behavioral factors that are driving the adoption of artificial intelligence and blockchain technology by SCM stakeholders was another way in which we illustrated the human element influencing the adoption of these technologies. We gained an understanding of the significant elements that play a role in the acceptance and resistance of a company's products or services, and we proposed potential solutions to enhance user acceptability and provide assistance with the management of </w:t>
      </w:r>
      <w:r w:rsidR="000F6137" w:rsidRPr="003B062E">
        <w:rPr>
          <w:rFonts w:ascii="Times New Roman" w:eastAsia="Times New Roman" w:hAnsi="Times New Roman" w:cs="Times New Roman"/>
          <w:sz w:val="24"/>
          <w:szCs w:val="24"/>
        </w:rPr>
        <w:lastRenderedPageBreak/>
        <w:t>organizational</w:t>
      </w:r>
      <w:r w:rsidRPr="003B062E">
        <w:rPr>
          <w:rFonts w:ascii="Times New Roman" w:eastAsia="Times New Roman" w:hAnsi="Times New Roman" w:cs="Times New Roman"/>
          <w:sz w:val="24"/>
          <w:szCs w:val="24"/>
        </w:rPr>
        <w:t xml:space="preserve"> change. Over the integration of blockchain technology </w:t>
      </w:r>
      <w:r w:rsidR="00424C7F" w:rsidRPr="00147387">
        <w:rPr>
          <w:rFonts w:ascii="Times New Roman" w:eastAsia="Times New Roman" w:hAnsi="Times New Roman" w:cs="Times New Roman"/>
          <w:sz w:val="24"/>
          <w:szCs w:val="24"/>
        </w:rPr>
        <w:t>(Tsolakis et al., 2022)</w:t>
      </w:r>
      <w:r w:rsidR="00424C7F" w:rsidRPr="003B062E">
        <w:rPr>
          <w:rFonts w:ascii="Times New Roman" w:eastAsia="Times New Roman" w:hAnsi="Times New Roman" w:cs="Times New Roman"/>
          <w:sz w:val="24"/>
          <w:szCs w:val="24"/>
        </w:rPr>
        <w:t xml:space="preserve"> </w:t>
      </w:r>
      <w:r w:rsidRPr="003B062E">
        <w:rPr>
          <w:rFonts w:ascii="Times New Roman" w:eastAsia="Times New Roman" w:hAnsi="Times New Roman" w:cs="Times New Roman"/>
          <w:sz w:val="24"/>
          <w:szCs w:val="24"/>
        </w:rPr>
        <w:t xml:space="preserve">and artificial intelligence, there are concerns over the protection of personal information and privacy. During the process of integrating blockchain technology and artificial intelligence for supply chain management, we built and validated frameworks to assure the confidentiality and safety of data before implementing them. Through our study, we were able to handle a number of regulatory constraints as well as the sensitive nature of supply chain data. As a consequence, we were able to design robust ways to preserve data without affecting performance. Considering the significance of interoperability and uniformity across all chains involved </w:t>
      </w:r>
    </w:p>
    <w:p w14:paraId="28940CA3" w14:textId="25991A2E" w:rsidR="00CF1D39" w:rsidRDefault="00CF1D39" w:rsidP="003F24DD">
      <w:pPr>
        <w:spacing w:after="0" w:line="360" w:lineRule="auto"/>
        <w:jc w:val="both"/>
        <w:rPr>
          <w:rFonts w:ascii="Times New Roman" w:eastAsia="Times New Roman" w:hAnsi="Times New Roman" w:cs="Times New Roman"/>
          <w:sz w:val="24"/>
          <w:szCs w:val="24"/>
        </w:rPr>
      </w:pPr>
      <w:r w:rsidRPr="003B062E">
        <w:rPr>
          <w:rFonts w:ascii="Times New Roman" w:eastAsia="Times New Roman" w:hAnsi="Times New Roman" w:cs="Times New Roman"/>
          <w:sz w:val="24"/>
          <w:szCs w:val="24"/>
        </w:rPr>
        <w:t xml:space="preserve">As a conclusion, we investigated the challenges that are involved with the </w:t>
      </w:r>
      <w:r w:rsidR="000F6137" w:rsidRPr="003B062E">
        <w:rPr>
          <w:rFonts w:ascii="Times New Roman" w:eastAsia="Times New Roman" w:hAnsi="Times New Roman" w:cs="Times New Roman"/>
          <w:sz w:val="24"/>
          <w:szCs w:val="24"/>
        </w:rPr>
        <w:t>standardization</w:t>
      </w:r>
      <w:r w:rsidRPr="003B062E">
        <w:rPr>
          <w:rFonts w:ascii="Times New Roman" w:eastAsia="Times New Roman" w:hAnsi="Times New Roman" w:cs="Times New Roman"/>
          <w:sz w:val="24"/>
          <w:szCs w:val="24"/>
        </w:rPr>
        <w:t xml:space="preserve"> and interoperability of various chains in relation to the implementation of blockchain technology and artificial intelligence in the management of supply chains. We have presented a framework or a set of standards as a consequence of our research. This framework or set of standards will make it simpler for different artificial intelligence systems and Blockchain platforms</w:t>
      </w:r>
      <w:r w:rsidR="00D93753">
        <w:rPr>
          <w:rFonts w:ascii="Times New Roman" w:eastAsia="Times New Roman" w:hAnsi="Times New Roman" w:cs="Times New Roman"/>
          <w:sz w:val="24"/>
          <w:szCs w:val="24"/>
        </w:rPr>
        <w:t xml:space="preserve"> </w:t>
      </w:r>
      <w:r w:rsidR="00D93753">
        <w:t>(Gupta et al., 2022)</w:t>
      </w:r>
      <w:r w:rsidRPr="003B062E">
        <w:rPr>
          <w:rFonts w:ascii="Times New Roman" w:eastAsia="Times New Roman" w:hAnsi="Times New Roman" w:cs="Times New Roman"/>
          <w:sz w:val="24"/>
          <w:szCs w:val="24"/>
        </w:rPr>
        <w:t xml:space="preserve"> to efficiently interact with one another and work together.</w:t>
      </w:r>
    </w:p>
    <w:p w14:paraId="49F64FC0" w14:textId="77777777" w:rsidR="003F24DD" w:rsidRPr="006E329F" w:rsidRDefault="003F24DD" w:rsidP="003F24DD">
      <w:pPr>
        <w:spacing w:line="360" w:lineRule="auto"/>
        <w:jc w:val="both"/>
        <w:rPr>
          <w:rFonts w:ascii="Times New Roman" w:hAnsi="Times New Roman" w:cs="Times New Roman"/>
          <w:sz w:val="24"/>
          <w:szCs w:val="24"/>
        </w:rPr>
      </w:pPr>
      <w:r w:rsidRPr="006E329F">
        <w:rPr>
          <w:rFonts w:ascii="Times New Roman" w:hAnsi="Times New Roman" w:cs="Times New Roman"/>
          <w:sz w:val="24"/>
          <w:szCs w:val="24"/>
        </w:rPr>
        <w:t>It is evident that, through design, implementation, and evaluation, the SCM artefact has proven to be effective in making supply chain operations more advanced with technologies such as HTML, CSS, JavaScript, and machine learning. The system improves the detection of anomalies and approval predictions, increasing user satisfaction and operational efficiency, and also achieves positive results in the evaluation that validates its success in meeting the objectives and providing substantial benefits to the supply chain management process.</w:t>
      </w:r>
    </w:p>
    <w:p w14:paraId="0610F9F7" w14:textId="77777777" w:rsidR="003F24DD" w:rsidRPr="003B062E" w:rsidRDefault="003F24DD" w:rsidP="00CF1D39">
      <w:pPr>
        <w:spacing w:after="0" w:line="360" w:lineRule="auto"/>
        <w:jc w:val="both"/>
        <w:rPr>
          <w:rFonts w:ascii="Times New Roman" w:eastAsia="Times New Roman" w:hAnsi="Times New Roman" w:cs="Times New Roman"/>
          <w:sz w:val="24"/>
          <w:szCs w:val="24"/>
        </w:rPr>
      </w:pPr>
    </w:p>
    <w:p w14:paraId="7A3734C4" w14:textId="77777777" w:rsidR="006B5470" w:rsidRPr="00CF1D39" w:rsidRDefault="006B5470" w:rsidP="00CF1D39">
      <w:pPr>
        <w:spacing w:line="360" w:lineRule="auto"/>
        <w:jc w:val="both"/>
        <w:rPr>
          <w:rFonts w:asciiTheme="majorBidi" w:hAnsiTheme="majorBidi" w:cstheme="majorBidi"/>
        </w:rPr>
      </w:pPr>
    </w:p>
    <w:p w14:paraId="42EFC5A4" w14:textId="1D865352" w:rsidR="00614960" w:rsidRDefault="00614960">
      <w:pPr>
        <w:rPr>
          <w:rFonts w:asciiTheme="majorBidi" w:hAnsiTheme="majorBidi" w:cstheme="majorBidi"/>
        </w:rPr>
      </w:pPr>
      <w:r>
        <w:rPr>
          <w:rFonts w:asciiTheme="majorBidi" w:hAnsiTheme="majorBidi" w:cstheme="majorBidi"/>
        </w:rPr>
        <w:br w:type="page"/>
      </w:r>
    </w:p>
    <w:p w14:paraId="470ED769" w14:textId="65E115CC" w:rsidR="00E26439" w:rsidRPr="00F000B2" w:rsidRDefault="00E26439" w:rsidP="00154103">
      <w:pPr>
        <w:pStyle w:val="Heading1"/>
        <w:spacing w:line="360" w:lineRule="auto"/>
        <w:jc w:val="both"/>
        <w:rPr>
          <w:rFonts w:asciiTheme="majorBidi" w:hAnsiTheme="majorBidi"/>
        </w:rPr>
      </w:pPr>
      <w:bookmarkStart w:id="74" w:name="_Toc135998677"/>
      <w:bookmarkStart w:id="75" w:name="_Toc166355531"/>
      <w:r w:rsidRPr="00F000B2">
        <w:rPr>
          <w:rFonts w:asciiTheme="majorBidi" w:hAnsiTheme="majorBidi"/>
        </w:rPr>
        <w:lastRenderedPageBreak/>
        <w:t xml:space="preserve">CHAPTER 5: </w:t>
      </w:r>
      <w:bookmarkEnd w:id="74"/>
      <w:r w:rsidR="00946C0C" w:rsidRPr="00F000B2">
        <w:rPr>
          <w:rFonts w:asciiTheme="majorBidi" w:hAnsiTheme="majorBidi"/>
        </w:rPr>
        <w:t>Conclusion and Future Works</w:t>
      </w:r>
      <w:bookmarkEnd w:id="75"/>
    </w:p>
    <w:p w14:paraId="1956A432" w14:textId="77777777" w:rsidR="00614960" w:rsidRPr="006E329F" w:rsidRDefault="00614960" w:rsidP="008F512B">
      <w:pPr>
        <w:spacing w:before="240" w:line="360" w:lineRule="auto"/>
        <w:jc w:val="both"/>
        <w:rPr>
          <w:rFonts w:ascii="Times New Roman" w:hAnsi="Times New Roman" w:cs="Times New Roman"/>
          <w:sz w:val="24"/>
        </w:rPr>
      </w:pPr>
      <w:r w:rsidRPr="006E329F">
        <w:rPr>
          <w:rFonts w:ascii="Times New Roman" w:hAnsi="Times New Roman" w:cs="Times New Roman"/>
          <w:b/>
          <w:bCs/>
          <w:sz w:val="24"/>
        </w:rPr>
        <w:t>5.1 CONCLUSION</w:t>
      </w:r>
    </w:p>
    <w:p w14:paraId="1586C15D" w14:textId="77777777" w:rsidR="00560D30" w:rsidRPr="00560D30" w:rsidRDefault="00560D30" w:rsidP="00560D30">
      <w:pPr>
        <w:spacing w:line="360" w:lineRule="auto"/>
        <w:jc w:val="both"/>
        <w:rPr>
          <w:rFonts w:ascii="Times New Roman" w:hAnsi="Times New Roman" w:cs="Times New Roman"/>
          <w:sz w:val="24"/>
        </w:rPr>
      </w:pPr>
      <w:r w:rsidRPr="00560D30">
        <w:rPr>
          <w:rFonts w:ascii="Times New Roman" w:hAnsi="Times New Roman" w:cs="Times New Roman"/>
          <w:sz w:val="24"/>
        </w:rPr>
        <w:t>AI in supply chain management remains one of the integral steps to achieving operational excellence, transparency, and resilience throughout different industrial sectors. Therefore, this dissertation becomes part of the discourse by elaborating—from both the theoretical and applied perspectives of research—the complex role of AI within the context of supply chain management, thus filling the existing literature gaps and providing empirical evidence. Here, the study underscores the transformation potential of AI if well implemented by enhancing effectiveness, securing, and making sure that companies are observant of all the end-quenching provisions.</w:t>
      </w:r>
    </w:p>
    <w:p w14:paraId="4DDE325E" w14:textId="77777777" w:rsidR="00560D30" w:rsidRPr="00560D30" w:rsidRDefault="00560D30" w:rsidP="00560D30">
      <w:pPr>
        <w:spacing w:line="360" w:lineRule="auto"/>
        <w:jc w:val="both"/>
        <w:rPr>
          <w:rFonts w:ascii="Times New Roman" w:hAnsi="Times New Roman" w:cs="Times New Roman"/>
          <w:sz w:val="24"/>
        </w:rPr>
      </w:pPr>
      <w:r w:rsidRPr="00560D30">
        <w:rPr>
          <w:rFonts w:ascii="Times New Roman" w:hAnsi="Times New Roman" w:cs="Times New Roman"/>
          <w:sz w:val="24"/>
        </w:rPr>
        <w:t>Underlying this should be the interest in finding out ways to apply AI in a manner that solves some of the more traditional challenges in supply chain management. Traditional supply chains are many times associated with inefficiency, opacity, and susceptibility to disruptions. These challenges emanate, in recent days, with the increasing complexity and globalization of supply chains, thus demanding more sophisticated tools and strategies for proper management. In this regard, AI arguably is the resplendent panacea and support, for it bestows modern-day data analytics, improved predictive modeling, and automation capabilities that impel many areas of supply chain operations to be conducted effectively and efficiently. Machine learning algorithms and other AI technologies support companies in bringing about process optimization across critical functions such as demand forecasting, inventory management, and logistics. Through its capability to analyze heaps of data in real time, AI helps in making more accurate forecasts, hence resulting in lower overstocking, shorter lead times, and consequently a reduction in operational costs. Such optimization improves the overall supply chain efficiency and enhances service levels by getting products to consumers quicker and more reliably.</w:t>
      </w:r>
    </w:p>
    <w:p w14:paraId="6C0D4EFA" w14:textId="216C2B23" w:rsidR="00560D30" w:rsidRPr="00560D30" w:rsidRDefault="00560D30" w:rsidP="00560D30">
      <w:pPr>
        <w:spacing w:line="360" w:lineRule="auto"/>
        <w:jc w:val="both"/>
        <w:rPr>
          <w:rFonts w:ascii="Times New Roman" w:hAnsi="Times New Roman" w:cs="Times New Roman"/>
          <w:sz w:val="24"/>
        </w:rPr>
      </w:pPr>
      <w:r w:rsidRPr="00560D30">
        <w:rPr>
          <w:rFonts w:ascii="Times New Roman" w:hAnsi="Times New Roman" w:cs="Times New Roman"/>
          <w:sz w:val="24"/>
        </w:rPr>
        <w:t xml:space="preserve">Moreover, regulatory compliance turns into one of the largest issues when selecting the management of the supply chain. The ability to trace everything through the whole supply chain, from its genesis to the completion, gains a lot of importance as governments and regulatory bodies are beginning to impose strict standards in various industries—say, for example, pharmaceuticals and food production. AI helps to facilitate data collection and analysis, thereby making it more automation-friendly in adopting all operations in compliance with stipulated regulations. It can </w:t>
      </w:r>
      <w:r w:rsidRPr="00560D30">
        <w:rPr>
          <w:rFonts w:ascii="Times New Roman" w:hAnsi="Times New Roman" w:cs="Times New Roman"/>
          <w:sz w:val="24"/>
        </w:rPr>
        <w:lastRenderedPageBreak/>
        <w:t>ensure the risk of being non-compliant is reduced to increase stakeholders' trust, including consumers, suppliers, and regulatory authorities.</w:t>
      </w:r>
    </w:p>
    <w:p w14:paraId="55968B08" w14:textId="054CACE6" w:rsidR="00560D30" w:rsidRPr="00560D30" w:rsidRDefault="00560D30" w:rsidP="00560D30">
      <w:pPr>
        <w:spacing w:line="360" w:lineRule="auto"/>
        <w:jc w:val="both"/>
        <w:rPr>
          <w:rFonts w:ascii="Times New Roman" w:hAnsi="Times New Roman" w:cs="Times New Roman"/>
          <w:sz w:val="24"/>
        </w:rPr>
      </w:pPr>
      <w:r w:rsidRPr="00560D30">
        <w:rPr>
          <w:rFonts w:ascii="Times New Roman" w:hAnsi="Times New Roman" w:cs="Times New Roman"/>
          <w:sz w:val="24"/>
        </w:rPr>
        <w:t>Consequently, this dissertation's contribution dredges up yet another vital aspect: the manner in which AI interacts with decision-making processes in the supply chain management setting</w:t>
      </w:r>
      <w:proofErr w:type="gramStart"/>
      <w:r w:rsidRPr="00560D30">
        <w:rPr>
          <w:rFonts w:ascii="Times New Roman" w:hAnsi="Times New Roman" w:cs="Times New Roman"/>
          <w:sz w:val="24"/>
        </w:rPr>
        <w:t>..</w:t>
      </w:r>
      <w:proofErr w:type="gramEnd"/>
      <w:r w:rsidRPr="00560D30">
        <w:rPr>
          <w:rFonts w:ascii="Times New Roman" w:hAnsi="Times New Roman" w:cs="Times New Roman"/>
          <w:sz w:val="24"/>
        </w:rPr>
        <w:t xml:space="preserve"> AI avails such information applicable in the decision to choose production scheduling, the supplier to buy from, or the distribution route to use, which is relevant to decisions on how to improve efficacy by cutting down costs and, in turn, lift up generally the performance of the supply chain.</w:t>
      </w:r>
    </w:p>
    <w:p w14:paraId="2CD3E643" w14:textId="5631B459" w:rsidR="00614960" w:rsidRPr="006E329F" w:rsidRDefault="00560D30" w:rsidP="00560D30">
      <w:pPr>
        <w:spacing w:line="360" w:lineRule="auto"/>
        <w:jc w:val="both"/>
        <w:rPr>
          <w:rFonts w:ascii="Times New Roman" w:hAnsi="Times New Roman" w:cs="Times New Roman"/>
          <w:sz w:val="24"/>
        </w:rPr>
      </w:pPr>
      <w:r w:rsidRPr="00560D30">
        <w:rPr>
          <w:rFonts w:ascii="Times New Roman" w:hAnsi="Times New Roman" w:cs="Times New Roman"/>
          <w:sz w:val="24"/>
        </w:rPr>
        <w:t>It is, therefore, in this conclusive part that this dissertation realizes a major contribution toward the betterment of management supply chains by unveiling how AI is impressively influencing operation efficiencies, security and compliance, as well as decision-making. The current research provides valuable insight on how AI could be effectively incorporated in supply chain processes with practical implications for several stakeholders: industry leaders, policy decision-makers, and researchers. While supply chains are continuously evolving in front of the challenges that the world is facing, the adoption of AI, without any hint of doubt, is going to play a vital role in driving innovation, competitiveness, and sustainability in the years to come.</w:t>
      </w:r>
    </w:p>
    <w:p w14:paraId="583566B7" w14:textId="77777777" w:rsidR="00614960" w:rsidRPr="006E329F" w:rsidRDefault="00614960" w:rsidP="008F512B">
      <w:pPr>
        <w:spacing w:line="360" w:lineRule="auto"/>
        <w:jc w:val="both"/>
        <w:rPr>
          <w:rFonts w:ascii="Times New Roman" w:hAnsi="Times New Roman" w:cs="Times New Roman"/>
          <w:b/>
          <w:bCs/>
          <w:sz w:val="24"/>
        </w:rPr>
      </w:pPr>
      <w:r w:rsidRPr="006E329F">
        <w:rPr>
          <w:rFonts w:ascii="Times New Roman" w:hAnsi="Times New Roman" w:cs="Times New Roman"/>
          <w:b/>
          <w:bCs/>
          <w:sz w:val="24"/>
        </w:rPr>
        <w:t>5.2 FUTURE WORKS</w:t>
      </w:r>
    </w:p>
    <w:p w14:paraId="13B2542C" w14:textId="5B529DAD" w:rsidR="00614960" w:rsidRPr="006E329F" w:rsidRDefault="00614960" w:rsidP="008F512B">
      <w:pPr>
        <w:spacing w:line="360" w:lineRule="auto"/>
        <w:jc w:val="both"/>
        <w:rPr>
          <w:rFonts w:ascii="Times New Roman" w:hAnsi="Times New Roman" w:cs="Times New Roman"/>
          <w:sz w:val="24"/>
        </w:rPr>
      </w:pPr>
      <w:r w:rsidRPr="006E329F">
        <w:rPr>
          <w:rFonts w:ascii="Times New Roman" w:hAnsi="Times New Roman" w:cs="Times New Roman"/>
          <w:sz w:val="24"/>
        </w:rPr>
        <w:t>Such areas can be very significant in the future to progress knowledge and further integrate AI n in supply chain management. Some of these potential research areas include:</w:t>
      </w:r>
    </w:p>
    <w:p w14:paraId="3B53DFB8" w14:textId="77777777" w:rsidR="00614960" w:rsidRPr="006E329F" w:rsidRDefault="00614960" w:rsidP="008F512B">
      <w:pPr>
        <w:spacing w:line="360" w:lineRule="auto"/>
        <w:jc w:val="both"/>
        <w:rPr>
          <w:rFonts w:ascii="Times New Roman" w:hAnsi="Times New Roman" w:cs="Times New Roman"/>
          <w:b/>
          <w:bCs/>
          <w:sz w:val="24"/>
        </w:rPr>
      </w:pPr>
      <w:r w:rsidRPr="006E329F">
        <w:rPr>
          <w:rFonts w:ascii="Times New Roman" w:hAnsi="Times New Roman" w:cs="Times New Roman"/>
          <w:sz w:val="24"/>
        </w:rPr>
        <w:t xml:space="preserve">1. </w:t>
      </w:r>
      <w:r w:rsidRPr="006E329F">
        <w:rPr>
          <w:rFonts w:ascii="Times New Roman" w:hAnsi="Times New Roman" w:cs="Times New Roman"/>
          <w:b/>
          <w:bCs/>
          <w:sz w:val="24"/>
        </w:rPr>
        <w:t>Industry-Specific Research:</w:t>
      </w:r>
    </w:p>
    <w:p w14:paraId="1BBA777A" w14:textId="77777777" w:rsidR="00614960" w:rsidRPr="006E329F" w:rsidRDefault="00614960" w:rsidP="008F512B">
      <w:pPr>
        <w:spacing w:line="360" w:lineRule="auto"/>
        <w:jc w:val="both"/>
        <w:rPr>
          <w:rFonts w:ascii="Times New Roman" w:hAnsi="Times New Roman" w:cs="Times New Roman"/>
          <w:sz w:val="24"/>
        </w:rPr>
      </w:pPr>
      <w:r w:rsidRPr="006E329F">
        <w:rPr>
          <w:rFonts w:ascii="Times New Roman" w:hAnsi="Times New Roman" w:cs="Times New Roman"/>
          <w:sz w:val="24"/>
        </w:rPr>
        <w:t xml:space="preserve">More sector-specific studies could look into peculiar challenges and opportunities in healthcare, aerospace, and retail. Such focused research can help to better tailor AI and </w:t>
      </w:r>
      <w:proofErr w:type="spellStart"/>
      <w:r w:rsidRPr="006E329F">
        <w:rPr>
          <w:rFonts w:ascii="Times New Roman" w:hAnsi="Times New Roman" w:cs="Times New Roman"/>
          <w:sz w:val="24"/>
        </w:rPr>
        <w:t>blockchain</w:t>
      </w:r>
      <w:proofErr w:type="spellEnd"/>
      <w:r w:rsidRPr="006E329F">
        <w:rPr>
          <w:rFonts w:ascii="Times New Roman" w:hAnsi="Times New Roman" w:cs="Times New Roman"/>
          <w:sz w:val="24"/>
        </w:rPr>
        <w:t xml:space="preserve"> solutions to the particular operational and regulatory requirements of various markets.</w:t>
      </w:r>
    </w:p>
    <w:p w14:paraId="5B8650CB" w14:textId="77777777" w:rsidR="00614960" w:rsidRPr="006E329F" w:rsidRDefault="00614960" w:rsidP="008F512B">
      <w:pPr>
        <w:spacing w:line="360" w:lineRule="auto"/>
        <w:jc w:val="both"/>
        <w:rPr>
          <w:rFonts w:ascii="Times New Roman" w:hAnsi="Times New Roman" w:cs="Times New Roman"/>
          <w:sz w:val="24"/>
        </w:rPr>
      </w:pPr>
      <w:r w:rsidRPr="006E329F">
        <w:rPr>
          <w:rFonts w:ascii="Times New Roman" w:hAnsi="Times New Roman" w:cs="Times New Roman"/>
          <w:sz w:val="24"/>
        </w:rPr>
        <w:t xml:space="preserve">2. </w:t>
      </w:r>
      <w:r w:rsidRPr="006E329F">
        <w:rPr>
          <w:rFonts w:ascii="Times New Roman" w:hAnsi="Times New Roman" w:cs="Times New Roman"/>
          <w:b/>
          <w:bCs/>
          <w:sz w:val="24"/>
        </w:rPr>
        <w:t>Longitudinal Studies:</w:t>
      </w:r>
    </w:p>
    <w:p w14:paraId="4AD674E8" w14:textId="77777777" w:rsidR="00614960" w:rsidRPr="006E329F" w:rsidRDefault="00614960" w:rsidP="008F512B">
      <w:pPr>
        <w:spacing w:line="360" w:lineRule="auto"/>
        <w:jc w:val="both"/>
        <w:rPr>
          <w:rFonts w:ascii="Times New Roman" w:hAnsi="Times New Roman" w:cs="Times New Roman"/>
          <w:sz w:val="24"/>
        </w:rPr>
      </w:pPr>
      <w:r w:rsidRPr="006E329F">
        <w:rPr>
          <w:rFonts w:ascii="Times New Roman" w:hAnsi="Times New Roman" w:cs="Times New Roman"/>
          <w:sz w:val="24"/>
        </w:rPr>
        <w:t xml:space="preserve">Longitudinal research is needed on how AI and </w:t>
      </w:r>
      <w:proofErr w:type="spellStart"/>
      <w:r w:rsidRPr="006E329F">
        <w:rPr>
          <w:rFonts w:ascii="Times New Roman" w:hAnsi="Times New Roman" w:cs="Times New Roman"/>
          <w:sz w:val="24"/>
        </w:rPr>
        <w:t>blockchain</w:t>
      </w:r>
      <w:proofErr w:type="spellEnd"/>
      <w:r w:rsidRPr="006E329F">
        <w:rPr>
          <w:rFonts w:ascii="Times New Roman" w:hAnsi="Times New Roman" w:cs="Times New Roman"/>
          <w:sz w:val="24"/>
        </w:rPr>
        <w:t xml:space="preserve"> interact in their influence on supply chain performance and resilience. Otherwise, it would not be easy to get a full understanding of the long-term positive effects that translate into industries and the possible changes in their operations.</w:t>
      </w:r>
    </w:p>
    <w:p w14:paraId="204FB71C" w14:textId="77777777" w:rsidR="00614960" w:rsidRPr="006E329F" w:rsidRDefault="00614960" w:rsidP="008F512B">
      <w:pPr>
        <w:spacing w:line="360" w:lineRule="auto"/>
        <w:jc w:val="both"/>
        <w:rPr>
          <w:rFonts w:ascii="Times New Roman" w:hAnsi="Times New Roman" w:cs="Times New Roman"/>
          <w:sz w:val="24"/>
        </w:rPr>
      </w:pPr>
      <w:r w:rsidRPr="006E329F">
        <w:rPr>
          <w:rFonts w:ascii="Times New Roman" w:hAnsi="Times New Roman" w:cs="Times New Roman"/>
          <w:sz w:val="24"/>
        </w:rPr>
        <w:t xml:space="preserve">3. </w:t>
      </w:r>
      <w:r w:rsidRPr="006E329F">
        <w:rPr>
          <w:rFonts w:ascii="Times New Roman" w:hAnsi="Times New Roman" w:cs="Times New Roman"/>
          <w:b/>
          <w:bCs/>
          <w:sz w:val="24"/>
        </w:rPr>
        <w:t>Interoperability Enhancement:</w:t>
      </w:r>
    </w:p>
    <w:p w14:paraId="2D3063F2" w14:textId="77777777" w:rsidR="00614960" w:rsidRPr="006E329F" w:rsidRDefault="00614960" w:rsidP="008F512B">
      <w:pPr>
        <w:spacing w:line="360" w:lineRule="auto"/>
        <w:jc w:val="both"/>
        <w:rPr>
          <w:rFonts w:ascii="Times New Roman" w:hAnsi="Times New Roman" w:cs="Times New Roman"/>
          <w:sz w:val="24"/>
        </w:rPr>
      </w:pPr>
      <w:r w:rsidRPr="006E329F">
        <w:rPr>
          <w:rFonts w:ascii="Times New Roman" w:hAnsi="Times New Roman" w:cs="Times New Roman"/>
          <w:sz w:val="24"/>
        </w:rPr>
        <w:lastRenderedPageBreak/>
        <w:t xml:space="preserve">Further studies should be directed toward the development of solutions that make </w:t>
      </w:r>
      <w:proofErr w:type="spellStart"/>
      <w:r w:rsidRPr="006E329F">
        <w:rPr>
          <w:rFonts w:ascii="Times New Roman" w:hAnsi="Times New Roman" w:cs="Times New Roman"/>
          <w:sz w:val="24"/>
        </w:rPr>
        <w:t>blockchain</w:t>
      </w:r>
      <w:proofErr w:type="spellEnd"/>
      <w:r w:rsidRPr="006E329F">
        <w:rPr>
          <w:rFonts w:ascii="Times New Roman" w:hAnsi="Times New Roman" w:cs="Times New Roman"/>
          <w:sz w:val="24"/>
        </w:rPr>
        <w:t xml:space="preserve"> platforms and AI systems more interoperable, and also toward improving such solutions. Standardization will ensure the smooth integration and successful implementation of technology infrastructures from different formats.</w:t>
      </w:r>
    </w:p>
    <w:p w14:paraId="34770C4A" w14:textId="77777777" w:rsidR="00614960" w:rsidRPr="006E329F" w:rsidRDefault="00614960" w:rsidP="008F512B">
      <w:pPr>
        <w:spacing w:line="360" w:lineRule="auto"/>
        <w:jc w:val="both"/>
        <w:rPr>
          <w:rFonts w:ascii="Times New Roman" w:hAnsi="Times New Roman" w:cs="Times New Roman"/>
          <w:sz w:val="24"/>
        </w:rPr>
      </w:pPr>
      <w:r w:rsidRPr="006E329F">
        <w:rPr>
          <w:rFonts w:ascii="Times New Roman" w:hAnsi="Times New Roman" w:cs="Times New Roman"/>
          <w:sz w:val="24"/>
        </w:rPr>
        <w:t xml:space="preserve">4. </w:t>
      </w:r>
      <w:r w:rsidRPr="006E329F">
        <w:rPr>
          <w:rFonts w:ascii="Times New Roman" w:hAnsi="Times New Roman" w:cs="Times New Roman"/>
          <w:b/>
          <w:bCs/>
          <w:sz w:val="24"/>
        </w:rPr>
        <w:t>Exploration of Emerging Technologies:</w:t>
      </w:r>
    </w:p>
    <w:p w14:paraId="561F3066" w14:textId="77777777" w:rsidR="00614960" w:rsidRPr="006E329F" w:rsidRDefault="00614960" w:rsidP="008F512B">
      <w:pPr>
        <w:spacing w:line="360" w:lineRule="auto"/>
        <w:jc w:val="both"/>
        <w:rPr>
          <w:rFonts w:ascii="Times New Roman" w:hAnsi="Times New Roman" w:cs="Times New Roman"/>
          <w:sz w:val="24"/>
        </w:rPr>
      </w:pPr>
      <w:r w:rsidRPr="006E329F">
        <w:rPr>
          <w:rFonts w:ascii="Times New Roman" w:hAnsi="Times New Roman" w:cs="Times New Roman"/>
          <w:sz w:val="24"/>
        </w:rPr>
        <w:t xml:space="preserve">AI and </w:t>
      </w:r>
      <w:proofErr w:type="spellStart"/>
      <w:r w:rsidRPr="006E329F">
        <w:rPr>
          <w:rFonts w:ascii="Times New Roman" w:hAnsi="Times New Roman" w:cs="Times New Roman"/>
          <w:sz w:val="24"/>
        </w:rPr>
        <w:t>blockchain</w:t>
      </w:r>
      <w:proofErr w:type="spellEnd"/>
      <w:r w:rsidRPr="006E329F">
        <w:rPr>
          <w:rFonts w:ascii="Times New Roman" w:hAnsi="Times New Roman" w:cs="Times New Roman"/>
          <w:sz w:val="24"/>
        </w:rPr>
        <w:t xml:space="preserve"> can be mixed with new technologies such as quantum computing, 5G networks, and the Internet of Things to reveal new competencies and efficiencies in supply chain management. Future research would be oriented toward studying these blends in a bid to unlock next-level performance.</w:t>
      </w:r>
    </w:p>
    <w:p w14:paraId="059097C5" w14:textId="77777777" w:rsidR="00614960" w:rsidRPr="006E329F" w:rsidRDefault="00614960" w:rsidP="008F512B">
      <w:pPr>
        <w:spacing w:line="360" w:lineRule="auto"/>
        <w:jc w:val="both"/>
        <w:rPr>
          <w:rFonts w:ascii="Times New Roman" w:hAnsi="Times New Roman" w:cs="Times New Roman"/>
          <w:sz w:val="24"/>
        </w:rPr>
      </w:pPr>
      <w:r w:rsidRPr="006E329F">
        <w:rPr>
          <w:rFonts w:ascii="Times New Roman" w:hAnsi="Times New Roman" w:cs="Times New Roman"/>
          <w:sz w:val="24"/>
        </w:rPr>
        <w:t xml:space="preserve">5. </w:t>
      </w:r>
      <w:r w:rsidRPr="006E329F">
        <w:rPr>
          <w:rFonts w:ascii="Times New Roman" w:hAnsi="Times New Roman" w:cs="Times New Roman"/>
          <w:b/>
          <w:bCs/>
          <w:sz w:val="24"/>
        </w:rPr>
        <w:t>Comprehensive Cost-Benefit Analysis:</w:t>
      </w:r>
    </w:p>
    <w:p w14:paraId="171B0476" w14:textId="77777777" w:rsidR="00614960" w:rsidRPr="006E329F" w:rsidRDefault="00614960" w:rsidP="008F512B">
      <w:pPr>
        <w:spacing w:line="360" w:lineRule="auto"/>
        <w:jc w:val="both"/>
        <w:rPr>
          <w:rFonts w:ascii="Times New Roman" w:hAnsi="Times New Roman" w:cs="Times New Roman"/>
          <w:sz w:val="24"/>
        </w:rPr>
      </w:pPr>
      <w:r w:rsidRPr="006E329F">
        <w:rPr>
          <w:rFonts w:ascii="Times New Roman" w:hAnsi="Times New Roman" w:cs="Times New Roman"/>
          <w:sz w:val="24"/>
        </w:rPr>
        <w:t xml:space="preserve">More detailed and specific cost-benefit analyses are called for to understand the economic implications of AI and </w:t>
      </w:r>
      <w:proofErr w:type="spellStart"/>
      <w:r w:rsidRPr="006E329F">
        <w:rPr>
          <w:rFonts w:ascii="Times New Roman" w:hAnsi="Times New Roman" w:cs="Times New Roman"/>
          <w:sz w:val="24"/>
        </w:rPr>
        <w:t>blockchain</w:t>
      </w:r>
      <w:proofErr w:type="spellEnd"/>
      <w:r w:rsidRPr="006E329F">
        <w:rPr>
          <w:rFonts w:ascii="Times New Roman" w:hAnsi="Times New Roman" w:cs="Times New Roman"/>
          <w:sz w:val="24"/>
        </w:rPr>
        <w:t xml:space="preserve"> utilization with regard to hidden costs and long-term financial benefits. This research is needed to truly understand their economic impact.</w:t>
      </w:r>
    </w:p>
    <w:p w14:paraId="0286D692" w14:textId="77777777" w:rsidR="00614960" w:rsidRPr="006E329F" w:rsidRDefault="00614960" w:rsidP="008F512B">
      <w:pPr>
        <w:spacing w:line="360" w:lineRule="auto"/>
        <w:jc w:val="both"/>
        <w:rPr>
          <w:rFonts w:ascii="Times New Roman" w:hAnsi="Times New Roman" w:cs="Times New Roman"/>
          <w:sz w:val="24"/>
        </w:rPr>
      </w:pPr>
      <w:r w:rsidRPr="006E329F">
        <w:rPr>
          <w:rFonts w:ascii="Times New Roman" w:hAnsi="Times New Roman" w:cs="Times New Roman"/>
          <w:sz w:val="24"/>
        </w:rPr>
        <w:t xml:space="preserve">6. </w:t>
      </w:r>
      <w:r w:rsidRPr="006E329F">
        <w:rPr>
          <w:rFonts w:ascii="Times New Roman" w:hAnsi="Times New Roman" w:cs="Times New Roman"/>
          <w:b/>
          <w:bCs/>
          <w:sz w:val="24"/>
        </w:rPr>
        <w:t>Change Management in Business and Culture:</w:t>
      </w:r>
    </w:p>
    <w:p w14:paraId="09E25F42" w14:textId="77777777" w:rsidR="00614960" w:rsidRPr="006E329F" w:rsidRDefault="00614960" w:rsidP="008F512B">
      <w:pPr>
        <w:spacing w:line="360" w:lineRule="auto"/>
        <w:jc w:val="both"/>
        <w:rPr>
          <w:rFonts w:ascii="Times New Roman" w:hAnsi="Times New Roman" w:cs="Times New Roman"/>
          <w:sz w:val="24"/>
        </w:rPr>
      </w:pPr>
      <w:r w:rsidRPr="006E329F">
        <w:rPr>
          <w:rFonts w:ascii="Times New Roman" w:hAnsi="Times New Roman" w:cs="Times New Roman"/>
          <w:sz w:val="24"/>
        </w:rPr>
        <w:t>Further research should, therefore, be directed at ascertaining the cultural and organizational obstacles to the proper application of technologies. Improved change management strategies can enhance user acceptance and optimize benefits from AI-</w:t>
      </w:r>
      <w:proofErr w:type="spellStart"/>
      <w:r w:rsidRPr="006E329F">
        <w:rPr>
          <w:rFonts w:ascii="Times New Roman" w:hAnsi="Times New Roman" w:cs="Times New Roman"/>
          <w:sz w:val="24"/>
        </w:rPr>
        <w:t>blockchain</w:t>
      </w:r>
      <w:proofErr w:type="spellEnd"/>
      <w:r w:rsidRPr="006E329F">
        <w:rPr>
          <w:rFonts w:ascii="Times New Roman" w:hAnsi="Times New Roman" w:cs="Times New Roman"/>
          <w:sz w:val="24"/>
        </w:rPr>
        <w:t xml:space="preserve"> integration.</w:t>
      </w:r>
    </w:p>
    <w:p w14:paraId="4C6D0DA4" w14:textId="77777777" w:rsidR="00614960" w:rsidRPr="006E329F" w:rsidRDefault="00614960" w:rsidP="008F512B">
      <w:pPr>
        <w:spacing w:line="360" w:lineRule="auto"/>
        <w:jc w:val="both"/>
        <w:rPr>
          <w:rFonts w:ascii="Times New Roman" w:hAnsi="Times New Roman" w:cs="Times New Roman"/>
          <w:sz w:val="24"/>
        </w:rPr>
      </w:pPr>
      <w:r w:rsidRPr="006E329F">
        <w:rPr>
          <w:rFonts w:ascii="Times New Roman" w:hAnsi="Times New Roman" w:cs="Times New Roman"/>
          <w:sz w:val="24"/>
        </w:rPr>
        <w:t xml:space="preserve">7. </w:t>
      </w:r>
      <w:r w:rsidRPr="006E329F">
        <w:rPr>
          <w:rFonts w:ascii="Times New Roman" w:hAnsi="Times New Roman" w:cs="Times New Roman"/>
          <w:b/>
          <w:bCs/>
          <w:sz w:val="24"/>
        </w:rPr>
        <w:t>Data Security Frameworks:</w:t>
      </w:r>
    </w:p>
    <w:p w14:paraId="0EB132ED" w14:textId="77777777" w:rsidR="00614960" w:rsidRPr="006E329F" w:rsidRDefault="00614960" w:rsidP="008F512B">
      <w:pPr>
        <w:spacing w:line="360" w:lineRule="auto"/>
        <w:jc w:val="both"/>
        <w:rPr>
          <w:rFonts w:ascii="Times New Roman" w:hAnsi="Times New Roman" w:cs="Times New Roman"/>
          <w:sz w:val="24"/>
        </w:rPr>
      </w:pPr>
      <w:r w:rsidRPr="006E329F">
        <w:rPr>
          <w:rFonts w:ascii="Times New Roman" w:hAnsi="Times New Roman" w:cs="Times New Roman"/>
          <w:sz w:val="24"/>
        </w:rPr>
        <w:t xml:space="preserve">Future research must be directed at the development of robust frameworks that are focused on ensuring data integrity and security in AI and </w:t>
      </w:r>
      <w:proofErr w:type="spellStart"/>
      <w:r w:rsidRPr="006E329F">
        <w:rPr>
          <w:rFonts w:ascii="Times New Roman" w:hAnsi="Times New Roman" w:cs="Times New Roman"/>
          <w:sz w:val="24"/>
        </w:rPr>
        <w:t>blockchain</w:t>
      </w:r>
      <w:proofErr w:type="spellEnd"/>
      <w:r w:rsidRPr="006E329F">
        <w:rPr>
          <w:rFonts w:ascii="Times New Roman" w:hAnsi="Times New Roman" w:cs="Times New Roman"/>
          <w:sz w:val="24"/>
        </w:rPr>
        <w:t>-enabled supply chains. This research assumes a lot of importance, considering that different countries have varying standards related to data privacy.</w:t>
      </w:r>
    </w:p>
    <w:p w14:paraId="3EFB56EF" w14:textId="1A4E73DA" w:rsidR="00614960" w:rsidRPr="006E329F" w:rsidRDefault="00614960" w:rsidP="008F512B">
      <w:pPr>
        <w:spacing w:line="360" w:lineRule="auto"/>
        <w:jc w:val="both"/>
        <w:rPr>
          <w:rFonts w:ascii="Times New Roman" w:hAnsi="Times New Roman" w:cs="Times New Roman"/>
          <w:sz w:val="24"/>
        </w:rPr>
      </w:pPr>
      <w:r w:rsidRPr="006E329F">
        <w:rPr>
          <w:rFonts w:ascii="Times New Roman" w:hAnsi="Times New Roman" w:cs="Times New Roman"/>
          <w:sz w:val="24"/>
        </w:rPr>
        <w:t>This dissertation primarily aims to provide a well-grounded framework for gaining insight into how AI can change the concept of supply chain management. Future research directions presented in this study are intended to be based on this foundation in order to contribute to making global supply chains more effective, sustainable, and resilient. This will require managing emerging issues and capturing the best from rapidly evolving technology.</w:t>
      </w:r>
    </w:p>
    <w:p w14:paraId="60DBF3D1" w14:textId="47AD9F57" w:rsidR="00614960" w:rsidRPr="007406DC" w:rsidRDefault="00614960" w:rsidP="008F512B">
      <w:pPr>
        <w:spacing w:line="360" w:lineRule="auto"/>
        <w:jc w:val="both"/>
        <w:rPr>
          <w:rFonts w:ascii="Times New Roman" w:hAnsi="Times New Roman" w:cs="Times New Roman"/>
          <w:sz w:val="24"/>
        </w:rPr>
      </w:pPr>
      <w:r w:rsidRPr="006E329F">
        <w:rPr>
          <w:rFonts w:ascii="Times New Roman" w:hAnsi="Times New Roman" w:cs="Times New Roman"/>
          <w:sz w:val="24"/>
        </w:rPr>
        <w:lastRenderedPageBreak/>
        <w:t>In other words, integration between AI in supply chain management can be further refined and optimized to produce greater efficiencies, security, and sustainability if focused on these future research areas. Such perpetual improvement of the modern supply chains will lend the necessary impetus to businesses to maneuver through complexities and stay competitive in an ever-changing technological world.</w:t>
      </w:r>
    </w:p>
    <w:p w14:paraId="15C6C14F" w14:textId="441D6BDF" w:rsidR="00614960" w:rsidRDefault="00614960">
      <w:pPr>
        <w:rPr>
          <w:rFonts w:asciiTheme="majorBidi" w:hAnsiTheme="majorBidi" w:cstheme="majorBidi"/>
          <w:sz w:val="24"/>
          <w:szCs w:val="24"/>
        </w:rPr>
      </w:pPr>
      <w:r>
        <w:rPr>
          <w:rFonts w:asciiTheme="majorBidi" w:hAnsiTheme="majorBidi" w:cstheme="majorBidi"/>
          <w:sz w:val="24"/>
          <w:szCs w:val="24"/>
        </w:rPr>
        <w:br w:type="page"/>
      </w:r>
    </w:p>
    <w:p w14:paraId="5A80E9E3" w14:textId="77777777" w:rsidR="00E26439" w:rsidRPr="00F000B2" w:rsidRDefault="00E26439" w:rsidP="00154103">
      <w:pPr>
        <w:pStyle w:val="Heading1"/>
        <w:spacing w:line="360" w:lineRule="auto"/>
        <w:jc w:val="both"/>
        <w:rPr>
          <w:rFonts w:asciiTheme="majorBidi" w:hAnsiTheme="majorBidi"/>
        </w:rPr>
      </w:pPr>
      <w:bookmarkStart w:id="76" w:name="_Toc135998689"/>
      <w:bookmarkStart w:id="77" w:name="_Toc166355534"/>
      <w:r w:rsidRPr="00F000B2">
        <w:rPr>
          <w:rFonts w:asciiTheme="majorBidi" w:hAnsiTheme="majorBidi"/>
        </w:rPr>
        <w:lastRenderedPageBreak/>
        <w:t>REFERENCES</w:t>
      </w:r>
      <w:bookmarkEnd w:id="76"/>
      <w:bookmarkEnd w:id="77"/>
    </w:p>
    <w:p w14:paraId="4254A2AE" w14:textId="77777777" w:rsidR="008F512B" w:rsidRPr="00F000B2" w:rsidRDefault="008F512B" w:rsidP="007977F1">
      <w:pPr>
        <w:pStyle w:val="NormalWeb"/>
        <w:spacing w:line="360" w:lineRule="auto"/>
        <w:ind w:left="567" w:hanging="567"/>
        <w:jc w:val="both"/>
        <w:rPr>
          <w:rFonts w:asciiTheme="majorBidi" w:hAnsiTheme="majorBidi" w:cstheme="majorBidi"/>
        </w:rPr>
      </w:pPr>
      <w:bookmarkStart w:id="78" w:name="_Hlk166354790"/>
      <w:bookmarkStart w:id="79" w:name="_Hlk166353709"/>
      <w:bookmarkStart w:id="80" w:name="_Hlk166353193"/>
      <w:bookmarkStart w:id="81" w:name="_Hlk166352330"/>
      <w:bookmarkStart w:id="82" w:name="_Hlk161469208"/>
      <w:proofErr w:type="spellStart"/>
      <w:r w:rsidRPr="00F000B2">
        <w:rPr>
          <w:rFonts w:asciiTheme="majorBidi" w:hAnsiTheme="majorBidi" w:cstheme="majorBidi"/>
        </w:rPr>
        <w:t>Abdulghaffar</w:t>
      </w:r>
      <w:proofErr w:type="spellEnd"/>
      <w:r w:rsidRPr="00F000B2">
        <w:rPr>
          <w:rFonts w:asciiTheme="majorBidi" w:hAnsiTheme="majorBidi" w:cstheme="majorBidi"/>
        </w:rPr>
        <w:t xml:space="preserve">, K., </w:t>
      </w:r>
      <w:proofErr w:type="spellStart"/>
      <w:r w:rsidRPr="00F000B2">
        <w:rPr>
          <w:rFonts w:asciiTheme="majorBidi" w:hAnsiTheme="majorBidi" w:cstheme="majorBidi"/>
        </w:rPr>
        <w:t>Elmrabit</w:t>
      </w:r>
      <w:proofErr w:type="spellEnd"/>
      <w:r w:rsidRPr="00F000B2">
        <w:rPr>
          <w:rFonts w:asciiTheme="majorBidi" w:hAnsiTheme="majorBidi" w:cstheme="majorBidi"/>
        </w:rPr>
        <w:t xml:space="preserve">, N. and Yousefi, M. (2023) ‘Enhancing web application security through automated penetration testing with multiple vulnerability scanners’, </w:t>
      </w:r>
      <w:r w:rsidRPr="00F000B2">
        <w:rPr>
          <w:rFonts w:asciiTheme="majorBidi" w:hAnsiTheme="majorBidi" w:cstheme="majorBidi"/>
          <w:i/>
          <w:iCs/>
        </w:rPr>
        <w:t>Computers</w:t>
      </w:r>
      <w:r w:rsidRPr="00F000B2">
        <w:rPr>
          <w:rFonts w:asciiTheme="majorBidi" w:hAnsiTheme="majorBidi" w:cstheme="majorBidi"/>
        </w:rPr>
        <w:t xml:space="preserve">, 12(11), p. 235. doi:10.3390/computers12110235. </w:t>
      </w:r>
    </w:p>
    <w:p w14:paraId="43F1B1FF" w14:textId="77777777" w:rsidR="008F512B" w:rsidRDefault="008F512B" w:rsidP="007977F1">
      <w:pPr>
        <w:pStyle w:val="NormalWeb"/>
        <w:spacing w:line="360" w:lineRule="auto"/>
        <w:ind w:left="567" w:hanging="567"/>
        <w:jc w:val="both"/>
      </w:pPr>
      <w:proofErr w:type="spellStart"/>
      <w:r>
        <w:t>Alsolbi</w:t>
      </w:r>
      <w:proofErr w:type="spellEnd"/>
      <w:r>
        <w:t xml:space="preserve">, I. </w:t>
      </w:r>
      <w:r>
        <w:rPr>
          <w:i/>
          <w:iCs/>
        </w:rPr>
        <w:t>et al.</w:t>
      </w:r>
      <w:r>
        <w:t xml:space="preserve"> (2023) ‘Big Data </w:t>
      </w:r>
      <w:proofErr w:type="spellStart"/>
      <w:r>
        <w:t>Optimisation</w:t>
      </w:r>
      <w:proofErr w:type="spellEnd"/>
      <w:r>
        <w:t xml:space="preserve"> and management in Supply Chain Management: A systematic literature review’, </w:t>
      </w:r>
      <w:r>
        <w:rPr>
          <w:i/>
          <w:iCs/>
        </w:rPr>
        <w:t>Artificial Intelligence Review</w:t>
      </w:r>
      <w:r>
        <w:t xml:space="preserve">, 56(S1), pp. 253–284. doi:10.1007/s10462-023-10505-4. </w:t>
      </w:r>
    </w:p>
    <w:p w14:paraId="2A4653BD" w14:textId="77777777" w:rsidR="008F512B" w:rsidRDefault="008F512B" w:rsidP="007977F1">
      <w:pPr>
        <w:pStyle w:val="NormalWeb"/>
        <w:spacing w:line="360" w:lineRule="auto"/>
        <w:ind w:left="567" w:hanging="567"/>
        <w:jc w:val="both"/>
      </w:pPr>
      <w:proofErr w:type="spellStart"/>
      <w:r>
        <w:t>Aprianto</w:t>
      </w:r>
      <w:proofErr w:type="spellEnd"/>
      <w:r>
        <w:t xml:space="preserve">, Y. (2021) ‘Holistic approach in risk and security management on public information’, </w:t>
      </w:r>
      <w:proofErr w:type="spellStart"/>
      <w:r>
        <w:rPr>
          <w:i/>
          <w:iCs/>
        </w:rPr>
        <w:t>Jurnal</w:t>
      </w:r>
      <w:proofErr w:type="spellEnd"/>
      <w:r>
        <w:rPr>
          <w:i/>
          <w:iCs/>
        </w:rPr>
        <w:t xml:space="preserve"> Borneo Administrator</w:t>
      </w:r>
      <w:r>
        <w:t xml:space="preserve">, 17(3), pp. 291–304. doi:10.24258/jba.v17i3.927. </w:t>
      </w:r>
    </w:p>
    <w:p w14:paraId="670733CD" w14:textId="77777777" w:rsidR="008F512B" w:rsidRDefault="008F512B" w:rsidP="007977F1">
      <w:pPr>
        <w:pStyle w:val="NormalWeb"/>
        <w:spacing w:line="360" w:lineRule="auto"/>
        <w:ind w:left="567" w:hanging="567"/>
        <w:jc w:val="both"/>
      </w:pPr>
      <w:proofErr w:type="spellStart"/>
      <w:r>
        <w:t>Attaran</w:t>
      </w:r>
      <w:proofErr w:type="spellEnd"/>
      <w:r>
        <w:t xml:space="preserve">, M. (2020) ‘Digital technology enablers and their implications for Supply Chain Management’, </w:t>
      </w:r>
      <w:r>
        <w:rPr>
          <w:i/>
          <w:iCs/>
        </w:rPr>
        <w:t>Supply Chain Forum: An International Journal</w:t>
      </w:r>
      <w:r>
        <w:t xml:space="preserve">, 21(3), pp. 158–172. doi:10.1080/16258312.2020.1751568. </w:t>
      </w:r>
    </w:p>
    <w:p w14:paraId="1A5B3DE1" w14:textId="77777777" w:rsidR="008F512B" w:rsidRPr="00F000B2" w:rsidRDefault="008F512B" w:rsidP="007977F1">
      <w:pPr>
        <w:pStyle w:val="NormalWeb"/>
        <w:spacing w:line="360" w:lineRule="auto"/>
        <w:ind w:left="567" w:hanging="567"/>
        <w:jc w:val="both"/>
        <w:rPr>
          <w:rFonts w:asciiTheme="majorBidi" w:hAnsiTheme="majorBidi" w:cstheme="majorBidi"/>
        </w:rPr>
      </w:pPr>
      <w:proofErr w:type="spellStart"/>
      <w:r w:rsidRPr="00F000B2">
        <w:rPr>
          <w:rFonts w:asciiTheme="majorBidi" w:hAnsiTheme="majorBidi" w:cstheme="majorBidi"/>
        </w:rPr>
        <w:t>Awasthy</w:t>
      </w:r>
      <w:proofErr w:type="spellEnd"/>
      <w:r w:rsidRPr="00F000B2">
        <w:rPr>
          <w:rFonts w:asciiTheme="majorBidi" w:hAnsiTheme="majorBidi" w:cstheme="majorBidi"/>
        </w:rPr>
        <w:t xml:space="preserve">, R. </w:t>
      </w:r>
      <w:r w:rsidRPr="00F000B2">
        <w:rPr>
          <w:rFonts w:asciiTheme="majorBidi" w:hAnsiTheme="majorBidi" w:cstheme="majorBidi"/>
          <w:i/>
          <w:iCs/>
        </w:rPr>
        <w:t>et al.</w:t>
      </w:r>
      <w:r w:rsidRPr="00F000B2">
        <w:rPr>
          <w:rFonts w:asciiTheme="majorBidi" w:hAnsiTheme="majorBidi" w:cstheme="majorBidi"/>
        </w:rPr>
        <w:t xml:space="preserve"> (2020) ‘A framework to improve university–industry collaboration’, </w:t>
      </w:r>
      <w:r w:rsidRPr="00F000B2">
        <w:rPr>
          <w:rFonts w:asciiTheme="majorBidi" w:hAnsiTheme="majorBidi" w:cstheme="majorBidi"/>
          <w:i/>
          <w:iCs/>
        </w:rPr>
        <w:t>Journal of Industry-University Collaboration</w:t>
      </w:r>
      <w:r w:rsidRPr="00F000B2">
        <w:rPr>
          <w:rFonts w:asciiTheme="majorBidi" w:hAnsiTheme="majorBidi" w:cstheme="majorBidi"/>
        </w:rPr>
        <w:t xml:space="preserve">, 2(1), pp. 49–62. doi:10.1108/jiuc-09-2019-0016. </w:t>
      </w:r>
    </w:p>
    <w:p w14:paraId="3961A4A0" w14:textId="77777777" w:rsidR="008F512B" w:rsidRDefault="008F512B" w:rsidP="007977F1">
      <w:pPr>
        <w:pStyle w:val="NormalWeb"/>
        <w:spacing w:line="360" w:lineRule="auto"/>
        <w:ind w:left="567" w:hanging="567"/>
        <w:jc w:val="both"/>
      </w:pPr>
      <w:proofErr w:type="spellStart"/>
      <w:r>
        <w:t>Basuki</w:t>
      </w:r>
      <w:proofErr w:type="spellEnd"/>
      <w:r>
        <w:t xml:space="preserve">, M. (2021) ‘Supply Chain Management: A Review’, </w:t>
      </w:r>
      <w:r>
        <w:rPr>
          <w:i/>
          <w:iCs/>
        </w:rPr>
        <w:t>Journal of Industrial Engineering and Halal Industries</w:t>
      </w:r>
      <w:r>
        <w:t xml:space="preserve">, 2(1). doi:10.14421/jiehis.2651. </w:t>
      </w:r>
    </w:p>
    <w:p w14:paraId="71F55754" w14:textId="77777777" w:rsidR="008F512B" w:rsidRDefault="008F512B" w:rsidP="005C483F">
      <w:pPr>
        <w:pStyle w:val="NormalWeb"/>
        <w:spacing w:line="360" w:lineRule="auto"/>
        <w:ind w:left="567" w:hanging="567"/>
        <w:jc w:val="both"/>
      </w:pPr>
      <w:proofErr w:type="spellStart"/>
      <w:r>
        <w:t>Boute</w:t>
      </w:r>
      <w:proofErr w:type="spellEnd"/>
      <w:r>
        <w:t xml:space="preserve">, R.N. and </w:t>
      </w:r>
      <w:proofErr w:type="spellStart"/>
      <w:r>
        <w:t>Udenio</w:t>
      </w:r>
      <w:proofErr w:type="spellEnd"/>
      <w:r>
        <w:t xml:space="preserve">, M. (2021) ‘Ai in Logistics and Supply Chain Management’, </w:t>
      </w:r>
      <w:r>
        <w:rPr>
          <w:i/>
          <w:iCs/>
        </w:rPr>
        <w:t>SSRN Electronic Journal</w:t>
      </w:r>
      <w:r>
        <w:t xml:space="preserve"> [Preprint]. doi:10.2139/ssrn.3862541. </w:t>
      </w:r>
    </w:p>
    <w:p w14:paraId="6C241D1C" w14:textId="77777777" w:rsidR="008F512B" w:rsidRPr="00F000B2" w:rsidRDefault="008F512B" w:rsidP="007977F1">
      <w:pPr>
        <w:pStyle w:val="NormalWeb"/>
        <w:spacing w:line="360" w:lineRule="auto"/>
        <w:ind w:left="567" w:hanging="567"/>
        <w:jc w:val="both"/>
        <w:rPr>
          <w:rFonts w:asciiTheme="majorBidi" w:hAnsiTheme="majorBidi" w:cstheme="majorBidi"/>
        </w:rPr>
      </w:pPr>
      <w:r w:rsidRPr="00F000B2">
        <w:rPr>
          <w:rFonts w:asciiTheme="majorBidi" w:hAnsiTheme="majorBidi" w:cstheme="majorBidi"/>
        </w:rPr>
        <w:t xml:space="preserve">Butcher, J. and Gilchrist, D. (2020) ‘Designing the collaboration and its operational framework’, </w:t>
      </w:r>
      <w:r w:rsidRPr="00F000B2">
        <w:rPr>
          <w:rFonts w:asciiTheme="majorBidi" w:hAnsiTheme="majorBidi" w:cstheme="majorBidi"/>
          <w:i/>
          <w:iCs/>
        </w:rPr>
        <w:t>Collaboration for Impact: Lessons from the Field</w:t>
      </w:r>
      <w:r w:rsidRPr="00F000B2">
        <w:rPr>
          <w:rFonts w:asciiTheme="majorBidi" w:hAnsiTheme="majorBidi" w:cstheme="majorBidi"/>
        </w:rPr>
        <w:t xml:space="preserve">, pp. 79–100. doi:10.22459/cfi.2020.05. </w:t>
      </w:r>
    </w:p>
    <w:p w14:paraId="407DB515" w14:textId="77777777" w:rsidR="008F512B" w:rsidRDefault="008F512B" w:rsidP="007977F1">
      <w:pPr>
        <w:pStyle w:val="NormalWeb"/>
        <w:spacing w:line="360" w:lineRule="auto"/>
        <w:ind w:left="567" w:hanging="567"/>
        <w:jc w:val="both"/>
      </w:pPr>
      <w:proofErr w:type="spellStart"/>
      <w:r>
        <w:t>Ciray</w:t>
      </w:r>
      <w:proofErr w:type="spellEnd"/>
      <w:r>
        <w:t xml:space="preserve">, F. and Doğan, T. (2022) ‘Machine learning-based prediction of drug approvals using molecular, physicochemical, clinical trial, and patent-related features’, </w:t>
      </w:r>
      <w:r>
        <w:rPr>
          <w:i/>
          <w:iCs/>
        </w:rPr>
        <w:t>Expert Opinion on Drug Discovery</w:t>
      </w:r>
      <w:r>
        <w:t xml:space="preserve">, 17(12), pp. 1425–1441. doi:10.1080/17460441.2023.2153830. </w:t>
      </w:r>
    </w:p>
    <w:p w14:paraId="3198AE7D" w14:textId="77777777" w:rsidR="008F512B" w:rsidRDefault="008F512B" w:rsidP="007977F1">
      <w:pPr>
        <w:pStyle w:val="NormalWeb"/>
        <w:spacing w:line="360" w:lineRule="auto"/>
        <w:ind w:left="567" w:hanging="567"/>
        <w:jc w:val="both"/>
      </w:pPr>
      <w:r>
        <w:lastRenderedPageBreak/>
        <w:t xml:space="preserve">De Giovanni, P. (2020) ‘Blockchain and smart contracts in supply chain management: A game theoretic model’, </w:t>
      </w:r>
      <w:r>
        <w:rPr>
          <w:i/>
          <w:iCs/>
        </w:rPr>
        <w:t>International Journal of Production Economics</w:t>
      </w:r>
      <w:r>
        <w:t xml:space="preserve">, 228, p. 107855. doi:10.1016/j.ijpe.2020.107855. </w:t>
      </w:r>
    </w:p>
    <w:p w14:paraId="496AAC4E" w14:textId="77777777" w:rsidR="008F512B" w:rsidRPr="00F000B2" w:rsidRDefault="008F512B" w:rsidP="007977F1">
      <w:pPr>
        <w:pStyle w:val="NormalWeb"/>
        <w:spacing w:line="360" w:lineRule="auto"/>
        <w:ind w:left="567" w:hanging="567"/>
        <w:jc w:val="both"/>
        <w:rPr>
          <w:rFonts w:asciiTheme="majorBidi" w:hAnsiTheme="majorBidi" w:cstheme="majorBidi"/>
        </w:rPr>
      </w:pPr>
      <w:r w:rsidRPr="00F000B2">
        <w:rPr>
          <w:rFonts w:asciiTheme="majorBidi" w:hAnsiTheme="majorBidi" w:cstheme="majorBidi"/>
          <w:lang w:val="de-DE"/>
        </w:rPr>
        <w:t xml:space="preserve">Ebenezer Taiwo Akinsola, J. </w:t>
      </w:r>
      <w:r w:rsidRPr="00F000B2">
        <w:rPr>
          <w:rFonts w:asciiTheme="majorBidi" w:hAnsiTheme="majorBidi" w:cstheme="majorBidi"/>
          <w:i/>
          <w:iCs/>
          <w:lang w:val="de-DE"/>
        </w:rPr>
        <w:t>et al.</w:t>
      </w:r>
      <w:r w:rsidRPr="00F000B2">
        <w:rPr>
          <w:rFonts w:asciiTheme="majorBidi" w:hAnsiTheme="majorBidi" w:cstheme="majorBidi"/>
          <w:lang w:val="de-DE"/>
        </w:rPr>
        <w:t xml:space="preserve"> </w:t>
      </w:r>
      <w:r w:rsidRPr="00F000B2">
        <w:rPr>
          <w:rFonts w:asciiTheme="majorBidi" w:hAnsiTheme="majorBidi" w:cstheme="majorBidi"/>
        </w:rPr>
        <w:t xml:space="preserve">(2022) ‘Application of artificial intelligence in user interfaces design for Cyber Security Threat Modeling’, </w:t>
      </w:r>
      <w:r w:rsidRPr="00F000B2">
        <w:rPr>
          <w:rFonts w:asciiTheme="majorBidi" w:hAnsiTheme="majorBidi" w:cstheme="majorBidi"/>
          <w:i/>
          <w:iCs/>
        </w:rPr>
        <w:t>Software Usability</w:t>
      </w:r>
      <w:r w:rsidRPr="00F000B2">
        <w:rPr>
          <w:rFonts w:asciiTheme="majorBidi" w:hAnsiTheme="majorBidi" w:cstheme="majorBidi"/>
        </w:rPr>
        <w:t xml:space="preserve"> [Preprint]. doi:10.5772/intechopen.96534. </w:t>
      </w:r>
    </w:p>
    <w:p w14:paraId="1C60FD56" w14:textId="77777777" w:rsidR="008F512B" w:rsidRDefault="008F512B" w:rsidP="005C483F">
      <w:pPr>
        <w:pStyle w:val="NormalWeb"/>
        <w:spacing w:line="360" w:lineRule="auto"/>
        <w:ind w:left="567" w:hanging="567"/>
        <w:jc w:val="both"/>
      </w:pPr>
      <w:r>
        <w:t xml:space="preserve">Eriksson, P.E., </w:t>
      </w:r>
      <w:proofErr w:type="spellStart"/>
      <w:r>
        <w:t>Pesämaa</w:t>
      </w:r>
      <w:proofErr w:type="spellEnd"/>
      <w:r>
        <w:t>, O. and Larsson, J. (2023) ‘</w:t>
      </w:r>
      <w:proofErr w:type="gramStart"/>
      <w:r>
        <w:t>Governing</w:t>
      </w:r>
      <w:proofErr w:type="gramEnd"/>
      <w:r>
        <w:t xml:space="preserve"> technical and organizational complexity through Supply Chain Integration: A dyadic perspective on performance in infrastructure projects’, </w:t>
      </w:r>
      <w:r>
        <w:rPr>
          <w:i/>
          <w:iCs/>
        </w:rPr>
        <w:t>International Journal of Project Management</w:t>
      </w:r>
      <w:r>
        <w:t xml:space="preserve">, 41(4), p. 102479. doi:10.1016/j.ijproman.2023.102479. </w:t>
      </w:r>
    </w:p>
    <w:p w14:paraId="4FE38D48" w14:textId="77777777" w:rsidR="008F512B" w:rsidRDefault="008F512B" w:rsidP="005C483F">
      <w:pPr>
        <w:pStyle w:val="NormalWeb"/>
        <w:spacing w:line="360" w:lineRule="auto"/>
        <w:ind w:left="567" w:hanging="567"/>
        <w:jc w:val="both"/>
      </w:pPr>
      <w:r>
        <w:t xml:space="preserve">Fritz, M.M. (2023) ‘Ethical supply chain practices to achieve supply chain resilience’, </w:t>
      </w:r>
      <w:r>
        <w:rPr>
          <w:i/>
          <w:iCs/>
        </w:rPr>
        <w:t>Research Anthology on Business Law, Policy, and Social Responsibility</w:t>
      </w:r>
      <w:r>
        <w:t xml:space="preserve">, pp. 574–594. doi:10.4018/979-8-3693-2045-7.ch031. </w:t>
      </w:r>
    </w:p>
    <w:p w14:paraId="67AFD01B" w14:textId="77777777" w:rsidR="008F512B" w:rsidRDefault="008F512B" w:rsidP="005C483F">
      <w:pPr>
        <w:pStyle w:val="NormalWeb"/>
        <w:spacing w:line="360" w:lineRule="auto"/>
        <w:ind w:left="567" w:hanging="567"/>
        <w:jc w:val="both"/>
      </w:pPr>
      <w:proofErr w:type="spellStart"/>
      <w:r>
        <w:t>Ghanad</w:t>
      </w:r>
      <w:proofErr w:type="spellEnd"/>
      <w:r>
        <w:t xml:space="preserve">, A. (2023) ‘An overview of quantitative research methods’, </w:t>
      </w:r>
      <w:r>
        <w:rPr>
          <w:i/>
          <w:iCs/>
        </w:rPr>
        <w:t>INTERNATIONAL JOURNAL OF MULTIDISCIPLINARY RESEARCH AND ANALYSIS</w:t>
      </w:r>
      <w:r>
        <w:t>, 06(08). doi:10.47191/</w:t>
      </w:r>
      <w:proofErr w:type="spellStart"/>
      <w:r>
        <w:t>ijmra</w:t>
      </w:r>
      <w:proofErr w:type="spellEnd"/>
      <w:r>
        <w:t xml:space="preserve">/v6-i8-52. </w:t>
      </w:r>
    </w:p>
    <w:p w14:paraId="5ECF8A8D" w14:textId="77777777" w:rsidR="008F512B" w:rsidRDefault="008F512B" w:rsidP="007977F1">
      <w:pPr>
        <w:pStyle w:val="NormalWeb"/>
        <w:spacing w:line="360" w:lineRule="auto"/>
        <w:ind w:left="567" w:hanging="567"/>
        <w:jc w:val="both"/>
      </w:pPr>
      <w:proofErr w:type="spellStart"/>
      <w:r>
        <w:t>Ghasemaghaei</w:t>
      </w:r>
      <w:proofErr w:type="spellEnd"/>
      <w:r>
        <w:t xml:space="preserve">, M. and </w:t>
      </w:r>
      <w:proofErr w:type="spellStart"/>
      <w:r>
        <w:t>Kordzadeh</w:t>
      </w:r>
      <w:proofErr w:type="spellEnd"/>
      <w:r>
        <w:t xml:space="preserve">, N. (2024) ‘Understanding how algorithmic injustice leads to making discriminatory decisions: An obedience to authority perspective’, </w:t>
      </w:r>
      <w:r>
        <w:rPr>
          <w:i/>
          <w:iCs/>
        </w:rPr>
        <w:t>Information &amp;amp; Management</w:t>
      </w:r>
      <w:r>
        <w:t xml:space="preserve">, 61(2), p. 103921. doi:10.1016/j.im.2024.103921. </w:t>
      </w:r>
    </w:p>
    <w:p w14:paraId="5B032EE5" w14:textId="77777777" w:rsidR="008F512B" w:rsidRDefault="008F512B" w:rsidP="007977F1">
      <w:pPr>
        <w:pStyle w:val="NormalWeb"/>
        <w:spacing w:line="360" w:lineRule="auto"/>
        <w:ind w:left="567" w:hanging="567"/>
        <w:jc w:val="both"/>
      </w:pPr>
      <w:r w:rsidRPr="00904C41">
        <w:rPr>
          <w:lang w:val="de-DE"/>
        </w:rPr>
        <w:t xml:space="preserve">Ghonim, M.A. </w:t>
      </w:r>
      <w:r w:rsidRPr="00904C41">
        <w:rPr>
          <w:i/>
          <w:iCs/>
          <w:lang w:val="de-DE"/>
        </w:rPr>
        <w:t>et al.</w:t>
      </w:r>
      <w:r w:rsidRPr="00904C41">
        <w:rPr>
          <w:lang w:val="de-DE"/>
        </w:rPr>
        <w:t xml:space="preserve"> </w:t>
      </w:r>
      <w:r>
        <w:t xml:space="preserve">(2020) ‘Strategic alignment and its impact on decision effectiveness: A comprehensive model’, </w:t>
      </w:r>
      <w:r>
        <w:rPr>
          <w:i/>
          <w:iCs/>
        </w:rPr>
        <w:t>International Journal of Emerging Markets</w:t>
      </w:r>
      <w:r>
        <w:t xml:space="preserve">, 17(1), pp. 198–218. doi:10.1108/ijoem-04-2020-0364. </w:t>
      </w:r>
    </w:p>
    <w:p w14:paraId="242AE1B5" w14:textId="77777777" w:rsidR="008F512B" w:rsidRDefault="008F512B" w:rsidP="007977F1">
      <w:pPr>
        <w:pStyle w:val="NormalWeb"/>
        <w:spacing w:line="360" w:lineRule="auto"/>
        <w:ind w:left="567" w:hanging="567"/>
        <w:jc w:val="both"/>
      </w:pPr>
      <w:proofErr w:type="spellStart"/>
      <w:r>
        <w:t>Gogo</w:t>
      </w:r>
      <w:proofErr w:type="spellEnd"/>
      <w:r>
        <w:t>, S. and Musonda, I. (2022) ‘</w:t>
      </w:r>
      <w:proofErr w:type="gramStart"/>
      <w:r>
        <w:t>The</w:t>
      </w:r>
      <w:proofErr w:type="gramEnd"/>
      <w:r>
        <w:t xml:space="preserve"> use of the exploratory sequential approach in mixed-method research: A case of contextual top leadership interventions in construction H&amp;S’, </w:t>
      </w:r>
      <w:r>
        <w:rPr>
          <w:i/>
          <w:iCs/>
        </w:rPr>
        <w:t>International Journal of Environmental Research and Public Health</w:t>
      </w:r>
      <w:r>
        <w:t xml:space="preserve">, 19(12), p. 7276. doi:10.3390/ijerph19127276. </w:t>
      </w:r>
    </w:p>
    <w:p w14:paraId="1C21A06B" w14:textId="77777777" w:rsidR="008F512B" w:rsidRDefault="008F512B" w:rsidP="007977F1">
      <w:pPr>
        <w:pStyle w:val="NormalWeb"/>
        <w:spacing w:line="360" w:lineRule="auto"/>
        <w:ind w:left="567" w:hanging="567"/>
        <w:jc w:val="both"/>
      </w:pPr>
      <w:proofErr w:type="spellStart"/>
      <w:r>
        <w:lastRenderedPageBreak/>
        <w:t>Gohil</w:t>
      </w:r>
      <w:proofErr w:type="spellEnd"/>
      <w:r>
        <w:t xml:space="preserve">, D. and Thakker, S.V. (2021) ‘Blockchain-integrated technologies for solving supply chain challenges’, </w:t>
      </w:r>
      <w:r>
        <w:rPr>
          <w:i/>
          <w:iCs/>
        </w:rPr>
        <w:t>Modern Supply Chain Research and Applications</w:t>
      </w:r>
      <w:r>
        <w:t xml:space="preserve">, 3(2), pp. 78–97. doi:10.1108/mscra-10-2020-0028. </w:t>
      </w:r>
    </w:p>
    <w:p w14:paraId="5113DD2C" w14:textId="77777777" w:rsidR="008F512B" w:rsidRDefault="008F512B" w:rsidP="005C483F">
      <w:pPr>
        <w:pStyle w:val="NormalWeb"/>
        <w:spacing w:line="360" w:lineRule="auto"/>
        <w:ind w:left="567" w:hanging="567"/>
        <w:jc w:val="both"/>
      </w:pPr>
      <w:proofErr w:type="spellStart"/>
      <w:r>
        <w:t>Goldsby</w:t>
      </w:r>
      <w:proofErr w:type="spellEnd"/>
      <w:r>
        <w:t xml:space="preserve">, T.J., </w:t>
      </w:r>
      <w:proofErr w:type="spellStart"/>
      <w:r>
        <w:t>Kuratko</w:t>
      </w:r>
      <w:proofErr w:type="spellEnd"/>
      <w:r>
        <w:t xml:space="preserve">, D.F. and Goldsby, M.G. (2024) ‘Developing an entrepreneurial mindset in supply chain managers: Exposing a powerful potential’, </w:t>
      </w:r>
      <w:r>
        <w:rPr>
          <w:i/>
          <w:iCs/>
        </w:rPr>
        <w:t>Journal of Business Logistics</w:t>
      </w:r>
      <w:r>
        <w:t xml:space="preserve">, 45(2). doi:10.1111/jbl.12372. </w:t>
      </w:r>
    </w:p>
    <w:p w14:paraId="0218B296" w14:textId="77777777" w:rsidR="008F512B" w:rsidRPr="00F000B2" w:rsidRDefault="008F512B" w:rsidP="007977F1">
      <w:pPr>
        <w:pStyle w:val="NormalWeb"/>
        <w:spacing w:line="360" w:lineRule="auto"/>
        <w:ind w:left="567" w:hanging="567"/>
        <w:jc w:val="both"/>
        <w:rPr>
          <w:rFonts w:asciiTheme="majorBidi" w:hAnsiTheme="majorBidi" w:cstheme="majorBidi"/>
        </w:rPr>
      </w:pPr>
      <w:proofErr w:type="spellStart"/>
      <w:r w:rsidRPr="00F000B2">
        <w:rPr>
          <w:rFonts w:asciiTheme="majorBidi" w:hAnsiTheme="majorBidi" w:cstheme="majorBidi"/>
        </w:rPr>
        <w:t>Gonçalves</w:t>
      </w:r>
      <w:proofErr w:type="spellEnd"/>
      <w:r w:rsidRPr="00F000B2">
        <w:rPr>
          <w:rFonts w:asciiTheme="majorBidi" w:hAnsiTheme="majorBidi" w:cstheme="majorBidi"/>
        </w:rPr>
        <w:t xml:space="preserve">, C., Bessa, R. and Pinson, P. (2021) ‘A critical overview of privacy-preserving approaches for collaborative forecasting’, </w:t>
      </w:r>
      <w:r w:rsidRPr="00F000B2">
        <w:rPr>
          <w:rFonts w:asciiTheme="majorBidi" w:hAnsiTheme="majorBidi" w:cstheme="majorBidi"/>
          <w:i/>
          <w:iCs/>
        </w:rPr>
        <w:t>International Journal of Forecasting</w:t>
      </w:r>
      <w:r w:rsidRPr="00F000B2">
        <w:rPr>
          <w:rFonts w:asciiTheme="majorBidi" w:hAnsiTheme="majorBidi" w:cstheme="majorBidi"/>
        </w:rPr>
        <w:t xml:space="preserve">, 37(1), pp. 322–342. doi:10.1016/j.ijforecast.2020.06.003. </w:t>
      </w:r>
    </w:p>
    <w:p w14:paraId="0887D08E" w14:textId="77777777" w:rsidR="008F512B" w:rsidRDefault="008F512B" w:rsidP="007977F1">
      <w:pPr>
        <w:pStyle w:val="NormalWeb"/>
        <w:spacing w:line="360" w:lineRule="auto"/>
        <w:ind w:left="567" w:hanging="567"/>
        <w:jc w:val="both"/>
      </w:pPr>
      <w:r>
        <w:t xml:space="preserve">Gupta, A.K. and Khan, F.A. (2016) ‘An efficient test data generation approach for unit testing’, </w:t>
      </w:r>
      <w:r>
        <w:rPr>
          <w:i/>
          <w:iCs/>
        </w:rPr>
        <w:t>IOSR Journal of Computer Engineering</w:t>
      </w:r>
      <w:r>
        <w:t xml:space="preserve">, 18(04), pp. 97–107. doi:10.9790/0661-18040597107. </w:t>
      </w:r>
    </w:p>
    <w:p w14:paraId="5D588392" w14:textId="77777777" w:rsidR="008F512B" w:rsidRDefault="008F512B" w:rsidP="007977F1">
      <w:pPr>
        <w:pStyle w:val="NormalWeb"/>
        <w:spacing w:line="360" w:lineRule="auto"/>
        <w:ind w:left="567" w:hanging="567"/>
        <w:jc w:val="both"/>
      </w:pPr>
      <w:r>
        <w:t xml:space="preserve">Gupta, A.K. </w:t>
      </w:r>
      <w:r>
        <w:rPr>
          <w:i/>
          <w:iCs/>
        </w:rPr>
        <w:t>et al.</w:t>
      </w:r>
      <w:r>
        <w:t xml:space="preserve"> (2022) ‘Digital supply chain management using AI, ML and Blockchain’, </w:t>
      </w:r>
      <w:r>
        <w:rPr>
          <w:i/>
          <w:iCs/>
        </w:rPr>
        <w:t>Innovative Supply Chain Management via Digitalization and Artificial Intelligence</w:t>
      </w:r>
      <w:r>
        <w:t xml:space="preserve">, pp. 1–19. doi:10.1007/978-981-19-0240-6_1. </w:t>
      </w:r>
    </w:p>
    <w:p w14:paraId="27BC5A6A" w14:textId="77777777" w:rsidR="008F512B" w:rsidRDefault="008F512B" w:rsidP="007977F1">
      <w:pPr>
        <w:pStyle w:val="NormalWeb"/>
        <w:spacing w:line="360" w:lineRule="auto"/>
        <w:ind w:left="567" w:hanging="567"/>
        <w:jc w:val="both"/>
      </w:pPr>
      <w:r>
        <w:t xml:space="preserve">Gupta, A.K. </w:t>
      </w:r>
      <w:r>
        <w:rPr>
          <w:i/>
          <w:iCs/>
        </w:rPr>
        <w:t>et al.</w:t>
      </w:r>
      <w:r>
        <w:t xml:space="preserve"> (2022) ‘Digital supply chain management using AI, ML and Blockchain’, </w:t>
      </w:r>
      <w:r>
        <w:rPr>
          <w:i/>
          <w:iCs/>
        </w:rPr>
        <w:t>Innovative Supply Chain Management via Digitalization and Artificial Intelligence</w:t>
      </w:r>
      <w:r>
        <w:t xml:space="preserve">, pp. 1–19. doi:10.1007/978-981-19-0240-6_1. </w:t>
      </w:r>
    </w:p>
    <w:p w14:paraId="7FE54BA7" w14:textId="77777777" w:rsidR="008F512B" w:rsidRDefault="008F512B" w:rsidP="005C483F">
      <w:pPr>
        <w:pStyle w:val="NormalWeb"/>
        <w:spacing w:line="360" w:lineRule="auto"/>
        <w:ind w:left="567" w:hanging="567"/>
        <w:jc w:val="both"/>
      </w:pPr>
      <w:r>
        <w:t xml:space="preserve">Huang, K. </w:t>
      </w:r>
      <w:r>
        <w:rPr>
          <w:i/>
          <w:iCs/>
        </w:rPr>
        <w:t>et al.</w:t>
      </w:r>
      <w:r>
        <w:t xml:space="preserve"> (2023) ‘</w:t>
      </w:r>
      <w:proofErr w:type="gramStart"/>
      <w:r>
        <w:t>The</w:t>
      </w:r>
      <w:proofErr w:type="gramEnd"/>
      <w:r>
        <w:t xml:space="preserve"> impact of Industry 4.0 on supply chain capability and Supply Chain Resilience: A dynamic resource-based view’, </w:t>
      </w:r>
      <w:r>
        <w:rPr>
          <w:i/>
          <w:iCs/>
        </w:rPr>
        <w:t>International Journal of Production Economics</w:t>
      </w:r>
      <w:r>
        <w:t xml:space="preserve">, 262, p. 108913. doi:10.1016/j.ijpe.2023.108913. </w:t>
      </w:r>
    </w:p>
    <w:p w14:paraId="1A9439E2" w14:textId="77777777" w:rsidR="008F512B" w:rsidRDefault="008F512B" w:rsidP="005C483F">
      <w:pPr>
        <w:pStyle w:val="NormalWeb"/>
        <w:spacing w:line="360" w:lineRule="auto"/>
        <w:ind w:left="567" w:hanging="567"/>
        <w:jc w:val="both"/>
      </w:pPr>
      <w:proofErr w:type="spellStart"/>
      <w:r>
        <w:t>Jodlbauer</w:t>
      </w:r>
      <w:proofErr w:type="spellEnd"/>
      <w:r>
        <w:t xml:space="preserve">, H. </w:t>
      </w:r>
      <w:r>
        <w:rPr>
          <w:i/>
          <w:iCs/>
        </w:rPr>
        <w:t>et al.</w:t>
      </w:r>
      <w:r>
        <w:t xml:space="preserve"> (2023) ‘Supply Chain Management: A structured narrative review of current challenges and recommendations for action’, </w:t>
      </w:r>
      <w:r>
        <w:rPr>
          <w:i/>
          <w:iCs/>
        </w:rPr>
        <w:t>Logistics</w:t>
      </w:r>
      <w:r>
        <w:t xml:space="preserve">, 7(4), p. 70. doi:10.3390/logistics7040070. </w:t>
      </w:r>
    </w:p>
    <w:p w14:paraId="437D6273" w14:textId="77777777" w:rsidR="008F512B" w:rsidRPr="00F000B2" w:rsidRDefault="008F512B" w:rsidP="007977F1">
      <w:pPr>
        <w:pStyle w:val="NormalWeb"/>
        <w:spacing w:line="360" w:lineRule="auto"/>
        <w:ind w:left="567" w:hanging="567"/>
        <w:jc w:val="both"/>
        <w:rPr>
          <w:rFonts w:asciiTheme="majorBidi" w:hAnsiTheme="majorBidi" w:cstheme="majorBidi"/>
        </w:rPr>
      </w:pPr>
      <w:r w:rsidRPr="00F000B2">
        <w:rPr>
          <w:rFonts w:asciiTheme="majorBidi" w:hAnsiTheme="majorBidi" w:cstheme="majorBidi"/>
        </w:rPr>
        <w:lastRenderedPageBreak/>
        <w:t xml:space="preserve">Kaur, G. and </w:t>
      </w:r>
      <w:proofErr w:type="spellStart"/>
      <w:r w:rsidRPr="00F000B2">
        <w:rPr>
          <w:rFonts w:asciiTheme="majorBidi" w:hAnsiTheme="majorBidi" w:cstheme="majorBidi"/>
        </w:rPr>
        <w:t>Jagdev</w:t>
      </w:r>
      <w:proofErr w:type="spellEnd"/>
      <w:r w:rsidRPr="00F000B2">
        <w:rPr>
          <w:rFonts w:asciiTheme="majorBidi" w:hAnsiTheme="majorBidi" w:cstheme="majorBidi"/>
        </w:rPr>
        <w:t xml:space="preserve">, </w:t>
      </w:r>
      <w:proofErr w:type="spellStart"/>
      <w:r w:rsidRPr="00F000B2">
        <w:rPr>
          <w:rFonts w:asciiTheme="majorBidi" w:hAnsiTheme="majorBidi" w:cstheme="majorBidi"/>
        </w:rPr>
        <w:t>Dr.G</w:t>
      </w:r>
      <w:proofErr w:type="spellEnd"/>
      <w:r w:rsidRPr="00F000B2">
        <w:rPr>
          <w:rFonts w:asciiTheme="majorBidi" w:hAnsiTheme="majorBidi" w:cstheme="majorBidi"/>
        </w:rPr>
        <w:t xml:space="preserve">. (2017) ‘Implementation of DES and AES cryptographic algorithms in accordance with cloud computing’, </w:t>
      </w:r>
      <w:r w:rsidRPr="00F000B2">
        <w:rPr>
          <w:rFonts w:asciiTheme="majorBidi" w:hAnsiTheme="majorBidi" w:cstheme="majorBidi"/>
          <w:i/>
          <w:iCs/>
        </w:rPr>
        <w:t>International Journal of Research Studies in Computer Science and Engineering</w:t>
      </w:r>
      <w:r w:rsidRPr="00F000B2">
        <w:rPr>
          <w:rFonts w:asciiTheme="majorBidi" w:hAnsiTheme="majorBidi" w:cstheme="majorBidi"/>
        </w:rPr>
        <w:t xml:space="preserve">, 4(4). doi:10.20431/2349-4859.0404001. </w:t>
      </w:r>
    </w:p>
    <w:p w14:paraId="3C36BD54" w14:textId="77777777" w:rsidR="008F512B" w:rsidRDefault="008F512B" w:rsidP="005C483F">
      <w:pPr>
        <w:pStyle w:val="NormalWeb"/>
        <w:spacing w:line="360" w:lineRule="auto"/>
        <w:ind w:left="567" w:hanging="567"/>
        <w:jc w:val="both"/>
      </w:pPr>
      <w:r>
        <w:t xml:space="preserve">Kaushik, V. and Walsh, C.A. (2019) ‘Pragmatism as a research paradigm and its implications for Social Work Research’, </w:t>
      </w:r>
      <w:r>
        <w:rPr>
          <w:i/>
          <w:iCs/>
        </w:rPr>
        <w:t>Social Sciences</w:t>
      </w:r>
      <w:r>
        <w:t xml:space="preserve">, 8(9), p. 255. doi:10.3390/socsci8090255. </w:t>
      </w:r>
    </w:p>
    <w:p w14:paraId="1B0A1A68" w14:textId="77777777" w:rsidR="008F512B" w:rsidRDefault="008F512B" w:rsidP="007977F1">
      <w:pPr>
        <w:pStyle w:val="NormalWeb"/>
        <w:spacing w:line="360" w:lineRule="auto"/>
        <w:ind w:left="567" w:hanging="567"/>
        <w:jc w:val="both"/>
      </w:pPr>
      <w:r>
        <w:t xml:space="preserve">Latif, M.N. </w:t>
      </w:r>
      <w:r>
        <w:rPr>
          <w:i/>
          <w:iCs/>
        </w:rPr>
        <w:t>et al.</w:t>
      </w:r>
      <w:r>
        <w:t xml:space="preserve"> (2021) ‘Cyber Security in Supply Chain Management: A systematic review’, </w:t>
      </w:r>
      <w:proofErr w:type="spellStart"/>
      <w:r>
        <w:rPr>
          <w:i/>
          <w:iCs/>
        </w:rPr>
        <w:t>Logforum</w:t>
      </w:r>
      <w:proofErr w:type="spellEnd"/>
      <w:r>
        <w:t xml:space="preserve">, 17(1), pp. 49–57. doi:10.17270/j.log.2021555. </w:t>
      </w:r>
    </w:p>
    <w:p w14:paraId="6DA3C7EB" w14:textId="77777777" w:rsidR="008F512B" w:rsidRPr="00F000B2" w:rsidRDefault="008F512B" w:rsidP="007977F1">
      <w:pPr>
        <w:pStyle w:val="NormalWeb"/>
        <w:spacing w:line="360" w:lineRule="auto"/>
        <w:ind w:left="567" w:hanging="567"/>
        <w:jc w:val="both"/>
        <w:rPr>
          <w:rFonts w:asciiTheme="majorBidi" w:hAnsiTheme="majorBidi" w:cstheme="majorBidi"/>
        </w:rPr>
      </w:pPr>
      <w:r w:rsidRPr="00F000B2">
        <w:rPr>
          <w:rFonts w:asciiTheme="majorBidi" w:hAnsiTheme="majorBidi" w:cstheme="majorBidi"/>
        </w:rPr>
        <w:t xml:space="preserve">Liu, G. (2022) ‘The application of Data Encryption Technology in Computer Network Communication Security’, </w:t>
      </w:r>
      <w:r w:rsidRPr="00F000B2">
        <w:rPr>
          <w:rFonts w:asciiTheme="majorBidi" w:hAnsiTheme="majorBidi" w:cstheme="majorBidi"/>
          <w:i/>
          <w:iCs/>
        </w:rPr>
        <w:t>Mobile Information Systems</w:t>
      </w:r>
      <w:r w:rsidRPr="00F000B2">
        <w:rPr>
          <w:rFonts w:asciiTheme="majorBidi" w:hAnsiTheme="majorBidi" w:cstheme="majorBidi"/>
        </w:rPr>
        <w:t xml:space="preserve">, 2022, pp. 1–10. doi:10.1155/2022/3632298. </w:t>
      </w:r>
    </w:p>
    <w:p w14:paraId="3F396ECB" w14:textId="77777777" w:rsidR="008F512B" w:rsidRDefault="008F512B" w:rsidP="005C483F">
      <w:pPr>
        <w:pStyle w:val="NormalWeb"/>
        <w:spacing w:line="360" w:lineRule="auto"/>
        <w:ind w:left="567" w:hanging="567"/>
        <w:jc w:val="both"/>
      </w:pPr>
      <w:r>
        <w:t xml:space="preserve">Liu, W. </w:t>
      </w:r>
      <w:r>
        <w:rPr>
          <w:i/>
          <w:iCs/>
        </w:rPr>
        <w:t>et al.</w:t>
      </w:r>
      <w:r>
        <w:t xml:space="preserve"> (2021) ‘Optimization approach for yard crane scheduling problem with uncertain parameters in container terminals’, </w:t>
      </w:r>
      <w:r>
        <w:rPr>
          <w:i/>
          <w:iCs/>
        </w:rPr>
        <w:t>Journal of Advanced Transportation</w:t>
      </w:r>
      <w:r>
        <w:t xml:space="preserve">, 2021, pp. 1–15. doi:10.1155/2021/5537114. </w:t>
      </w:r>
    </w:p>
    <w:p w14:paraId="195C354B" w14:textId="77777777" w:rsidR="008F512B" w:rsidRPr="00F000B2" w:rsidRDefault="008F512B" w:rsidP="007977F1">
      <w:pPr>
        <w:pStyle w:val="NormalWeb"/>
        <w:spacing w:line="360" w:lineRule="auto"/>
        <w:ind w:left="567" w:hanging="567"/>
        <w:jc w:val="both"/>
        <w:rPr>
          <w:rFonts w:asciiTheme="majorBidi" w:hAnsiTheme="majorBidi" w:cstheme="majorBidi"/>
        </w:rPr>
      </w:pPr>
      <w:r w:rsidRPr="00F000B2">
        <w:rPr>
          <w:rFonts w:asciiTheme="majorBidi" w:hAnsiTheme="majorBidi" w:cstheme="majorBidi"/>
        </w:rPr>
        <w:t xml:space="preserve">Liu, X. </w:t>
      </w:r>
      <w:r w:rsidRPr="00F000B2">
        <w:rPr>
          <w:rFonts w:asciiTheme="majorBidi" w:hAnsiTheme="majorBidi" w:cstheme="majorBidi"/>
          <w:i/>
          <w:iCs/>
        </w:rPr>
        <w:t>et al.</w:t>
      </w:r>
      <w:r w:rsidRPr="00F000B2">
        <w:rPr>
          <w:rFonts w:asciiTheme="majorBidi" w:hAnsiTheme="majorBidi" w:cstheme="majorBidi"/>
        </w:rPr>
        <w:t xml:space="preserve"> (2021) ‘Service-oriented collaboration framework based on Cloud Platform and critical factors identification’, </w:t>
      </w:r>
      <w:r w:rsidRPr="00F000B2">
        <w:rPr>
          <w:rFonts w:asciiTheme="majorBidi" w:hAnsiTheme="majorBidi" w:cstheme="majorBidi"/>
          <w:i/>
          <w:iCs/>
        </w:rPr>
        <w:t>Journal of Manufacturing Systems</w:t>
      </w:r>
      <w:r w:rsidRPr="00F000B2">
        <w:rPr>
          <w:rFonts w:asciiTheme="majorBidi" w:hAnsiTheme="majorBidi" w:cstheme="majorBidi"/>
        </w:rPr>
        <w:t xml:space="preserve">, 61, pp. 183–195. doi:10.1016/j.jmsy.2021.09.007. </w:t>
      </w:r>
    </w:p>
    <w:p w14:paraId="01754608" w14:textId="77777777" w:rsidR="008F512B" w:rsidRDefault="008F512B" w:rsidP="007977F1">
      <w:pPr>
        <w:pStyle w:val="NormalWeb"/>
        <w:spacing w:line="360" w:lineRule="auto"/>
        <w:ind w:left="567" w:hanging="567"/>
        <w:jc w:val="both"/>
      </w:pPr>
      <w:r w:rsidRPr="00E90C83">
        <w:rPr>
          <w:lang w:val="de-DE"/>
        </w:rPr>
        <w:t xml:space="preserve">Mane, D.T. </w:t>
      </w:r>
      <w:r w:rsidRPr="00E90C83">
        <w:rPr>
          <w:i/>
          <w:iCs/>
          <w:lang w:val="de-DE"/>
        </w:rPr>
        <w:t>et al.</w:t>
      </w:r>
      <w:r w:rsidRPr="00E90C83">
        <w:rPr>
          <w:lang w:val="de-DE"/>
        </w:rPr>
        <w:t xml:space="preserve"> </w:t>
      </w:r>
      <w:r>
        <w:t xml:space="preserve">(2022) ‘Detection of anomaly using Machine Learning: A comprehensive survey’, </w:t>
      </w:r>
      <w:r>
        <w:rPr>
          <w:i/>
          <w:iCs/>
        </w:rPr>
        <w:t>International Journal of Emerging Technology and Advanced Engineering</w:t>
      </w:r>
      <w:r>
        <w:t xml:space="preserve">, 12(11), pp. 134–152. doi:10.46338/ijetae1122_15. </w:t>
      </w:r>
    </w:p>
    <w:p w14:paraId="0B0C54D6" w14:textId="77777777" w:rsidR="008F512B" w:rsidRPr="00F000B2" w:rsidRDefault="008F512B" w:rsidP="007977F1">
      <w:pPr>
        <w:pStyle w:val="NormalWeb"/>
        <w:spacing w:line="360" w:lineRule="auto"/>
        <w:ind w:left="567" w:hanging="567"/>
        <w:jc w:val="both"/>
        <w:rPr>
          <w:rFonts w:asciiTheme="majorBidi" w:hAnsiTheme="majorBidi" w:cstheme="majorBidi"/>
        </w:rPr>
      </w:pPr>
      <w:r w:rsidRPr="00F000B2">
        <w:rPr>
          <w:rFonts w:asciiTheme="majorBidi" w:hAnsiTheme="majorBidi" w:cstheme="majorBidi"/>
        </w:rPr>
        <w:t xml:space="preserve">Matta, P., Arora, M. and Sharma, D. (2021) ‘A comparative survey on Data Encryption Techniques: Big Data Perspective’, </w:t>
      </w:r>
      <w:r w:rsidRPr="00F000B2">
        <w:rPr>
          <w:rFonts w:asciiTheme="majorBidi" w:hAnsiTheme="majorBidi" w:cstheme="majorBidi"/>
          <w:i/>
          <w:iCs/>
        </w:rPr>
        <w:t>Materials Today: Proceedings</w:t>
      </w:r>
      <w:r w:rsidRPr="00F000B2">
        <w:rPr>
          <w:rFonts w:asciiTheme="majorBidi" w:hAnsiTheme="majorBidi" w:cstheme="majorBidi"/>
        </w:rPr>
        <w:t xml:space="preserve">, 46, pp. 11035–11039. doi:10.1016/j.matpr.2021.02.153. </w:t>
      </w:r>
    </w:p>
    <w:p w14:paraId="731F447F" w14:textId="77777777" w:rsidR="008F512B" w:rsidRPr="00F000B2" w:rsidRDefault="008F512B" w:rsidP="007977F1">
      <w:pPr>
        <w:pStyle w:val="NormalWeb"/>
        <w:spacing w:line="360" w:lineRule="auto"/>
        <w:ind w:left="567" w:hanging="567"/>
        <w:jc w:val="both"/>
        <w:rPr>
          <w:rFonts w:asciiTheme="majorBidi" w:hAnsiTheme="majorBidi" w:cstheme="majorBidi"/>
        </w:rPr>
      </w:pPr>
      <w:proofErr w:type="spellStart"/>
      <w:r w:rsidRPr="00F000B2">
        <w:rPr>
          <w:rFonts w:asciiTheme="majorBidi" w:hAnsiTheme="majorBidi" w:cstheme="majorBidi"/>
        </w:rPr>
        <w:t>Mattsson</w:t>
      </w:r>
      <w:proofErr w:type="spellEnd"/>
      <w:r w:rsidRPr="00F000B2">
        <w:rPr>
          <w:rFonts w:asciiTheme="majorBidi" w:hAnsiTheme="majorBidi" w:cstheme="majorBidi"/>
        </w:rPr>
        <w:t xml:space="preserve">, U. (2021) ‘Privacy-Preserving Analytics and Secure Multiparty Computation’, </w:t>
      </w:r>
      <w:r w:rsidRPr="00F000B2">
        <w:rPr>
          <w:rFonts w:asciiTheme="majorBidi" w:hAnsiTheme="majorBidi" w:cstheme="majorBidi"/>
          <w:i/>
          <w:iCs/>
        </w:rPr>
        <w:t>ISACA Journal</w:t>
      </w:r>
      <w:r w:rsidRPr="00F000B2">
        <w:rPr>
          <w:rFonts w:asciiTheme="majorBidi" w:hAnsiTheme="majorBidi" w:cstheme="majorBidi"/>
        </w:rPr>
        <w:t xml:space="preserve">, 2(2). doi:https://www.isaca.org/resources/isaca-journal/issues/2021/volume-2/privacy-preserving-analytics-and-secure-multiparty-computation. </w:t>
      </w:r>
    </w:p>
    <w:p w14:paraId="1193AEAB" w14:textId="77777777" w:rsidR="008F512B" w:rsidRDefault="008F512B" w:rsidP="007977F1">
      <w:pPr>
        <w:pStyle w:val="NormalWeb"/>
        <w:spacing w:line="360" w:lineRule="auto"/>
        <w:ind w:left="567" w:hanging="567"/>
        <w:jc w:val="both"/>
      </w:pPr>
      <w:proofErr w:type="spellStart"/>
      <w:r>
        <w:lastRenderedPageBreak/>
        <w:t>Merkuryeva</w:t>
      </w:r>
      <w:proofErr w:type="spellEnd"/>
      <w:r>
        <w:t xml:space="preserve">, G., </w:t>
      </w:r>
      <w:proofErr w:type="spellStart"/>
      <w:r>
        <w:t>Valberga</w:t>
      </w:r>
      <w:proofErr w:type="spellEnd"/>
      <w:r>
        <w:t xml:space="preserve">, A. and Smirnov, A. (2019) ‘Demand forecasting in pharmaceutical supply chains: A case study’, </w:t>
      </w:r>
      <w:r>
        <w:rPr>
          <w:i/>
          <w:iCs/>
        </w:rPr>
        <w:t>Procedia Computer Science</w:t>
      </w:r>
      <w:r>
        <w:t xml:space="preserve">, 149, pp. 3–10. doi:10.1016/j.procs.2019.01.100. </w:t>
      </w:r>
    </w:p>
    <w:p w14:paraId="69A08EFD" w14:textId="77777777" w:rsidR="008F512B" w:rsidRDefault="008F512B" w:rsidP="007977F1">
      <w:pPr>
        <w:pStyle w:val="NormalWeb"/>
        <w:spacing w:line="360" w:lineRule="auto"/>
        <w:ind w:left="567" w:hanging="567"/>
        <w:jc w:val="both"/>
      </w:pPr>
      <w:r>
        <w:t xml:space="preserve">Mohan </w:t>
      </w:r>
      <w:proofErr w:type="spellStart"/>
      <w:r>
        <w:t>Banur</w:t>
      </w:r>
      <w:proofErr w:type="spellEnd"/>
      <w:r>
        <w:t xml:space="preserve">, O., Patle, B.K. and Pawar, S. (2024) ‘Integration of Robotics and automation in Supply Chain: A comprehensive review’, </w:t>
      </w:r>
      <w:r>
        <w:rPr>
          <w:i/>
          <w:iCs/>
        </w:rPr>
        <w:t>Robotic Systems and Applications</w:t>
      </w:r>
      <w:r>
        <w:t xml:space="preserve"> [Preprint]. doi:10.21595/rsa.2023.23349. </w:t>
      </w:r>
    </w:p>
    <w:p w14:paraId="4F9A7AF1" w14:textId="77777777" w:rsidR="008F512B" w:rsidRDefault="008F512B" w:rsidP="007977F1">
      <w:pPr>
        <w:pStyle w:val="NormalWeb"/>
        <w:spacing w:line="360" w:lineRule="auto"/>
        <w:ind w:left="567" w:hanging="567"/>
        <w:jc w:val="both"/>
      </w:pPr>
      <w:proofErr w:type="spellStart"/>
      <w:r>
        <w:t>Mujilahwati</w:t>
      </w:r>
      <w:proofErr w:type="spellEnd"/>
      <w:r>
        <w:t xml:space="preserve">, S. </w:t>
      </w:r>
      <w:r>
        <w:rPr>
          <w:i/>
          <w:iCs/>
        </w:rPr>
        <w:t>et al.</w:t>
      </w:r>
      <w:r>
        <w:t xml:space="preserve"> (2022) ‘Python based Machine Learning Text Classification’, </w:t>
      </w:r>
      <w:r>
        <w:rPr>
          <w:i/>
          <w:iCs/>
        </w:rPr>
        <w:t>Journal of Physics: Conference Series</w:t>
      </w:r>
      <w:r>
        <w:t xml:space="preserve">, 2394(1), p. 012015. doi:10.1088/1742-6596/2394/1/012015. </w:t>
      </w:r>
    </w:p>
    <w:p w14:paraId="746B5321" w14:textId="77777777" w:rsidR="008F512B" w:rsidRPr="00F000B2" w:rsidRDefault="008F512B" w:rsidP="007977F1">
      <w:pPr>
        <w:pStyle w:val="NormalWeb"/>
        <w:spacing w:line="360" w:lineRule="auto"/>
        <w:ind w:left="567" w:hanging="567"/>
        <w:jc w:val="both"/>
        <w:rPr>
          <w:rFonts w:asciiTheme="majorBidi" w:hAnsiTheme="majorBidi" w:cstheme="majorBidi"/>
        </w:rPr>
      </w:pPr>
      <w:proofErr w:type="spellStart"/>
      <w:r w:rsidRPr="00F000B2">
        <w:rPr>
          <w:rFonts w:asciiTheme="majorBidi" w:hAnsiTheme="majorBidi" w:cstheme="majorBidi"/>
        </w:rPr>
        <w:t>Musliyana</w:t>
      </w:r>
      <w:proofErr w:type="spellEnd"/>
      <w:r w:rsidRPr="00F000B2">
        <w:rPr>
          <w:rFonts w:asciiTheme="majorBidi" w:hAnsiTheme="majorBidi" w:cstheme="majorBidi"/>
        </w:rPr>
        <w:t xml:space="preserve">, Z. </w:t>
      </w:r>
      <w:r w:rsidRPr="00F000B2">
        <w:rPr>
          <w:rFonts w:asciiTheme="majorBidi" w:hAnsiTheme="majorBidi" w:cstheme="majorBidi"/>
          <w:i/>
          <w:iCs/>
        </w:rPr>
        <w:t>et al.</w:t>
      </w:r>
      <w:r w:rsidRPr="00F000B2">
        <w:rPr>
          <w:rFonts w:asciiTheme="majorBidi" w:hAnsiTheme="majorBidi" w:cstheme="majorBidi"/>
        </w:rPr>
        <w:t xml:space="preserve"> (2018) ‘Improvement of data exchange security on HTTP using client-side encryption’, </w:t>
      </w:r>
      <w:r w:rsidRPr="00F000B2">
        <w:rPr>
          <w:rFonts w:asciiTheme="majorBidi" w:hAnsiTheme="majorBidi" w:cstheme="majorBidi"/>
          <w:i/>
          <w:iCs/>
        </w:rPr>
        <w:t>Journal of Physics: Conference Series</w:t>
      </w:r>
      <w:r w:rsidRPr="00F000B2">
        <w:rPr>
          <w:rFonts w:asciiTheme="majorBidi" w:hAnsiTheme="majorBidi" w:cstheme="majorBidi"/>
        </w:rPr>
        <w:t xml:space="preserve">, 1019, p. 012073. doi:10.1088/1742-6596/1019/1/012073. </w:t>
      </w:r>
    </w:p>
    <w:p w14:paraId="54610230" w14:textId="77777777" w:rsidR="008F512B" w:rsidRDefault="008F512B" w:rsidP="005C483F">
      <w:pPr>
        <w:pStyle w:val="NormalWeb"/>
        <w:spacing w:line="360" w:lineRule="auto"/>
        <w:ind w:left="567" w:hanging="567"/>
        <w:jc w:val="both"/>
      </w:pPr>
      <w:proofErr w:type="spellStart"/>
      <w:r>
        <w:t>Nagpal</w:t>
      </w:r>
      <w:proofErr w:type="spellEnd"/>
      <w:r>
        <w:t xml:space="preserve">, D., Kornerup, I. and Gibson, M.P. (2021) ‘Mixed-method research: A basic understanding’, </w:t>
      </w:r>
      <w:r>
        <w:rPr>
          <w:i/>
          <w:iCs/>
        </w:rPr>
        <w:t>CODS Journal of Dentistry</w:t>
      </w:r>
      <w:r>
        <w:t xml:space="preserve">, 12(1), pp. 11–16. doi:10.5005/jp-journals-10063-0065. </w:t>
      </w:r>
    </w:p>
    <w:p w14:paraId="289DC62D" w14:textId="77777777" w:rsidR="008F512B" w:rsidRDefault="008F512B" w:rsidP="005C483F">
      <w:pPr>
        <w:pStyle w:val="NormalWeb"/>
        <w:spacing w:line="360" w:lineRule="auto"/>
        <w:ind w:left="567" w:hanging="567"/>
        <w:jc w:val="both"/>
      </w:pPr>
      <w:proofErr w:type="spellStart"/>
      <w:r>
        <w:t>Oluwafunmilayo</w:t>
      </w:r>
      <w:proofErr w:type="spellEnd"/>
      <w:r>
        <w:t xml:space="preserve"> Esan, </w:t>
      </w:r>
      <w:proofErr w:type="spellStart"/>
      <w:r>
        <w:t>Funmilayo</w:t>
      </w:r>
      <w:proofErr w:type="spellEnd"/>
      <w:r>
        <w:t xml:space="preserve"> </w:t>
      </w:r>
      <w:proofErr w:type="spellStart"/>
      <w:r>
        <w:t>Aribidesi</w:t>
      </w:r>
      <w:proofErr w:type="spellEnd"/>
      <w:r>
        <w:t xml:space="preserve"> </w:t>
      </w:r>
      <w:proofErr w:type="spellStart"/>
      <w:r>
        <w:t>Ajayi</w:t>
      </w:r>
      <w:proofErr w:type="spellEnd"/>
      <w:r>
        <w:t xml:space="preserve"> and </w:t>
      </w:r>
      <w:proofErr w:type="spellStart"/>
      <w:r>
        <w:t>Olufunke</w:t>
      </w:r>
      <w:proofErr w:type="spellEnd"/>
      <w:r>
        <w:t xml:space="preserve"> </w:t>
      </w:r>
      <w:proofErr w:type="spellStart"/>
      <w:r>
        <w:t>Olawale</w:t>
      </w:r>
      <w:proofErr w:type="spellEnd"/>
      <w:r>
        <w:t xml:space="preserve"> (2024) ‘Supply chain integrating sustainability and ethics: Strategies for modern supply chain management’, </w:t>
      </w:r>
      <w:r>
        <w:rPr>
          <w:i/>
          <w:iCs/>
        </w:rPr>
        <w:t>World Journal of Advanced Research and Reviews</w:t>
      </w:r>
      <w:r>
        <w:t xml:space="preserve">, 22(1), pp. 1930–1953. doi:10.30574/wjarr.2024.22.1.1259. </w:t>
      </w:r>
    </w:p>
    <w:p w14:paraId="47C884EA" w14:textId="77777777" w:rsidR="008F512B" w:rsidRPr="00F000B2" w:rsidRDefault="008F512B" w:rsidP="007977F1">
      <w:pPr>
        <w:pStyle w:val="NormalWeb"/>
        <w:spacing w:line="360" w:lineRule="auto"/>
        <w:ind w:left="567" w:hanging="567"/>
        <w:jc w:val="both"/>
        <w:rPr>
          <w:rFonts w:asciiTheme="majorBidi" w:hAnsiTheme="majorBidi" w:cstheme="majorBidi"/>
        </w:rPr>
      </w:pPr>
      <w:r w:rsidRPr="00F000B2">
        <w:rPr>
          <w:rFonts w:asciiTheme="majorBidi" w:hAnsiTheme="majorBidi" w:cstheme="majorBidi"/>
        </w:rPr>
        <w:t xml:space="preserve">Peres, R.S., Manta-Costa, A. and Barata, J. (2023) ‘Implementing privacy-preserving and collaborative industrial artificial intelligence’, </w:t>
      </w:r>
      <w:r w:rsidRPr="00F000B2">
        <w:rPr>
          <w:rFonts w:asciiTheme="majorBidi" w:hAnsiTheme="majorBidi" w:cstheme="majorBidi"/>
          <w:i/>
          <w:iCs/>
        </w:rPr>
        <w:t>IEEE Access</w:t>
      </w:r>
      <w:r w:rsidRPr="00F000B2">
        <w:rPr>
          <w:rFonts w:asciiTheme="majorBidi" w:hAnsiTheme="majorBidi" w:cstheme="majorBidi"/>
        </w:rPr>
        <w:t xml:space="preserve">, 11, pp. 74579–74589. doi:10.1109/access.2023.3296143. </w:t>
      </w:r>
    </w:p>
    <w:p w14:paraId="729FD34E" w14:textId="77777777" w:rsidR="008F512B" w:rsidRPr="00F000B2" w:rsidRDefault="008F512B" w:rsidP="007977F1">
      <w:pPr>
        <w:pStyle w:val="NormalWeb"/>
        <w:spacing w:line="360" w:lineRule="auto"/>
        <w:ind w:left="567" w:hanging="567"/>
        <w:jc w:val="both"/>
        <w:rPr>
          <w:rFonts w:asciiTheme="majorBidi" w:hAnsiTheme="majorBidi" w:cstheme="majorBidi"/>
        </w:rPr>
      </w:pPr>
      <w:r w:rsidRPr="00F000B2">
        <w:rPr>
          <w:rFonts w:asciiTheme="majorBidi" w:hAnsiTheme="majorBidi" w:cstheme="majorBidi"/>
        </w:rPr>
        <w:t xml:space="preserve">Qureshi, M.B. </w:t>
      </w:r>
      <w:r w:rsidRPr="00F000B2">
        <w:rPr>
          <w:rFonts w:asciiTheme="majorBidi" w:hAnsiTheme="majorBidi" w:cstheme="majorBidi"/>
          <w:i/>
          <w:iCs/>
        </w:rPr>
        <w:t>et al.</w:t>
      </w:r>
      <w:r w:rsidRPr="00F000B2">
        <w:rPr>
          <w:rFonts w:asciiTheme="majorBidi" w:hAnsiTheme="majorBidi" w:cstheme="majorBidi"/>
        </w:rPr>
        <w:t xml:space="preserve"> (2022) ‘Encryption techniques for smart systems data security offloaded to the cloud’, </w:t>
      </w:r>
      <w:r w:rsidRPr="00F000B2">
        <w:rPr>
          <w:rFonts w:asciiTheme="majorBidi" w:hAnsiTheme="majorBidi" w:cstheme="majorBidi"/>
          <w:i/>
          <w:iCs/>
        </w:rPr>
        <w:t>Symmetry</w:t>
      </w:r>
      <w:r w:rsidRPr="00F000B2">
        <w:rPr>
          <w:rFonts w:asciiTheme="majorBidi" w:hAnsiTheme="majorBidi" w:cstheme="majorBidi"/>
        </w:rPr>
        <w:t xml:space="preserve">, 14(4), p. 695. doi:10.3390/sym14040695. </w:t>
      </w:r>
    </w:p>
    <w:p w14:paraId="787A506B" w14:textId="77777777" w:rsidR="008F512B" w:rsidRDefault="008F512B" w:rsidP="007977F1">
      <w:pPr>
        <w:pStyle w:val="NormalWeb"/>
        <w:spacing w:line="360" w:lineRule="auto"/>
        <w:ind w:left="567" w:hanging="567"/>
        <w:jc w:val="both"/>
      </w:pPr>
      <w:r>
        <w:t xml:space="preserve">Rajah, N. </w:t>
      </w:r>
      <w:r>
        <w:rPr>
          <w:i/>
          <w:iCs/>
        </w:rPr>
        <w:t>et al.</w:t>
      </w:r>
      <w:r>
        <w:t xml:space="preserve"> (2018) ‘Global Supply Chain Management: Challenges and solution’, </w:t>
      </w:r>
      <w:r>
        <w:rPr>
          <w:i/>
          <w:iCs/>
        </w:rPr>
        <w:t>International Journal of Engineering &amp;amp; Technology</w:t>
      </w:r>
      <w:r>
        <w:t xml:space="preserve">, 7(4.34), p. 447. doi:10.14419/ijet.v7i4.34.26909. </w:t>
      </w:r>
    </w:p>
    <w:p w14:paraId="076C0718" w14:textId="77777777" w:rsidR="008F512B" w:rsidRPr="00F000B2" w:rsidRDefault="008F512B" w:rsidP="007977F1">
      <w:pPr>
        <w:pStyle w:val="NormalWeb"/>
        <w:spacing w:line="360" w:lineRule="auto"/>
        <w:ind w:left="567" w:hanging="567"/>
        <w:jc w:val="both"/>
        <w:rPr>
          <w:rFonts w:asciiTheme="majorBidi" w:hAnsiTheme="majorBidi" w:cstheme="majorBidi"/>
        </w:rPr>
      </w:pPr>
      <w:r w:rsidRPr="00F000B2">
        <w:rPr>
          <w:rFonts w:asciiTheme="majorBidi" w:hAnsiTheme="majorBidi" w:cstheme="majorBidi"/>
        </w:rPr>
        <w:lastRenderedPageBreak/>
        <w:t xml:space="preserve">Rao, J. </w:t>
      </w:r>
      <w:r w:rsidRPr="00F000B2">
        <w:rPr>
          <w:rFonts w:asciiTheme="majorBidi" w:hAnsiTheme="majorBidi" w:cstheme="majorBidi"/>
          <w:i/>
          <w:iCs/>
        </w:rPr>
        <w:t>et al.</w:t>
      </w:r>
      <w:r w:rsidRPr="00F000B2">
        <w:rPr>
          <w:rFonts w:asciiTheme="majorBidi" w:hAnsiTheme="majorBidi" w:cstheme="majorBidi"/>
        </w:rPr>
        <w:t xml:space="preserve"> (2021) ‘A privacy‐preserving framework for location recommendation using Decentralized Collaborative Machine Learning’, </w:t>
      </w:r>
      <w:r w:rsidRPr="00F000B2">
        <w:rPr>
          <w:rFonts w:asciiTheme="majorBidi" w:hAnsiTheme="majorBidi" w:cstheme="majorBidi"/>
          <w:i/>
          <w:iCs/>
        </w:rPr>
        <w:t>Transactions in GIS</w:t>
      </w:r>
      <w:r w:rsidRPr="00F000B2">
        <w:rPr>
          <w:rFonts w:asciiTheme="majorBidi" w:hAnsiTheme="majorBidi" w:cstheme="majorBidi"/>
        </w:rPr>
        <w:t xml:space="preserve">, 25(3), pp. 1153–1175. doi:10.1111/tgis.12769. </w:t>
      </w:r>
    </w:p>
    <w:p w14:paraId="5658DEB0" w14:textId="77777777" w:rsidR="008F512B" w:rsidRDefault="008F512B" w:rsidP="007977F1">
      <w:pPr>
        <w:pStyle w:val="NormalWeb"/>
        <w:spacing w:line="360" w:lineRule="auto"/>
        <w:ind w:left="567" w:hanging="567"/>
        <w:jc w:val="both"/>
        <w:rPr>
          <w:rFonts w:asciiTheme="majorBidi" w:hAnsiTheme="majorBidi" w:cstheme="majorBidi"/>
        </w:rPr>
      </w:pPr>
      <w:proofErr w:type="spellStart"/>
      <w:r w:rsidRPr="00F000B2">
        <w:rPr>
          <w:rFonts w:asciiTheme="majorBidi" w:hAnsiTheme="majorBidi" w:cstheme="majorBidi"/>
        </w:rPr>
        <w:t>Rupa</w:t>
      </w:r>
      <w:proofErr w:type="spellEnd"/>
      <w:r w:rsidRPr="00F000B2">
        <w:rPr>
          <w:rFonts w:asciiTheme="majorBidi" w:hAnsiTheme="majorBidi" w:cstheme="majorBidi"/>
        </w:rPr>
        <w:t xml:space="preserve">, Ch., </w:t>
      </w:r>
      <w:proofErr w:type="spellStart"/>
      <w:r w:rsidRPr="00F000B2">
        <w:rPr>
          <w:rFonts w:asciiTheme="majorBidi" w:hAnsiTheme="majorBidi" w:cstheme="majorBidi"/>
        </w:rPr>
        <w:t>Greeshmanth</w:t>
      </w:r>
      <w:proofErr w:type="spellEnd"/>
      <w:r w:rsidRPr="00F000B2">
        <w:rPr>
          <w:rFonts w:asciiTheme="majorBidi" w:hAnsiTheme="majorBidi" w:cstheme="majorBidi"/>
        </w:rPr>
        <w:t xml:space="preserve"> and Shah, M.A. (2023) ‘Novel secure data protection scheme using Martino homomorphic encryption’, </w:t>
      </w:r>
      <w:r w:rsidRPr="00F000B2">
        <w:rPr>
          <w:rFonts w:asciiTheme="majorBidi" w:hAnsiTheme="majorBidi" w:cstheme="majorBidi"/>
          <w:i/>
          <w:iCs/>
        </w:rPr>
        <w:t>Journal of Cloud Computing</w:t>
      </w:r>
      <w:r w:rsidRPr="00F000B2">
        <w:rPr>
          <w:rFonts w:asciiTheme="majorBidi" w:hAnsiTheme="majorBidi" w:cstheme="majorBidi"/>
        </w:rPr>
        <w:t xml:space="preserve">, 12(1). doi:10.1186/s13677-023-00425-7. </w:t>
      </w:r>
    </w:p>
    <w:p w14:paraId="2A63DDE8" w14:textId="77777777" w:rsidR="008F512B" w:rsidRDefault="008F512B" w:rsidP="007977F1">
      <w:pPr>
        <w:pStyle w:val="NormalWeb"/>
        <w:spacing w:line="360" w:lineRule="auto"/>
        <w:ind w:left="567" w:hanging="567"/>
        <w:jc w:val="both"/>
      </w:pPr>
      <w:proofErr w:type="spellStart"/>
      <w:r>
        <w:t>Sapra</w:t>
      </w:r>
      <w:proofErr w:type="spellEnd"/>
      <w:r>
        <w:t>, N., Shaikh, I. and Dash, A. (2023) ‘Impact of proof of work (</w:t>
      </w:r>
      <w:proofErr w:type="gramStart"/>
      <w:r>
        <w:t>pow</w:t>
      </w:r>
      <w:proofErr w:type="gramEnd"/>
      <w:r>
        <w:t xml:space="preserve">)-based blockchain applications on the environment: A systematic review and Research Agenda’, </w:t>
      </w:r>
      <w:r>
        <w:rPr>
          <w:i/>
          <w:iCs/>
        </w:rPr>
        <w:t>Journal of Risk and Financial Management</w:t>
      </w:r>
      <w:r>
        <w:t xml:space="preserve">, 16(4), p. 218. doi:10.3390/jrfm16040218. </w:t>
      </w:r>
    </w:p>
    <w:p w14:paraId="5444CA32" w14:textId="77777777" w:rsidR="008F512B" w:rsidRDefault="008F512B" w:rsidP="005C483F">
      <w:pPr>
        <w:pStyle w:val="NormalWeb"/>
        <w:spacing w:line="360" w:lineRule="auto"/>
        <w:ind w:left="567" w:hanging="567"/>
        <w:jc w:val="both"/>
      </w:pPr>
      <w:proofErr w:type="spellStart"/>
      <w:r>
        <w:t>Schinckus</w:t>
      </w:r>
      <w:proofErr w:type="spellEnd"/>
      <w:r>
        <w:t xml:space="preserve">, C., Akbari, M. and Clarke, S. (2019) ‘Corporate Social Responsibility in Sustainable Supply Chain Management: An </w:t>
      </w:r>
      <w:proofErr w:type="spellStart"/>
      <w:r>
        <w:t>econo</w:t>
      </w:r>
      <w:proofErr w:type="spellEnd"/>
      <w:r>
        <w:t xml:space="preserve">-bibliometric perspective’, </w:t>
      </w:r>
      <w:r>
        <w:rPr>
          <w:i/>
          <w:iCs/>
        </w:rPr>
        <w:t>Theoretical Economics Letters</w:t>
      </w:r>
      <w:r>
        <w:t xml:space="preserve">, 09(01), pp. 247–270. doi:10.4236/tel.2019.91020. </w:t>
      </w:r>
    </w:p>
    <w:p w14:paraId="6E0DD3DA" w14:textId="77777777" w:rsidR="008F512B" w:rsidRDefault="008F512B" w:rsidP="007977F1">
      <w:pPr>
        <w:pStyle w:val="NormalWeb"/>
        <w:spacing w:line="360" w:lineRule="auto"/>
        <w:ind w:left="567" w:hanging="567"/>
        <w:jc w:val="both"/>
      </w:pPr>
      <w:proofErr w:type="spellStart"/>
      <w:r>
        <w:t>Trisninawati</w:t>
      </w:r>
      <w:proofErr w:type="spellEnd"/>
      <w:r>
        <w:t xml:space="preserve"> </w:t>
      </w:r>
      <w:r>
        <w:rPr>
          <w:i/>
          <w:iCs/>
        </w:rPr>
        <w:t>et al.</w:t>
      </w:r>
      <w:r>
        <w:t xml:space="preserve"> (2023) ‘Analysis of standard operational procedure submission of special ceiling for sales division’, </w:t>
      </w:r>
      <w:r>
        <w:rPr>
          <w:i/>
          <w:iCs/>
        </w:rPr>
        <w:t>Quantitative Economics and Management Studies</w:t>
      </w:r>
      <w:r>
        <w:t xml:space="preserve">, 4(3). doi:10.35877/454ri.qems1655. </w:t>
      </w:r>
    </w:p>
    <w:p w14:paraId="23853D6B" w14:textId="77777777" w:rsidR="008F512B" w:rsidRDefault="008F512B" w:rsidP="007977F1">
      <w:pPr>
        <w:pStyle w:val="NormalWeb"/>
        <w:spacing w:line="360" w:lineRule="auto"/>
        <w:ind w:left="567" w:hanging="567"/>
        <w:jc w:val="both"/>
      </w:pPr>
      <w:r>
        <w:t xml:space="preserve">Truant, E. </w:t>
      </w:r>
      <w:r>
        <w:rPr>
          <w:i/>
          <w:iCs/>
        </w:rPr>
        <w:t>et al.</w:t>
      </w:r>
      <w:r>
        <w:t xml:space="preserve"> (2024) ‘Environmental, social and governance issues in supply chains. A systematic review for Strategic Performance’, </w:t>
      </w:r>
      <w:r>
        <w:rPr>
          <w:i/>
          <w:iCs/>
        </w:rPr>
        <w:t>Journal of Cleaner Production</w:t>
      </w:r>
      <w:r>
        <w:t xml:space="preserve">, 434, p. 140024. doi:10.1016/j.jclepro.2023.140024. </w:t>
      </w:r>
    </w:p>
    <w:p w14:paraId="49920903" w14:textId="77777777" w:rsidR="008F512B" w:rsidRDefault="008F512B" w:rsidP="007977F1">
      <w:pPr>
        <w:pStyle w:val="NormalWeb"/>
        <w:spacing w:line="360" w:lineRule="auto"/>
        <w:ind w:left="567" w:hanging="567"/>
        <w:jc w:val="both"/>
      </w:pPr>
      <w:proofErr w:type="spellStart"/>
      <w:r>
        <w:t>Tsolakis</w:t>
      </w:r>
      <w:proofErr w:type="spellEnd"/>
      <w:r>
        <w:t xml:space="preserve">, N. </w:t>
      </w:r>
      <w:r>
        <w:rPr>
          <w:i/>
          <w:iCs/>
        </w:rPr>
        <w:t>et al.</w:t>
      </w:r>
      <w:r>
        <w:t xml:space="preserve"> (2022a) ‘Artificial Intelligence and blockchain implementation in supply chains: A pathway to sustainability and data </w:t>
      </w:r>
      <w:proofErr w:type="spellStart"/>
      <w:r>
        <w:t>monetisation</w:t>
      </w:r>
      <w:proofErr w:type="spellEnd"/>
      <w:r>
        <w:t>?</w:t>
      </w:r>
      <w:proofErr w:type="gramStart"/>
      <w:r>
        <w:t>’,</w:t>
      </w:r>
      <w:proofErr w:type="gramEnd"/>
      <w:r>
        <w:t xml:space="preserve"> </w:t>
      </w:r>
      <w:r>
        <w:rPr>
          <w:i/>
          <w:iCs/>
        </w:rPr>
        <w:t>Annals of Operations Research</w:t>
      </w:r>
      <w:r>
        <w:t xml:space="preserve">, 327(1), pp. 157–210. doi:10.1007/s10479-022-04785-2. </w:t>
      </w:r>
    </w:p>
    <w:p w14:paraId="02709B73" w14:textId="77777777" w:rsidR="008F512B" w:rsidRDefault="008F512B" w:rsidP="007977F1">
      <w:pPr>
        <w:pStyle w:val="NormalWeb"/>
        <w:spacing w:line="360" w:lineRule="auto"/>
        <w:ind w:left="567" w:hanging="567"/>
        <w:jc w:val="both"/>
      </w:pPr>
      <w:r>
        <w:t xml:space="preserve">Uddin, M.S., Habib, </w:t>
      </w:r>
      <w:proofErr w:type="spellStart"/>
      <w:r>
        <w:t>Md.M</w:t>
      </w:r>
      <w:proofErr w:type="spellEnd"/>
      <w:r>
        <w:t>. and Mohamed, O.E. (2023) ‘</w:t>
      </w:r>
      <w:proofErr w:type="gramStart"/>
      <w:r>
        <w:t>The</w:t>
      </w:r>
      <w:proofErr w:type="gramEnd"/>
      <w:r>
        <w:t xml:space="preserve"> role of supply chain finance on Supply Chain Management and firm’s performance: A conceptual framework’, </w:t>
      </w:r>
      <w:r>
        <w:rPr>
          <w:i/>
          <w:iCs/>
        </w:rPr>
        <w:t>International Supply Chain Technology Journal</w:t>
      </w:r>
      <w:r>
        <w:t xml:space="preserve">, 9(6). doi:10.20545/isctj.v09.i06.01. </w:t>
      </w:r>
    </w:p>
    <w:p w14:paraId="350838B6" w14:textId="77777777" w:rsidR="008F512B" w:rsidRDefault="008F512B" w:rsidP="007977F1">
      <w:pPr>
        <w:pStyle w:val="NormalWeb"/>
        <w:spacing w:line="360" w:lineRule="auto"/>
        <w:ind w:left="567" w:hanging="567"/>
        <w:jc w:val="both"/>
      </w:pPr>
      <w:r>
        <w:t xml:space="preserve">Wilson, K. (2022) ‘Python web development’, </w:t>
      </w:r>
      <w:r>
        <w:rPr>
          <w:i/>
          <w:iCs/>
        </w:rPr>
        <w:t>The Absolute Beginner’s Guide to Python Programming</w:t>
      </w:r>
      <w:r>
        <w:t xml:space="preserve">, pp. 167–181. doi:10.1007/978-1-4842-8716-3_12. </w:t>
      </w:r>
    </w:p>
    <w:p w14:paraId="17745EDC" w14:textId="77777777" w:rsidR="008F512B" w:rsidRDefault="008F512B" w:rsidP="005C483F">
      <w:pPr>
        <w:pStyle w:val="NormalWeb"/>
        <w:spacing w:line="360" w:lineRule="auto"/>
        <w:ind w:left="567" w:hanging="567"/>
        <w:jc w:val="both"/>
      </w:pPr>
      <w:r>
        <w:lastRenderedPageBreak/>
        <w:t xml:space="preserve">Wong, E.K., Ting, H.Y. and Atanda, A.F. (2024) ‘Enhancing supply chain traceability through </w:t>
      </w:r>
      <w:proofErr w:type="spellStart"/>
      <w:r>
        <w:t>Blockchain</w:t>
      </w:r>
      <w:proofErr w:type="spellEnd"/>
      <w:r>
        <w:t xml:space="preserve"> and </w:t>
      </w:r>
      <w:proofErr w:type="spellStart"/>
      <w:r>
        <w:t>iot</w:t>
      </w:r>
      <w:proofErr w:type="spellEnd"/>
      <w:r>
        <w:t xml:space="preserve"> integration: A comprehensive review’, </w:t>
      </w:r>
      <w:r>
        <w:rPr>
          <w:i/>
          <w:iCs/>
        </w:rPr>
        <w:t>Green Intelligent Systems and Applications</w:t>
      </w:r>
      <w:r>
        <w:t xml:space="preserve">, 4(1), pp. 11–28. doi:10.53623/gisa.v4i1.355. </w:t>
      </w:r>
    </w:p>
    <w:p w14:paraId="6667E600" w14:textId="77777777" w:rsidR="008F512B" w:rsidRDefault="008F512B" w:rsidP="007977F1">
      <w:pPr>
        <w:pStyle w:val="NormalWeb"/>
        <w:spacing w:line="360" w:lineRule="auto"/>
        <w:ind w:left="567" w:hanging="567"/>
        <w:jc w:val="both"/>
      </w:pPr>
      <w:r>
        <w:t>Xia, J., Li, H. and He, Z. (2023) ‘</w:t>
      </w:r>
      <w:proofErr w:type="gramStart"/>
      <w:r>
        <w:t>The</w:t>
      </w:r>
      <w:proofErr w:type="gramEnd"/>
      <w:r>
        <w:t xml:space="preserve"> effect of blockchain technology on Supply Chain Collaboration: A case study of Lenovo’, </w:t>
      </w:r>
      <w:r>
        <w:rPr>
          <w:i/>
          <w:iCs/>
        </w:rPr>
        <w:t>Systems</w:t>
      </w:r>
      <w:r>
        <w:t xml:space="preserve">, 11(6), p. 299. doi:10.3390/systems11060299. </w:t>
      </w:r>
    </w:p>
    <w:bookmarkEnd w:id="78"/>
    <w:p w14:paraId="2E860944" w14:textId="77777777" w:rsidR="00C1712C" w:rsidRDefault="00C1712C" w:rsidP="007977F1">
      <w:pPr>
        <w:pStyle w:val="NormalWeb"/>
        <w:spacing w:line="360" w:lineRule="auto"/>
        <w:ind w:left="567" w:hanging="567"/>
        <w:jc w:val="both"/>
      </w:pPr>
    </w:p>
    <w:bookmarkEnd w:id="79"/>
    <w:p w14:paraId="3CA6F587" w14:textId="77777777" w:rsidR="007977F1" w:rsidRDefault="007977F1" w:rsidP="00E90C83">
      <w:pPr>
        <w:pStyle w:val="NormalWeb"/>
        <w:spacing w:line="360" w:lineRule="auto"/>
        <w:ind w:left="567" w:hanging="567"/>
        <w:jc w:val="both"/>
      </w:pPr>
    </w:p>
    <w:bookmarkEnd w:id="80"/>
    <w:p w14:paraId="08D4DD40" w14:textId="77777777" w:rsidR="00E90C83" w:rsidRDefault="00E90C83" w:rsidP="00514B56">
      <w:pPr>
        <w:pStyle w:val="NormalWeb"/>
        <w:spacing w:line="360" w:lineRule="auto"/>
        <w:ind w:left="567" w:hanging="567"/>
        <w:jc w:val="both"/>
      </w:pPr>
    </w:p>
    <w:p w14:paraId="0112E394" w14:textId="77777777" w:rsidR="00E87B02" w:rsidRDefault="00E87B02" w:rsidP="00514B56">
      <w:pPr>
        <w:pStyle w:val="NormalWeb"/>
        <w:spacing w:line="360" w:lineRule="auto"/>
        <w:ind w:left="567" w:hanging="567"/>
        <w:jc w:val="both"/>
      </w:pPr>
    </w:p>
    <w:bookmarkEnd w:id="81"/>
    <w:p w14:paraId="2B3A8A1B" w14:textId="77777777" w:rsidR="00904C41" w:rsidRPr="00F000B2" w:rsidRDefault="00904C41" w:rsidP="00904C41">
      <w:pPr>
        <w:pStyle w:val="NormalWeb"/>
        <w:spacing w:line="360" w:lineRule="auto"/>
        <w:ind w:left="567" w:hanging="567"/>
        <w:jc w:val="both"/>
        <w:rPr>
          <w:rFonts w:asciiTheme="majorBidi" w:hAnsiTheme="majorBidi" w:cstheme="majorBidi"/>
        </w:rPr>
      </w:pPr>
    </w:p>
    <w:bookmarkEnd w:id="82"/>
    <w:p w14:paraId="4E9A341F" w14:textId="77777777" w:rsidR="005100FC" w:rsidRPr="00F000B2" w:rsidRDefault="005100FC" w:rsidP="00904C41">
      <w:pPr>
        <w:spacing w:line="360" w:lineRule="auto"/>
        <w:jc w:val="both"/>
        <w:rPr>
          <w:rFonts w:asciiTheme="majorBidi" w:hAnsiTheme="majorBidi" w:cstheme="majorBidi"/>
        </w:rPr>
      </w:pPr>
    </w:p>
    <w:p w14:paraId="63411FE6" w14:textId="77777777" w:rsidR="00385C23" w:rsidRPr="00F000B2" w:rsidRDefault="00385C23" w:rsidP="00904C41">
      <w:pPr>
        <w:spacing w:line="360" w:lineRule="auto"/>
        <w:jc w:val="both"/>
        <w:rPr>
          <w:rFonts w:asciiTheme="majorBidi" w:hAnsiTheme="majorBidi" w:cstheme="majorBidi"/>
        </w:rPr>
      </w:pPr>
    </w:p>
    <w:sectPr w:rsidR="00385C23" w:rsidRPr="00F000B2" w:rsidSect="008E300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4256E" w14:textId="77777777" w:rsidR="00BC53BB" w:rsidRDefault="00BC53BB" w:rsidP="00800612">
      <w:pPr>
        <w:spacing w:after="0" w:line="240" w:lineRule="auto"/>
      </w:pPr>
      <w:r>
        <w:separator/>
      </w:r>
    </w:p>
  </w:endnote>
  <w:endnote w:type="continuationSeparator" w:id="0">
    <w:p w14:paraId="5E108191" w14:textId="77777777" w:rsidR="00BC53BB" w:rsidRDefault="00BC53BB" w:rsidP="00800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5089103"/>
      <w:docPartObj>
        <w:docPartGallery w:val="Page Numbers (Bottom of Page)"/>
        <w:docPartUnique/>
      </w:docPartObj>
    </w:sdtPr>
    <w:sdtEndPr>
      <w:rPr>
        <w:noProof/>
      </w:rPr>
    </w:sdtEndPr>
    <w:sdtContent>
      <w:p w14:paraId="27FCC4A2" w14:textId="6DAB13A6" w:rsidR="00A31038" w:rsidRDefault="00A31038">
        <w:pPr>
          <w:pStyle w:val="Footer"/>
          <w:jc w:val="center"/>
        </w:pPr>
        <w:r>
          <w:fldChar w:fldCharType="begin"/>
        </w:r>
        <w:r>
          <w:instrText xml:space="preserve"> PAGE   \* MERGEFORMAT </w:instrText>
        </w:r>
        <w:r>
          <w:fldChar w:fldCharType="separate"/>
        </w:r>
        <w:r w:rsidR="008D024D">
          <w:rPr>
            <w:noProof/>
          </w:rPr>
          <w:t>54</w:t>
        </w:r>
        <w:r>
          <w:rPr>
            <w:noProof/>
          </w:rPr>
          <w:fldChar w:fldCharType="end"/>
        </w:r>
      </w:p>
    </w:sdtContent>
  </w:sdt>
  <w:p w14:paraId="7D4744E2" w14:textId="7AFFC05E" w:rsidR="00A31038" w:rsidRPr="00412885" w:rsidRDefault="00A31038" w:rsidP="00412885">
    <w:pPr>
      <w:pStyle w:val="Footer"/>
      <w:tabs>
        <w:tab w:val="clear" w:pos="4680"/>
        <w:tab w:val="clear" w:pos="9360"/>
      </w:tabs>
      <w:jc w:val="center"/>
      <w:rPr>
        <w:caps/>
        <w:noProof/>
        <w:color w:val="4472C4"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461501"/>
      <w:docPartObj>
        <w:docPartGallery w:val="Page Numbers (Bottom of Page)"/>
        <w:docPartUnique/>
      </w:docPartObj>
    </w:sdtPr>
    <w:sdtEndPr>
      <w:rPr>
        <w:noProof/>
      </w:rPr>
    </w:sdtEndPr>
    <w:sdtContent>
      <w:p w14:paraId="65C4AC24" w14:textId="27C3E400" w:rsidR="00A31038" w:rsidRDefault="00A31038">
        <w:pPr>
          <w:pStyle w:val="Footer"/>
          <w:jc w:val="center"/>
        </w:pPr>
        <w:r>
          <w:fldChar w:fldCharType="begin"/>
        </w:r>
        <w:r>
          <w:instrText xml:space="preserve"> PAGE   \* MERGEFORMAT </w:instrText>
        </w:r>
        <w:r>
          <w:fldChar w:fldCharType="separate"/>
        </w:r>
        <w:r w:rsidR="008D024D">
          <w:rPr>
            <w:noProof/>
          </w:rPr>
          <w:t>1</w:t>
        </w:r>
        <w:r>
          <w:rPr>
            <w:noProof/>
          </w:rPr>
          <w:fldChar w:fldCharType="end"/>
        </w:r>
      </w:p>
    </w:sdtContent>
  </w:sdt>
  <w:p w14:paraId="68D97CBD" w14:textId="77777777" w:rsidR="00A31038" w:rsidRDefault="00A31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A340F4" w14:textId="77777777" w:rsidR="00BC53BB" w:rsidRDefault="00BC53BB" w:rsidP="00800612">
      <w:pPr>
        <w:spacing w:after="0" w:line="240" w:lineRule="auto"/>
      </w:pPr>
      <w:r>
        <w:separator/>
      </w:r>
    </w:p>
  </w:footnote>
  <w:footnote w:type="continuationSeparator" w:id="0">
    <w:p w14:paraId="0CDC4D27" w14:textId="77777777" w:rsidR="00BC53BB" w:rsidRDefault="00BC53BB" w:rsidP="00800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2FB4"/>
    <w:multiLevelType w:val="hybridMultilevel"/>
    <w:tmpl w:val="A9467F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CF0F68"/>
    <w:multiLevelType w:val="multilevel"/>
    <w:tmpl w:val="831C6856"/>
    <w:lvl w:ilvl="0">
      <w:start w:val="1"/>
      <w:numFmt w:val="decimal"/>
      <w:lvlText w:val="%1."/>
      <w:lvlJc w:val="left"/>
      <w:pPr>
        <w:ind w:left="7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ind w:left="14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ind w:left="21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ind w:left="28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ind w:left="360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ind w:left="43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ind w:left="50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ind w:left="57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ind w:left="64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abstractNum>
  <w:abstractNum w:abstractNumId="2" w15:restartNumberingAfterBreak="0">
    <w:nsid w:val="0D407D14"/>
    <w:multiLevelType w:val="hybridMultilevel"/>
    <w:tmpl w:val="E7960678"/>
    <w:lvl w:ilvl="0" w:tplc="793210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31533"/>
    <w:multiLevelType w:val="hybridMultilevel"/>
    <w:tmpl w:val="17D8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52697"/>
    <w:multiLevelType w:val="multilevel"/>
    <w:tmpl w:val="4656A5E2"/>
    <w:lvl w:ilvl="0">
      <w:numFmt w:val="bullet"/>
      <w:lvlText w:val="•"/>
      <w:lvlJc w:val="left"/>
      <w:pPr>
        <w:ind w:left="72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44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21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88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360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432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504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7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648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5" w15:restartNumberingAfterBreak="0">
    <w:nsid w:val="11400A35"/>
    <w:multiLevelType w:val="hybridMultilevel"/>
    <w:tmpl w:val="A520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D2EC0"/>
    <w:multiLevelType w:val="multilevel"/>
    <w:tmpl w:val="7428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45721"/>
    <w:multiLevelType w:val="multilevel"/>
    <w:tmpl w:val="9F58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66B2B10"/>
    <w:multiLevelType w:val="hybridMultilevel"/>
    <w:tmpl w:val="5C0E13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CF0599E"/>
    <w:multiLevelType w:val="hybridMultilevel"/>
    <w:tmpl w:val="92565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8C7AB4"/>
    <w:multiLevelType w:val="hybridMultilevel"/>
    <w:tmpl w:val="E972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A829EB"/>
    <w:multiLevelType w:val="hybridMultilevel"/>
    <w:tmpl w:val="CF4A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101897"/>
    <w:multiLevelType w:val="hybridMultilevel"/>
    <w:tmpl w:val="F826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5052B4"/>
    <w:multiLevelType w:val="hybridMultilevel"/>
    <w:tmpl w:val="141E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16D03"/>
    <w:multiLevelType w:val="hybridMultilevel"/>
    <w:tmpl w:val="BF8C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F961FF"/>
    <w:multiLevelType w:val="hybridMultilevel"/>
    <w:tmpl w:val="CCC2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4A1A7B"/>
    <w:multiLevelType w:val="hybridMultilevel"/>
    <w:tmpl w:val="45D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692137"/>
    <w:multiLevelType w:val="multilevel"/>
    <w:tmpl w:val="09FA043E"/>
    <w:lvl w:ilvl="0">
      <w:numFmt w:val="bullet"/>
      <w:lvlText w:val="•"/>
      <w:lvlJc w:val="left"/>
      <w:pPr>
        <w:ind w:left="72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44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21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88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360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432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504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7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648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19" w15:restartNumberingAfterBreak="0">
    <w:nsid w:val="2D5E22D9"/>
    <w:multiLevelType w:val="hybridMultilevel"/>
    <w:tmpl w:val="C06ED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956E28"/>
    <w:multiLevelType w:val="hybridMultilevel"/>
    <w:tmpl w:val="8B384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EB738B"/>
    <w:multiLevelType w:val="hybridMultilevel"/>
    <w:tmpl w:val="FA1EE3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48A5F1D"/>
    <w:multiLevelType w:val="hybridMultilevel"/>
    <w:tmpl w:val="60DE7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CB13D8"/>
    <w:multiLevelType w:val="multilevel"/>
    <w:tmpl w:val="C9D0C83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37EB6646"/>
    <w:multiLevelType w:val="multilevel"/>
    <w:tmpl w:val="95346B4A"/>
    <w:lvl w:ilvl="0">
      <w:numFmt w:val="bullet"/>
      <w:lvlText w:val="•"/>
      <w:lvlJc w:val="left"/>
      <w:pPr>
        <w:ind w:left="72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44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21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88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360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432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504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7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648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25" w15:restartNumberingAfterBreak="0">
    <w:nsid w:val="3EA44A5E"/>
    <w:multiLevelType w:val="multilevel"/>
    <w:tmpl w:val="72386D68"/>
    <w:lvl w:ilvl="0">
      <w:numFmt w:val="bullet"/>
      <w:lvlText w:val="•"/>
      <w:lvlJc w:val="left"/>
      <w:pPr>
        <w:ind w:left="72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44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21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88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360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432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504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7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648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26" w15:restartNumberingAfterBreak="0">
    <w:nsid w:val="43E57552"/>
    <w:multiLevelType w:val="multilevel"/>
    <w:tmpl w:val="20A8382A"/>
    <w:lvl w:ilvl="0">
      <w:start w:val="1"/>
      <w:numFmt w:val="decimal"/>
      <w:lvlText w:val="%1."/>
      <w:lvlJc w:val="left"/>
      <w:pPr>
        <w:ind w:left="7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ind w:left="14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ind w:left="21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ind w:left="28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ind w:left="360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ind w:left="43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ind w:left="50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ind w:left="57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ind w:left="64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abstractNum>
  <w:abstractNum w:abstractNumId="27" w15:restartNumberingAfterBreak="0">
    <w:nsid w:val="47FF520A"/>
    <w:multiLevelType w:val="hybridMultilevel"/>
    <w:tmpl w:val="693CA2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C75754E"/>
    <w:multiLevelType w:val="hybridMultilevel"/>
    <w:tmpl w:val="E820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3B3241"/>
    <w:multiLevelType w:val="hybridMultilevel"/>
    <w:tmpl w:val="DF1E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B75259"/>
    <w:multiLevelType w:val="hybridMultilevel"/>
    <w:tmpl w:val="B034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D75138"/>
    <w:multiLevelType w:val="multilevel"/>
    <w:tmpl w:val="C9D0C83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76B6FDF"/>
    <w:multiLevelType w:val="multilevel"/>
    <w:tmpl w:val="0E646C18"/>
    <w:lvl w:ilvl="0">
      <w:start w:val="1"/>
      <w:numFmt w:val="decimal"/>
      <w:lvlText w:val="%1."/>
      <w:lvlJc w:val="left"/>
      <w:pPr>
        <w:ind w:left="7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ind w:left="14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ind w:left="21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ind w:left="28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ind w:left="360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ind w:left="43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ind w:left="50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ind w:left="57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ind w:left="64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abstractNum>
  <w:abstractNum w:abstractNumId="33" w15:restartNumberingAfterBreak="0">
    <w:nsid w:val="5E7862B6"/>
    <w:multiLevelType w:val="multilevel"/>
    <w:tmpl w:val="33B6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4A6C3A"/>
    <w:multiLevelType w:val="hybridMultilevel"/>
    <w:tmpl w:val="8604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8E759B"/>
    <w:multiLevelType w:val="hybridMultilevel"/>
    <w:tmpl w:val="00762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43B78A6"/>
    <w:multiLevelType w:val="hybridMultilevel"/>
    <w:tmpl w:val="9F806D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55822E8"/>
    <w:multiLevelType w:val="multilevel"/>
    <w:tmpl w:val="C7AE0104"/>
    <w:lvl w:ilvl="0">
      <w:numFmt w:val="bullet"/>
      <w:lvlText w:val="•"/>
      <w:lvlJc w:val="left"/>
      <w:pPr>
        <w:ind w:left="72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44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21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88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360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432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504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7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648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38" w15:restartNumberingAfterBreak="0">
    <w:nsid w:val="6A3D0086"/>
    <w:multiLevelType w:val="hybridMultilevel"/>
    <w:tmpl w:val="C11ABDBC"/>
    <w:lvl w:ilvl="0" w:tplc="7F0EBFC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576C9E"/>
    <w:multiLevelType w:val="hybridMultilevel"/>
    <w:tmpl w:val="6E5C55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AC37A3D"/>
    <w:multiLevelType w:val="hybridMultilevel"/>
    <w:tmpl w:val="ACEA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F612DD"/>
    <w:multiLevelType w:val="hybridMultilevel"/>
    <w:tmpl w:val="9EBC09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47E4663"/>
    <w:multiLevelType w:val="hybridMultilevel"/>
    <w:tmpl w:val="20CE0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7F201C"/>
    <w:multiLevelType w:val="multilevel"/>
    <w:tmpl w:val="3A10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313AB0"/>
    <w:multiLevelType w:val="multilevel"/>
    <w:tmpl w:val="49C6C6DC"/>
    <w:lvl w:ilvl="0">
      <w:start w:val="1"/>
      <w:numFmt w:val="decimal"/>
      <w:lvlText w:val="%1."/>
      <w:lvlJc w:val="left"/>
      <w:pPr>
        <w:ind w:left="7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ind w:left="14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ind w:left="21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ind w:left="28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ind w:left="360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ind w:left="43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ind w:left="50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ind w:left="57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ind w:left="64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abstractNum>
  <w:abstractNum w:abstractNumId="45" w15:restartNumberingAfterBreak="0">
    <w:nsid w:val="7AF14B7C"/>
    <w:multiLevelType w:val="hybridMultilevel"/>
    <w:tmpl w:val="AE1CF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FC55DB"/>
    <w:multiLevelType w:val="hybridMultilevel"/>
    <w:tmpl w:val="EE5C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0E5689"/>
    <w:multiLevelType w:val="hybridMultilevel"/>
    <w:tmpl w:val="14F4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
  </w:num>
  <w:num w:numId="4">
    <w:abstractNumId w:val="25"/>
  </w:num>
  <w:num w:numId="5">
    <w:abstractNumId w:val="26"/>
  </w:num>
  <w:num w:numId="6">
    <w:abstractNumId w:val="32"/>
  </w:num>
  <w:num w:numId="7">
    <w:abstractNumId w:val="4"/>
  </w:num>
  <w:num w:numId="8">
    <w:abstractNumId w:val="18"/>
  </w:num>
  <w:num w:numId="9">
    <w:abstractNumId w:val="44"/>
  </w:num>
  <w:num w:numId="10">
    <w:abstractNumId w:val="24"/>
  </w:num>
  <w:num w:numId="11">
    <w:abstractNumId w:val="37"/>
  </w:num>
  <w:num w:numId="12">
    <w:abstractNumId w:val="20"/>
  </w:num>
  <w:num w:numId="13">
    <w:abstractNumId w:val="19"/>
  </w:num>
  <w:num w:numId="14">
    <w:abstractNumId w:val="45"/>
  </w:num>
  <w:num w:numId="15">
    <w:abstractNumId w:val="31"/>
  </w:num>
  <w:num w:numId="16">
    <w:abstractNumId w:val="23"/>
  </w:num>
  <w:num w:numId="17">
    <w:abstractNumId w:val="2"/>
  </w:num>
  <w:num w:numId="18">
    <w:abstractNumId w:val="11"/>
  </w:num>
  <w:num w:numId="19">
    <w:abstractNumId w:val="38"/>
  </w:num>
  <w:num w:numId="20">
    <w:abstractNumId w:val="6"/>
  </w:num>
  <w:num w:numId="21">
    <w:abstractNumId w:val="33"/>
  </w:num>
  <w:num w:numId="22">
    <w:abstractNumId w:val="7"/>
  </w:num>
  <w:num w:numId="23">
    <w:abstractNumId w:val="43"/>
  </w:num>
  <w:num w:numId="24">
    <w:abstractNumId w:val="41"/>
  </w:num>
  <w:num w:numId="25">
    <w:abstractNumId w:val="22"/>
  </w:num>
  <w:num w:numId="26">
    <w:abstractNumId w:val="46"/>
  </w:num>
  <w:num w:numId="27">
    <w:abstractNumId w:val="10"/>
  </w:num>
  <w:num w:numId="28">
    <w:abstractNumId w:val="9"/>
  </w:num>
  <w:num w:numId="29">
    <w:abstractNumId w:val="35"/>
  </w:num>
  <w:num w:numId="30">
    <w:abstractNumId w:val="39"/>
  </w:num>
  <w:num w:numId="31">
    <w:abstractNumId w:val="0"/>
  </w:num>
  <w:num w:numId="32">
    <w:abstractNumId w:val="36"/>
  </w:num>
  <w:num w:numId="33">
    <w:abstractNumId w:val="21"/>
  </w:num>
  <w:num w:numId="34">
    <w:abstractNumId w:val="3"/>
  </w:num>
  <w:num w:numId="35">
    <w:abstractNumId w:val="42"/>
  </w:num>
  <w:num w:numId="36">
    <w:abstractNumId w:val="29"/>
  </w:num>
  <w:num w:numId="37">
    <w:abstractNumId w:val="27"/>
  </w:num>
  <w:num w:numId="38">
    <w:abstractNumId w:val="5"/>
  </w:num>
  <w:num w:numId="39">
    <w:abstractNumId w:val="16"/>
  </w:num>
  <w:num w:numId="40">
    <w:abstractNumId w:val="13"/>
  </w:num>
  <w:num w:numId="41">
    <w:abstractNumId w:val="47"/>
  </w:num>
  <w:num w:numId="42">
    <w:abstractNumId w:val="30"/>
  </w:num>
  <w:num w:numId="43">
    <w:abstractNumId w:val="34"/>
  </w:num>
  <w:num w:numId="44">
    <w:abstractNumId w:val="40"/>
  </w:num>
  <w:num w:numId="45">
    <w:abstractNumId w:val="15"/>
  </w:num>
  <w:num w:numId="46">
    <w:abstractNumId w:val="14"/>
  </w:num>
  <w:num w:numId="47">
    <w:abstractNumId w:val="28"/>
  </w:num>
  <w:num w:numId="48">
    <w:abstractNumId w:val="12"/>
  </w:num>
  <w:num w:numId="49">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7B7"/>
    <w:rsid w:val="0000020C"/>
    <w:rsid w:val="000025D9"/>
    <w:rsid w:val="000033B9"/>
    <w:rsid w:val="000060D9"/>
    <w:rsid w:val="0000640C"/>
    <w:rsid w:val="00014EE4"/>
    <w:rsid w:val="00016EC4"/>
    <w:rsid w:val="000179BB"/>
    <w:rsid w:val="00017DE5"/>
    <w:rsid w:val="000210C4"/>
    <w:rsid w:val="000233E3"/>
    <w:rsid w:val="000235A4"/>
    <w:rsid w:val="00024B94"/>
    <w:rsid w:val="00030703"/>
    <w:rsid w:val="00034C36"/>
    <w:rsid w:val="0003671F"/>
    <w:rsid w:val="000422CB"/>
    <w:rsid w:val="000449C0"/>
    <w:rsid w:val="00045A14"/>
    <w:rsid w:val="0004645A"/>
    <w:rsid w:val="00047210"/>
    <w:rsid w:val="00047483"/>
    <w:rsid w:val="000507EC"/>
    <w:rsid w:val="000518E0"/>
    <w:rsid w:val="00052B75"/>
    <w:rsid w:val="000546AE"/>
    <w:rsid w:val="0005479E"/>
    <w:rsid w:val="000573D9"/>
    <w:rsid w:val="00061FEC"/>
    <w:rsid w:val="0006307E"/>
    <w:rsid w:val="0006663B"/>
    <w:rsid w:val="000701CA"/>
    <w:rsid w:val="000702E5"/>
    <w:rsid w:val="0007095D"/>
    <w:rsid w:val="00071AFF"/>
    <w:rsid w:val="00075BE1"/>
    <w:rsid w:val="00076022"/>
    <w:rsid w:val="00081074"/>
    <w:rsid w:val="000842C8"/>
    <w:rsid w:val="00087AE1"/>
    <w:rsid w:val="00093D2E"/>
    <w:rsid w:val="000975FE"/>
    <w:rsid w:val="000A2162"/>
    <w:rsid w:val="000A334F"/>
    <w:rsid w:val="000A4ED1"/>
    <w:rsid w:val="000A5953"/>
    <w:rsid w:val="000B6F35"/>
    <w:rsid w:val="000C014C"/>
    <w:rsid w:val="000C2D19"/>
    <w:rsid w:val="000C5864"/>
    <w:rsid w:val="000D1F05"/>
    <w:rsid w:val="000D2380"/>
    <w:rsid w:val="000E227B"/>
    <w:rsid w:val="000F08AD"/>
    <w:rsid w:val="000F6137"/>
    <w:rsid w:val="0010033A"/>
    <w:rsid w:val="0010321A"/>
    <w:rsid w:val="00103594"/>
    <w:rsid w:val="00104F70"/>
    <w:rsid w:val="0010504F"/>
    <w:rsid w:val="00115610"/>
    <w:rsid w:val="00120830"/>
    <w:rsid w:val="001218DB"/>
    <w:rsid w:val="00121D69"/>
    <w:rsid w:val="001223D3"/>
    <w:rsid w:val="00124FFA"/>
    <w:rsid w:val="001275D4"/>
    <w:rsid w:val="001301F7"/>
    <w:rsid w:val="00132689"/>
    <w:rsid w:val="00132B28"/>
    <w:rsid w:val="00137752"/>
    <w:rsid w:val="001401C8"/>
    <w:rsid w:val="00140777"/>
    <w:rsid w:val="001420D7"/>
    <w:rsid w:val="00144226"/>
    <w:rsid w:val="00145392"/>
    <w:rsid w:val="00147387"/>
    <w:rsid w:val="001515A4"/>
    <w:rsid w:val="0015197D"/>
    <w:rsid w:val="00154103"/>
    <w:rsid w:val="001600C4"/>
    <w:rsid w:val="001620D8"/>
    <w:rsid w:val="00162ECA"/>
    <w:rsid w:val="00163B0B"/>
    <w:rsid w:val="00163BE2"/>
    <w:rsid w:val="00164495"/>
    <w:rsid w:val="001710A2"/>
    <w:rsid w:val="0017282C"/>
    <w:rsid w:val="00174F20"/>
    <w:rsid w:val="00176492"/>
    <w:rsid w:val="00176567"/>
    <w:rsid w:val="00177488"/>
    <w:rsid w:val="001839A7"/>
    <w:rsid w:val="00185978"/>
    <w:rsid w:val="0019464A"/>
    <w:rsid w:val="001950DA"/>
    <w:rsid w:val="00196094"/>
    <w:rsid w:val="001A2212"/>
    <w:rsid w:val="001A40D3"/>
    <w:rsid w:val="001A4B66"/>
    <w:rsid w:val="001A4C35"/>
    <w:rsid w:val="001A5457"/>
    <w:rsid w:val="001A5F17"/>
    <w:rsid w:val="001A751A"/>
    <w:rsid w:val="001B0EE8"/>
    <w:rsid w:val="001B13B4"/>
    <w:rsid w:val="001B3495"/>
    <w:rsid w:val="001B4A46"/>
    <w:rsid w:val="001B5C41"/>
    <w:rsid w:val="001B6BFE"/>
    <w:rsid w:val="001B6C91"/>
    <w:rsid w:val="001B7066"/>
    <w:rsid w:val="001C7376"/>
    <w:rsid w:val="001D7BEC"/>
    <w:rsid w:val="001E06E8"/>
    <w:rsid w:val="001F0BCD"/>
    <w:rsid w:val="001F1793"/>
    <w:rsid w:val="001F5D33"/>
    <w:rsid w:val="00201213"/>
    <w:rsid w:val="00204063"/>
    <w:rsid w:val="00207B3E"/>
    <w:rsid w:val="00211E5A"/>
    <w:rsid w:val="002212FF"/>
    <w:rsid w:val="002320A8"/>
    <w:rsid w:val="002338DC"/>
    <w:rsid w:val="00234A77"/>
    <w:rsid w:val="00236525"/>
    <w:rsid w:val="00237FD0"/>
    <w:rsid w:val="002459B5"/>
    <w:rsid w:val="00251DB4"/>
    <w:rsid w:val="00254A05"/>
    <w:rsid w:val="00255546"/>
    <w:rsid w:val="00256526"/>
    <w:rsid w:val="00257803"/>
    <w:rsid w:val="00261AE0"/>
    <w:rsid w:val="002637F7"/>
    <w:rsid w:val="002678FB"/>
    <w:rsid w:val="00270099"/>
    <w:rsid w:val="00280B65"/>
    <w:rsid w:val="00280CE1"/>
    <w:rsid w:val="00283D34"/>
    <w:rsid w:val="00293892"/>
    <w:rsid w:val="0029543C"/>
    <w:rsid w:val="00295D3F"/>
    <w:rsid w:val="002A01C4"/>
    <w:rsid w:val="002A0B29"/>
    <w:rsid w:val="002A374C"/>
    <w:rsid w:val="002A4108"/>
    <w:rsid w:val="002B11B5"/>
    <w:rsid w:val="002B7BC5"/>
    <w:rsid w:val="002C3FFF"/>
    <w:rsid w:val="002C44EE"/>
    <w:rsid w:val="002C7101"/>
    <w:rsid w:val="002D0183"/>
    <w:rsid w:val="002D17E7"/>
    <w:rsid w:val="002D1F7F"/>
    <w:rsid w:val="002D2018"/>
    <w:rsid w:val="002D300D"/>
    <w:rsid w:val="002D32D7"/>
    <w:rsid w:val="002E36AB"/>
    <w:rsid w:val="002F161B"/>
    <w:rsid w:val="002F3E40"/>
    <w:rsid w:val="00301C82"/>
    <w:rsid w:val="0030259B"/>
    <w:rsid w:val="003038BA"/>
    <w:rsid w:val="0031010A"/>
    <w:rsid w:val="00310153"/>
    <w:rsid w:val="003103A2"/>
    <w:rsid w:val="00314635"/>
    <w:rsid w:val="00317515"/>
    <w:rsid w:val="00326311"/>
    <w:rsid w:val="0033133A"/>
    <w:rsid w:val="003316F1"/>
    <w:rsid w:val="00333699"/>
    <w:rsid w:val="003340FA"/>
    <w:rsid w:val="003376DD"/>
    <w:rsid w:val="00343E7A"/>
    <w:rsid w:val="0035404E"/>
    <w:rsid w:val="003542BF"/>
    <w:rsid w:val="00362412"/>
    <w:rsid w:val="003631B5"/>
    <w:rsid w:val="00364DEB"/>
    <w:rsid w:val="00370CED"/>
    <w:rsid w:val="0037403E"/>
    <w:rsid w:val="00380DDF"/>
    <w:rsid w:val="003814CD"/>
    <w:rsid w:val="003827C6"/>
    <w:rsid w:val="00385679"/>
    <w:rsid w:val="00385C23"/>
    <w:rsid w:val="00386A69"/>
    <w:rsid w:val="00393752"/>
    <w:rsid w:val="003956EE"/>
    <w:rsid w:val="003958C5"/>
    <w:rsid w:val="00396E2D"/>
    <w:rsid w:val="003976CD"/>
    <w:rsid w:val="00397983"/>
    <w:rsid w:val="003A622C"/>
    <w:rsid w:val="003B062E"/>
    <w:rsid w:val="003B1586"/>
    <w:rsid w:val="003B54C4"/>
    <w:rsid w:val="003C0C20"/>
    <w:rsid w:val="003D1457"/>
    <w:rsid w:val="003D48E8"/>
    <w:rsid w:val="003D7059"/>
    <w:rsid w:val="003E1E6A"/>
    <w:rsid w:val="003E7BF1"/>
    <w:rsid w:val="003F24DD"/>
    <w:rsid w:val="003F319A"/>
    <w:rsid w:val="003F5E48"/>
    <w:rsid w:val="003F6359"/>
    <w:rsid w:val="004003EF"/>
    <w:rsid w:val="00403985"/>
    <w:rsid w:val="0041196B"/>
    <w:rsid w:val="00411C9D"/>
    <w:rsid w:val="00412885"/>
    <w:rsid w:val="00414EB3"/>
    <w:rsid w:val="00415AC8"/>
    <w:rsid w:val="00415FD7"/>
    <w:rsid w:val="00416237"/>
    <w:rsid w:val="004173F5"/>
    <w:rsid w:val="004202CC"/>
    <w:rsid w:val="004242E2"/>
    <w:rsid w:val="00424C7F"/>
    <w:rsid w:val="00430FD5"/>
    <w:rsid w:val="00435559"/>
    <w:rsid w:val="004368F0"/>
    <w:rsid w:val="00447FFE"/>
    <w:rsid w:val="00450FB3"/>
    <w:rsid w:val="00452616"/>
    <w:rsid w:val="00452FE3"/>
    <w:rsid w:val="00453356"/>
    <w:rsid w:val="00470AB4"/>
    <w:rsid w:val="00474041"/>
    <w:rsid w:val="00483DA2"/>
    <w:rsid w:val="004868AC"/>
    <w:rsid w:val="00495E77"/>
    <w:rsid w:val="004A26F0"/>
    <w:rsid w:val="004A2EF6"/>
    <w:rsid w:val="004B0FD2"/>
    <w:rsid w:val="004B1A12"/>
    <w:rsid w:val="004B2FB6"/>
    <w:rsid w:val="004B34C9"/>
    <w:rsid w:val="004B38FA"/>
    <w:rsid w:val="004B4353"/>
    <w:rsid w:val="004B66E6"/>
    <w:rsid w:val="004B72FC"/>
    <w:rsid w:val="004C02CD"/>
    <w:rsid w:val="004C6F6B"/>
    <w:rsid w:val="004E65F6"/>
    <w:rsid w:val="004E78B9"/>
    <w:rsid w:val="004F0068"/>
    <w:rsid w:val="004F0BD6"/>
    <w:rsid w:val="004F0F4D"/>
    <w:rsid w:val="004F18E4"/>
    <w:rsid w:val="004F3A7F"/>
    <w:rsid w:val="00500E3C"/>
    <w:rsid w:val="00501BD8"/>
    <w:rsid w:val="005038BE"/>
    <w:rsid w:val="005100FC"/>
    <w:rsid w:val="005105D7"/>
    <w:rsid w:val="005129AA"/>
    <w:rsid w:val="00514B56"/>
    <w:rsid w:val="00515310"/>
    <w:rsid w:val="00516052"/>
    <w:rsid w:val="005246E5"/>
    <w:rsid w:val="00530A0E"/>
    <w:rsid w:val="005323EF"/>
    <w:rsid w:val="00535AC8"/>
    <w:rsid w:val="0054148D"/>
    <w:rsid w:val="00542DFA"/>
    <w:rsid w:val="00543413"/>
    <w:rsid w:val="00543584"/>
    <w:rsid w:val="00544232"/>
    <w:rsid w:val="0054589F"/>
    <w:rsid w:val="005516E8"/>
    <w:rsid w:val="00551F6B"/>
    <w:rsid w:val="00556A97"/>
    <w:rsid w:val="00560D30"/>
    <w:rsid w:val="00563D80"/>
    <w:rsid w:val="00564AF4"/>
    <w:rsid w:val="005673F0"/>
    <w:rsid w:val="00567465"/>
    <w:rsid w:val="0057270F"/>
    <w:rsid w:val="0057568E"/>
    <w:rsid w:val="00580273"/>
    <w:rsid w:val="00583E16"/>
    <w:rsid w:val="00597DC7"/>
    <w:rsid w:val="005A0687"/>
    <w:rsid w:val="005A0984"/>
    <w:rsid w:val="005A0DB1"/>
    <w:rsid w:val="005A1B8C"/>
    <w:rsid w:val="005A1CFA"/>
    <w:rsid w:val="005A499F"/>
    <w:rsid w:val="005A59F8"/>
    <w:rsid w:val="005B121E"/>
    <w:rsid w:val="005B27B3"/>
    <w:rsid w:val="005B453A"/>
    <w:rsid w:val="005B7065"/>
    <w:rsid w:val="005C2A5E"/>
    <w:rsid w:val="005C2D6C"/>
    <w:rsid w:val="005C3797"/>
    <w:rsid w:val="005C483F"/>
    <w:rsid w:val="005C7EE1"/>
    <w:rsid w:val="005D1877"/>
    <w:rsid w:val="005D1998"/>
    <w:rsid w:val="005D4046"/>
    <w:rsid w:val="005E020E"/>
    <w:rsid w:val="005E056F"/>
    <w:rsid w:val="005E14AF"/>
    <w:rsid w:val="005E25EC"/>
    <w:rsid w:val="005E2763"/>
    <w:rsid w:val="005E368C"/>
    <w:rsid w:val="005F2F3B"/>
    <w:rsid w:val="005F35ED"/>
    <w:rsid w:val="005F5ECF"/>
    <w:rsid w:val="005F6D43"/>
    <w:rsid w:val="00603CE1"/>
    <w:rsid w:val="00606CE5"/>
    <w:rsid w:val="0061177D"/>
    <w:rsid w:val="00611C1B"/>
    <w:rsid w:val="00614960"/>
    <w:rsid w:val="006160D5"/>
    <w:rsid w:val="00617EA1"/>
    <w:rsid w:val="00624E46"/>
    <w:rsid w:val="00625E70"/>
    <w:rsid w:val="00636942"/>
    <w:rsid w:val="0063797A"/>
    <w:rsid w:val="00651A04"/>
    <w:rsid w:val="00653B36"/>
    <w:rsid w:val="0065475C"/>
    <w:rsid w:val="00657B50"/>
    <w:rsid w:val="006615AE"/>
    <w:rsid w:val="00664459"/>
    <w:rsid w:val="00667BDE"/>
    <w:rsid w:val="006743C1"/>
    <w:rsid w:val="0067462C"/>
    <w:rsid w:val="006755B8"/>
    <w:rsid w:val="00685D8D"/>
    <w:rsid w:val="00687156"/>
    <w:rsid w:val="00691251"/>
    <w:rsid w:val="00693532"/>
    <w:rsid w:val="00694098"/>
    <w:rsid w:val="0069522E"/>
    <w:rsid w:val="0069684F"/>
    <w:rsid w:val="00697E7C"/>
    <w:rsid w:val="006A3D04"/>
    <w:rsid w:val="006A5C02"/>
    <w:rsid w:val="006B1F76"/>
    <w:rsid w:val="006B26E1"/>
    <w:rsid w:val="006B49EB"/>
    <w:rsid w:val="006B5470"/>
    <w:rsid w:val="006B70CC"/>
    <w:rsid w:val="006C12B6"/>
    <w:rsid w:val="006D01FB"/>
    <w:rsid w:val="006D2C57"/>
    <w:rsid w:val="006D53C7"/>
    <w:rsid w:val="006D7EE4"/>
    <w:rsid w:val="006F143D"/>
    <w:rsid w:val="006F3E52"/>
    <w:rsid w:val="006F40A9"/>
    <w:rsid w:val="006F4C32"/>
    <w:rsid w:val="00701358"/>
    <w:rsid w:val="00705986"/>
    <w:rsid w:val="00705BB6"/>
    <w:rsid w:val="00712A40"/>
    <w:rsid w:val="00714C11"/>
    <w:rsid w:val="00714F24"/>
    <w:rsid w:val="00721004"/>
    <w:rsid w:val="00722557"/>
    <w:rsid w:val="007227E6"/>
    <w:rsid w:val="007235E5"/>
    <w:rsid w:val="00723A84"/>
    <w:rsid w:val="00724034"/>
    <w:rsid w:val="00725C0E"/>
    <w:rsid w:val="00726018"/>
    <w:rsid w:val="00726F0F"/>
    <w:rsid w:val="007341E0"/>
    <w:rsid w:val="007356C6"/>
    <w:rsid w:val="00735AD6"/>
    <w:rsid w:val="00740A3B"/>
    <w:rsid w:val="00741B00"/>
    <w:rsid w:val="00743AA7"/>
    <w:rsid w:val="00750B07"/>
    <w:rsid w:val="00750CD8"/>
    <w:rsid w:val="007575BE"/>
    <w:rsid w:val="00763436"/>
    <w:rsid w:val="007638E6"/>
    <w:rsid w:val="00766455"/>
    <w:rsid w:val="00770AC7"/>
    <w:rsid w:val="00771E8C"/>
    <w:rsid w:val="00774BE2"/>
    <w:rsid w:val="00776125"/>
    <w:rsid w:val="00777F42"/>
    <w:rsid w:val="00781255"/>
    <w:rsid w:val="007820AB"/>
    <w:rsid w:val="00782D0D"/>
    <w:rsid w:val="007856A4"/>
    <w:rsid w:val="007909E5"/>
    <w:rsid w:val="007917AA"/>
    <w:rsid w:val="00792604"/>
    <w:rsid w:val="00795B11"/>
    <w:rsid w:val="007961E3"/>
    <w:rsid w:val="007977F1"/>
    <w:rsid w:val="007A0B54"/>
    <w:rsid w:val="007A190F"/>
    <w:rsid w:val="007A1A0B"/>
    <w:rsid w:val="007A2706"/>
    <w:rsid w:val="007A2BC2"/>
    <w:rsid w:val="007A3A29"/>
    <w:rsid w:val="007B1D89"/>
    <w:rsid w:val="007B1DFF"/>
    <w:rsid w:val="007B6A98"/>
    <w:rsid w:val="007C5D2B"/>
    <w:rsid w:val="007D007D"/>
    <w:rsid w:val="007D6229"/>
    <w:rsid w:val="007D75EE"/>
    <w:rsid w:val="007D7605"/>
    <w:rsid w:val="007E10AA"/>
    <w:rsid w:val="007E1175"/>
    <w:rsid w:val="007E2A1E"/>
    <w:rsid w:val="007E3ECE"/>
    <w:rsid w:val="007E3F6B"/>
    <w:rsid w:val="007E449B"/>
    <w:rsid w:val="007E5850"/>
    <w:rsid w:val="007E59BD"/>
    <w:rsid w:val="007E7F10"/>
    <w:rsid w:val="008000F9"/>
    <w:rsid w:val="00800612"/>
    <w:rsid w:val="00802493"/>
    <w:rsid w:val="008043B5"/>
    <w:rsid w:val="00805716"/>
    <w:rsid w:val="008068EE"/>
    <w:rsid w:val="008110F5"/>
    <w:rsid w:val="00820E86"/>
    <w:rsid w:val="00826E87"/>
    <w:rsid w:val="008314AE"/>
    <w:rsid w:val="00831682"/>
    <w:rsid w:val="0083630C"/>
    <w:rsid w:val="0084104F"/>
    <w:rsid w:val="008432BE"/>
    <w:rsid w:val="008436BE"/>
    <w:rsid w:val="0085047C"/>
    <w:rsid w:val="0085347C"/>
    <w:rsid w:val="008573FE"/>
    <w:rsid w:val="00860722"/>
    <w:rsid w:val="008616A7"/>
    <w:rsid w:val="0086180C"/>
    <w:rsid w:val="00863130"/>
    <w:rsid w:val="00864073"/>
    <w:rsid w:val="008665B3"/>
    <w:rsid w:val="0087155D"/>
    <w:rsid w:val="00871B72"/>
    <w:rsid w:val="008752AF"/>
    <w:rsid w:val="00875FB5"/>
    <w:rsid w:val="00886AAB"/>
    <w:rsid w:val="008939C0"/>
    <w:rsid w:val="0089760F"/>
    <w:rsid w:val="008A126D"/>
    <w:rsid w:val="008A40DD"/>
    <w:rsid w:val="008A567C"/>
    <w:rsid w:val="008A7745"/>
    <w:rsid w:val="008B6305"/>
    <w:rsid w:val="008C0EA2"/>
    <w:rsid w:val="008C6837"/>
    <w:rsid w:val="008D024D"/>
    <w:rsid w:val="008D161E"/>
    <w:rsid w:val="008D6239"/>
    <w:rsid w:val="008E2112"/>
    <w:rsid w:val="008E3001"/>
    <w:rsid w:val="008E4BF7"/>
    <w:rsid w:val="008E7900"/>
    <w:rsid w:val="008F3E58"/>
    <w:rsid w:val="008F4A5E"/>
    <w:rsid w:val="008F512B"/>
    <w:rsid w:val="009023C0"/>
    <w:rsid w:val="00902F77"/>
    <w:rsid w:val="00902FAE"/>
    <w:rsid w:val="00904C41"/>
    <w:rsid w:val="00906714"/>
    <w:rsid w:val="00906A1D"/>
    <w:rsid w:val="009101D1"/>
    <w:rsid w:val="00910F9E"/>
    <w:rsid w:val="00911C18"/>
    <w:rsid w:val="00914288"/>
    <w:rsid w:val="0092344D"/>
    <w:rsid w:val="00924720"/>
    <w:rsid w:val="00927832"/>
    <w:rsid w:val="00927D21"/>
    <w:rsid w:val="00933B37"/>
    <w:rsid w:val="00936420"/>
    <w:rsid w:val="009372E1"/>
    <w:rsid w:val="009377C8"/>
    <w:rsid w:val="0094072F"/>
    <w:rsid w:val="009425BE"/>
    <w:rsid w:val="00943466"/>
    <w:rsid w:val="009438AF"/>
    <w:rsid w:val="00946B42"/>
    <w:rsid w:val="00946C0C"/>
    <w:rsid w:val="00954762"/>
    <w:rsid w:val="00957D35"/>
    <w:rsid w:val="00960835"/>
    <w:rsid w:val="009609F4"/>
    <w:rsid w:val="00961208"/>
    <w:rsid w:val="00972309"/>
    <w:rsid w:val="00974F7C"/>
    <w:rsid w:val="009760FD"/>
    <w:rsid w:val="0098153A"/>
    <w:rsid w:val="009874B1"/>
    <w:rsid w:val="00990466"/>
    <w:rsid w:val="00990B25"/>
    <w:rsid w:val="009917C5"/>
    <w:rsid w:val="009A37AC"/>
    <w:rsid w:val="009A5F85"/>
    <w:rsid w:val="009A7406"/>
    <w:rsid w:val="009B0872"/>
    <w:rsid w:val="009B1E50"/>
    <w:rsid w:val="009B1E86"/>
    <w:rsid w:val="009B352E"/>
    <w:rsid w:val="009B5076"/>
    <w:rsid w:val="009B611A"/>
    <w:rsid w:val="009B79C3"/>
    <w:rsid w:val="009B7D85"/>
    <w:rsid w:val="009C0426"/>
    <w:rsid w:val="009C3E3A"/>
    <w:rsid w:val="009C5E8C"/>
    <w:rsid w:val="009D2D48"/>
    <w:rsid w:val="009D3AC6"/>
    <w:rsid w:val="009D5C10"/>
    <w:rsid w:val="009E78FE"/>
    <w:rsid w:val="009F1110"/>
    <w:rsid w:val="009F300F"/>
    <w:rsid w:val="009F3D03"/>
    <w:rsid w:val="009F6295"/>
    <w:rsid w:val="009F6A6A"/>
    <w:rsid w:val="009F6C5F"/>
    <w:rsid w:val="00A001BC"/>
    <w:rsid w:val="00A01399"/>
    <w:rsid w:val="00A016A7"/>
    <w:rsid w:val="00A0514D"/>
    <w:rsid w:val="00A061F4"/>
    <w:rsid w:val="00A06675"/>
    <w:rsid w:val="00A07C18"/>
    <w:rsid w:val="00A112C7"/>
    <w:rsid w:val="00A11396"/>
    <w:rsid w:val="00A22155"/>
    <w:rsid w:val="00A22A41"/>
    <w:rsid w:val="00A2672E"/>
    <w:rsid w:val="00A26BCF"/>
    <w:rsid w:val="00A270BB"/>
    <w:rsid w:val="00A31038"/>
    <w:rsid w:val="00A324E0"/>
    <w:rsid w:val="00A33B7F"/>
    <w:rsid w:val="00A4437C"/>
    <w:rsid w:val="00A50AF8"/>
    <w:rsid w:val="00A52B03"/>
    <w:rsid w:val="00A541C9"/>
    <w:rsid w:val="00A60C09"/>
    <w:rsid w:val="00A62BF4"/>
    <w:rsid w:val="00A635C8"/>
    <w:rsid w:val="00A65BB9"/>
    <w:rsid w:val="00A65DB4"/>
    <w:rsid w:val="00A67EE2"/>
    <w:rsid w:val="00A67FA5"/>
    <w:rsid w:val="00A7621C"/>
    <w:rsid w:val="00A805E2"/>
    <w:rsid w:val="00A80E3D"/>
    <w:rsid w:val="00A8160C"/>
    <w:rsid w:val="00A81F66"/>
    <w:rsid w:val="00A84AE3"/>
    <w:rsid w:val="00A85DBA"/>
    <w:rsid w:val="00A92CFF"/>
    <w:rsid w:val="00A96F3E"/>
    <w:rsid w:val="00A97704"/>
    <w:rsid w:val="00AA44CB"/>
    <w:rsid w:val="00AA5C15"/>
    <w:rsid w:val="00AA5D82"/>
    <w:rsid w:val="00AB0243"/>
    <w:rsid w:val="00AB37AF"/>
    <w:rsid w:val="00AB68D4"/>
    <w:rsid w:val="00AC5104"/>
    <w:rsid w:val="00AC5C8F"/>
    <w:rsid w:val="00AD2586"/>
    <w:rsid w:val="00AD3ED7"/>
    <w:rsid w:val="00AD6251"/>
    <w:rsid w:val="00AD69F6"/>
    <w:rsid w:val="00AD7380"/>
    <w:rsid w:val="00AE2A4E"/>
    <w:rsid w:val="00AE3422"/>
    <w:rsid w:val="00AE5622"/>
    <w:rsid w:val="00AE632F"/>
    <w:rsid w:val="00AE76ED"/>
    <w:rsid w:val="00AF7209"/>
    <w:rsid w:val="00B00B29"/>
    <w:rsid w:val="00B03787"/>
    <w:rsid w:val="00B050E9"/>
    <w:rsid w:val="00B05258"/>
    <w:rsid w:val="00B05931"/>
    <w:rsid w:val="00B06533"/>
    <w:rsid w:val="00B115F3"/>
    <w:rsid w:val="00B11D25"/>
    <w:rsid w:val="00B12101"/>
    <w:rsid w:val="00B13E6C"/>
    <w:rsid w:val="00B14969"/>
    <w:rsid w:val="00B17CF5"/>
    <w:rsid w:val="00B216A7"/>
    <w:rsid w:val="00B25ACE"/>
    <w:rsid w:val="00B300EF"/>
    <w:rsid w:val="00B30FBD"/>
    <w:rsid w:val="00B32D12"/>
    <w:rsid w:val="00B427DE"/>
    <w:rsid w:val="00B452C6"/>
    <w:rsid w:val="00B4708A"/>
    <w:rsid w:val="00B47AAF"/>
    <w:rsid w:val="00B522C4"/>
    <w:rsid w:val="00B52B51"/>
    <w:rsid w:val="00B5334D"/>
    <w:rsid w:val="00B540E2"/>
    <w:rsid w:val="00B6140A"/>
    <w:rsid w:val="00B64F27"/>
    <w:rsid w:val="00B66388"/>
    <w:rsid w:val="00B671F4"/>
    <w:rsid w:val="00B7114A"/>
    <w:rsid w:val="00B71D3A"/>
    <w:rsid w:val="00B722A8"/>
    <w:rsid w:val="00B80022"/>
    <w:rsid w:val="00B808F1"/>
    <w:rsid w:val="00B84648"/>
    <w:rsid w:val="00B84FC5"/>
    <w:rsid w:val="00B94264"/>
    <w:rsid w:val="00B94B5F"/>
    <w:rsid w:val="00B97B0C"/>
    <w:rsid w:val="00BA03BD"/>
    <w:rsid w:val="00BA65C9"/>
    <w:rsid w:val="00BB1FD0"/>
    <w:rsid w:val="00BB217C"/>
    <w:rsid w:val="00BB62DB"/>
    <w:rsid w:val="00BB77B7"/>
    <w:rsid w:val="00BB7F5A"/>
    <w:rsid w:val="00BC3A3B"/>
    <w:rsid w:val="00BC53BB"/>
    <w:rsid w:val="00BC5C84"/>
    <w:rsid w:val="00BD1F50"/>
    <w:rsid w:val="00BD2DCD"/>
    <w:rsid w:val="00BD2EA9"/>
    <w:rsid w:val="00BD5555"/>
    <w:rsid w:val="00BD655C"/>
    <w:rsid w:val="00BD6B45"/>
    <w:rsid w:val="00BE1027"/>
    <w:rsid w:val="00BE4B39"/>
    <w:rsid w:val="00BE5FD7"/>
    <w:rsid w:val="00BF0C9F"/>
    <w:rsid w:val="00C0013C"/>
    <w:rsid w:val="00C00E21"/>
    <w:rsid w:val="00C00FA6"/>
    <w:rsid w:val="00C1005C"/>
    <w:rsid w:val="00C15C55"/>
    <w:rsid w:val="00C16934"/>
    <w:rsid w:val="00C1712C"/>
    <w:rsid w:val="00C23E32"/>
    <w:rsid w:val="00C26B3D"/>
    <w:rsid w:val="00C3405F"/>
    <w:rsid w:val="00C5097B"/>
    <w:rsid w:val="00C5176C"/>
    <w:rsid w:val="00C56217"/>
    <w:rsid w:val="00C609E5"/>
    <w:rsid w:val="00C6445D"/>
    <w:rsid w:val="00C653D7"/>
    <w:rsid w:val="00C672A3"/>
    <w:rsid w:val="00C70431"/>
    <w:rsid w:val="00C77ADE"/>
    <w:rsid w:val="00C80400"/>
    <w:rsid w:val="00C80670"/>
    <w:rsid w:val="00C816EE"/>
    <w:rsid w:val="00C82835"/>
    <w:rsid w:val="00C87560"/>
    <w:rsid w:val="00C90BFF"/>
    <w:rsid w:val="00C922FE"/>
    <w:rsid w:val="00C93B61"/>
    <w:rsid w:val="00C9461B"/>
    <w:rsid w:val="00C9542B"/>
    <w:rsid w:val="00C968EF"/>
    <w:rsid w:val="00CA6A9E"/>
    <w:rsid w:val="00CB2084"/>
    <w:rsid w:val="00CB3280"/>
    <w:rsid w:val="00CB522B"/>
    <w:rsid w:val="00CD2CA9"/>
    <w:rsid w:val="00CD4364"/>
    <w:rsid w:val="00CD44BF"/>
    <w:rsid w:val="00CE0B8E"/>
    <w:rsid w:val="00CE3796"/>
    <w:rsid w:val="00CE4DCC"/>
    <w:rsid w:val="00CE53CE"/>
    <w:rsid w:val="00CE7AAE"/>
    <w:rsid w:val="00CF179A"/>
    <w:rsid w:val="00CF1D39"/>
    <w:rsid w:val="00CF5DD4"/>
    <w:rsid w:val="00D01FAC"/>
    <w:rsid w:val="00D02BA9"/>
    <w:rsid w:val="00D02DF4"/>
    <w:rsid w:val="00D03716"/>
    <w:rsid w:val="00D05BC1"/>
    <w:rsid w:val="00D05E15"/>
    <w:rsid w:val="00D101F1"/>
    <w:rsid w:val="00D15642"/>
    <w:rsid w:val="00D216EC"/>
    <w:rsid w:val="00D230C6"/>
    <w:rsid w:val="00D26FBE"/>
    <w:rsid w:val="00D2709F"/>
    <w:rsid w:val="00D334DE"/>
    <w:rsid w:val="00D40225"/>
    <w:rsid w:val="00D41D57"/>
    <w:rsid w:val="00D45E98"/>
    <w:rsid w:val="00D50313"/>
    <w:rsid w:val="00D60776"/>
    <w:rsid w:val="00D63A63"/>
    <w:rsid w:val="00D64357"/>
    <w:rsid w:val="00D76EF9"/>
    <w:rsid w:val="00D77146"/>
    <w:rsid w:val="00D82730"/>
    <w:rsid w:val="00D90854"/>
    <w:rsid w:val="00D930AB"/>
    <w:rsid w:val="00D93753"/>
    <w:rsid w:val="00D96F4A"/>
    <w:rsid w:val="00DA0DED"/>
    <w:rsid w:val="00DA5282"/>
    <w:rsid w:val="00DA59A7"/>
    <w:rsid w:val="00DA762A"/>
    <w:rsid w:val="00DA7B5A"/>
    <w:rsid w:val="00DB1BCE"/>
    <w:rsid w:val="00DB20B7"/>
    <w:rsid w:val="00DB28F6"/>
    <w:rsid w:val="00DB6DF7"/>
    <w:rsid w:val="00DC5431"/>
    <w:rsid w:val="00DC545C"/>
    <w:rsid w:val="00DC5E85"/>
    <w:rsid w:val="00DC68F0"/>
    <w:rsid w:val="00DD0CB9"/>
    <w:rsid w:val="00DD1475"/>
    <w:rsid w:val="00DD4F6B"/>
    <w:rsid w:val="00DD5D3A"/>
    <w:rsid w:val="00DE4FED"/>
    <w:rsid w:val="00DE6480"/>
    <w:rsid w:val="00DF3C28"/>
    <w:rsid w:val="00DF7F27"/>
    <w:rsid w:val="00E01102"/>
    <w:rsid w:val="00E0256C"/>
    <w:rsid w:val="00E03BCA"/>
    <w:rsid w:val="00E118F4"/>
    <w:rsid w:val="00E12BF1"/>
    <w:rsid w:val="00E21EBE"/>
    <w:rsid w:val="00E22574"/>
    <w:rsid w:val="00E26439"/>
    <w:rsid w:val="00E27989"/>
    <w:rsid w:val="00E27DE6"/>
    <w:rsid w:val="00E30A7F"/>
    <w:rsid w:val="00E325EA"/>
    <w:rsid w:val="00E32D65"/>
    <w:rsid w:val="00E33683"/>
    <w:rsid w:val="00E3442D"/>
    <w:rsid w:val="00E53B75"/>
    <w:rsid w:val="00E5519B"/>
    <w:rsid w:val="00E5732A"/>
    <w:rsid w:val="00E6056F"/>
    <w:rsid w:val="00E60996"/>
    <w:rsid w:val="00E679C7"/>
    <w:rsid w:val="00E67C74"/>
    <w:rsid w:val="00E70099"/>
    <w:rsid w:val="00E75B4A"/>
    <w:rsid w:val="00E8365C"/>
    <w:rsid w:val="00E83852"/>
    <w:rsid w:val="00E83D9D"/>
    <w:rsid w:val="00E8412A"/>
    <w:rsid w:val="00E84A8B"/>
    <w:rsid w:val="00E853ED"/>
    <w:rsid w:val="00E87B02"/>
    <w:rsid w:val="00E87CA7"/>
    <w:rsid w:val="00E9020B"/>
    <w:rsid w:val="00E90C83"/>
    <w:rsid w:val="00E94585"/>
    <w:rsid w:val="00EA04FE"/>
    <w:rsid w:val="00EA2B93"/>
    <w:rsid w:val="00EA3733"/>
    <w:rsid w:val="00EA6D44"/>
    <w:rsid w:val="00EA7E59"/>
    <w:rsid w:val="00EA7F4A"/>
    <w:rsid w:val="00EB0B02"/>
    <w:rsid w:val="00EB23C6"/>
    <w:rsid w:val="00EC0C62"/>
    <w:rsid w:val="00EC185B"/>
    <w:rsid w:val="00EC2B2C"/>
    <w:rsid w:val="00EC54C9"/>
    <w:rsid w:val="00ED1CA6"/>
    <w:rsid w:val="00ED2342"/>
    <w:rsid w:val="00ED44B4"/>
    <w:rsid w:val="00ED7A65"/>
    <w:rsid w:val="00ED7C70"/>
    <w:rsid w:val="00EE11BC"/>
    <w:rsid w:val="00EE2C6A"/>
    <w:rsid w:val="00EE5C17"/>
    <w:rsid w:val="00EE6493"/>
    <w:rsid w:val="00EE7377"/>
    <w:rsid w:val="00EF271F"/>
    <w:rsid w:val="00EF5387"/>
    <w:rsid w:val="00F000B2"/>
    <w:rsid w:val="00F01F07"/>
    <w:rsid w:val="00F0780F"/>
    <w:rsid w:val="00F10306"/>
    <w:rsid w:val="00F11D0D"/>
    <w:rsid w:val="00F15645"/>
    <w:rsid w:val="00F16241"/>
    <w:rsid w:val="00F202DB"/>
    <w:rsid w:val="00F24663"/>
    <w:rsid w:val="00F26780"/>
    <w:rsid w:val="00F270FB"/>
    <w:rsid w:val="00F326F4"/>
    <w:rsid w:val="00F32ED7"/>
    <w:rsid w:val="00F40811"/>
    <w:rsid w:val="00F408F2"/>
    <w:rsid w:val="00F40EC6"/>
    <w:rsid w:val="00F42FEE"/>
    <w:rsid w:val="00F449D8"/>
    <w:rsid w:val="00F475E4"/>
    <w:rsid w:val="00F52697"/>
    <w:rsid w:val="00F53BC9"/>
    <w:rsid w:val="00F56EBE"/>
    <w:rsid w:val="00F701E1"/>
    <w:rsid w:val="00F7211F"/>
    <w:rsid w:val="00F756D9"/>
    <w:rsid w:val="00F76E58"/>
    <w:rsid w:val="00F83C0D"/>
    <w:rsid w:val="00F845BD"/>
    <w:rsid w:val="00F8669B"/>
    <w:rsid w:val="00F86CA3"/>
    <w:rsid w:val="00F90727"/>
    <w:rsid w:val="00F90D76"/>
    <w:rsid w:val="00F91D25"/>
    <w:rsid w:val="00F939C3"/>
    <w:rsid w:val="00FA20B2"/>
    <w:rsid w:val="00FA675F"/>
    <w:rsid w:val="00FA6859"/>
    <w:rsid w:val="00FA6C46"/>
    <w:rsid w:val="00FA77B7"/>
    <w:rsid w:val="00FB3AF9"/>
    <w:rsid w:val="00FB43D3"/>
    <w:rsid w:val="00FC0523"/>
    <w:rsid w:val="00FC2139"/>
    <w:rsid w:val="00FC2249"/>
    <w:rsid w:val="00FC29B6"/>
    <w:rsid w:val="00FC3A1D"/>
    <w:rsid w:val="00FD14F3"/>
    <w:rsid w:val="00FD4B49"/>
    <w:rsid w:val="00FD51D0"/>
    <w:rsid w:val="00FE0844"/>
    <w:rsid w:val="00FE68EF"/>
    <w:rsid w:val="00FE7359"/>
    <w:rsid w:val="00FF02AC"/>
    <w:rsid w:val="00FF3B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C5EC6A"/>
  <w15:chartTrackingRefBased/>
  <w15:docId w15:val="{5B223E44-EA66-4932-8350-370E4B6A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34D"/>
  </w:style>
  <w:style w:type="paragraph" w:styleId="Heading1">
    <w:name w:val="heading 1"/>
    <w:basedOn w:val="Normal"/>
    <w:next w:val="Normal"/>
    <w:link w:val="Heading1Char"/>
    <w:uiPriority w:val="9"/>
    <w:qFormat/>
    <w:rsid w:val="00B5334D"/>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5334D"/>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5334D"/>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5334D"/>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5334D"/>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5334D"/>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5334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334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334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439"/>
    <w:pPr>
      <w:ind w:left="720"/>
      <w:contextualSpacing/>
    </w:pPr>
  </w:style>
  <w:style w:type="paragraph" w:styleId="NormalWeb">
    <w:name w:val="Normal (Web)"/>
    <w:basedOn w:val="Normal"/>
    <w:uiPriority w:val="99"/>
    <w:unhideWhenUsed/>
    <w:rsid w:val="0054589F"/>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5334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5334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5334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5334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5334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5334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5334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533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33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334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5334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5334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5334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5334D"/>
    <w:rPr>
      <w:color w:val="5A5A5A" w:themeColor="text1" w:themeTint="A5"/>
      <w:spacing w:val="10"/>
    </w:rPr>
  </w:style>
  <w:style w:type="character" w:styleId="Strong">
    <w:name w:val="Strong"/>
    <w:basedOn w:val="DefaultParagraphFont"/>
    <w:uiPriority w:val="22"/>
    <w:qFormat/>
    <w:rsid w:val="00B5334D"/>
    <w:rPr>
      <w:b/>
      <w:bCs/>
      <w:color w:val="000000" w:themeColor="text1"/>
    </w:rPr>
  </w:style>
  <w:style w:type="character" w:styleId="Emphasis">
    <w:name w:val="Emphasis"/>
    <w:basedOn w:val="DefaultParagraphFont"/>
    <w:uiPriority w:val="20"/>
    <w:qFormat/>
    <w:rsid w:val="00B5334D"/>
    <w:rPr>
      <w:i/>
      <w:iCs/>
      <w:color w:val="auto"/>
    </w:rPr>
  </w:style>
  <w:style w:type="paragraph" w:styleId="NoSpacing">
    <w:name w:val="No Spacing"/>
    <w:link w:val="NoSpacingChar"/>
    <w:uiPriority w:val="1"/>
    <w:qFormat/>
    <w:rsid w:val="00B5334D"/>
    <w:pPr>
      <w:spacing w:after="0" w:line="240" w:lineRule="auto"/>
    </w:pPr>
  </w:style>
  <w:style w:type="paragraph" w:styleId="Quote">
    <w:name w:val="Quote"/>
    <w:basedOn w:val="Normal"/>
    <w:next w:val="Normal"/>
    <w:link w:val="QuoteChar"/>
    <w:uiPriority w:val="29"/>
    <w:qFormat/>
    <w:rsid w:val="00B5334D"/>
    <w:pPr>
      <w:spacing w:before="160"/>
      <w:ind w:left="720" w:right="720"/>
    </w:pPr>
    <w:rPr>
      <w:i/>
      <w:iCs/>
      <w:color w:val="000000" w:themeColor="text1"/>
    </w:rPr>
  </w:style>
  <w:style w:type="character" w:customStyle="1" w:styleId="QuoteChar">
    <w:name w:val="Quote Char"/>
    <w:basedOn w:val="DefaultParagraphFont"/>
    <w:link w:val="Quote"/>
    <w:uiPriority w:val="29"/>
    <w:rsid w:val="00B5334D"/>
    <w:rPr>
      <w:i/>
      <w:iCs/>
      <w:color w:val="000000" w:themeColor="text1"/>
    </w:rPr>
  </w:style>
  <w:style w:type="paragraph" w:styleId="IntenseQuote">
    <w:name w:val="Intense Quote"/>
    <w:basedOn w:val="Normal"/>
    <w:next w:val="Normal"/>
    <w:link w:val="IntenseQuoteChar"/>
    <w:uiPriority w:val="30"/>
    <w:qFormat/>
    <w:rsid w:val="00B5334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5334D"/>
    <w:rPr>
      <w:color w:val="000000" w:themeColor="text1"/>
      <w:shd w:val="clear" w:color="auto" w:fill="F2F2F2" w:themeFill="background1" w:themeFillShade="F2"/>
    </w:rPr>
  </w:style>
  <w:style w:type="character" w:styleId="SubtleEmphasis">
    <w:name w:val="Subtle Emphasis"/>
    <w:basedOn w:val="DefaultParagraphFont"/>
    <w:uiPriority w:val="19"/>
    <w:qFormat/>
    <w:rsid w:val="00B5334D"/>
    <w:rPr>
      <w:i/>
      <w:iCs/>
      <w:color w:val="404040" w:themeColor="text1" w:themeTint="BF"/>
    </w:rPr>
  </w:style>
  <w:style w:type="character" w:styleId="IntenseEmphasis">
    <w:name w:val="Intense Emphasis"/>
    <w:basedOn w:val="DefaultParagraphFont"/>
    <w:uiPriority w:val="21"/>
    <w:qFormat/>
    <w:rsid w:val="00B5334D"/>
    <w:rPr>
      <w:b/>
      <w:bCs/>
      <w:i/>
      <w:iCs/>
      <w:caps/>
    </w:rPr>
  </w:style>
  <w:style w:type="character" w:styleId="SubtleReference">
    <w:name w:val="Subtle Reference"/>
    <w:basedOn w:val="DefaultParagraphFont"/>
    <w:uiPriority w:val="31"/>
    <w:qFormat/>
    <w:rsid w:val="00B5334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334D"/>
    <w:rPr>
      <w:b/>
      <w:bCs/>
      <w:smallCaps/>
      <w:u w:val="single"/>
    </w:rPr>
  </w:style>
  <w:style w:type="character" w:styleId="BookTitle">
    <w:name w:val="Book Title"/>
    <w:basedOn w:val="DefaultParagraphFont"/>
    <w:uiPriority w:val="33"/>
    <w:qFormat/>
    <w:rsid w:val="00B5334D"/>
    <w:rPr>
      <w:b w:val="0"/>
      <w:bCs w:val="0"/>
      <w:smallCaps/>
      <w:spacing w:val="5"/>
    </w:rPr>
  </w:style>
  <w:style w:type="paragraph" w:styleId="TOCHeading">
    <w:name w:val="TOC Heading"/>
    <w:basedOn w:val="Heading1"/>
    <w:next w:val="Normal"/>
    <w:uiPriority w:val="39"/>
    <w:unhideWhenUsed/>
    <w:qFormat/>
    <w:rsid w:val="00B5334D"/>
    <w:pPr>
      <w:outlineLvl w:val="9"/>
    </w:pPr>
  </w:style>
  <w:style w:type="paragraph" w:styleId="TOC1">
    <w:name w:val="toc 1"/>
    <w:basedOn w:val="Normal"/>
    <w:next w:val="Normal"/>
    <w:autoRedefine/>
    <w:uiPriority w:val="39"/>
    <w:unhideWhenUsed/>
    <w:rsid w:val="005E14AF"/>
    <w:pPr>
      <w:tabs>
        <w:tab w:val="left" w:pos="440"/>
        <w:tab w:val="right" w:leader="dot" w:pos="9350"/>
      </w:tabs>
      <w:spacing w:after="100" w:line="360" w:lineRule="auto"/>
    </w:pPr>
  </w:style>
  <w:style w:type="paragraph" w:styleId="TOC2">
    <w:name w:val="toc 2"/>
    <w:basedOn w:val="Normal"/>
    <w:next w:val="Normal"/>
    <w:autoRedefine/>
    <w:uiPriority w:val="39"/>
    <w:unhideWhenUsed/>
    <w:rsid w:val="00B5334D"/>
    <w:pPr>
      <w:spacing w:after="100"/>
      <w:ind w:left="220"/>
    </w:pPr>
  </w:style>
  <w:style w:type="paragraph" w:styleId="TOC3">
    <w:name w:val="toc 3"/>
    <w:basedOn w:val="Normal"/>
    <w:next w:val="Normal"/>
    <w:autoRedefine/>
    <w:uiPriority w:val="39"/>
    <w:unhideWhenUsed/>
    <w:rsid w:val="00B5334D"/>
    <w:pPr>
      <w:spacing w:after="100"/>
      <w:ind w:left="440"/>
    </w:pPr>
  </w:style>
  <w:style w:type="character" w:styleId="Hyperlink">
    <w:name w:val="Hyperlink"/>
    <w:basedOn w:val="DefaultParagraphFont"/>
    <w:uiPriority w:val="99"/>
    <w:unhideWhenUsed/>
    <w:rsid w:val="00B5334D"/>
    <w:rPr>
      <w:color w:val="0563C1" w:themeColor="hyperlink"/>
      <w:u w:val="single"/>
    </w:rPr>
  </w:style>
  <w:style w:type="paragraph" w:styleId="TableofFigures">
    <w:name w:val="table of figures"/>
    <w:basedOn w:val="Normal"/>
    <w:next w:val="Normal"/>
    <w:uiPriority w:val="99"/>
    <w:unhideWhenUsed/>
    <w:rsid w:val="00E325EA"/>
    <w:pPr>
      <w:spacing w:after="0"/>
    </w:pPr>
  </w:style>
  <w:style w:type="paragraph" w:styleId="Header">
    <w:name w:val="header"/>
    <w:basedOn w:val="Normal"/>
    <w:link w:val="HeaderChar"/>
    <w:uiPriority w:val="99"/>
    <w:unhideWhenUsed/>
    <w:rsid w:val="00800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612"/>
  </w:style>
  <w:style w:type="paragraph" w:styleId="Footer">
    <w:name w:val="footer"/>
    <w:basedOn w:val="Normal"/>
    <w:link w:val="FooterChar"/>
    <w:uiPriority w:val="99"/>
    <w:unhideWhenUsed/>
    <w:rsid w:val="00800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612"/>
  </w:style>
  <w:style w:type="paragraph" w:customStyle="1" w:styleId="ThesisBody">
    <w:name w:val="Thesis Body"/>
    <w:qFormat/>
    <w:rsid w:val="00F01F07"/>
    <w:pPr>
      <w:spacing w:after="0" w:line="360" w:lineRule="auto"/>
      <w:contextualSpacing/>
      <w:jc w:val="both"/>
    </w:pPr>
    <w:rPr>
      <w:rFonts w:ascii="Times New Roman" w:eastAsia="Times New Roman" w:hAnsi="Times New Roman" w:cs="Times New Roman"/>
      <w:sz w:val="24"/>
      <w:szCs w:val="24"/>
      <w:lang w:val="en-GB" w:eastAsia="en-GB"/>
    </w:rPr>
  </w:style>
  <w:style w:type="character" w:customStyle="1" w:styleId="markedcontent">
    <w:name w:val="markedcontent"/>
    <w:basedOn w:val="DefaultParagraphFont"/>
    <w:rsid w:val="00F01F07"/>
  </w:style>
  <w:style w:type="table" w:styleId="TableGrid">
    <w:name w:val="Table Grid"/>
    <w:basedOn w:val="TableNormal"/>
    <w:uiPriority w:val="39"/>
    <w:rsid w:val="00211E5A"/>
    <w:pPr>
      <w:tabs>
        <w:tab w:val="left" w:pos="720"/>
      </w:tabs>
      <w:spacing w:after="0" w:line="240" w:lineRule="auto"/>
      <w:ind w:left="720"/>
      <w:jc w:val="both"/>
    </w:pPr>
    <w:rPr>
      <w:rFonts w:ascii="Arial" w:eastAsia="Arial" w:hAnsi="Arial" w:cs="Arial"/>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A59F8"/>
  </w:style>
  <w:style w:type="character" w:customStyle="1" w:styleId="NoSpacingChar">
    <w:name w:val="No Spacing Char"/>
    <w:basedOn w:val="DefaultParagraphFont"/>
    <w:link w:val="NoSpacing"/>
    <w:uiPriority w:val="1"/>
    <w:rsid w:val="007E4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97104">
      <w:bodyDiv w:val="1"/>
      <w:marLeft w:val="0"/>
      <w:marRight w:val="0"/>
      <w:marTop w:val="0"/>
      <w:marBottom w:val="0"/>
      <w:divBdr>
        <w:top w:val="none" w:sz="0" w:space="0" w:color="auto"/>
        <w:left w:val="none" w:sz="0" w:space="0" w:color="auto"/>
        <w:bottom w:val="none" w:sz="0" w:space="0" w:color="auto"/>
        <w:right w:val="none" w:sz="0" w:space="0" w:color="auto"/>
      </w:divBdr>
    </w:div>
    <w:div w:id="147018093">
      <w:bodyDiv w:val="1"/>
      <w:marLeft w:val="0"/>
      <w:marRight w:val="0"/>
      <w:marTop w:val="0"/>
      <w:marBottom w:val="0"/>
      <w:divBdr>
        <w:top w:val="none" w:sz="0" w:space="0" w:color="auto"/>
        <w:left w:val="none" w:sz="0" w:space="0" w:color="auto"/>
        <w:bottom w:val="none" w:sz="0" w:space="0" w:color="auto"/>
        <w:right w:val="none" w:sz="0" w:space="0" w:color="auto"/>
      </w:divBdr>
    </w:div>
    <w:div w:id="198131984">
      <w:bodyDiv w:val="1"/>
      <w:marLeft w:val="0"/>
      <w:marRight w:val="0"/>
      <w:marTop w:val="0"/>
      <w:marBottom w:val="0"/>
      <w:divBdr>
        <w:top w:val="none" w:sz="0" w:space="0" w:color="auto"/>
        <w:left w:val="none" w:sz="0" w:space="0" w:color="auto"/>
        <w:bottom w:val="none" w:sz="0" w:space="0" w:color="auto"/>
        <w:right w:val="none" w:sz="0" w:space="0" w:color="auto"/>
      </w:divBdr>
    </w:div>
    <w:div w:id="218982719">
      <w:bodyDiv w:val="1"/>
      <w:marLeft w:val="0"/>
      <w:marRight w:val="0"/>
      <w:marTop w:val="0"/>
      <w:marBottom w:val="0"/>
      <w:divBdr>
        <w:top w:val="none" w:sz="0" w:space="0" w:color="auto"/>
        <w:left w:val="none" w:sz="0" w:space="0" w:color="auto"/>
        <w:bottom w:val="none" w:sz="0" w:space="0" w:color="auto"/>
        <w:right w:val="none" w:sz="0" w:space="0" w:color="auto"/>
      </w:divBdr>
    </w:div>
    <w:div w:id="299384512">
      <w:bodyDiv w:val="1"/>
      <w:marLeft w:val="0"/>
      <w:marRight w:val="0"/>
      <w:marTop w:val="0"/>
      <w:marBottom w:val="0"/>
      <w:divBdr>
        <w:top w:val="none" w:sz="0" w:space="0" w:color="auto"/>
        <w:left w:val="none" w:sz="0" w:space="0" w:color="auto"/>
        <w:bottom w:val="none" w:sz="0" w:space="0" w:color="auto"/>
        <w:right w:val="none" w:sz="0" w:space="0" w:color="auto"/>
      </w:divBdr>
    </w:div>
    <w:div w:id="364600168">
      <w:bodyDiv w:val="1"/>
      <w:marLeft w:val="0"/>
      <w:marRight w:val="0"/>
      <w:marTop w:val="0"/>
      <w:marBottom w:val="0"/>
      <w:divBdr>
        <w:top w:val="none" w:sz="0" w:space="0" w:color="auto"/>
        <w:left w:val="none" w:sz="0" w:space="0" w:color="auto"/>
        <w:bottom w:val="none" w:sz="0" w:space="0" w:color="auto"/>
        <w:right w:val="none" w:sz="0" w:space="0" w:color="auto"/>
      </w:divBdr>
    </w:div>
    <w:div w:id="369569150">
      <w:bodyDiv w:val="1"/>
      <w:marLeft w:val="0"/>
      <w:marRight w:val="0"/>
      <w:marTop w:val="0"/>
      <w:marBottom w:val="0"/>
      <w:divBdr>
        <w:top w:val="none" w:sz="0" w:space="0" w:color="auto"/>
        <w:left w:val="none" w:sz="0" w:space="0" w:color="auto"/>
        <w:bottom w:val="none" w:sz="0" w:space="0" w:color="auto"/>
        <w:right w:val="none" w:sz="0" w:space="0" w:color="auto"/>
      </w:divBdr>
    </w:div>
    <w:div w:id="407119647">
      <w:bodyDiv w:val="1"/>
      <w:marLeft w:val="0"/>
      <w:marRight w:val="0"/>
      <w:marTop w:val="0"/>
      <w:marBottom w:val="0"/>
      <w:divBdr>
        <w:top w:val="none" w:sz="0" w:space="0" w:color="auto"/>
        <w:left w:val="none" w:sz="0" w:space="0" w:color="auto"/>
        <w:bottom w:val="none" w:sz="0" w:space="0" w:color="auto"/>
        <w:right w:val="none" w:sz="0" w:space="0" w:color="auto"/>
      </w:divBdr>
    </w:div>
    <w:div w:id="481967870">
      <w:bodyDiv w:val="1"/>
      <w:marLeft w:val="0"/>
      <w:marRight w:val="0"/>
      <w:marTop w:val="0"/>
      <w:marBottom w:val="0"/>
      <w:divBdr>
        <w:top w:val="none" w:sz="0" w:space="0" w:color="auto"/>
        <w:left w:val="none" w:sz="0" w:space="0" w:color="auto"/>
        <w:bottom w:val="none" w:sz="0" w:space="0" w:color="auto"/>
        <w:right w:val="none" w:sz="0" w:space="0" w:color="auto"/>
      </w:divBdr>
    </w:div>
    <w:div w:id="490366845">
      <w:bodyDiv w:val="1"/>
      <w:marLeft w:val="0"/>
      <w:marRight w:val="0"/>
      <w:marTop w:val="0"/>
      <w:marBottom w:val="0"/>
      <w:divBdr>
        <w:top w:val="none" w:sz="0" w:space="0" w:color="auto"/>
        <w:left w:val="none" w:sz="0" w:space="0" w:color="auto"/>
        <w:bottom w:val="none" w:sz="0" w:space="0" w:color="auto"/>
        <w:right w:val="none" w:sz="0" w:space="0" w:color="auto"/>
      </w:divBdr>
    </w:div>
    <w:div w:id="543256546">
      <w:bodyDiv w:val="1"/>
      <w:marLeft w:val="0"/>
      <w:marRight w:val="0"/>
      <w:marTop w:val="0"/>
      <w:marBottom w:val="0"/>
      <w:divBdr>
        <w:top w:val="none" w:sz="0" w:space="0" w:color="auto"/>
        <w:left w:val="none" w:sz="0" w:space="0" w:color="auto"/>
        <w:bottom w:val="none" w:sz="0" w:space="0" w:color="auto"/>
        <w:right w:val="none" w:sz="0" w:space="0" w:color="auto"/>
      </w:divBdr>
    </w:div>
    <w:div w:id="633371136">
      <w:bodyDiv w:val="1"/>
      <w:marLeft w:val="0"/>
      <w:marRight w:val="0"/>
      <w:marTop w:val="0"/>
      <w:marBottom w:val="0"/>
      <w:divBdr>
        <w:top w:val="none" w:sz="0" w:space="0" w:color="auto"/>
        <w:left w:val="none" w:sz="0" w:space="0" w:color="auto"/>
        <w:bottom w:val="none" w:sz="0" w:space="0" w:color="auto"/>
        <w:right w:val="none" w:sz="0" w:space="0" w:color="auto"/>
      </w:divBdr>
    </w:div>
    <w:div w:id="653217944">
      <w:bodyDiv w:val="1"/>
      <w:marLeft w:val="0"/>
      <w:marRight w:val="0"/>
      <w:marTop w:val="0"/>
      <w:marBottom w:val="0"/>
      <w:divBdr>
        <w:top w:val="none" w:sz="0" w:space="0" w:color="auto"/>
        <w:left w:val="none" w:sz="0" w:space="0" w:color="auto"/>
        <w:bottom w:val="none" w:sz="0" w:space="0" w:color="auto"/>
        <w:right w:val="none" w:sz="0" w:space="0" w:color="auto"/>
      </w:divBdr>
    </w:div>
    <w:div w:id="658579104">
      <w:bodyDiv w:val="1"/>
      <w:marLeft w:val="0"/>
      <w:marRight w:val="0"/>
      <w:marTop w:val="0"/>
      <w:marBottom w:val="0"/>
      <w:divBdr>
        <w:top w:val="none" w:sz="0" w:space="0" w:color="auto"/>
        <w:left w:val="none" w:sz="0" w:space="0" w:color="auto"/>
        <w:bottom w:val="none" w:sz="0" w:space="0" w:color="auto"/>
        <w:right w:val="none" w:sz="0" w:space="0" w:color="auto"/>
      </w:divBdr>
    </w:div>
    <w:div w:id="1084953768">
      <w:bodyDiv w:val="1"/>
      <w:marLeft w:val="0"/>
      <w:marRight w:val="0"/>
      <w:marTop w:val="0"/>
      <w:marBottom w:val="0"/>
      <w:divBdr>
        <w:top w:val="none" w:sz="0" w:space="0" w:color="auto"/>
        <w:left w:val="none" w:sz="0" w:space="0" w:color="auto"/>
        <w:bottom w:val="none" w:sz="0" w:space="0" w:color="auto"/>
        <w:right w:val="none" w:sz="0" w:space="0" w:color="auto"/>
      </w:divBdr>
    </w:div>
    <w:div w:id="1142889036">
      <w:bodyDiv w:val="1"/>
      <w:marLeft w:val="0"/>
      <w:marRight w:val="0"/>
      <w:marTop w:val="0"/>
      <w:marBottom w:val="0"/>
      <w:divBdr>
        <w:top w:val="none" w:sz="0" w:space="0" w:color="auto"/>
        <w:left w:val="none" w:sz="0" w:space="0" w:color="auto"/>
        <w:bottom w:val="none" w:sz="0" w:space="0" w:color="auto"/>
        <w:right w:val="none" w:sz="0" w:space="0" w:color="auto"/>
      </w:divBdr>
    </w:div>
    <w:div w:id="1144858918">
      <w:bodyDiv w:val="1"/>
      <w:marLeft w:val="0"/>
      <w:marRight w:val="0"/>
      <w:marTop w:val="0"/>
      <w:marBottom w:val="0"/>
      <w:divBdr>
        <w:top w:val="none" w:sz="0" w:space="0" w:color="auto"/>
        <w:left w:val="none" w:sz="0" w:space="0" w:color="auto"/>
        <w:bottom w:val="none" w:sz="0" w:space="0" w:color="auto"/>
        <w:right w:val="none" w:sz="0" w:space="0" w:color="auto"/>
      </w:divBdr>
    </w:div>
    <w:div w:id="1175997452">
      <w:bodyDiv w:val="1"/>
      <w:marLeft w:val="0"/>
      <w:marRight w:val="0"/>
      <w:marTop w:val="0"/>
      <w:marBottom w:val="0"/>
      <w:divBdr>
        <w:top w:val="none" w:sz="0" w:space="0" w:color="auto"/>
        <w:left w:val="none" w:sz="0" w:space="0" w:color="auto"/>
        <w:bottom w:val="none" w:sz="0" w:space="0" w:color="auto"/>
        <w:right w:val="none" w:sz="0" w:space="0" w:color="auto"/>
      </w:divBdr>
    </w:div>
    <w:div w:id="1348868752">
      <w:bodyDiv w:val="1"/>
      <w:marLeft w:val="0"/>
      <w:marRight w:val="0"/>
      <w:marTop w:val="0"/>
      <w:marBottom w:val="0"/>
      <w:divBdr>
        <w:top w:val="none" w:sz="0" w:space="0" w:color="auto"/>
        <w:left w:val="none" w:sz="0" w:space="0" w:color="auto"/>
        <w:bottom w:val="none" w:sz="0" w:space="0" w:color="auto"/>
        <w:right w:val="none" w:sz="0" w:space="0" w:color="auto"/>
      </w:divBdr>
    </w:div>
    <w:div w:id="1384523064">
      <w:bodyDiv w:val="1"/>
      <w:marLeft w:val="0"/>
      <w:marRight w:val="0"/>
      <w:marTop w:val="0"/>
      <w:marBottom w:val="0"/>
      <w:divBdr>
        <w:top w:val="none" w:sz="0" w:space="0" w:color="auto"/>
        <w:left w:val="none" w:sz="0" w:space="0" w:color="auto"/>
        <w:bottom w:val="none" w:sz="0" w:space="0" w:color="auto"/>
        <w:right w:val="none" w:sz="0" w:space="0" w:color="auto"/>
      </w:divBdr>
    </w:div>
    <w:div w:id="1447039356">
      <w:bodyDiv w:val="1"/>
      <w:marLeft w:val="0"/>
      <w:marRight w:val="0"/>
      <w:marTop w:val="0"/>
      <w:marBottom w:val="0"/>
      <w:divBdr>
        <w:top w:val="none" w:sz="0" w:space="0" w:color="auto"/>
        <w:left w:val="none" w:sz="0" w:space="0" w:color="auto"/>
        <w:bottom w:val="none" w:sz="0" w:space="0" w:color="auto"/>
        <w:right w:val="none" w:sz="0" w:space="0" w:color="auto"/>
      </w:divBdr>
    </w:div>
    <w:div w:id="1500391340">
      <w:bodyDiv w:val="1"/>
      <w:marLeft w:val="0"/>
      <w:marRight w:val="0"/>
      <w:marTop w:val="0"/>
      <w:marBottom w:val="0"/>
      <w:divBdr>
        <w:top w:val="none" w:sz="0" w:space="0" w:color="auto"/>
        <w:left w:val="none" w:sz="0" w:space="0" w:color="auto"/>
        <w:bottom w:val="none" w:sz="0" w:space="0" w:color="auto"/>
        <w:right w:val="none" w:sz="0" w:space="0" w:color="auto"/>
      </w:divBdr>
    </w:div>
    <w:div w:id="1706367329">
      <w:bodyDiv w:val="1"/>
      <w:marLeft w:val="0"/>
      <w:marRight w:val="0"/>
      <w:marTop w:val="0"/>
      <w:marBottom w:val="0"/>
      <w:divBdr>
        <w:top w:val="none" w:sz="0" w:space="0" w:color="auto"/>
        <w:left w:val="none" w:sz="0" w:space="0" w:color="auto"/>
        <w:bottom w:val="none" w:sz="0" w:space="0" w:color="auto"/>
        <w:right w:val="none" w:sz="0" w:space="0" w:color="auto"/>
      </w:divBdr>
    </w:div>
    <w:div w:id="1745763996">
      <w:bodyDiv w:val="1"/>
      <w:marLeft w:val="0"/>
      <w:marRight w:val="0"/>
      <w:marTop w:val="0"/>
      <w:marBottom w:val="0"/>
      <w:divBdr>
        <w:top w:val="none" w:sz="0" w:space="0" w:color="auto"/>
        <w:left w:val="none" w:sz="0" w:space="0" w:color="auto"/>
        <w:bottom w:val="none" w:sz="0" w:space="0" w:color="auto"/>
        <w:right w:val="none" w:sz="0" w:space="0" w:color="auto"/>
      </w:divBdr>
    </w:div>
    <w:div w:id="1763144298">
      <w:bodyDiv w:val="1"/>
      <w:marLeft w:val="0"/>
      <w:marRight w:val="0"/>
      <w:marTop w:val="0"/>
      <w:marBottom w:val="0"/>
      <w:divBdr>
        <w:top w:val="none" w:sz="0" w:space="0" w:color="auto"/>
        <w:left w:val="none" w:sz="0" w:space="0" w:color="auto"/>
        <w:bottom w:val="none" w:sz="0" w:space="0" w:color="auto"/>
        <w:right w:val="none" w:sz="0" w:space="0" w:color="auto"/>
      </w:divBdr>
    </w:div>
    <w:div w:id="1875147569">
      <w:bodyDiv w:val="1"/>
      <w:marLeft w:val="0"/>
      <w:marRight w:val="0"/>
      <w:marTop w:val="0"/>
      <w:marBottom w:val="0"/>
      <w:divBdr>
        <w:top w:val="none" w:sz="0" w:space="0" w:color="auto"/>
        <w:left w:val="none" w:sz="0" w:space="0" w:color="auto"/>
        <w:bottom w:val="none" w:sz="0" w:space="0" w:color="auto"/>
        <w:right w:val="none" w:sz="0" w:space="0" w:color="auto"/>
      </w:divBdr>
    </w:div>
    <w:div w:id="1884051365">
      <w:bodyDiv w:val="1"/>
      <w:marLeft w:val="0"/>
      <w:marRight w:val="0"/>
      <w:marTop w:val="0"/>
      <w:marBottom w:val="0"/>
      <w:divBdr>
        <w:top w:val="none" w:sz="0" w:space="0" w:color="auto"/>
        <w:left w:val="none" w:sz="0" w:space="0" w:color="auto"/>
        <w:bottom w:val="none" w:sz="0" w:space="0" w:color="auto"/>
        <w:right w:val="none" w:sz="0" w:space="0" w:color="auto"/>
      </w:divBdr>
    </w:div>
    <w:div w:id="1890651954">
      <w:bodyDiv w:val="1"/>
      <w:marLeft w:val="0"/>
      <w:marRight w:val="0"/>
      <w:marTop w:val="0"/>
      <w:marBottom w:val="0"/>
      <w:divBdr>
        <w:top w:val="none" w:sz="0" w:space="0" w:color="auto"/>
        <w:left w:val="none" w:sz="0" w:space="0" w:color="auto"/>
        <w:bottom w:val="none" w:sz="0" w:space="0" w:color="auto"/>
        <w:right w:val="none" w:sz="0" w:space="0" w:color="auto"/>
      </w:divBdr>
    </w:div>
    <w:div w:id="2007587257">
      <w:bodyDiv w:val="1"/>
      <w:marLeft w:val="0"/>
      <w:marRight w:val="0"/>
      <w:marTop w:val="0"/>
      <w:marBottom w:val="0"/>
      <w:divBdr>
        <w:top w:val="none" w:sz="0" w:space="0" w:color="auto"/>
        <w:left w:val="none" w:sz="0" w:space="0" w:color="auto"/>
        <w:bottom w:val="none" w:sz="0" w:space="0" w:color="auto"/>
        <w:right w:val="none" w:sz="0" w:space="0" w:color="auto"/>
      </w:divBdr>
    </w:div>
    <w:div w:id="2048021838">
      <w:bodyDiv w:val="1"/>
      <w:marLeft w:val="0"/>
      <w:marRight w:val="0"/>
      <w:marTop w:val="0"/>
      <w:marBottom w:val="0"/>
      <w:divBdr>
        <w:top w:val="none" w:sz="0" w:space="0" w:color="auto"/>
        <w:left w:val="none" w:sz="0" w:space="0" w:color="auto"/>
        <w:bottom w:val="none" w:sz="0" w:space="0" w:color="auto"/>
        <w:right w:val="none" w:sz="0" w:space="0" w:color="auto"/>
      </w:divBdr>
    </w:div>
    <w:div w:id="2051612674">
      <w:bodyDiv w:val="1"/>
      <w:marLeft w:val="0"/>
      <w:marRight w:val="0"/>
      <w:marTop w:val="0"/>
      <w:marBottom w:val="0"/>
      <w:divBdr>
        <w:top w:val="none" w:sz="0" w:space="0" w:color="auto"/>
        <w:left w:val="none" w:sz="0" w:space="0" w:color="auto"/>
        <w:bottom w:val="none" w:sz="0" w:space="0" w:color="auto"/>
        <w:right w:val="none" w:sz="0" w:space="0" w:color="auto"/>
      </w:divBdr>
      <w:divsChild>
        <w:div w:id="1785731304">
          <w:marLeft w:val="0"/>
          <w:marRight w:val="0"/>
          <w:marTop w:val="0"/>
          <w:marBottom w:val="0"/>
          <w:divBdr>
            <w:top w:val="none" w:sz="0" w:space="0" w:color="auto"/>
            <w:left w:val="none" w:sz="0" w:space="0" w:color="auto"/>
            <w:bottom w:val="none" w:sz="0" w:space="0" w:color="auto"/>
            <w:right w:val="none" w:sz="0" w:space="0" w:color="auto"/>
          </w:divBdr>
          <w:divsChild>
            <w:div w:id="758333479">
              <w:marLeft w:val="0"/>
              <w:marRight w:val="0"/>
              <w:marTop w:val="0"/>
              <w:marBottom w:val="0"/>
              <w:divBdr>
                <w:top w:val="none" w:sz="0" w:space="0" w:color="auto"/>
                <w:left w:val="none" w:sz="0" w:space="0" w:color="auto"/>
                <w:bottom w:val="none" w:sz="0" w:space="0" w:color="auto"/>
                <w:right w:val="none" w:sz="0" w:space="0" w:color="auto"/>
              </w:divBdr>
            </w:div>
            <w:div w:id="749351266">
              <w:marLeft w:val="0"/>
              <w:marRight w:val="0"/>
              <w:marTop w:val="0"/>
              <w:marBottom w:val="0"/>
              <w:divBdr>
                <w:top w:val="none" w:sz="0" w:space="0" w:color="auto"/>
                <w:left w:val="none" w:sz="0" w:space="0" w:color="auto"/>
                <w:bottom w:val="none" w:sz="0" w:space="0" w:color="auto"/>
                <w:right w:val="none" w:sz="0" w:space="0" w:color="auto"/>
              </w:divBdr>
            </w:div>
            <w:div w:id="391999841">
              <w:marLeft w:val="0"/>
              <w:marRight w:val="0"/>
              <w:marTop w:val="0"/>
              <w:marBottom w:val="0"/>
              <w:divBdr>
                <w:top w:val="none" w:sz="0" w:space="0" w:color="auto"/>
                <w:left w:val="none" w:sz="0" w:space="0" w:color="auto"/>
                <w:bottom w:val="none" w:sz="0" w:space="0" w:color="auto"/>
                <w:right w:val="none" w:sz="0" w:space="0" w:color="auto"/>
              </w:divBdr>
            </w:div>
            <w:div w:id="950622281">
              <w:marLeft w:val="0"/>
              <w:marRight w:val="0"/>
              <w:marTop w:val="0"/>
              <w:marBottom w:val="0"/>
              <w:divBdr>
                <w:top w:val="none" w:sz="0" w:space="0" w:color="auto"/>
                <w:left w:val="none" w:sz="0" w:space="0" w:color="auto"/>
                <w:bottom w:val="none" w:sz="0" w:space="0" w:color="auto"/>
                <w:right w:val="none" w:sz="0" w:space="0" w:color="auto"/>
              </w:divBdr>
            </w:div>
            <w:div w:id="48699951">
              <w:marLeft w:val="0"/>
              <w:marRight w:val="0"/>
              <w:marTop w:val="0"/>
              <w:marBottom w:val="0"/>
              <w:divBdr>
                <w:top w:val="none" w:sz="0" w:space="0" w:color="auto"/>
                <w:left w:val="none" w:sz="0" w:space="0" w:color="auto"/>
                <w:bottom w:val="none" w:sz="0" w:space="0" w:color="auto"/>
                <w:right w:val="none" w:sz="0" w:space="0" w:color="auto"/>
              </w:divBdr>
            </w:div>
            <w:div w:id="159394680">
              <w:marLeft w:val="0"/>
              <w:marRight w:val="0"/>
              <w:marTop w:val="0"/>
              <w:marBottom w:val="0"/>
              <w:divBdr>
                <w:top w:val="none" w:sz="0" w:space="0" w:color="auto"/>
                <w:left w:val="none" w:sz="0" w:space="0" w:color="auto"/>
                <w:bottom w:val="none" w:sz="0" w:space="0" w:color="auto"/>
                <w:right w:val="none" w:sz="0" w:space="0" w:color="auto"/>
              </w:divBdr>
            </w:div>
            <w:div w:id="837623907">
              <w:marLeft w:val="0"/>
              <w:marRight w:val="0"/>
              <w:marTop w:val="0"/>
              <w:marBottom w:val="0"/>
              <w:divBdr>
                <w:top w:val="none" w:sz="0" w:space="0" w:color="auto"/>
                <w:left w:val="none" w:sz="0" w:space="0" w:color="auto"/>
                <w:bottom w:val="none" w:sz="0" w:space="0" w:color="auto"/>
                <w:right w:val="none" w:sz="0" w:space="0" w:color="auto"/>
              </w:divBdr>
            </w:div>
            <w:div w:id="66804796">
              <w:marLeft w:val="0"/>
              <w:marRight w:val="0"/>
              <w:marTop w:val="0"/>
              <w:marBottom w:val="0"/>
              <w:divBdr>
                <w:top w:val="none" w:sz="0" w:space="0" w:color="auto"/>
                <w:left w:val="none" w:sz="0" w:space="0" w:color="auto"/>
                <w:bottom w:val="none" w:sz="0" w:space="0" w:color="auto"/>
                <w:right w:val="none" w:sz="0" w:space="0" w:color="auto"/>
              </w:divBdr>
            </w:div>
            <w:div w:id="515271696">
              <w:marLeft w:val="0"/>
              <w:marRight w:val="0"/>
              <w:marTop w:val="0"/>
              <w:marBottom w:val="0"/>
              <w:divBdr>
                <w:top w:val="none" w:sz="0" w:space="0" w:color="auto"/>
                <w:left w:val="none" w:sz="0" w:space="0" w:color="auto"/>
                <w:bottom w:val="none" w:sz="0" w:space="0" w:color="auto"/>
                <w:right w:val="none" w:sz="0" w:space="0" w:color="auto"/>
              </w:divBdr>
            </w:div>
            <w:div w:id="948974513">
              <w:marLeft w:val="0"/>
              <w:marRight w:val="0"/>
              <w:marTop w:val="0"/>
              <w:marBottom w:val="0"/>
              <w:divBdr>
                <w:top w:val="none" w:sz="0" w:space="0" w:color="auto"/>
                <w:left w:val="none" w:sz="0" w:space="0" w:color="auto"/>
                <w:bottom w:val="none" w:sz="0" w:space="0" w:color="auto"/>
                <w:right w:val="none" w:sz="0" w:space="0" w:color="auto"/>
              </w:divBdr>
            </w:div>
            <w:div w:id="316349542">
              <w:marLeft w:val="0"/>
              <w:marRight w:val="0"/>
              <w:marTop w:val="0"/>
              <w:marBottom w:val="0"/>
              <w:divBdr>
                <w:top w:val="none" w:sz="0" w:space="0" w:color="auto"/>
                <w:left w:val="none" w:sz="0" w:space="0" w:color="auto"/>
                <w:bottom w:val="none" w:sz="0" w:space="0" w:color="auto"/>
                <w:right w:val="none" w:sz="0" w:space="0" w:color="auto"/>
              </w:divBdr>
            </w:div>
            <w:div w:id="70663789">
              <w:marLeft w:val="0"/>
              <w:marRight w:val="0"/>
              <w:marTop w:val="0"/>
              <w:marBottom w:val="0"/>
              <w:divBdr>
                <w:top w:val="none" w:sz="0" w:space="0" w:color="auto"/>
                <w:left w:val="none" w:sz="0" w:space="0" w:color="auto"/>
                <w:bottom w:val="none" w:sz="0" w:space="0" w:color="auto"/>
                <w:right w:val="none" w:sz="0" w:space="0" w:color="auto"/>
              </w:divBdr>
            </w:div>
            <w:div w:id="1716853110">
              <w:marLeft w:val="0"/>
              <w:marRight w:val="0"/>
              <w:marTop w:val="0"/>
              <w:marBottom w:val="0"/>
              <w:divBdr>
                <w:top w:val="none" w:sz="0" w:space="0" w:color="auto"/>
                <w:left w:val="none" w:sz="0" w:space="0" w:color="auto"/>
                <w:bottom w:val="none" w:sz="0" w:space="0" w:color="auto"/>
                <w:right w:val="none" w:sz="0" w:space="0" w:color="auto"/>
              </w:divBdr>
            </w:div>
            <w:div w:id="1529224486">
              <w:marLeft w:val="0"/>
              <w:marRight w:val="0"/>
              <w:marTop w:val="0"/>
              <w:marBottom w:val="0"/>
              <w:divBdr>
                <w:top w:val="none" w:sz="0" w:space="0" w:color="auto"/>
                <w:left w:val="none" w:sz="0" w:space="0" w:color="auto"/>
                <w:bottom w:val="none" w:sz="0" w:space="0" w:color="auto"/>
                <w:right w:val="none" w:sz="0" w:space="0" w:color="auto"/>
              </w:divBdr>
            </w:div>
            <w:div w:id="1527717360">
              <w:marLeft w:val="0"/>
              <w:marRight w:val="0"/>
              <w:marTop w:val="0"/>
              <w:marBottom w:val="0"/>
              <w:divBdr>
                <w:top w:val="none" w:sz="0" w:space="0" w:color="auto"/>
                <w:left w:val="none" w:sz="0" w:space="0" w:color="auto"/>
                <w:bottom w:val="none" w:sz="0" w:space="0" w:color="auto"/>
                <w:right w:val="none" w:sz="0" w:space="0" w:color="auto"/>
              </w:divBdr>
            </w:div>
            <w:div w:id="362292248">
              <w:marLeft w:val="0"/>
              <w:marRight w:val="0"/>
              <w:marTop w:val="0"/>
              <w:marBottom w:val="0"/>
              <w:divBdr>
                <w:top w:val="none" w:sz="0" w:space="0" w:color="auto"/>
                <w:left w:val="none" w:sz="0" w:space="0" w:color="auto"/>
                <w:bottom w:val="none" w:sz="0" w:space="0" w:color="auto"/>
                <w:right w:val="none" w:sz="0" w:space="0" w:color="auto"/>
              </w:divBdr>
            </w:div>
            <w:div w:id="930091251">
              <w:marLeft w:val="0"/>
              <w:marRight w:val="0"/>
              <w:marTop w:val="0"/>
              <w:marBottom w:val="0"/>
              <w:divBdr>
                <w:top w:val="none" w:sz="0" w:space="0" w:color="auto"/>
                <w:left w:val="none" w:sz="0" w:space="0" w:color="auto"/>
                <w:bottom w:val="none" w:sz="0" w:space="0" w:color="auto"/>
                <w:right w:val="none" w:sz="0" w:space="0" w:color="auto"/>
              </w:divBdr>
            </w:div>
            <w:div w:id="1344820675">
              <w:marLeft w:val="0"/>
              <w:marRight w:val="0"/>
              <w:marTop w:val="0"/>
              <w:marBottom w:val="0"/>
              <w:divBdr>
                <w:top w:val="none" w:sz="0" w:space="0" w:color="auto"/>
                <w:left w:val="none" w:sz="0" w:space="0" w:color="auto"/>
                <w:bottom w:val="none" w:sz="0" w:space="0" w:color="auto"/>
                <w:right w:val="none" w:sz="0" w:space="0" w:color="auto"/>
              </w:divBdr>
            </w:div>
            <w:div w:id="705837440">
              <w:marLeft w:val="0"/>
              <w:marRight w:val="0"/>
              <w:marTop w:val="0"/>
              <w:marBottom w:val="0"/>
              <w:divBdr>
                <w:top w:val="none" w:sz="0" w:space="0" w:color="auto"/>
                <w:left w:val="none" w:sz="0" w:space="0" w:color="auto"/>
                <w:bottom w:val="none" w:sz="0" w:space="0" w:color="auto"/>
                <w:right w:val="none" w:sz="0" w:space="0" w:color="auto"/>
              </w:divBdr>
            </w:div>
            <w:div w:id="206915740">
              <w:marLeft w:val="0"/>
              <w:marRight w:val="0"/>
              <w:marTop w:val="0"/>
              <w:marBottom w:val="0"/>
              <w:divBdr>
                <w:top w:val="none" w:sz="0" w:space="0" w:color="auto"/>
                <w:left w:val="none" w:sz="0" w:space="0" w:color="auto"/>
                <w:bottom w:val="none" w:sz="0" w:space="0" w:color="auto"/>
                <w:right w:val="none" w:sz="0" w:space="0" w:color="auto"/>
              </w:divBdr>
            </w:div>
            <w:div w:id="435835468">
              <w:marLeft w:val="0"/>
              <w:marRight w:val="0"/>
              <w:marTop w:val="0"/>
              <w:marBottom w:val="0"/>
              <w:divBdr>
                <w:top w:val="none" w:sz="0" w:space="0" w:color="auto"/>
                <w:left w:val="none" w:sz="0" w:space="0" w:color="auto"/>
                <w:bottom w:val="none" w:sz="0" w:space="0" w:color="auto"/>
                <w:right w:val="none" w:sz="0" w:space="0" w:color="auto"/>
              </w:divBdr>
            </w:div>
            <w:div w:id="1310667317">
              <w:marLeft w:val="0"/>
              <w:marRight w:val="0"/>
              <w:marTop w:val="0"/>
              <w:marBottom w:val="0"/>
              <w:divBdr>
                <w:top w:val="none" w:sz="0" w:space="0" w:color="auto"/>
                <w:left w:val="none" w:sz="0" w:space="0" w:color="auto"/>
                <w:bottom w:val="none" w:sz="0" w:space="0" w:color="auto"/>
                <w:right w:val="none" w:sz="0" w:space="0" w:color="auto"/>
              </w:divBdr>
            </w:div>
            <w:div w:id="1098597519">
              <w:marLeft w:val="0"/>
              <w:marRight w:val="0"/>
              <w:marTop w:val="0"/>
              <w:marBottom w:val="0"/>
              <w:divBdr>
                <w:top w:val="none" w:sz="0" w:space="0" w:color="auto"/>
                <w:left w:val="none" w:sz="0" w:space="0" w:color="auto"/>
                <w:bottom w:val="none" w:sz="0" w:space="0" w:color="auto"/>
                <w:right w:val="none" w:sz="0" w:space="0" w:color="auto"/>
              </w:divBdr>
            </w:div>
            <w:div w:id="909771960">
              <w:marLeft w:val="0"/>
              <w:marRight w:val="0"/>
              <w:marTop w:val="0"/>
              <w:marBottom w:val="0"/>
              <w:divBdr>
                <w:top w:val="none" w:sz="0" w:space="0" w:color="auto"/>
                <w:left w:val="none" w:sz="0" w:space="0" w:color="auto"/>
                <w:bottom w:val="none" w:sz="0" w:space="0" w:color="auto"/>
                <w:right w:val="none" w:sz="0" w:space="0" w:color="auto"/>
              </w:divBdr>
            </w:div>
            <w:div w:id="354424437">
              <w:marLeft w:val="0"/>
              <w:marRight w:val="0"/>
              <w:marTop w:val="0"/>
              <w:marBottom w:val="0"/>
              <w:divBdr>
                <w:top w:val="none" w:sz="0" w:space="0" w:color="auto"/>
                <w:left w:val="none" w:sz="0" w:space="0" w:color="auto"/>
                <w:bottom w:val="none" w:sz="0" w:space="0" w:color="auto"/>
                <w:right w:val="none" w:sz="0" w:space="0" w:color="auto"/>
              </w:divBdr>
            </w:div>
            <w:div w:id="145634701">
              <w:marLeft w:val="0"/>
              <w:marRight w:val="0"/>
              <w:marTop w:val="0"/>
              <w:marBottom w:val="0"/>
              <w:divBdr>
                <w:top w:val="none" w:sz="0" w:space="0" w:color="auto"/>
                <w:left w:val="none" w:sz="0" w:space="0" w:color="auto"/>
                <w:bottom w:val="none" w:sz="0" w:space="0" w:color="auto"/>
                <w:right w:val="none" w:sz="0" w:space="0" w:color="auto"/>
              </w:divBdr>
            </w:div>
            <w:div w:id="94719201">
              <w:marLeft w:val="0"/>
              <w:marRight w:val="0"/>
              <w:marTop w:val="0"/>
              <w:marBottom w:val="0"/>
              <w:divBdr>
                <w:top w:val="none" w:sz="0" w:space="0" w:color="auto"/>
                <w:left w:val="none" w:sz="0" w:space="0" w:color="auto"/>
                <w:bottom w:val="none" w:sz="0" w:space="0" w:color="auto"/>
                <w:right w:val="none" w:sz="0" w:space="0" w:color="auto"/>
              </w:divBdr>
            </w:div>
            <w:div w:id="1652951118">
              <w:marLeft w:val="0"/>
              <w:marRight w:val="0"/>
              <w:marTop w:val="0"/>
              <w:marBottom w:val="0"/>
              <w:divBdr>
                <w:top w:val="none" w:sz="0" w:space="0" w:color="auto"/>
                <w:left w:val="none" w:sz="0" w:space="0" w:color="auto"/>
                <w:bottom w:val="none" w:sz="0" w:space="0" w:color="auto"/>
                <w:right w:val="none" w:sz="0" w:space="0" w:color="auto"/>
              </w:divBdr>
            </w:div>
            <w:div w:id="732044645">
              <w:marLeft w:val="0"/>
              <w:marRight w:val="0"/>
              <w:marTop w:val="0"/>
              <w:marBottom w:val="0"/>
              <w:divBdr>
                <w:top w:val="none" w:sz="0" w:space="0" w:color="auto"/>
                <w:left w:val="none" w:sz="0" w:space="0" w:color="auto"/>
                <w:bottom w:val="none" w:sz="0" w:space="0" w:color="auto"/>
                <w:right w:val="none" w:sz="0" w:space="0" w:color="auto"/>
              </w:divBdr>
            </w:div>
            <w:div w:id="901527315">
              <w:marLeft w:val="0"/>
              <w:marRight w:val="0"/>
              <w:marTop w:val="0"/>
              <w:marBottom w:val="0"/>
              <w:divBdr>
                <w:top w:val="none" w:sz="0" w:space="0" w:color="auto"/>
                <w:left w:val="none" w:sz="0" w:space="0" w:color="auto"/>
                <w:bottom w:val="none" w:sz="0" w:space="0" w:color="auto"/>
                <w:right w:val="none" w:sz="0" w:space="0" w:color="auto"/>
              </w:divBdr>
            </w:div>
            <w:div w:id="2099016796">
              <w:marLeft w:val="0"/>
              <w:marRight w:val="0"/>
              <w:marTop w:val="0"/>
              <w:marBottom w:val="0"/>
              <w:divBdr>
                <w:top w:val="none" w:sz="0" w:space="0" w:color="auto"/>
                <w:left w:val="none" w:sz="0" w:space="0" w:color="auto"/>
                <w:bottom w:val="none" w:sz="0" w:space="0" w:color="auto"/>
                <w:right w:val="none" w:sz="0" w:space="0" w:color="auto"/>
              </w:divBdr>
            </w:div>
            <w:div w:id="422259077">
              <w:marLeft w:val="0"/>
              <w:marRight w:val="0"/>
              <w:marTop w:val="0"/>
              <w:marBottom w:val="0"/>
              <w:divBdr>
                <w:top w:val="none" w:sz="0" w:space="0" w:color="auto"/>
                <w:left w:val="none" w:sz="0" w:space="0" w:color="auto"/>
                <w:bottom w:val="none" w:sz="0" w:space="0" w:color="auto"/>
                <w:right w:val="none" w:sz="0" w:space="0" w:color="auto"/>
              </w:divBdr>
            </w:div>
            <w:div w:id="1598100967">
              <w:marLeft w:val="0"/>
              <w:marRight w:val="0"/>
              <w:marTop w:val="0"/>
              <w:marBottom w:val="0"/>
              <w:divBdr>
                <w:top w:val="none" w:sz="0" w:space="0" w:color="auto"/>
                <w:left w:val="none" w:sz="0" w:space="0" w:color="auto"/>
                <w:bottom w:val="none" w:sz="0" w:space="0" w:color="auto"/>
                <w:right w:val="none" w:sz="0" w:space="0" w:color="auto"/>
              </w:divBdr>
            </w:div>
            <w:div w:id="1022627059">
              <w:marLeft w:val="0"/>
              <w:marRight w:val="0"/>
              <w:marTop w:val="0"/>
              <w:marBottom w:val="0"/>
              <w:divBdr>
                <w:top w:val="none" w:sz="0" w:space="0" w:color="auto"/>
                <w:left w:val="none" w:sz="0" w:space="0" w:color="auto"/>
                <w:bottom w:val="none" w:sz="0" w:space="0" w:color="auto"/>
                <w:right w:val="none" w:sz="0" w:space="0" w:color="auto"/>
              </w:divBdr>
            </w:div>
            <w:div w:id="1294824713">
              <w:marLeft w:val="0"/>
              <w:marRight w:val="0"/>
              <w:marTop w:val="0"/>
              <w:marBottom w:val="0"/>
              <w:divBdr>
                <w:top w:val="none" w:sz="0" w:space="0" w:color="auto"/>
                <w:left w:val="none" w:sz="0" w:space="0" w:color="auto"/>
                <w:bottom w:val="none" w:sz="0" w:space="0" w:color="auto"/>
                <w:right w:val="none" w:sz="0" w:space="0" w:color="auto"/>
              </w:divBdr>
            </w:div>
            <w:div w:id="39211094">
              <w:marLeft w:val="0"/>
              <w:marRight w:val="0"/>
              <w:marTop w:val="0"/>
              <w:marBottom w:val="0"/>
              <w:divBdr>
                <w:top w:val="none" w:sz="0" w:space="0" w:color="auto"/>
                <w:left w:val="none" w:sz="0" w:space="0" w:color="auto"/>
                <w:bottom w:val="none" w:sz="0" w:space="0" w:color="auto"/>
                <w:right w:val="none" w:sz="0" w:space="0" w:color="auto"/>
              </w:divBdr>
            </w:div>
            <w:div w:id="330136850">
              <w:marLeft w:val="0"/>
              <w:marRight w:val="0"/>
              <w:marTop w:val="0"/>
              <w:marBottom w:val="0"/>
              <w:divBdr>
                <w:top w:val="none" w:sz="0" w:space="0" w:color="auto"/>
                <w:left w:val="none" w:sz="0" w:space="0" w:color="auto"/>
                <w:bottom w:val="none" w:sz="0" w:space="0" w:color="auto"/>
                <w:right w:val="none" w:sz="0" w:space="0" w:color="auto"/>
              </w:divBdr>
            </w:div>
            <w:div w:id="1410423603">
              <w:marLeft w:val="0"/>
              <w:marRight w:val="0"/>
              <w:marTop w:val="0"/>
              <w:marBottom w:val="0"/>
              <w:divBdr>
                <w:top w:val="none" w:sz="0" w:space="0" w:color="auto"/>
                <w:left w:val="none" w:sz="0" w:space="0" w:color="auto"/>
                <w:bottom w:val="none" w:sz="0" w:space="0" w:color="auto"/>
                <w:right w:val="none" w:sz="0" w:space="0" w:color="auto"/>
              </w:divBdr>
            </w:div>
            <w:div w:id="1378893036">
              <w:marLeft w:val="0"/>
              <w:marRight w:val="0"/>
              <w:marTop w:val="0"/>
              <w:marBottom w:val="0"/>
              <w:divBdr>
                <w:top w:val="none" w:sz="0" w:space="0" w:color="auto"/>
                <w:left w:val="none" w:sz="0" w:space="0" w:color="auto"/>
                <w:bottom w:val="none" w:sz="0" w:space="0" w:color="auto"/>
                <w:right w:val="none" w:sz="0" w:space="0" w:color="auto"/>
              </w:divBdr>
            </w:div>
            <w:div w:id="1275601485">
              <w:marLeft w:val="0"/>
              <w:marRight w:val="0"/>
              <w:marTop w:val="0"/>
              <w:marBottom w:val="0"/>
              <w:divBdr>
                <w:top w:val="none" w:sz="0" w:space="0" w:color="auto"/>
                <w:left w:val="none" w:sz="0" w:space="0" w:color="auto"/>
                <w:bottom w:val="none" w:sz="0" w:space="0" w:color="auto"/>
                <w:right w:val="none" w:sz="0" w:space="0" w:color="auto"/>
              </w:divBdr>
            </w:div>
            <w:div w:id="132676570">
              <w:marLeft w:val="0"/>
              <w:marRight w:val="0"/>
              <w:marTop w:val="0"/>
              <w:marBottom w:val="0"/>
              <w:divBdr>
                <w:top w:val="none" w:sz="0" w:space="0" w:color="auto"/>
                <w:left w:val="none" w:sz="0" w:space="0" w:color="auto"/>
                <w:bottom w:val="none" w:sz="0" w:space="0" w:color="auto"/>
                <w:right w:val="none" w:sz="0" w:space="0" w:color="auto"/>
              </w:divBdr>
            </w:div>
            <w:div w:id="164708183">
              <w:marLeft w:val="0"/>
              <w:marRight w:val="0"/>
              <w:marTop w:val="0"/>
              <w:marBottom w:val="0"/>
              <w:divBdr>
                <w:top w:val="none" w:sz="0" w:space="0" w:color="auto"/>
                <w:left w:val="none" w:sz="0" w:space="0" w:color="auto"/>
                <w:bottom w:val="none" w:sz="0" w:space="0" w:color="auto"/>
                <w:right w:val="none" w:sz="0" w:space="0" w:color="auto"/>
              </w:divBdr>
            </w:div>
            <w:div w:id="318465938">
              <w:marLeft w:val="0"/>
              <w:marRight w:val="0"/>
              <w:marTop w:val="0"/>
              <w:marBottom w:val="0"/>
              <w:divBdr>
                <w:top w:val="none" w:sz="0" w:space="0" w:color="auto"/>
                <w:left w:val="none" w:sz="0" w:space="0" w:color="auto"/>
                <w:bottom w:val="none" w:sz="0" w:space="0" w:color="auto"/>
                <w:right w:val="none" w:sz="0" w:space="0" w:color="auto"/>
              </w:divBdr>
            </w:div>
            <w:div w:id="1985424734">
              <w:marLeft w:val="0"/>
              <w:marRight w:val="0"/>
              <w:marTop w:val="0"/>
              <w:marBottom w:val="0"/>
              <w:divBdr>
                <w:top w:val="none" w:sz="0" w:space="0" w:color="auto"/>
                <w:left w:val="none" w:sz="0" w:space="0" w:color="auto"/>
                <w:bottom w:val="none" w:sz="0" w:space="0" w:color="auto"/>
                <w:right w:val="none" w:sz="0" w:space="0" w:color="auto"/>
              </w:divBdr>
            </w:div>
            <w:div w:id="351617052">
              <w:marLeft w:val="0"/>
              <w:marRight w:val="0"/>
              <w:marTop w:val="0"/>
              <w:marBottom w:val="0"/>
              <w:divBdr>
                <w:top w:val="none" w:sz="0" w:space="0" w:color="auto"/>
                <w:left w:val="none" w:sz="0" w:space="0" w:color="auto"/>
                <w:bottom w:val="none" w:sz="0" w:space="0" w:color="auto"/>
                <w:right w:val="none" w:sz="0" w:space="0" w:color="auto"/>
              </w:divBdr>
            </w:div>
            <w:div w:id="112217614">
              <w:marLeft w:val="0"/>
              <w:marRight w:val="0"/>
              <w:marTop w:val="0"/>
              <w:marBottom w:val="0"/>
              <w:divBdr>
                <w:top w:val="none" w:sz="0" w:space="0" w:color="auto"/>
                <w:left w:val="none" w:sz="0" w:space="0" w:color="auto"/>
                <w:bottom w:val="none" w:sz="0" w:space="0" w:color="auto"/>
                <w:right w:val="none" w:sz="0" w:space="0" w:color="auto"/>
              </w:divBdr>
            </w:div>
            <w:div w:id="31930384">
              <w:marLeft w:val="0"/>
              <w:marRight w:val="0"/>
              <w:marTop w:val="0"/>
              <w:marBottom w:val="0"/>
              <w:divBdr>
                <w:top w:val="none" w:sz="0" w:space="0" w:color="auto"/>
                <w:left w:val="none" w:sz="0" w:space="0" w:color="auto"/>
                <w:bottom w:val="none" w:sz="0" w:space="0" w:color="auto"/>
                <w:right w:val="none" w:sz="0" w:space="0" w:color="auto"/>
              </w:divBdr>
            </w:div>
            <w:div w:id="1154369265">
              <w:marLeft w:val="0"/>
              <w:marRight w:val="0"/>
              <w:marTop w:val="0"/>
              <w:marBottom w:val="0"/>
              <w:divBdr>
                <w:top w:val="none" w:sz="0" w:space="0" w:color="auto"/>
                <w:left w:val="none" w:sz="0" w:space="0" w:color="auto"/>
                <w:bottom w:val="none" w:sz="0" w:space="0" w:color="auto"/>
                <w:right w:val="none" w:sz="0" w:space="0" w:color="auto"/>
              </w:divBdr>
            </w:div>
            <w:div w:id="848057518">
              <w:marLeft w:val="0"/>
              <w:marRight w:val="0"/>
              <w:marTop w:val="0"/>
              <w:marBottom w:val="0"/>
              <w:divBdr>
                <w:top w:val="none" w:sz="0" w:space="0" w:color="auto"/>
                <w:left w:val="none" w:sz="0" w:space="0" w:color="auto"/>
                <w:bottom w:val="none" w:sz="0" w:space="0" w:color="auto"/>
                <w:right w:val="none" w:sz="0" w:space="0" w:color="auto"/>
              </w:divBdr>
            </w:div>
            <w:div w:id="978222922">
              <w:marLeft w:val="0"/>
              <w:marRight w:val="0"/>
              <w:marTop w:val="0"/>
              <w:marBottom w:val="0"/>
              <w:divBdr>
                <w:top w:val="none" w:sz="0" w:space="0" w:color="auto"/>
                <w:left w:val="none" w:sz="0" w:space="0" w:color="auto"/>
                <w:bottom w:val="none" w:sz="0" w:space="0" w:color="auto"/>
                <w:right w:val="none" w:sz="0" w:space="0" w:color="auto"/>
              </w:divBdr>
            </w:div>
            <w:div w:id="1835604563">
              <w:marLeft w:val="0"/>
              <w:marRight w:val="0"/>
              <w:marTop w:val="0"/>
              <w:marBottom w:val="0"/>
              <w:divBdr>
                <w:top w:val="none" w:sz="0" w:space="0" w:color="auto"/>
                <w:left w:val="none" w:sz="0" w:space="0" w:color="auto"/>
                <w:bottom w:val="none" w:sz="0" w:space="0" w:color="auto"/>
                <w:right w:val="none" w:sz="0" w:space="0" w:color="auto"/>
              </w:divBdr>
            </w:div>
            <w:div w:id="19437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469CA-3363-4F25-A3AE-3E8FC8DD7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2274</TotalTime>
  <Pages>72</Pages>
  <Words>17571</Words>
  <Characters>100159</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Laptop</cp:lastModifiedBy>
  <cp:revision>773</cp:revision>
  <dcterms:created xsi:type="dcterms:W3CDTF">2023-05-09T12:16:00Z</dcterms:created>
  <dcterms:modified xsi:type="dcterms:W3CDTF">2024-08-11T04:16:00Z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dc986ac00ab1bf9281dd1ef37463b8c41af8e2292a027cfc225597a993a94144</vt:lpwstr>
  </property>
</Properties>
</file>