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CC5" w:rsidRPr="00BF2373" w:rsidRDefault="000F458C" w:rsidP="00DF6747">
      <w:pPr>
        <w:pStyle w:val="LabNumber"/>
      </w:pPr>
      <w:r>
        <w:t>Lab # 11</w:t>
      </w:r>
    </w:p>
    <w:p w:rsidR="00A47D51" w:rsidRPr="00BF2373" w:rsidRDefault="007D4CC5" w:rsidP="00A47D51">
      <w:pPr>
        <w:pStyle w:val="Heading1"/>
        <w:rPr>
          <w:rFonts w:ascii="Times New Roman" w:hAnsi="Times New Roman"/>
        </w:rPr>
      </w:pPr>
      <w:r w:rsidRPr="00BF2373">
        <w:rPr>
          <w:rFonts w:ascii="Times New Roman" w:hAnsi="Times New Roman"/>
        </w:rPr>
        <w:t>OBJECTive</w:t>
      </w:r>
    </w:p>
    <w:p w:rsidR="00A72B56" w:rsidRPr="00BF2373" w:rsidRDefault="00A72B56" w:rsidP="00A72B56">
      <w:pPr>
        <w:pStyle w:val="Default"/>
      </w:pPr>
      <w:r w:rsidRPr="00BF2373">
        <w:t>Learning Logic group of instructions (AND, OR and XOR).</w:t>
      </w:r>
    </w:p>
    <w:p w:rsidR="00D4441B" w:rsidRPr="00BF2373" w:rsidRDefault="00D4441B" w:rsidP="00A72B56">
      <w:pPr>
        <w:pStyle w:val="Default"/>
      </w:pPr>
    </w:p>
    <w:p w:rsidR="00D4441B" w:rsidRPr="00BF2373" w:rsidRDefault="00D4441B" w:rsidP="00A72B56">
      <w:pPr>
        <w:pStyle w:val="Default"/>
        <w:rPr>
          <w:b/>
          <w:sz w:val="32"/>
          <w:szCs w:val="32"/>
          <w:u w:val="single"/>
        </w:rPr>
      </w:pPr>
      <w:r w:rsidRPr="00BF2373">
        <w:rPr>
          <w:b/>
          <w:sz w:val="32"/>
          <w:szCs w:val="32"/>
          <w:u w:val="single"/>
        </w:rPr>
        <w:t>THEORY:</w:t>
      </w:r>
    </w:p>
    <w:p w:rsidR="00D4441B" w:rsidRPr="00BF2373" w:rsidRDefault="00D4441B" w:rsidP="00D4441B">
      <w:pPr>
        <w:pStyle w:val="NormalWeb"/>
        <w:spacing w:before="0" w:beforeAutospacing="0" w:after="144" w:afterAutospacing="0" w:line="293" w:lineRule="atLeast"/>
        <w:ind w:left="48" w:right="48"/>
        <w:jc w:val="both"/>
        <w:rPr>
          <w:color w:val="000000"/>
        </w:rPr>
      </w:pPr>
      <w:r w:rsidRPr="00BF2373">
        <w:rPr>
          <w:color w:val="000000"/>
        </w:rPr>
        <w:t>The processor instruction set provides the instructions AND, OR, XOR, TEST, and NOT Boolean logic, which tests, sets, and clears the bits according to the need of the program.</w:t>
      </w:r>
    </w:p>
    <w:p w:rsidR="00D4441B" w:rsidRPr="00BF2373" w:rsidRDefault="00D4441B" w:rsidP="00D4441B">
      <w:pPr>
        <w:pStyle w:val="NormalWeb"/>
        <w:spacing w:before="0" w:beforeAutospacing="0" w:after="144" w:afterAutospacing="0" w:line="293" w:lineRule="atLeast"/>
        <w:ind w:left="48" w:right="48"/>
        <w:jc w:val="both"/>
        <w:rPr>
          <w:color w:val="000000"/>
        </w:rPr>
      </w:pPr>
      <w:r w:rsidRPr="00BF2373">
        <w:rPr>
          <w:color w:val="000000"/>
        </w:rPr>
        <w:t>The format for these instructions –</w:t>
      </w:r>
    </w:p>
    <w:tbl>
      <w:tblPr>
        <w:tblpPr w:leftFromText="180" w:rightFromText="180" w:vertAnchor="text" w:horzAnchor="margin" w:tblpXSpec="center" w:tblpY="352"/>
        <w:tblW w:w="611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89"/>
        <w:gridCol w:w="1692"/>
        <w:gridCol w:w="3331"/>
      </w:tblGrid>
      <w:tr w:rsidR="00D4441B" w:rsidRPr="00D4441B" w:rsidTr="00D4441B">
        <w:tc>
          <w:tcPr>
            <w:tcW w:w="0" w:type="auto"/>
            <w:tcBorders>
              <w:top w:val="single" w:sz="4" w:space="0" w:color="DDDDDD"/>
              <w:left w:val="single" w:sz="4" w:space="0" w:color="DDDDDD"/>
              <w:bottom w:val="single" w:sz="4" w:space="0" w:color="DDDDDD"/>
              <w:right w:val="single" w:sz="4" w:space="0" w:color="DDDDDD"/>
            </w:tcBorders>
            <w:shd w:val="clear" w:color="auto" w:fill="EEEEEE"/>
            <w:tcMar>
              <w:top w:w="98" w:type="dxa"/>
              <w:left w:w="98" w:type="dxa"/>
              <w:bottom w:w="98" w:type="dxa"/>
              <w:right w:w="98" w:type="dxa"/>
            </w:tcMar>
            <w:hideMark/>
          </w:tcPr>
          <w:p w:rsidR="00D4441B" w:rsidRPr="00D4441B" w:rsidRDefault="00D4441B" w:rsidP="00D4441B">
            <w:pPr>
              <w:spacing w:after="244"/>
              <w:jc w:val="center"/>
              <w:rPr>
                <w:b/>
                <w:bCs/>
                <w:color w:val="313131"/>
                <w:sz w:val="20"/>
              </w:rPr>
            </w:pPr>
            <w:r w:rsidRPr="00D4441B">
              <w:rPr>
                <w:b/>
                <w:bCs/>
                <w:color w:val="313131"/>
                <w:sz w:val="20"/>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8" w:type="dxa"/>
              <w:left w:w="98" w:type="dxa"/>
              <w:bottom w:w="98" w:type="dxa"/>
              <w:right w:w="98" w:type="dxa"/>
            </w:tcMar>
            <w:hideMark/>
          </w:tcPr>
          <w:p w:rsidR="00D4441B" w:rsidRPr="00D4441B" w:rsidRDefault="00D4441B" w:rsidP="00D4441B">
            <w:pPr>
              <w:spacing w:after="244"/>
              <w:jc w:val="center"/>
              <w:rPr>
                <w:b/>
                <w:bCs/>
                <w:color w:val="313131"/>
                <w:sz w:val="20"/>
              </w:rPr>
            </w:pPr>
            <w:r w:rsidRPr="00D4441B">
              <w:rPr>
                <w:b/>
                <w:bCs/>
                <w:color w:val="313131"/>
                <w:sz w:val="20"/>
              </w:rPr>
              <w:t>Instruction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8" w:type="dxa"/>
              <w:left w:w="98" w:type="dxa"/>
              <w:bottom w:w="98" w:type="dxa"/>
              <w:right w:w="98" w:type="dxa"/>
            </w:tcMar>
            <w:hideMark/>
          </w:tcPr>
          <w:p w:rsidR="00D4441B" w:rsidRPr="00D4441B" w:rsidRDefault="00D4441B" w:rsidP="00D4441B">
            <w:pPr>
              <w:spacing w:after="244"/>
              <w:jc w:val="center"/>
              <w:rPr>
                <w:b/>
                <w:bCs/>
                <w:color w:val="313131"/>
                <w:sz w:val="20"/>
              </w:rPr>
            </w:pPr>
            <w:r w:rsidRPr="00D4441B">
              <w:rPr>
                <w:b/>
                <w:bCs/>
                <w:color w:val="313131"/>
                <w:sz w:val="20"/>
              </w:rPr>
              <w:t>Format</w:t>
            </w:r>
          </w:p>
        </w:tc>
      </w:tr>
      <w:tr w:rsidR="00D4441B" w:rsidRPr="00D4441B" w:rsidTr="00D4441B">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AND operand1, operand2</w:t>
            </w:r>
          </w:p>
        </w:tc>
      </w:tr>
      <w:tr w:rsidR="00D4441B" w:rsidRPr="00D4441B" w:rsidTr="00D4441B">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OR operand1, operand2</w:t>
            </w:r>
          </w:p>
        </w:tc>
      </w:tr>
      <w:tr w:rsidR="00D4441B" w:rsidRPr="00D4441B" w:rsidTr="00D4441B">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XOR operand1, operand2</w:t>
            </w:r>
          </w:p>
        </w:tc>
      </w:tr>
      <w:tr w:rsidR="00D4441B" w:rsidRPr="00D4441B" w:rsidTr="00D4441B">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8" w:type="dxa"/>
              <w:left w:w="98" w:type="dxa"/>
              <w:bottom w:w="98" w:type="dxa"/>
              <w:right w:w="98" w:type="dxa"/>
            </w:tcMar>
            <w:hideMark/>
          </w:tcPr>
          <w:p w:rsidR="00D4441B" w:rsidRPr="00D4441B" w:rsidRDefault="00D4441B" w:rsidP="00D4441B">
            <w:pPr>
              <w:spacing w:after="244"/>
              <w:jc w:val="center"/>
              <w:rPr>
                <w:color w:val="313131"/>
                <w:sz w:val="20"/>
              </w:rPr>
            </w:pPr>
            <w:r w:rsidRPr="00D4441B">
              <w:rPr>
                <w:color w:val="313131"/>
                <w:sz w:val="20"/>
              </w:rPr>
              <w:t>NOT operand1</w:t>
            </w:r>
          </w:p>
        </w:tc>
      </w:tr>
    </w:tbl>
    <w:p w:rsidR="00D4441B" w:rsidRPr="00BF2373" w:rsidRDefault="00D4441B" w:rsidP="00D4441B">
      <w:pPr>
        <w:pStyle w:val="NormalWeb"/>
        <w:spacing w:before="0" w:beforeAutospacing="0" w:after="144" w:afterAutospacing="0" w:line="293" w:lineRule="atLeast"/>
        <w:ind w:left="48" w:right="48"/>
        <w:jc w:val="both"/>
        <w:rPr>
          <w:color w:val="000000"/>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p>
    <w:p w:rsidR="00D4441B" w:rsidRPr="00BF2373" w:rsidRDefault="00D4441B" w:rsidP="00D4441B">
      <w:pPr>
        <w:spacing w:after="144" w:line="293" w:lineRule="atLeast"/>
        <w:ind w:left="48" w:right="48"/>
        <w:rPr>
          <w:szCs w:val="24"/>
        </w:rPr>
      </w:pPr>
      <w:r w:rsidRPr="00D4441B">
        <w:rPr>
          <w:szCs w:val="24"/>
        </w:rPr>
        <w:t>The first operand in all the cases could be either in register or in memory. The second operand could be either in register/memory or an immediate (constant) value. However, memory-to-memory operations are not possible. These instructions compare or match bits of the operands and set the CF, OF, PF, SF and ZF flags.</w:t>
      </w:r>
    </w:p>
    <w:p w:rsidR="000F0F07" w:rsidRPr="00BF2373" w:rsidRDefault="000F0F07" w:rsidP="000F0F07">
      <w:pPr>
        <w:pStyle w:val="Heading2"/>
        <w:spacing w:before="48" w:after="48" w:line="360" w:lineRule="atLeast"/>
        <w:ind w:right="48"/>
        <w:rPr>
          <w:rFonts w:ascii="Times New Roman" w:hAnsi="Times New Roman" w:cs="Times New Roman"/>
          <w:bCs w:val="0"/>
          <w:color w:val="121214"/>
          <w:spacing w:val="-12"/>
          <w:sz w:val="28"/>
          <w:szCs w:val="28"/>
        </w:rPr>
      </w:pPr>
      <w:r w:rsidRPr="00BF2373">
        <w:rPr>
          <w:rFonts w:ascii="Times New Roman" w:hAnsi="Times New Roman" w:cs="Times New Roman"/>
          <w:bCs w:val="0"/>
          <w:color w:val="121214"/>
          <w:spacing w:val="-12"/>
          <w:sz w:val="28"/>
          <w:szCs w:val="28"/>
        </w:rPr>
        <w:t>The AND Instruction</w:t>
      </w:r>
    </w:p>
    <w:p w:rsidR="000F0F07" w:rsidRPr="00BF2373" w:rsidRDefault="000F0F07" w:rsidP="000F0F07">
      <w:pPr>
        <w:pStyle w:val="NormalWeb"/>
        <w:spacing w:before="0" w:beforeAutospacing="0" w:after="144" w:afterAutospacing="0" w:line="293" w:lineRule="atLeast"/>
        <w:ind w:left="48" w:right="48"/>
        <w:jc w:val="both"/>
        <w:rPr>
          <w:color w:val="000000"/>
        </w:rPr>
      </w:pPr>
      <w:r w:rsidRPr="00BF2373">
        <w:rPr>
          <w:color w:val="000000"/>
        </w:rPr>
        <w:t>The AND instruction is used for supporting logical expressions by performing bitwise AND operation. The bitwise AND operation returns 1, if the matching bits from both the operands are 1, otherwise it returns 0. For example −</w:t>
      </w:r>
    </w:p>
    <w:p w:rsidR="00573BFA" w:rsidRPr="00BF2373" w:rsidRDefault="00573BFA" w:rsidP="00573BFA">
      <w:pPr>
        <w:pStyle w:val="Default"/>
        <w:ind w:left="1440"/>
        <w:rPr>
          <w:b/>
        </w:rPr>
      </w:pPr>
      <w:r w:rsidRPr="00BF2373">
        <w:rPr>
          <w:b/>
        </w:rPr>
        <w:t xml:space="preserve">and destination, source </w:t>
      </w:r>
    </w:p>
    <w:p w:rsidR="00D4441B" w:rsidRPr="00BF2373" w:rsidRDefault="009033B5" w:rsidP="00573BFA">
      <w:pPr>
        <w:pStyle w:val="Default"/>
        <w:ind w:left="1440"/>
      </w:pPr>
      <w:r w:rsidRPr="00BF2373">
        <w:t>mov</w:t>
      </w:r>
      <w:r w:rsidRPr="00BF2373">
        <w:rPr>
          <w:b/>
        </w:rPr>
        <w:t xml:space="preserve"> </w:t>
      </w:r>
      <w:r w:rsidRPr="00BF2373">
        <w:t>AL</w:t>
      </w:r>
      <w:r w:rsidR="00573BFA" w:rsidRPr="00BF2373">
        <w:t>, 01</w:t>
      </w:r>
    </w:p>
    <w:p w:rsidR="00573BFA" w:rsidRPr="00BF2373" w:rsidRDefault="009033B5" w:rsidP="00573BFA">
      <w:pPr>
        <w:pStyle w:val="Default"/>
        <w:ind w:left="1440"/>
      </w:pPr>
      <w:r>
        <w:t>a</w:t>
      </w:r>
      <w:r w:rsidRPr="00BF2373">
        <w:t>nd</w:t>
      </w:r>
      <w:r>
        <w:t xml:space="preserve"> </w:t>
      </w:r>
      <w:r w:rsidRPr="00BF2373">
        <w:rPr>
          <w:b/>
        </w:rPr>
        <w:t>AL,FF</w:t>
      </w:r>
    </w:p>
    <w:p w:rsidR="00746967" w:rsidRPr="00BF2373" w:rsidRDefault="00746967" w:rsidP="00746967"/>
    <w:p w:rsidR="00573BFA" w:rsidRPr="00BF2373" w:rsidRDefault="00573BFA" w:rsidP="00573BFA">
      <w:pPr>
        <w:pStyle w:val="Heading2"/>
        <w:spacing w:before="48" w:after="48" w:line="360" w:lineRule="atLeast"/>
        <w:ind w:right="48"/>
        <w:rPr>
          <w:rFonts w:ascii="Times New Roman" w:hAnsi="Times New Roman" w:cs="Times New Roman"/>
          <w:bCs w:val="0"/>
          <w:color w:val="121214"/>
          <w:spacing w:val="-12"/>
          <w:sz w:val="28"/>
          <w:szCs w:val="28"/>
        </w:rPr>
      </w:pPr>
      <w:r w:rsidRPr="00BF2373">
        <w:rPr>
          <w:rFonts w:ascii="Times New Roman" w:hAnsi="Times New Roman" w:cs="Times New Roman"/>
          <w:bCs w:val="0"/>
          <w:color w:val="121214"/>
          <w:spacing w:val="-12"/>
          <w:sz w:val="28"/>
          <w:szCs w:val="28"/>
        </w:rPr>
        <w:lastRenderedPageBreak/>
        <w:t>The OR Instruction</w:t>
      </w:r>
    </w:p>
    <w:p w:rsidR="00573BFA" w:rsidRPr="00BF2373" w:rsidRDefault="00573BFA" w:rsidP="00573BFA">
      <w:pPr>
        <w:pStyle w:val="NormalWeb"/>
        <w:spacing w:before="0" w:beforeAutospacing="0" w:after="144" w:afterAutospacing="0" w:line="293" w:lineRule="atLeast"/>
        <w:ind w:left="48" w:right="48"/>
        <w:jc w:val="both"/>
        <w:rPr>
          <w:color w:val="000000"/>
        </w:rPr>
      </w:pPr>
      <w:r w:rsidRPr="00BF2373">
        <w:rPr>
          <w:color w:val="000000"/>
        </w:rPr>
        <w:t>The OR instruction is used for supporting logical expression by performing bitwise OR operation. The bitwise OR operator returns 1, if the matching bits from either or both operands are one. It returns 0, if both the bits are zero.</w:t>
      </w:r>
    </w:p>
    <w:p w:rsidR="00573BFA" w:rsidRPr="00BF2373" w:rsidRDefault="00573BFA" w:rsidP="00746967">
      <w:pPr>
        <w:rPr>
          <w:b/>
          <w:sz w:val="18"/>
          <w:szCs w:val="18"/>
          <w:shd w:val="clear" w:color="auto" w:fill="FFFFFF"/>
        </w:rPr>
      </w:pPr>
      <w:r w:rsidRPr="00BF2373">
        <w:rPr>
          <w:b/>
          <w:sz w:val="18"/>
          <w:szCs w:val="18"/>
          <w:shd w:val="clear" w:color="auto" w:fill="FFFFFF"/>
        </w:rPr>
        <w:t>For example,</w:t>
      </w:r>
    </w:p>
    <w:p w:rsidR="00573BFA" w:rsidRPr="00BF2373" w:rsidRDefault="00573BFA" w:rsidP="00573BFA">
      <w:pPr>
        <w:ind w:left="1440"/>
        <w:rPr>
          <w:b/>
        </w:rPr>
      </w:pPr>
      <w:r w:rsidRPr="00BF2373">
        <w:rPr>
          <w:b/>
        </w:rPr>
        <w:t xml:space="preserve">or destination, source </w:t>
      </w:r>
    </w:p>
    <w:p w:rsidR="00573BFA" w:rsidRPr="00BF2373" w:rsidRDefault="00573BFA" w:rsidP="00573BFA">
      <w:pPr>
        <w:ind w:left="1440"/>
      </w:pPr>
      <w:r w:rsidRPr="00BF2373">
        <w:t>mov AX, FA</w:t>
      </w:r>
    </w:p>
    <w:p w:rsidR="00573BFA" w:rsidRPr="00BF2373" w:rsidRDefault="00573BFA" w:rsidP="00573BFA">
      <w:pPr>
        <w:ind w:left="1440"/>
      </w:pPr>
      <w:r w:rsidRPr="00BF2373">
        <w:t>or AX,11</w:t>
      </w:r>
    </w:p>
    <w:p w:rsidR="00355254" w:rsidRPr="00BF2373" w:rsidRDefault="00355254" w:rsidP="00573BFA">
      <w:pPr>
        <w:ind w:left="1440"/>
      </w:pPr>
    </w:p>
    <w:p w:rsidR="00355254" w:rsidRPr="00BF2373" w:rsidRDefault="00355254" w:rsidP="00355254">
      <w:pPr>
        <w:pStyle w:val="Heading2"/>
        <w:spacing w:before="48" w:after="48" w:line="360" w:lineRule="atLeast"/>
        <w:ind w:right="48"/>
        <w:rPr>
          <w:rFonts w:ascii="Times New Roman" w:hAnsi="Times New Roman" w:cs="Times New Roman"/>
          <w:bCs w:val="0"/>
          <w:color w:val="121214"/>
          <w:spacing w:val="-12"/>
          <w:sz w:val="28"/>
          <w:szCs w:val="28"/>
        </w:rPr>
      </w:pPr>
      <w:r w:rsidRPr="00BF2373">
        <w:rPr>
          <w:rFonts w:ascii="Times New Roman" w:hAnsi="Times New Roman" w:cs="Times New Roman"/>
          <w:bCs w:val="0"/>
          <w:color w:val="121214"/>
          <w:spacing w:val="-12"/>
          <w:sz w:val="28"/>
          <w:szCs w:val="28"/>
        </w:rPr>
        <w:t>The XOR Instruction</w:t>
      </w:r>
    </w:p>
    <w:p w:rsidR="00355254" w:rsidRPr="00BF2373" w:rsidRDefault="00355254" w:rsidP="00355254">
      <w:pPr>
        <w:pStyle w:val="NormalWeb"/>
        <w:spacing w:before="0" w:beforeAutospacing="0" w:after="144" w:afterAutospacing="0" w:line="293" w:lineRule="atLeast"/>
        <w:ind w:left="48" w:right="48"/>
        <w:jc w:val="both"/>
        <w:rPr>
          <w:color w:val="000000"/>
        </w:rPr>
      </w:pPr>
      <w:r w:rsidRPr="00BF2373">
        <w:rPr>
          <w:color w:val="000000"/>
        </w:rPr>
        <w:t>The XOR instruction implements the bitwise XOR operation. The XOR operation sets the resultant bit to 1, if and only if the bits from the operands are different. If the bits from the operands are same (both 0 or both 1), the resultant bit is cleared to 0.</w:t>
      </w:r>
    </w:p>
    <w:p w:rsidR="00355254" w:rsidRPr="00BF2373" w:rsidRDefault="00355254" w:rsidP="00355254">
      <w:pPr>
        <w:pStyle w:val="NormalWeb"/>
        <w:spacing w:before="0" w:beforeAutospacing="0" w:after="144" w:afterAutospacing="0" w:line="293" w:lineRule="atLeast"/>
        <w:ind w:left="48" w:right="48"/>
        <w:jc w:val="both"/>
        <w:rPr>
          <w:color w:val="000000"/>
        </w:rPr>
      </w:pPr>
      <w:r w:rsidRPr="00BF2373">
        <w:rPr>
          <w:color w:val="000000"/>
        </w:rPr>
        <w:t>For example,</w:t>
      </w:r>
    </w:p>
    <w:p w:rsidR="00355254" w:rsidRPr="00EB7914" w:rsidRDefault="00355254" w:rsidP="00EB7914">
      <w:pPr>
        <w:pStyle w:val="NormalWeb"/>
        <w:spacing w:before="0" w:beforeAutospacing="0" w:after="144" w:afterAutospacing="0" w:line="293" w:lineRule="atLeast"/>
        <w:ind w:left="1440" w:right="48"/>
        <w:jc w:val="both"/>
        <w:rPr>
          <w:b/>
        </w:rPr>
      </w:pPr>
      <w:r w:rsidRPr="00EB7914">
        <w:rPr>
          <w:b/>
        </w:rPr>
        <w:t xml:space="preserve">xor destination, source  </w:t>
      </w:r>
    </w:p>
    <w:p w:rsidR="008A7DEE" w:rsidRPr="00BF2373" w:rsidRDefault="008A7DEE" w:rsidP="00EB7914">
      <w:pPr>
        <w:pStyle w:val="NormalWeb"/>
        <w:spacing w:before="0" w:beforeAutospacing="0" w:after="144" w:afterAutospacing="0" w:line="293" w:lineRule="atLeast"/>
        <w:ind w:left="1440" w:right="48"/>
        <w:jc w:val="both"/>
      </w:pPr>
      <w:r w:rsidRPr="00BF2373">
        <w:t xml:space="preserve">mov </w:t>
      </w:r>
      <w:r w:rsidR="00CB36B1" w:rsidRPr="00BF2373">
        <w:t xml:space="preserve"> AX,02</w:t>
      </w:r>
    </w:p>
    <w:p w:rsidR="00355254" w:rsidRPr="00BF2373" w:rsidRDefault="00CB36B1" w:rsidP="00EB7914">
      <w:pPr>
        <w:pStyle w:val="NormalWeb"/>
        <w:spacing w:before="0" w:beforeAutospacing="0" w:after="144" w:afterAutospacing="0" w:line="293" w:lineRule="atLeast"/>
        <w:ind w:left="1440" w:right="48"/>
        <w:jc w:val="both"/>
        <w:rPr>
          <w:color w:val="000000"/>
        </w:rPr>
      </w:pPr>
      <w:r w:rsidRPr="00BF2373">
        <w:t>xor AX, DD</w:t>
      </w:r>
    </w:p>
    <w:p w:rsidR="00355254" w:rsidRPr="00EB7914" w:rsidRDefault="00355254" w:rsidP="00355254">
      <w:pPr>
        <w:pStyle w:val="Heading2"/>
        <w:spacing w:before="48" w:after="48" w:line="360" w:lineRule="atLeast"/>
        <w:ind w:right="48"/>
        <w:rPr>
          <w:rFonts w:ascii="Times New Roman" w:hAnsi="Times New Roman" w:cs="Times New Roman"/>
          <w:bCs w:val="0"/>
          <w:color w:val="121214"/>
          <w:spacing w:val="-12"/>
          <w:sz w:val="28"/>
          <w:szCs w:val="28"/>
        </w:rPr>
      </w:pPr>
      <w:r w:rsidRPr="00EB7914">
        <w:rPr>
          <w:rFonts w:ascii="Times New Roman" w:hAnsi="Times New Roman" w:cs="Times New Roman"/>
          <w:bCs w:val="0"/>
          <w:color w:val="121214"/>
          <w:spacing w:val="-12"/>
          <w:sz w:val="28"/>
          <w:szCs w:val="28"/>
        </w:rPr>
        <w:t>The NOT Instruction</w:t>
      </w:r>
    </w:p>
    <w:p w:rsidR="00355254" w:rsidRPr="00BF2373" w:rsidRDefault="00355254" w:rsidP="00355254">
      <w:pPr>
        <w:pStyle w:val="NormalWeb"/>
        <w:spacing w:before="0" w:beforeAutospacing="0" w:after="144" w:afterAutospacing="0" w:line="293" w:lineRule="atLeast"/>
        <w:ind w:left="48" w:right="48"/>
        <w:jc w:val="both"/>
        <w:rPr>
          <w:color w:val="000000"/>
        </w:rPr>
      </w:pPr>
      <w:r w:rsidRPr="00BF2373">
        <w:rPr>
          <w:color w:val="000000"/>
        </w:rPr>
        <w:t>The NOT instruction implements the bitwise NOT operation. NOT operation reverses the bits in an operand. The operand could be either in a register or in the memory.</w:t>
      </w:r>
    </w:p>
    <w:p w:rsidR="00355254" w:rsidRPr="00BF2373" w:rsidRDefault="00355254" w:rsidP="00355254">
      <w:pPr>
        <w:pStyle w:val="NormalWeb"/>
        <w:spacing w:before="0" w:beforeAutospacing="0" w:after="144" w:afterAutospacing="0" w:line="293" w:lineRule="atLeast"/>
        <w:ind w:left="48" w:right="48"/>
        <w:jc w:val="both"/>
        <w:rPr>
          <w:color w:val="000000"/>
        </w:rPr>
      </w:pPr>
      <w:r w:rsidRPr="00BF2373">
        <w:rPr>
          <w:color w:val="000000"/>
        </w:rPr>
        <w:t>For example,</w:t>
      </w:r>
    </w:p>
    <w:p w:rsidR="008A7DEE" w:rsidRPr="00EB7914" w:rsidRDefault="00355254" w:rsidP="00EB7914">
      <w:pPr>
        <w:pStyle w:val="NormalWeb"/>
        <w:spacing w:before="0" w:beforeAutospacing="0" w:after="144" w:afterAutospacing="0" w:line="293" w:lineRule="atLeast"/>
        <w:ind w:left="1440" w:right="48"/>
        <w:jc w:val="both"/>
        <w:rPr>
          <w:b/>
        </w:rPr>
      </w:pPr>
      <w:r w:rsidRPr="00EB7914">
        <w:rPr>
          <w:b/>
        </w:rPr>
        <w:t>not destination</w:t>
      </w:r>
    </w:p>
    <w:p w:rsidR="00355254" w:rsidRPr="00BF2373" w:rsidRDefault="00CB36B1" w:rsidP="00EB7914">
      <w:pPr>
        <w:pStyle w:val="NormalWeb"/>
        <w:spacing w:before="0" w:beforeAutospacing="0" w:after="144" w:afterAutospacing="0" w:line="293" w:lineRule="atLeast"/>
        <w:ind w:left="1440" w:right="48"/>
        <w:jc w:val="both"/>
        <w:rPr>
          <w:color w:val="000000"/>
        </w:rPr>
      </w:pPr>
      <w:r w:rsidRPr="00BF2373">
        <w:t xml:space="preserve"> not EB</w:t>
      </w:r>
    </w:p>
    <w:p w:rsidR="00355254" w:rsidRPr="00C87793" w:rsidRDefault="00C87793" w:rsidP="00355254">
      <w:pPr>
        <w:jc w:val="left"/>
        <w:rPr>
          <w:b/>
          <w:sz w:val="32"/>
          <w:szCs w:val="32"/>
        </w:rPr>
      </w:pPr>
      <w:r w:rsidRPr="00C87793">
        <w:rPr>
          <w:b/>
          <w:sz w:val="32"/>
          <w:szCs w:val="32"/>
        </w:rPr>
        <w:t>Exercise:</w:t>
      </w:r>
    </w:p>
    <w:p w:rsidR="00EB7914" w:rsidRPr="00C87793" w:rsidRDefault="00EB7914" w:rsidP="00C87793">
      <w:pPr>
        <w:pStyle w:val="ListParagraph"/>
        <w:numPr>
          <w:ilvl w:val="0"/>
          <w:numId w:val="24"/>
        </w:numPr>
        <w:rPr>
          <w:rFonts w:ascii="Times New Roman" w:hAnsi="Times New Roman"/>
          <w:b/>
          <w:szCs w:val="24"/>
        </w:rPr>
      </w:pPr>
      <w:r w:rsidRPr="00C87793">
        <w:rPr>
          <w:rFonts w:ascii="Times New Roman" w:hAnsi="Times New Roman"/>
          <w:b/>
          <w:szCs w:val="24"/>
        </w:rPr>
        <w:t>Write a program to transfer following values in the specified registers</w:t>
      </w:r>
    </w:p>
    <w:p w:rsidR="000409CC" w:rsidRDefault="00C87793" w:rsidP="00EB7914">
      <w:pPr>
        <w:rPr>
          <w:szCs w:val="24"/>
        </w:rPr>
      </w:pPr>
      <w:r>
        <w:rPr>
          <w:szCs w:val="24"/>
        </w:rPr>
        <w:t>AL=04, BL=05</w:t>
      </w:r>
    </w:p>
    <w:p w:rsidR="00C87793" w:rsidRPr="00C87793" w:rsidRDefault="00EB7914" w:rsidP="00C87793">
      <w:pPr>
        <w:rPr>
          <w:szCs w:val="24"/>
        </w:rPr>
      </w:pPr>
      <w:r>
        <w:rPr>
          <w:szCs w:val="24"/>
        </w:rPr>
        <w:t>Using emu</w:t>
      </w:r>
      <w:r w:rsidR="00C87793">
        <w:rPr>
          <w:szCs w:val="24"/>
        </w:rPr>
        <w:t xml:space="preserve"> 8086 trainer, do not display the result using service routine only verify your ans</w:t>
      </w:r>
      <w:r w:rsidR="00FC2EE3">
        <w:rPr>
          <w:szCs w:val="24"/>
        </w:rPr>
        <w:t>w</w:t>
      </w:r>
      <w:r w:rsidR="00C87793">
        <w:rPr>
          <w:szCs w:val="24"/>
        </w:rPr>
        <w:t xml:space="preserve">er with manual calculation and single step button </w:t>
      </w:r>
    </w:p>
    <w:p w:rsidR="00EB7914" w:rsidRPr="00C87793" w:rsidRDefault="00EB7914" w:rsidP="00C87793">
      <w:pPr>
        <w:pStyle w:val="ListParagraph"/>
        <w:numPr>
          <w:ilvl w:val="0"/>
          <w:numId w:val="23"/>
        </w:numPr>
        <w:rPr>
          <w:rFonts w:ascii="Times New Roman" w:hAnsi="Times New Roman"/>
          <w:szCs w:val="24"/>
        </w:rPr>
      </w:pPr>
      <w:r w:rsidRPr="00C87793">
        <w:rPr>
          <w:rFonts w:ascii="Times New Roman" w:hAnsi="Times New Roman"/>
          <w:szCs w:val="24"/>
        </w:rPr>
        <w:t>ADD AL, BL</w:t>
      </w:r>
    </w:p>
    <w:p w:rsidR="00EB7914" w:rsidRPr="00C87793" w:rsidRDefault="00EB7914" w:rsidP="00C87793">
      <w:pPr>
        <w:pStyle w:val="ListParagraph"/>
        <w:numPr>
          <w:ilvl w:val="0"/>
          <w:numId w:val="23"/>
        </w:numPr>
        <w:rPr>
          <w:rFonts w:ascii="Times New Roman" w:hAnsi="Times New Roman"/>
          <w:szCs w:val="24"/>
        </w:rPr>
      </w:pPr>
      <w:r w:rsidRPr="00C87793">
        <w:rPr>
          <w:rFonts w:ascii="Times New Roman" w:hAnsi="Times New Roman"/>
          <w:szCs w:val="24"/>
        </w:rPr>
        <w:t>SUB AL,BL</w:t>
      </w:r>
    </w:p>
    <w:p w:rsidR="00EB7914" w:rsidRPr="00C87793" w:rsidRDefault="00EB7914" w:rsidP="00C87793">
      <w:pPr>
        <w:pStyle w:val="ListParagraph"/>
        <w:numPr>
          <w:ilvl w:val="0"/>
          <w:numId w:val="23"/>
        </w:numPr>
        <w:rPr>
          <w:rFonts w:ascii="Times New Roman" w:hAnsi="Times New Roman"/>
          <w:szCs w:val="24"/>
        </w:rPr>
      </w:pPr>
      <w:r w:rsidRPr="00C87793">
        <w:rPr>
          <w:rFonts w:ascii="Times New Roman" w:hAnsi="Times New Roman"/>
          <w:szCs w:val="24"/>
        </w:rPr>
        <w:t>AND AL,BL</w:t>
      </w:r>
    </w:p>
    <w:p w:rsidR="00EB7914" w:rsidRPr="00C87793" w:rsidRDefault="00EB7914" w:rsidP="00C87793">
      <w:pPr>
        <w:pStyle w:val="ListParagraph"/>
        <w:numPr>
          <w:ilvl w:val="0"/>
          <w:numId w:val="23"/>
        </w:numPr>
        <w:rPr>
          <w:rFonts w:ascii="Times New Roman" w:hAnsi="Times New Roman"/>
          <w:szCs w:val="24"/>
        </w:rPr>
      </w:pPr>
      <w:r w:rsidRPr="00C87793">
        <w:rPr>
          <w:rFonts w:ascii="Times New Roman" w:hAnsi="Times New Roman"/>
          <w:szCs w:val="24"/>
        </w:rPr>
        <w:t>OR AL,BL</w:t>
      </w:r>
    </w:p>
    <w:p w:rsidR="00EB7914" w:rsidRPr="00C87793" w:rsidRDefault="00EB7914" w:rsidP="00C87793">
      <w:pPr>
        <w:pStyle w:val="ListParagraph"/>
        <w:numPr>
          <w:ilvl w:val="0"/>
          <w:numId w:val="23"/>
        </w:numPr>
        <w:rPr>
          <w:rFonts w:ascii="Times New Roman" w:hAnsi="Times New Roman"/>
          <w:szCs w:val="24"/>
        </w:rPr>
      </w:pPr>
      <w:r w:rsidRPr="00C87793">
        <w:rPr>
          <w:rFonts w:ascii="Times New Roman" w:hAnsi="Times New Roman"/>
          <w:szCs w:val="24"/>
        </w:rPr>
        <w:t>XOR AL,BL</w:t>
      </w:r>
    </w:p>
    <w:p w:rsidR="00EB7914" w:rsidRDefault="00EB7914" w:rsidP="00C87793">
      <w:pPr>
        <w:pStyle w:val="ListParagraph"/>
        <w:numPr>
          <w:ilvl w:val="0"/>
          <w:numId w:val="23"/>
        </w:numPr>
        <w:rPr>
          <w:rFonts w:ascii="Times New Roman" w:hAnsi="Times New Roman"/>
          <w:szCs w:val="24"/>
        </w:rPr>
      </w:pPr>
      <w:r w:rsidRPr="00C87793">
        <w:rPr>
          <w:rFonts w:ascii="Times New Roman" w:hAnsi="Times New Roman"/>
          <w:szCs w:val="24"/>
        </w:rPr>
        <w:t>NOT AL</w:t>
      </w:r>
    </w:p>
    <w:p w:rsidR="00C87793" w:rsidRPr="00C87793" w:rsidRDefault="00C87793" w:rsidP="00C87793">
      <w:pPr>
        <w:rPr>
          <w:szCs w:val="24"/>
        </w:rPr>
      </w:pPr>
    </w:p>
    <w:p w:rsidR="00C87793" w:rsidRPr="00FC2EE3" w:rsidRDefault="00C87793" w:rsidP="00C87793">
      <w:pPr>
        <w:pStyle w:val="ListParagraph"/>
        <w:numPr>
          <w:ilvl w:val="0"/>
          <w:numId w:val="24"/>
        </w:numPr>
        <w:rPr>
          <w:rFonts w:ascii="Times New Roman" w:hAnsi="Times New Roman"/>
          <w:b/>
          <w:szCs w:val="24"/>
        </w:rPr>
      </w:pPr>
      <w:r w:rsidRPr="00FC2EE3">
        <w:rPr>
          <w:rFonts w:ascii="Times New Roman" w:hAnsi="Times New Roman"/>
          <w:b/>
          <w:szCs w:val="24"/>
        </w:rPr>
        <w:t>Write a program to transfer following values in the specified registers</w:t>
      </w:r>
      <w:r w:rsidR="00A37306" w:rsidRPr="00FC2EE3">
        <w:rPr>
          <w:rFonts w:ascii="Times New Roman" w:hAnsi="Times New Roman"/>
          <w:b/>
          <w:szCs w:val="24"/>
        </w:rPr>
        <w:t xml:space="preserve"> using debug tool</w:t>
      </w:r>
      <w:r w:rsidR="00FC2EE3" w:rsidRPr="00FC2EE3">
        <w:rPr>
          <w:rFonts w:ascii="Times New Roman" w:hAnsi="Times New Roman"/>
          <w:b/>
          <w:szCs w:val="24"/>
        </w:rPr>
        <w:t xml:space="preserve"> and verify your answer with manual calculation</w:t>
      </w:r>
      <w:r w:rsidR="00A37306" w:rsidRPr="00FC2EE3">
        <w:rPr>
          <w:rFonts w:ascii="Times New Roman" w:hAnsi="Times New Roman"/>
          <w:b/>
          <w:szCs w:val="24"/>
        </w:rPr>
        <w:t>.</w:t>
      </w:r>
    </w:p>
    <w:p w:rsidR="00C87793" w:rsidRDefault="00C87793" w:rsidP="00C87793">
      <w:pPr>
        <w:ind w:firstLine="720"/>
        <w:rPr>
          <w:szCs w:val="24"/>
        </w:rPr>
      </w:pPr>
      <w:r>
        <w:rPr>
          <w:szCs w:val="24"/>
        </w:rPr>
        <w:t>AL=</w:t>
      </w:r>
      <w:r w:rsidR="00A37306">
        <w:rPr>
          <w:szCs w:val="24"/>
        </w:rPr>
        <w:t>50</w:t>
      </w:r>
      <w:r>
        <w:rPr>
          <w:szCs w:val="24"/>
        </w:rPr>
        <w:t>, BL=</w:t>
      </w:r>
      <w:r w:rsidR="00A37306">
        <w:rPr>
          <w:szCs w:val="24"/>
        </w:rPr>
        <w:t>A0</w:t>
      </w:r>
    </w:p>
    <w:p w:rsidR="00A37306" w:rsidRDefault="00A37306" w:rsidP="00C87793">
      <w:pPr>
        <w:ind w:firstLine="720"/>
        <w:rPr>
          <w:szCs w:val="24"/>
        </w:rPr>
      </w:pPr>
      <w:r>
        <w:rPr>
          <w:szCs w:val="24"/>
        </w:rPr>
        <w:t xml:space="preserve">Perform XOR ,OR &amp;AND operations </w:t>
      </w:r>
    </w:p>
    <w:p w:rsidR="00EB7914" w:rsidRPr="00EB7914" w:rsidRDefault="00EB7914" w:rsidP="00355254">
      <w:pPr>
        <w:jc w:val="left"/>
        <w:rPr>
          <w:b/>
        </w:rPr>
      </w:pPr>
    </w:p>
    <w:sectPr w:rsidR="00EB7914" w:rsidRPr="00EB7914" w:rsidSect="006820A6">
      <w:headerReference w:type="default" r:id="rId8"/>
      <w:footerReference w:type="default" r:id="rId9"/>
      <w:pgSz w:w="12240" w:h="15840"/>
      <w:pgMar w:top="1440" w:right="1440" w:bottom="1440" w:left="1440" w:header="720" w:footer="720" w:gutter="0"/>
      <w:pgNumType w:start="4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D4D" w:rsidRDefault="00385D4D" w:rsidP="007D4CC5">
      <w:pPr>
        <w:spacing w:after="0"/>
      </w:pPr>
      <w:r>
        <w:separator/>
      </w:r>
    </w:p>
  </w:endnote>
  <w:endnote w:type="continuationSeparator" w:id="1">
    <w:p w:rsidR="00385D4D" w:rsidRDefault="00385D4D" w:rsidP="007D4C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CE7" w:rsidRPr="009721C1" w:rsidRDefault="00BB3CE7" w:rsidP="00BB3CE7">
    <w:pPr>
      <w:pStyle w:val="Footer"/>
      <w:rPr>
        <w:sz w:val="22"/>
        <w:szCs w:val="22"/>
      </w:rPr>
    </w:pPr>
  </w:p>
  <w:p w:rsidR="009D3CB9" w:rsidRPr="00BB3CE7" w:rsidRDefault="00377FCD">
    <w:pPr>
      <w:pStyle w:val="Footer"/>
      <w:rPr>
        <w:sz w:val="20"/>
      </w:rPr>
    </w:pPr>
    <w:r w:rsidRPr="00377FCD">
      <w:rPr>
        <w:lang w:eastAsia="zh-TW"/>
      </w:rPr>
      <w:pict>
        <v:rect id="_x0000_s3073" style="position:absolute;left:0;text-align:left;margin-left:-20.65pt;margin-top:27.55pt;width:44.5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3073" inset=",0,,0">
            <w:txbxContent>
              <w:p w:rsidR="00BB3CE7" w:rsidRPr="00BB3CE7" w:rsidRDefault="00377FCD">
                <w:pPr>
                  <w:pBdr>
                    <w:top w:val="single" w:sz="4" w:space="1" w:color="7F7F7F" w:themeColor="background1" w:themeShade="7F"/>
                  </w:pBdr>
                  <w:jc w:val="center"/>
                  <w:rPr>
                    <w:color w:val="auto"/>
                    <w:sz w:val="20"/>
                  </w:rPr>
                </w:pPr>
                <w:r w:rsidRPr="00BB3CE7">
                  <w:rPr>
                    <w:color w:val="auto"/>
                    <w:sz w:val="20"/>
                  </w:rPr>
                  <w:fldChar w:fldCharType="begin"/>
                </w:r>
                <w:r w:rsidR="00BB3CE7" w:rsidRPr="00BB3CE7">
                  <w:rPr>
                    <w:color w:val="auto"/>
                    <w:sz w:val="20"/>
                  </w:rPr>
                  <w:instrText xml:space="preserve"> PAGE   \* MERGEFORMAT </w:instrText>
                </w:r>
                <w:r w:rsidRPr="00BB3CE7">
                  <w:rPr>
                    <w:color w:val="auto"/>
                    <w:sz w:val="20"/>
                  </w:rPr>
                  <w:fldChar w:fldCharType="separate"/>
                </w:r>
                <w:r w:rsidR="000F458C">
                  <w:rPr>
                    <w:noProof/>
                    <w:color w:val="auto"/>
                    <w:sz w:val="20"/>
                  </w:rPr>
                  <w:t>49</w:t>
                </w:r>
                <w:r w:rsidRPr="00BB3CE7">
                  <w:rPr>
                    <w:color w:val="auto"/>
                    <w:sz w:val="20"/>
                  </w:rPr>
                  <w:fldChar w:fldCharType="end"/>
                </w:r>
              </w:p>
            </w:txbxContent>
          </v:textbox>
          <w10:wrap anchorx="page" anchory="page"/>
        </v:rect>
      </w:pict>
    </w:r>
    <w:r w:rsidR="00BB3CE7" w:rsidRPr="00BB3CE7">
      <w:rPr>
        <w:sz w:val="20"/>
      </w:rPr>
      <w:t>CE-306: Computer Architecture and Organization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D4D" w:rsidRDefault="00385D4D" w:rsidP="007D4CC5">
      <w:pPr>
        <w:spacing w:after="0"/>
      </w:pPr>
      <w:r>
        <w:separator/>
      </w:r>
    </w:p>
  </w:footnote>
  <w:footnote w:type="continuationSeparator" w:id="1">
    <w:p w:rsidR="00385D4D" w:rsidRDefault="00385D4D" w:rsidP="007D4C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HAnsi"/>
        <w:sz w:val="20"/>
      </w:rPr>
      <w:alias w:val="Title"/>
      <w:id w:val="77738743"/>
      <w:placeholder>
        <w:docPart w:val="1E25BDACA32A4356BF9F3ADA6E33B2C3"/>
      </w:placeholder>
      <w:dataBinding w:prefixMappings="xmlns:ns0='http://schemas.openxmlformats.org/package/2006/metadata/core-properties' xmlns:ns1='http://purl.org/dc/elements/1.1/'" w:xpath="/ns0:coreProperties[1]/ns1:title[1]" w:storeItemID="{6C3C8BC8-F283-45AE-878A-BAB7291924A1}"/>
      <w:text/>
    </w:sdtPr>
    <w:sdtContent>
      <w:p w:rsidR="009D3CB9" w:rsidRPr="00A47D51" w:rsidRDefault="00D4441B" w:rsidP="00833711">
        <w:pPr>
          <w:pStyle w:val="Header"/>
          <w:pBdr>
            <w:bottom w:val="thickThinSmallGap" w:sz="24" w:space="1" w:color="622423" w:themeColor="accent2" w:themeShade="7F"/>
          </w:pBdr>
          <w:jc w:val="left"/>
          <w:rPr>
            <w:rFonts w:eastAsiaTheme="majorEastAsia"/>
            <w:sz w:val="20"/>
          </w:rPr>
        </w:pPr>
        <w:r w:rsidRPr="00D4441B">
          <w:rPr>
            <w:rFonts w:eastAsiaTheme="minorHAnsi"/>
            <w:sz w:val="20"/>
          </w:rPr>
          <w:t>Learning Logic group of instructions (AND, OR and XOR).</w:t>
        </w:r>
        <w:r>
          <w:rPr>
            <w:rFonts w:eastAsiaTheme="minorHAnsi"/>
            <w:sz w:val="20"/>
          </w:rPr>
          <w:t xml:space="preserve">                                                                </w:t>
        </w:r>
        <w:r w:rsidRPr="00D4441B">
          <w:rPr>
            <w:rFonts w:eastAsiaTheme="minorHAnsi"/>
            <w:sz w:val="20"/>
          </w:rPr>
          <w:t>SSUET/QR/114</w:t>
        </w:r>
      </w:p>
    </w:sdtContent>
  </w:sdt>
  <w:p w:rsidR="007D4CC5" w:rsidRDefault="007D4C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B84"/>
    <w:multiLevelType w:val="hybridMultilevel"/>
    <w:tmpl w:val="E7C0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25278"/>
    <w:multiLevelType w:val="hybridMultilevel"/>
    <w:tmpl w:val="9DEAC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C425DE"/>
    <w:multiLevelType w:val="hybridMultilevel"/>
    <w:tmpl w:val="14E2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6D8"/>
    <w:multiLevelType w:val="hybridMultilevel"/>
    <w:tmpl w:val="DF9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349B"/>
    <w:multiLevelType w:val="multilevel"/>
    <w:tmpl w:val="CFB6F3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F53947"/>
    <w:multiLevelType w:val="hybridMultilevel"/>
    <w:tmpl w:val="EE141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91E1F"/>
    <w:multiLevelType w:val="hybridMultilevel"/>
    <w:tmpl w:val="321E1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086D39"/>
    <w:multiLevelType w:val="hybridMultilevel"/>
    <w:tmpl w:val="DBCE11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CB115D"/>
    <w:multiLevelType w:val="hybridMultilevel"/>
    <w:tmpl w:val="87F8A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BB3E96"/>
    <w:multiLevelType w:val="hybridMultilevel"/>
    <w:tmpl w:val="917E29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335E1"/>
    <w:multiLevelType w:val="hybridMultilevel"/>
    <w:tmpl w:val="5366C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4054AB"/>
    <w:multiLevelType w:val="hybridMultilevel"/>
    <w:tmpl w:val="AA6CA486"/>
    <w:lvl w:ilvl="0" w:tplc="31061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2C5274"/>
    <w:multiLevelType w:val="hybridMultilevel"/>
    <w:tmpl w:val="65B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4751C"/>
    <w:multiLevelType w:val="hybridMultilevel"/>
    <w:tmpl w:val="4A284B3A"/>
    <w:lvl w:ilvl="0" w:tplc="1BA60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70521C"/>
    <w:multiLevelType w:val="hybridMultilevel"/>
    <w:tmpl w:val="97B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0F0F17"/>
    <w:multiLevelType w:val="hybridMultilevel"/>
    <w:tmpl w:val="8F9E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D61D86"/>
    <w:multiLevelType w:val="multilevel"/>
    <w:tmpl w:val="BF40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476CC6"/>
    <w:multiLevelType w:val="hybridMultilevel"/>
    <w:tmpl w:val="558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C535B"/>
    <w:multiLevelType w:val="hybridMultilevel"/>
    <w:tmpl w:val="18721304"/>
    <w:lvl w:ilvl="0" w:tplc="3106141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D73B15"/>
    <w:multiLevelType w:val="hybridMultilevel"/>
    <w:tmpl w:val="632CE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9E53E18"/>
    <w:multiLevelType w:val="hybridMultilevel"/>
    <w:tmpl w:val="B0227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8C0610"/>
    <w:multiLevelType w:val="multilevel"/>
    <w:tmpl w:val="881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292C5E"/>
    <w:multiLevelType w:val="hybridMultilevel"/>
    <w:tmpl w:val="BDD0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F4"/>
    <w:multiLevelType w:val="hybridMultilevel"/>
    <w:tmpl w:val="F476F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7"/>
  </w:num>
  <w:num w:numId="4">
    <w:abstractNumId w:val="0"/>
  </w:num>
  <w:num w:numId="5">
    <w:abstractNumId w:val="16"/>
  </w:num>
  <w:num w:numId="6">
    <w:abstractNumId w:val="2"/>
  </w:num>
  <w:num w:numId="7">
    <w:abstractNumId w:val="14"/>
  </w:num>
  <w:num w:numId="8">
    <w:abstractNumId w:val="13"/>
  </w:num>
  <w:num w:numId="9">
    <w:abstractNumId w:val="8"/>
  </w:num>
  <w:num w:numId="10">
    <w:abstractNumId w:val="20"/>
  </w:num>
  <w:num w:numId="11">
    <w:abstractNumId w:val="22"/>
  </w:num>
  <w:num w:numId="12">
    <w:abstractNumId w:val="3"/>
  </w:num>
  <w:num w:numId="13">
    <w:abstractNumId w:val="19"/>
  </w:num>
  <w:num w:numId="14">
    <w:abstractNumId w:val="5"/>
  </w:num>
  <w:num w:numId="15">
    <w:abstractNumId w:val="6"/>
  </w:num>
  <w:num w:numId="16">
    <w:abstractNumId w:val="10"/>
  </w:num>
  <w:num w:numId="17">
    <w:abstractNumId w:val="7"/>
  </w:num>
  <w:num w:numId="18">
    <w:abstractNumId w:val="4"/>
  </w:num>
  <w:num w:numId="19">
    <w:abstractNumId w:val="1"/>
  </w:num>
  <w:num w:numId="20">
    <w:abstractNumId w:val="11"/>
  </w:num>
  <w:num w:numId="21">
    <w:abstractNumId w:val="9"/>
  </w:num>
  <w:num w:numId="22">
    <w:abstractNumId w:val="18"/>
  </w:num>
  <w:num w:numId="23">
    <w:abstractNumId w:val="15"/>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34818"/>
    <o:shapelayout v:ext="edit">
      <o:idmap v:ext="edit" data="3"/>
    </o:shapelayout>
  </w:hdrShapeDefaults>
  <w:footnotePr>
    <w:footnote w:id="0"/>
    <w:footnote w:id="1"/>
  </w:footnotePr>
  <w:endnotePr>
    <w:endnote w:id="0"/>
    <w:endnote w:id="1"/>
  </w:endnotePr>
  <w:compat/>
  <w:rsids>
    <w:rsidRoot w:val="007D4CC5"/>
    <w:rsid w:val="0000427D"/>
    <w:rsid w:val="00010082"/>
    <w:rsid w:val="00015D2C"/>
    <w:rsid w:val="000409CC"/>
    <w:rsid w:val="00053AFE"/>
    <w:rsid w:val="00062F4B"/>
    <w:rsid w:val="00075252"/>
    <w:rsid w:val="000F0F07"/>
    <w:rsid w:val="000F458C"/>
    <w:rsid w:val="001237EE"/>
    <w:rsid w:val="0013404D"/>
    <w:rsid w:val="00144C44"/>
    <w:rsid w:val="00181F33"/>
    <w:rsid w:val="001A67DD"/>
    <w:rsid w:val="00204299"/>
    <w:rsid w:val="00210E5E"/>
    <w:rsid w:val="002476E1"/>
    <w:rsid w:val="0028037D"/>
    <w:rsid w:val="002A3DDE"/>
    <w:rsid w:val="002B28C5"/>
    <w:rsid w:val="002B3D8B"/>
    <w:rsid w:val="002E18B1"/>
    <w:rsid w:val="003419A9"/>
    <w:rsid w:val="00355254"/>
    <w:rsid w:val="003628E0"/>
    <w:rsid w:val="00376469"/>
    <w:rsid w:val="00377FCD"/>
    <w:rsid w:val="00385D4D"/>
    <w:rsid w:val="003927F3"/>
    <w:rsid w:val="003936CA"/>
    <w:rsid w:val="0041168C"/>
    <w:rsid w:val="004136F4"/>
    <w:rsid w:val="0044210A"/>
    <w:rsid w:val="0048501F"/>
    <w:rsid w:val="004D1978"/>
    <w:rsid w:val="004F1A4C"/>
    <w:rsid w:val="005022E4"/>
    <w:rsid w:val="005039FF"/>
    <w:rsid w:val="00573BFA"/>
    <w:rsid w:val="00591588"/>
    <w:rsid w:val="005D4968"/>
    <w:rsid w:val="005E4575"/>
    <w:rsid w:val="00627800"/>
    <w:rsid w:val="00634127"/>
    <w:rsid w:val="00645B9E"/>
    <w:rsid w:val="00664DAD"/>
    <w:rsid w:val="006820A6"/>
    <w:rsid w:val="00682A31"/>
    <w:rsid w:val="006E4AB9"/>
    <w:rsid w:val="00707BAE"/>
    <w:rsid w:val="007239EF"/>
    <w:rsid w:val="00724788"/>
    <w:rsid w:val="007264F5"/>
    <w:rsid w:val="0073387A"/>
    <w:rsid w:val="007461D4"/>
    <w:rsid w:val="00746967"/>
    <w:rsid w:val="00755AA0"/>
    <w:rsid w:val="007600A7"/>
    <w:rsid w:val="007C3CAE"/>
    <w:rsid w:val="007D4CC5"/>
    <w:rsid w:val="00833711"/>
    <w:rsid w:val="00845397"/>
    <w:rsid w:val="00854617"/>
    <w:rsid w:val="008673E6"/>
    <w:rsid w:val="00880CF8"/>
    <w:rsid w:val="0088449D"/>
    <w:rsid w:val="008A7DEE"/>
    <w:rsid w:val="008D1016"/>
    <w:rsid w:val="008F5311"/>
    <w:rsid w:val="009012C6"/>
    <w:rsid w:val="009033B5"/>
    <w:rsid w:val="00913D1B"/>
    <w:rsid w:val="009460FB"/>
    <w:rsid w:val="0097627D"/>
    <w:rsid w:val="009C4A6F"/>
    <w:rsid w:val="009D3CB9"/>
    <w:rsid w:val="009D621C"/>
    <w:rsid w:val="009E182F"/>
    <w:rsid w:val="00A22D39"/>
    <w:rsid w:val="00A3131B"/>
    <w:rsid w:val="00A37306"/>
    <w:rsid w:val="00A47D51"/>
    <w:rsid w:val="00A541AA"/>
    <w:rsid w:val="00A60136"/>
    <w:rsid w:val="00A72B56"/>
    <w:rsid w:val="00AA6109"/>
    <w:rsid w:val="00AB16E0"/>
    <w:rsid w:val="00AE03A7"/>
    <w:rsid w:val="00AF3001"/>
    <w:rsid w:val="00B12EA6"/>
    <w:rsid w:val="00B22B00"/>
    <w:rsid w:val="00B261F8"/>
    <w:rsid w:val="00B30110"/>
    <w:rsid w:val="00B508DA"/>
    <w:rsid w:val="00B513A4"/>
    <w:rsid w:val="00BB2E59"/>
    <w:rsid w:val="00BB3CE7"/>
    <w:rsid w:val="00BE39C7"/>
    <w:rsid w:val="00BF2373"/>
    <w:rsid w:val="00BF53D4"/>
    <w:rsid w:val="00C01CB5"/>
    <w:rsid w:val="00C049D0"/>
    <w:rsid w:val="00C11DAD"/>
    <w:rsid w:val="00C31388"/>
    <w:rsid w:val="00C73630"/>
    <w:rsid w:val="00C87793"/>
    <w:rsid w:val="00CA399C"/>
    <w:rsid w:val="00CA3C6E"/>
    <w:rsid w:val="00CB36B1"/>
    <w:rsid w:val="00CC2F73"/>
    <w:rsid w:val="00CD3174"/>
    <w:rsid w:val="00D07905"/>
    <w:rsid w:val="00D233BF"/>
    <w:rsid w:val="00D4441B"/>
    <w:rsid w:val="00DD2B1B"/>
    <w:rsid w:val="00DD5D4F"/>
    <w:rsid w:val="00DE13A3"/>
    <w:rsid w:val="00DF6747"/>
    <w:rsid w:val="00E11305"/>
    <w:rsid w:val="00E351EC"/>
    <w:rsid w:val="00E40A9A"/>
    <w:rsid w:val="00E50100"/>
    <w:rsid w:val="00E61543"/>
    <w:rsid w:val="00E86D99"/>
    <w:rsid w:val="00EA76B8"/>
    <w:rsid w:val="00EB7914"/>
    <w:rsid w:val="00EC1604"/>
    <w:rsid w:val="00EC2CC2"/>
    <w:rsid w:val="00EE39CE"/>
    <w:rsid w:val="00EE49C8"/>
    <w:rsid w:val="00F27060"/>
    <w:rsid w:val="00F374F6"/>
    <w:rsid w:val="00F46DC3"/>
    <w:rsid w:val="00F77C50"/>
    <w:rsid w:val="00F93725"/>
    <w:rsid w:val="00FC2EE3"/>
    <w:rsid w:val="00FF0A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967"/>
    <w:pPr>
      <w:keepNext/>
      <w:keepLines/>
      <w:spacing w:before="200" w:after="0" w:line="276" w:lineRule="auto"/>
      <w:jc w:val="left"/>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unhideWhenUsed/>
    <w:rsid w:val="009D3CB9"/>
  </w:style>
  <w:style w:type="character" w:customStyle="1" w:styleId="BodyTextChar">
    <w:name w:val="Body Text Char"/>
    <w:basedOn w:val="DefaultParagraphFont"/>
    <w:link w:val="BodyText"/>
    <w:uiPriority w:val="99"/>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 w:type="paragraph" w:customStyle="1" w:styleId="Default">
    <w:name w:val="Default"/>
    <w:rsid w:val="008D10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n">
    <w:name w:val="pln"/>
    <w:basedOn w:val="DefaultParagraphFont"/>
    <w:rsid w:val="00075252"/>
  </w:style>
  <w:style w:type="character" w:customStyle="1" w:styleId="pun">
    <w:name w:val="pun"/>
    <w:basedOn w:val="DefaultParagraphFont"/>
    <w:rsid w:val="00075252"/>
  </w:style>
  <w:style w:type="character" w:customStyle="1" w:styleId="lit">
    <w:name w:val="lit"/>
    <w:basedOn w:val="DefaultParagraphFont"/>
    <w:rsid w:val="00075252"/>
  </w:style>
  <w:style w:type="character" w:customStyle="1" w:styleId="typ">
    <w:name w:val="typ"/>
    <w:basedOn w:val="DefaultParagraphFont"/>
    <w:rsid w:val="00075252"/>
  </w:style>
  <w:style w:type="character" w:customStyle="1" w:styleId="kwd">
    <w:name w:val="kwd"/>
    <w:basedOn w:val="DefaultParagraphFont"/>
    <w:rsid w:val="00075252"/>
  </w:style>
  <w:style w:type="character" w:customStyle="1" w:styleId="t">
    <w:name w:val="t"/>
    <w:basedOn w:val="DefaultParagraphFont"/>
    <w:rsid w:val="007600A7"/>
  </w:style>
  <w:style w:type="character" w:styleId="Emphasis">
    <w:name w:val="Emphasis"/>
    <w:basedOn w:val="DefaultParagraphFont"/>
    <w:uiPriority w:val="20"/>
    <w:qFormat/>
    <w:rsid w:val="00DD2B1B"/>
    <w:rPr>
      <w:i/>
      <w:iCs/>
    </w:rPr>
  </w:style>
  <w:style w:type="character" w:customStyle="1" w:styleId="Heading4Char">
    <w:name w:val="Heading 4 Char"/>
    <w:basedOn w:val="DefaultParagraphFont"/>
    <w:link w:val="Heading4"/>
    <w:uiPriority w:val="9"/>
    <w:semiHidden/>
    <w:rsid w:val="00746967"/>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12EA6"/>
    <w:rPr>
      <w:rFonts w:ascii="Courier New" w:eastAsia="Times New Roman" w:hAnsi="Courier New" w:cs="Courier New"/>
      <w:sz w:val="20"/>
      <w:szCs w:val="20"/>
    </w:rPr>
  </w:style>
  <w:style w:type="paragraph" w:styleId="PlainText">
    <w:name w:val="Plain Text"/>
    <w:basedOn w:val="Normal"/>
    <w:link w:val="PlainTextChar"/>
    <w:rsid w:val="00A47D51"/>
    <w:pPr>
      <w:spacing w:after="0"/>
      <w:jc w:val="left"/>
    </w:pPr>
    <w:rPr>
      <w:rFonts w:ascii="Courier New" w:hAnsi="Courier New" w:cs="Courier New"/>
      <w:color w:val="auto"/>
      <w:sz w:val="20"/>
    </w:rPr>
  </w:style>
  <w:style w:type="character" w:customStyle="1" w:styleId="PlainTextChar">
    <w:name w:val="Plain Text Char"/>
    <w:basedOn w:val="DefaultParagraphFont"/>
    <w:link w:val="PlainText"/>
    <w:rsid w:val="00A47D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0F0F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147989302">
      <w:bodyDiv w:val="1"/>
      <w:marLeft w:val="0"/>
      <w:marRight w:val="0"/>
      <w:marTop w:val="0"/>
      <w:marBottom w:val="0"/>
      <w:divBdr>
        <w:top w:val="none" w:sz="0" w:space="0" w:color="auto"/>
        <w:left w:val="none" w:sz="0" w:space="0" w:color="auto"/>
        <w:bottom w:val="none" w:sz="0" w:space="0" w:color="auto"/>
        <w:right w:val="none" w:sz="0" w:space="0" w:color="auto"/>
      </w:divBdr>
      <w:divsChild>
        <w:div w:id="1891532245">
          <w:marLeft w:val="0"/>
          <w:marRight w:val="0"/>
          <w:marTop w:val="146"/>
          <w:marBottom w:val="220"/>
          <w:divBdr>
            <w:top w:val="single" w:sz="4" w:space="0" w:color="E3E3E3"/>
            <w:left w:val="single" w:sz="4" w:space="0" w:color="E3E3E3"/>
            <w:bottom w:val="single" w:sz="4" w:space="0" w:color="E3E3E3"/>
            <w:right w:val="single" w:sz="4" w:space="0" w:color="E3E3E3"/>
          </w:divBdr>
          <w:divsChild>
            <w:div w:id="1845822017">
              <w:marLeft w:val="0"/>
              <w:marRight w:val="0"/>
              <w:marTop w:val="0"/>
              <w:marBottom w:val="0"/>
              <w:divBdr>
                <w:top w:val="none" w:sz="0" w:space="0" w:color="auto"/>
                <w:left w:val="none" w:sz="0" w:space="0" w:color="auto"/>
                <w:bottom w:val="none" w:sz="0" w:space="0" w:color="auto"/>
                <w:right w:val="none" w:sz="0" w:space="0" w:color="auto"/>
              </w:divBdr>
              <w:divsChild>
                <w:div w:id="1708336727">
                  <w:marLeft w:val="0"/>
                  <w:marRight w:val="0"/>
                  <w:marTop w:val="0"/>
                  <w:marBottom w:val="0"/>
                  <w:divBdr>
                    <w:top w:val="none" w:sz="0" w:space="0" w:color="auto"/>
                    <w:left w:val="none" w:sz="0" w:space="0" w:color="auto"/>
                    <w:bottom w:val="none" w:sz="0" w:space="0" w:color="auto"/>
                    <w:right w:val="none" w:sz="0" w:space="0" w:color="auto"/>
                  </w:divBdr>
                </w:div>
                <w:div w:id="20220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7171">
          <w:marLeft w:val="0"/>
          <w:marRight w:val="0"/>
          <w:marTop w:val="146"/>
          <w:marBottom w:val="220"/>
          <w:divBdr>
            <w:top w:val="single" w:sz="4" w:space="0" w:color="E3E3E3"/>
            <w:left w:val="single" w:sz="4" w:space="0" w:color="E3E3E3"/>
            <w:bottom w:val="single" w:sz="4" w:space="0" w:color="E3E3E3"/>
            <w:right w:val="single" w:sz="4" w:space="0" w:color="E3E3E3"/>
          </w:divBdr>
          <w:divsChild>
            <w:div w:id="5406090">
              <w:marLeft w:val="0"/>
              <w:marRight w:val="0"/>
              <w:marTop w:val="0"/>
              <w:marBottom w:val="0"/>
              <w:divBdr>
                <w:top w:val="none" w:sz="0" w:space="0" w:color="auto"/>
                <w:left w:val="none" w:sz="0" w:space="0" w:color="auto"/>
                <w:bottom w:val="none" w:sz="0" w:space="0" w:color="auto"/>
                <w:right w:val="none" w:sz="0" w:space="0" w:color="auto"/>
              </w:divBdr>
              <w:divsChild>
                <w:div w:id="80838560">
                  <w:marLeft w:val="0"/>
                  <w:marRight w:val="0"/>
                  <w:marTop w:val="0"/>
                  <w:marBottom w:val="0"/>
                  <w:divBdr>
                    <w:top w:val="none" w:sz="0" w:space="0" w:color="auto"/>
                    <w:left w:val="none" w:sz="0" w:space="0" w:color="auto"/>
                    <w:bottom w:val="none" w:sz="0" w:space="0" w:color="auto"/>
                    <w:right w:val="none" w:sz="0" w:space="0" w:color="auto"/>
                  </w:divBdr>
                </w:div>
                <w:div w:id="13670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2100">
      <w:bodyDiv w:val="1"/>
      <w:marLeft w:val="0"/>
      <w:marRight w:val="0"/>
      <w:marTop w:val="0"/>
      <w:marBottom w:val="0"/>
      <w:divBdr>
        <w:top w:val="none" w:sz="0" w:space="0" w:color="auto"/>
        <w:left w:val="none" w:sz="0" w:space="0" w:color="auto"/>
        <w:bottom w:val="none" w:sz="0" w:space="0" w:color="auto"/>
        <w:right w:val="none" w:sz="0" w:space="0" w:color="auto"/>
      </w:divBdr>
    </w:div>
    <w:div w:id="179584933">
      <w:bodyDiv w:val="1"/>
      <w:marLeft w:val="0"/>
      <w:marRight w:val="0"/>
      <w:marTop w:val="0"/>
      <w:marBottom w:val="0"/>
      <w:divBdr>
        <w:top w:val="none" w:sz="0" w:space="0" w:color="auto"/>
        <w:left w:val="none" w:sz="0" w:space="0" w:color="auto"/>
        <w:bottom w:val="none" w:sz="0" w:space="0" w:color="auto"/>
        <w:right w:val="none" w:sz="0" w:space="0" w:color="auto"/>
      </w:divBdr>
    </w:div>
    <w:div w:id="216596531">
      <w:bodyDiv w:val="1"/>
      <w:marLeft w:val="0"/>
      <w:marRight w:val="0"/>
      <w:marTop w:val="0"/>
      <w:marBottom w:val="0"/>
      <w:divBdr>
        <w:top w:val="none" w:sz="0" w:space="0" w:color="auto"/>
        <w:left w:val="none" w:sz="0" w:space="0" w:color="auto"/>
        <w:bottom w:val="none" w:sz="0" w:space="0" w:color="auto"/>
        <w:right w:val="none" w:sz="0" w:space="0" w:color="auto"/>
      </w:divBdr>
    </w:div>
    <w:div w:id="252470197">
      <w:bodyDiv w:val="1"/>
      <w:marLeft w:val="0"/>
      <w:marRight w:val="0"/>
      <w:marTop w:val="0"/>
      <w:marBottom w:val="0"/>
      <w:divBdr>
        <w:top w:val="none" w:sz="0" w:space="0" w:color="auto"/>
        <w:left w:val="none" w:sz="0" w:space="0" w:color="auto"/>
        <w:bottom w:val="none" w:sz="0" w:space="0" w:color="auto"/>
        <w:right w:val="none" w:sz="0" w:space="0" w:color="auto"/>
      </w:divBdr>
      <w:divsChild>
        <w:div w:id="1131283204">
          <w:marLeft w:val="0"/>
          <w:marRight w:val="0"/>
          <w:marTop w:val="146"/>
          <w:marBottom w:val="220"/>
          <w:divBdr>
            <w:top w:val="single" w:sz="4" w:space="0" w:color="E3E3E3"/>
            <w:left w:val="single" w:sz="4" w:space="0" w:color="E3E3E3"/>
            <w:bottom w:val="single" w:sz="4" w:space="0" w:color="E3E3E3"/>
            <w:right w:val="single" w:sz="4" w:space="0" w:color="E3E3E3"/>
          </w:divBdr>
          <w:divsChild>
            <w:div w:id="1743527736">
              <w:marLeft w:val="0"/>
              <w:marRight w:val="0"/>
              <w:marTop w:val="0"/>
              <w:marBottom w:val="0"/>
              <w:divBdr>
                <w:top w:val="none" w:sz="0" w:space="0" w:color="auto"/>
                <w:left w:val="none" w:sz="0" w:space="0" w:color="auto"/>
                <w:bottom w:val="none" w:sz="0" w:space="0" w:color="auto"/>
                <w:right w:val="none" w:sz="0" w:space="0" w:color="auto"/>
              </w:divBdr>
              <w:divsChild>
                <w:div w:id="337274862">
                  <w:marLeft w:val="0"/>
                  <w:marRight w:val="0"/>
                  <w:marTop w:val="0"/>
                  <w:marBottom w:val="0"/>
                  <w:divBdr>
                    <w:top w:val="none" w:sz="0" w:space="0" w:color="auto"/>
                    <w:left w:val="none" w:sz="0" w:space="0" w:color="auto"/>
                    <w:bottom w:val="none" w:sz="0" w:space="0" w:color="auto"/>
                    <w:right w:val="none" w:sz="0" w:space="0" w:color="auto"/>
                  </w:divBdr>
                </w:div>
                <w:div w:id="705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6225">
      <w:bodyDiv w:val="1"/>
      <w:marLeft w:val="0"/>
      <w:marRight w:val="0"/>
      <w:marTop w:val="0"/>
      <w:marBottom w:val="0"/>
      <w:divBdr>
        <w:top w:val="none" w:sz="0" w:space="0" w:color="auto"/>
        <w:left w:val="none" w:sz="0" w:space="0" w:color="auto"/>
        <w:bottom w:val="none" w:sz="0" w:space="0" w:color="auto"/>
        <w:right w:val="none" w:sz="0" w:space="0" w:color="auto"/>
      </w:divBdr>
    </w:div>
    <w:div w:id="746653179">
      <w:bodyDiv w:val="1"/>
      <w:marLeft w:val="0"/>
      <w:marRight w:val="0"/>
      <w:marTop w:val="0"/>
      <w:marBottom w:val="0"/>
      <w:divBdr>
        <w:top w:val="none" w:sz="0" w:space="0" w:color="auto"/>
        <w:left w:val="none" w:sz="0" w:space="0" w:color="auto"/>
        <w:bottom w:val="none" w:sz="0" w:space="0" w:color="auto"/>
        <w:right w:val="none" w:sz="0" w:space="0" w:color="auto"/>
      </w:divBdr>
    </w:div>
    <w:div w:id="845900500">
      <w:bodyDiv w:val="1"/>
      <w:marLeft w:val="0"/>
      <w:marRight w:val="0"/>
      <w:marTop w:val="0"/>
      <w:marBottom w:val="0"/>
      <w:divBdr>
        <w:top w:val="none" w:sz="0" w:space="0" w:color="auto"/>
        <w:left w:val="none" w:sz="0" w:space="0" w:color="auto"/>
        <w:bottom w:val="none" w:sz="0" w:space="0" w:color="auto"/>
        <w:right w:val="none" w:sz="0" w:space="0" w:color="auto"/>
      </w:divBdr>
    </w:div>
    <w:div w:id="921181741">
      <w:bodyDiv w:val="1"/>
      <w:marLeft w:val="0"/>
      <w:marRight w:val="0"/>
      <w:marTop w:val="0"/>
      <w:marBottom w:val="0"/>
      <w:divBdr>
        <w:top w:val="none" w:sz="0" w:space="0" w:color="auto"/>
        <w:left w:val="none" w:sz="0" w:space="0" w:color="auto"/>
        <w:bottom w:val="none" w:sz="0" w:space="0" w:color="auto"/>
        <w:right w:val="none" w:sz="0" w:space="0" w:color="auto"/>
      </w:divBdr>
      <w:divsChild>
        <w:div w:id="490101809">
          <w:marLeft w:val="0"/>
          <w:marRight w:val="0"/>
          <w:marTop w:val="0"/>
          <w:marBottom w:val="0"/>
          <w:divBdr>
            <w:top w:val="none" w:sz="0" w:space="0" w:color="auto"/>
            <w:left w:val="none" w:sz="0" w:space="0" w:color="auto"/>
            <w:bottom w:val="none" w:sz="0" w:space="0" w:color="auto"/>
            <w:right w:val="none" w:sz="0" w:space="0" w:color="auto"/>
          </w:divBdr>
        </w:div>
        <w:div w:id="1110781743">
          <w:marLeft w:val="0"/>
          <w:marRight w:val="0"/>
          <w:marTop w:val="0"/>
          <w:marBottom w:val="0"/>
          <w:divBdr>
            <w:top w:val="single" w:sz="4" w:space="5" w:color="A2A9B1"/>
            <w:left w:val="single" w:sz="4" w:space="5" w:color="A2A9B1"/>
            <w:bottom w:val="single" w:sz="4" w:space="5" w:color="A2A9B1"/>
            <w:right w:val="single" w:sz="4" w:space="5" w:color="A2A9B1"/>
          </w:divBdr>
        </w:div>
        <w:div w:id="674109793">
          <w:marLeft w:val="0"/>
          <w:marRight w:val="0"/>
          <w:marTop w:val="0"/>
          <w:marBottom w:val="0"/>
          <w:divBdr>
            <w:top w:val="none" w:sz="0" w:space="0" w:color="auto"/>
            <w:left w:val="none" w:sz="0" w:space="0" w:color="auto"/>
            <w:bottom w:val="none" w:sz="0" w:space="0" w:color="auto"/>
            <w:right w:val="none" w:sz="0" w:space="0" w:color="auto"/>
          </w:divBdr>
        </w:div>
      </w:divsChild>
    </w:div>
    <w:div w:id="1313758580">
      <w:bodyDiv w:val="1"/>
      <w:marLeft w:val="0"/>
      <w:marRight w:val="0"/>
      <w:marTop w:val="0"/>
      <w:marBottom w:val="0"/>
      <w:divBdr>
        <w:top w:val="none" w:sz="0" w:space="0" w:color="auto"/>
        <w:left w:val="none" w:sz="0" w:space="0" w:color="auto"/>
        <w:bottom w:val="none" w:sz="0" w:space="0" w:color="auto"/>
        <w:right w:val="none" w:sz="0" w:space="0" w:color="auto"/>
      </w:divBdr>
      <w:divsChild>
        <w:div w:id="2019191841">
          <w:marLeft w:val="0"/>
          <w:marRight w:val="0"/>
          <w:marTop w:val="146"/>
          <w:marBottom w:val="220"/>
          <w:divBdr>
            <w:top w:val="single" w:sz="4" w:space="0" w:color="E3E3E3"/>
            <w:left w:val="single" w:sz="4" w:space="0" w:color="E3E3E3"/>
            <w:bottom w:val="single" w:sz="4" w:space="0" w:color="E3E3E3"/>
            <w:right w:val="single" w:sz="4" w:space="0" w:color="E3E3E3"/>
          </w:divBdr>
          <w:divsChild>
            <w:div w:id="1540049852">
              <w:marLeft w:val="0"/>
              <w:marRight w:val="0"/>
              <w:marTop w:val="0"/>
              <w:marBottom w:val="0"/>
              <w:divBdr>
                <w:top w:val="none" w:sz="0" w:space="0" w:color="auto"/>
                <w:left w:val="none" w:sz="0" w:space="0" w:color="auto"/>
                <w:bottom w:val="none" w:sz="0" w:space="0" w:color="auto"/>
                <w:right w:val="none" w:sz="0" w:space="0" w:color="auto"/>
              </w:divBdr>
              <w:divsChild>
                <w:div w:id="1974210566">
                  <w:marLeft w:val="0"/>
                  <w:marRight w:val="0"/>
                  <w:marTop w:val="0"/>
                  <w:marBottom w:val="0"/>
                  <w:divBdr>
                    <w:top w:val="none" w:sz="0" w:space="0" w:color="auto"/>
                    <w:left w:val="none" w:sz="0" w:space="0" w:color="auto"/>
                    <w:bottom w:val="none" w:sz="0" w:space="0" w:color="auto"/>
                    <w:right w:val="none" w:sz="0" w:space="0" w:color="auto"/>
                  </w:divBdr>
                </w:div>
                <w:div w:id="10731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2613">
      <w:bodyDiv w:val="1"/>
      <w:marLeft w:val="0"/>
      <w:marRight w:val="0"/>
      <w:marTop w:val="0"/>
      <w:marBottom w:val="0"/>
      <w:divBdr>
        <w:top w:val="none" w:sz="0" w:space="0" w:color="auto"/>
        <w:left w:val="none" w:sz="0" w:space="0" w:color="auto"/>
        <w:bottom w:val="none" w:sz="0" w:space="0" w:color="auto"/>
        <w:right w:val="none" w:sz="0" w:space="0" w:color="auto"/>
      </w:divBdr>
      <w:divsChild>
        <w:div w:id="1765878000">
          <w:marLeft w:val="120"/>
          <w:marRight w:val="0"/>
          <w:marTop w:val="0"/>
          <w:marBottom w:val="120"/>
          <w:divBdr>
            <w:top w:val="none" w:sz="0" w:space="0" w:color="auto"/>
            <w:left w:val="none" w:sz="0" w:space="0" w:color="auto"/>
            <w:bottom w:val="none" w:sz="0" w:space="0" w:color="auto"/>
            <w:right w:val="none" w:sz="0" w:space="0" w:color="auto"/>
          </w:divBdr>
        </w:div>
      </w:divsChild>
    </w:div>
    <w:div w:id="1496265922">
      <w:bodyDiv w:val="1"/>
      <w:marLeft w:val="0"/>
      <w:marRight w:val="0"/>
      <w:marTop w:val="0"/>
      <w:marBottom w:val="0"/>
      <w:divBdr>
        <w:top w:val="none" w:sz="0" w:space="0" w:color="auto"/>
        <w:left w:val="none" w:sz="0" w:space="0" w:color="auto"/>
        <w:bottom w:val="none" w:sz="0" w:space="0" w:color="auto"/>
        <w:right w:val="none" w:sz="0" w:space="0" w:color="auto"/>
      </w:divBdr>
    </w:div>
    <w:div w:id="1802189964">
      <w:bodyDiv w:val="1"/>
      <w:marLeft w:val="0"/>
      <w:marRight w:val="0"/>
      <w:marTop w:val="0"/>
      <w:marBottom w:val="0"/>
      <w:divBdr>
        <w:top w:val="none" w:sz="0" w:space="0" w:color="auto"/>
        <w:left w:val="none" w:sz="0" w:space="0" w:color="auto"/>
        <w:bottom w:val="none" w:sz="0" w:space="0" w:color="auto"/>
        <w:right w:val="none" w:sz="0" w:space="0" w:color="auto"/>
      </w:divBdr>
    </w:div>
    <w:div w:id="1838379641">
      <w:bodyDiv w:val="1"/>
      <w:marLeft w:val="0"/>
      <w:marRight w:val="0"/>
      <w:marTop w:val="0"/>
      <w:marBottom w:val="0"/>
      <w:divBdr>
        <w:top w:val="none" w:sz="0" w:space="0" w:color="auto"/>
        <w:left w:val="none" w:sz="0" w:space="0" w:color="auto"/>
        <w:bottom w:val="none" w:sz="0" w:space="0" w:color="auto"/>
        <w:right w:val="none" w:sz="0" w:space="0" w:color="auto"/>
      </w:divBdr>
      <w:divsChild>
        <w:div w:id="417212512">
          <w:marLeft w:val="0"/>
          <w:marRight w:val="0"/>
          <w:marTop w:val="146"/>
          <w:marBottom w:val="220"/>
          <w:divBdr>
            <w:top w:val="single" w:sz="4" w:space="0" w:color="E3E3E3"/>
            <w:left w:val="single" w:sz="4" w:space="0" w:color="E3E3E3"/>
            <w:bottom w:val="single" w:sz="4" w:space="0" w:color="E3E3E3"/>
            <w:right w:val="single" w:sz="4" w:space="0" w:color="E3E3E3"/>
          </w:divBdr>
          <w:divsChild>
            <w:div w:id="1255046203">
              <w:marLeft w:val="0"/>
              <w:marRight w:val="0"/>
              <w:marTop w:val="0"/>
              <w:marBottom w:val="0"/>
              <w:divBdr>
                <w:top w:val="none" w:sz="0" w:space="0" w:color="auto"/>
                <w:left w:val="none" w:sz="0" w:space="0" w:color="auto"/>
                <w:bottom w:val="none" w:sz="0" w:space="0" w:color="auto"/>
                <w:right w:val="none" w:sz="0" w:space="0" w:color="auto"/>
              </w:divBdr>
              <w:divsChild>
                <w:div w:id="1167592763">
                  <w:marLeft w:val="0"/>
                  <w:marRight w:val="0"/>
                  <w:marTop w:val="0"/>
                  <w:marBottom w:val="0"/>
                  <w:divBdr>
                    <w:top w:val="none" w:sz="0" w:space="0" w:color="auto"/>
                    <w:left w:val="none" w:sz="0" w:space="0" w:color="auto"/>
                    <w:bottom w:val="none" w:sz="0" w:space="0" w:color="auto"/>
                    <w:right w:val="none" w:sz="0" w:space="0" w:color="auto"/>
                  </w:divBdr>
                </w:div>
                <w:div w:id="5755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387">
      <w:bodyDiv w:val="1"/>
      <w:marLeft w:val="0"/>
      <w:marRight w:val="0"/>
      <w:marTop w:val="0"/>
      <w:marBottom w:val="0"/>
      <w:divBdr>
        <w:top w:val="none" w:sz="0" w:space="0" w:color="auto"/>
        <w:left w:val="none" w:sz="0" w:space="0" w:color="auto"/>
        <w:bottom w:val="none" w:sz="0" w:space="0" w:color="auto"/>
        <w:right w:val="none" w:sz="0" w:space="0" w:color="auto"/>
      </w:divBdr>
      <w:divsChild>
        <w:div w:id="1537963426">
          <w:marLeft w:val="0"/>
          <w:marRight w:val="0"/>
          <w:marTop w:val="146"/>
          <w:marBottom w:val="220"/>
          <w:divBdr>
            <w:top w:val="single" w:sz="4" w:space="0" w:color="E3E3E3"/>
            <w:left w:val="single" w:sz="4" w:space="0" w:color="E3E3E3"/>
            <w:bottom w:val="single" w:sz="4" w:space="0" w:color="E3E3E3"/>
            <w:right w:val="single" w:sz="4" w:space="0" w:color="E3E3E3"/>
          </w:divBdr>
          <w:divsChild>
            <w:div w:id="570624059">
              <w:marLeft w:val="0"/>
              <w:marRight w:val="0"/>
              <w:marTop w:val="0"/>
              <w:marBottom w:val="0"/>
              <w:divBdr>
                <w:top w:val="none" w:sz="0" w:space="0" w:color="auto"/>
                <w:left w:val="none" w:sz="0" w:space="0" w:color="auto"/>
                <w:bottom w:val="none" w:sz="0" w:space="0" w:color="auto"/>
                <w:right w:val="none" w:sz="0" w:space="0" w:color="auto"/>
              </w:divBdr>
              <w:divsChild>
                <w:div w:id="2000890067">
                  <w:marLeft w:val="0"/>
                  <w:marRight w:val="0"/>
                  <w:marTop w:val="0"/>
                  <w:marBottom w:val="0"/>
                  <w:divBdr>
                    <w:top w:val="none" w:sz="0" w:space="0" w:color="auto"/>
                    <w:left w:val="none" w:sz="0" w:space="0" w:color="auto"/>
                    <w:bottom w:val="none" w:sz="0" w:space="0" w:color="auto"/>
                    <w:right w:val="none" w:sz="0" w:space="0" w:color="auto"/>
                  </w:divBdr>
                </w:div>
                <w:div w:id="742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8620">
      <w:bodyDiv w:val="1"/>
      <w:marLeft w:val="0"/>
      <w:marRight w:val="0"/>
      <w:marTop w:val="0"/>
      <w:marBottom w:val="0"/>
      <w:divBdr>
        <w:top w:val="none" w:sz="0" w:space="0" w:color="auto"/>
        <w:left w:val="none" w:sz="0" w:space="0" w:color="auto"/>
        <w:bottom w:val="none" w:sz="0" w:space="0" w:color="auto"/>
        <w:right w:val="none" w:sz="0" w:space="0" w:color="auto"/>
      </w:divBdr>
    </w:div>
    <w:div w:id="2063288337">
      <w:bodyDiv w:val="1"/>
      <w:marLeft w:val="0"/>
      <w:marRight w:val="0"/>
      <w:marTop w:val="0"/>
      <w:marBottom w:val="0"/>
      <w:divBdr>
        <w:top w:val="none" w:sz="0" w:space="0" w:color="auto"/>
        <w:left w:val="none" w:sz="0" w:space="0" w:color="auto"/>
        <w:bottom w:val="none" w:sz="0" w:space="0" w:color="auto"/>
        <w:right w:val="none" w:sz="0" w:space="0" w:color="auto"/>
      </w:divBdr>
      <w:divsChild>
        <w:div w:id="745372650">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36"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25BDACA32A4356BF9F3ADA6E33B2C3"/>
        <w:category>
          <w:name w:val="General"/>
          <w:gallery w:val="placeholder"/>
        </w:category>
        <w:types>
          <w:type w:val="bbPlcHdr"/>
        </w:types>
        <w:behaviors>
          <w:behavior w:val="content"/>
        </w:behaviors>
        <w:guid w:val="{CBE682A6-F7E6-42DC-824E-8710403B9BDD}"/>
      </w:docPartPr>
      <w:docPartBody>
        <w:p w:rsidR="00024D8D" w:rsidRDefault="00F9451B" w:rsidP="00F9451B">
          <w:pPr>
            <w:pStyle w:val="1E25BDACA32A4356BF9F3ADA6E33B2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6938"/>
    <w:rsid w:val="00005647"/>
    <w:rsid w:val="00024D8D"/>
    <w:rsid w:val="00236646"/>
    <w:rsid w:val="00367B6D"/>
    <w:rsid w:val="004451B8"/>
    <w:rsid w:val="00512F90"/>
    <w:rsid w:val="00576938"/>
    <w:rsid w:val="00580F0D"/>
    <w:rsid w:val="00586405"/>
    <w:rsid w:val="00622E62"/>
    <w:rsid w:val="006862A3"/>
    <w:rsid w:val="006B0B2F"/>
    <w:rsid w:val="006D7629"/>
    <w:rsid w:val="008335AA"/>
    <w:rsid w:val="00C317CA"/>
    <w:rsid w:val="00CF178C"/>
    <w:rsid w:val="00CF524C"/>
    <w:rsid w:val="00E74FBD"/>
    <w:rsid w:val="00EC0B0A"/>
    <w:rsid w:val="00F84B9B"/>
    <w:rsid w:val="00F9451B"/>
    <w:rsid w:val="00FA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2923EC36B4C4595F9444A19B153DD">
    <w:name w:val="5D62923EC36B4C4595F9444A19B153DD"/>
    <w:rsid w:val="00576938"/>
  </w:style>
  <w:style w:type="paragraph" w:customStyle="1" w:styleId="C15F47D9E6264766A5125A881AFFB45E">
    <w:name w:val="C15F47D9E6264766A5125A881AFFB45E"/>
    <w:rsid w:val="00F9451B"/>
  </w:style>
  <w:style w:type="paragraph" w:customStyle="1" w:styleId="1E25BDACA32A4356BF9F3ADA6E33B2C3">
    <w:name w:val="1E25BDACA32A4356BF9F3ADA6E33B2C3"/>
    <w:rsid w:val="00F945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9E01F-CA36-4B72-BFF1-F6E6AB7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Learning Logic group of instructions (AND, OR and XOR).                                                                SSUET/QR/114</vt:lpstr>
    </vt:vector>
  </TitlesOfParts>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Logic group of instructions (AND, OR and XOR).                                                                SSUET/QR/114</dc:title>
  <dc:creator>msadiq</dc:creator>
  <cp:lastModifiedBy>msadiq</cp:lastModifiedBy>
  <cp:revision>9</cp:revision>
  <dcterms:created xsi:type="dcterms:W3CDTF">2018-09-12T06:31:00Z</dcterms:created>
  <dcterms:modified xsi:type="dcterms:W3CDTF">2018-09-19T09:34:00Z</dcterms:modified>
</cp:coreProperties>
</file>