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533D" w14:textId="54BD2DFD" w:rsidR="009C5582" w:rsidRDefault="009C5582" w:rsidP="009C5582"/>
    <w:p w14:paraId="7EFD7686" w14:textId="49034BA4" w:rsidR="009C5A00" w:rsidRDefault="009C5A00" w:rsidP="009C55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Muhammmad Shoaib Akhter Qadri</w:t>
      </w:r>
    </w:p>
    <w:p w14:paraId="3D3CFD7B" w14:textId="2824CE6E" w:rsidR="009C5A00" w:rsidRDefault="009C5A00" w:rsidP="009C55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Enrollment No: 02-131212-009</w:t>
      </w:r>
    </w:p>
    <w:p w14:paraId="789A3326" w14:textId="4ABAE559" w:rsidR="009C5582" w:rsidRDefault="009C5582" w:rsidP="009C5582">
      <w:pPr>
        <w:jc w:val="center"/>
        <w:rPr>
          <w:b/>
          <w:bCs/>
          <w:sz w:val="32"/>
          <w:szCs w:val="32"/>
          <w:u w:val="single"/>
        </w:rPr>
      </w:pPr>
      <w:r w:rsidRPr="009C5582">
        <w:rPr>
          <w:b/>
          <w:bCs/>
          <w:sz w:val="32"/>
          <w:szCs w:val="32"/>
          <w:u w:val="single"/>
        </w:rPr>
        <w:t>ASSIGNMENT 03</w:t>
      </w:r>
    </w:p>
    <w:p w14:paraId="7C8F8A98" w14:textId="42D21641" w:rsidR="009C5582" w:rsidRDefault="00956E0F" w:rsidP="009C5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NO 1: </w:t>
      </w:r>
    </w:p>
    <w:p w14:paraId="22540B97" w14:textId="0894E389" w:rsidR="00956E0F" w:rsidRDefault="00956E0F" w:rsidP="00DC656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56E0F">
        <w:rPr>
          <w:b/>
          <w:bCs/>
          <w:sz w:val="28"/>
          <w:szCs w:val="28"/>
        </w:rPr>
        <w:t>Model the transition system of traffic lights given in Figure # 01 in NuSMV</w:t>
      </w:r>
    </w:p>
    <w:p w14:paraId="0CF0B546" w14:textId="77777777" w:rsidR="001007E7" w:rsidRDefault="001007E7" w:rsidP="001007E7">
      <w:pPr>
        <w:pStyle w:val="ListParagraph"/>
        <w:rPr>
          <w:b/>
          <w:bCs/>
          <w:sz w:val="28"/>
          <w:szCs w:val="28"/>
        </w:rPr>
      </w:pPr>
    </w:p>
    <w:p w14:paraId="377AAFD9" w14:textId="77777777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MODULE main</w:t>
      </w:r>
    </w:p>
    <w:p w14:paraId="78B8DCD6" w14:textId="77777777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VAR</w:t>
      </w:r>
    </w:p>
    <w:p w14:paraId="14534B52" w14:textId="401AE090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: {initial, red, warn_red, green, warn_green};</w:t>
      </w:r>
    </w:p>
    <w:p w14:paraId="5A7D3B97" w14:textId="77777777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ASSIGN</w:t>
      </w:r>
    </w:p>
    <w:p w14:paraId="1163EF8B" w14:textId="32112D49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init(state) := initial;</w:t>
      </w:r>
    </w:p>
    <w:p w14:paraId="41E95940" w14:textId="58030D54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next(state) :=case</w:t>
      </w:r>
    </w:p>
    <w:p w14:paraId="3011B71B" w14:textId="0823381F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= initial    : red;</w:t>
      </w:r>
    </w:p>
    <w:p w14:paraId="32AA4BE5" w14:textId="4A2CA041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= red        : warn_red;</w:t>
      </w:r>
    </w:p>
    <w:p w14:paraId="4A2E55CD" w14:textId="2D0CB0C9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= warn_red   : green;</w:t>
      </w:r>
    </w:p>
    <w:p w14:paraId="6E9E697E" w14:textId="5AE6DA52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= green      : warn_green;</w:t>
      </w:r>
    </w:p>
    <w:p w14:paraId="4E4206AD" w14:textId="65526AAE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state = warn_green : red;</w:t>
      </w:r>
    </w:p>
    <w:p w14:paraId="5606F715" w14:textId="25D38ED2" w:rsidR="001007E7" w:rsidRPr="009C5A00" w:rsidRDefault="001007E7" w:rsidP="009C5A00">
      <w:pPr>
        <w:rPr>
          <w:rFonts w:ascii="Times New Roman" w:hAnsi="Times New Roman"/>
          <w:bCs/>
          <w:sz w:val="28"/>
          <w:szCs w:val="28"/>
        </w:rPr>
      </w:pPr>
      <w:r w:rsidRPr="009C5A00">
        <w:rPr>
          <w:rFonts w:ascii="Times New Roman" w:hAnsi="Times New Roman"/>
          <w:bCs/>
          <w:sz w:val="28"/>
          <w:szCs w:val="28"/>
        </w:rPr>
        <w:t>esac;</w:t>
      </w:r>
    </w:p>
    <w:p w14:paraId="5E1A2524" w14:textId="321253F9" w:rsidR="001007E7" w:rsidRDefault="001007E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14:paraId="042C538C" w14:textId="77777777" w:rsidR="00956E0F" w:rsidRPr="00956E0F" w:rsidRDefault="00956E0F" w:rsidP="00956E0F">
      <w:pPr>
        <w:rPr>
          <w:rFonts w:ascii="Times New Roman" w:hAnsi="Times New Roman"/>
          <w:bCs/>
          <w:sz w:val="24"/>
          <w:szCs w:val="24"/>
        </w:rPr>
      </w:pPr>
    </w:p>
    <w:p w14:paraId="0A1CED2E" w14:textId="2C0FB384" w:rsidR="00956E0F" w:rsidRDefault="00956E0F" w:rsidP="00956E0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56E0F">
        <w:rPr>
          <w:b/>
          <w:bCs/>
          <w:sz w:val="28"/>
          <w:szCs w:val="28"/>
        </w:rPr>
        <w:t>Print initial state and all reachable states of above transition system using NuSMV</w:t>
      </w:r>
    </w:p>
    <w:p w14:paraId="050C8758" w14:textId="76C24790" w:rsidR="00956E0F" w:rsidRDefault="006F4631" w:rsidP="00956E0F">
      <w:pPr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drawing>
          <wp:inline distT="0" distB="0" distL="0" distR="0" wp14:anchorId="16406836" wp14:editId="3FEA8DB3">
            <wp:extent cx="6001058" cy="5683542"/>
            <wp:effectExtent l="0" t="0" r="0" b="0"/>
            <wp:docPr id="67713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3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FA96" w14:textId="4DE4993F" w:rsidR="006F4631" w:rsidRDefault="006F4631" w:rsidP="00956E0F">
      <w:pPr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lastRenderedPageBreak/>
        <w:drawing>
          <wp:inline distT="0" distB="0" distL="0" distR="0" wp14:anchorId="55D7E498" wp14:editId="56698BD6">
            <wp:extent cx="6369377" cy="5772447"/>
            <wp:effectExtent l="0" t="0" r="0" b="0"/>
            <wp:docPr id="81360102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01023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20A1" w14:textId="77777777" w:rsidR="00C46D86" w:rsidRDefault="00C46D86" w:rsidP="00956E0F">
      <w:pPr>
        <w:jc w:val="center"/>
        <w:rPr>
          <w:b/>
          <w:bCs/>
          <w:sz w:val="30"/>
          <w:szCs w:val="30"/>
          <w:u w:val="single"/>
        </w:rPr>
      </w:pPr>
    </w:p>
    <w:p w14:paraId="2388E8DA" w14:textId="32A9ED66" w:rsidR="00956E0F" w:rsidRPr="00956E0F" w:rsidRDefault="006F4631" w:rsidP="00956E0F">
      <w:pPr>
        <w:rPr>
          <w:b/>
          <w:bCs/>
          <w:sz w:val="30"/>
          <w:szCs w:val="30"/>
          <w:u w:val="single"/>
        </w:rPr>
      </w:pPr>
      <w:r w:rsidRPr="006F4631">
        <w:rPr>
          <w:b/>
          <w:bCs/>
          <w:sz w:val="30"/>
          <w:szCs w:val="30"/>
          <w:u w:val="single"/>
        </w:rPr>
        <w:lastRenderedPageBreak/>
        <w:drawing>
          <wp:inline distT="0" distB="0" distL="0" distR="0" wp14:anchorId="3C053586" wp14:editId="2EE33CDB">
            <wp:extent cx="6515435" cy="5264421"/>
            <wp:effectExtent l="0" t="0" r="0" b="0"/>
            <wp:docPr id="67952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263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57A" w14:textId="19899A6C" w:rsidR="00956E0F" w:rsidRDefault="00956E0F" w:rsidP="00956E0F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956E0F">
        <w:rPr>
          <w:b/>
          <w:bCs/>
          <w:sz w:val="28"/>
          <w:szCs w:val="28"/>
        </w:rPr>
        <w:t>Write the safety property of traffic light system formally and informally.</w:t>
      </w:r>
    </w:p>
    <w:p w14:paraId="078E7D10" w14:textId="77777777" w:rsidR="007C3BA6" w:rsidRDefault="007C3BA6" w:rsidP="007C3BA6">
      <w:pPr>
        <w:pStyle w:val="NormalWeb"/>
      </w:pPr>
      <w:r>
        <w:rPr>
          <w:rStyle w:val="Strong"/>
        </w:rPr>
        <w:t>Informally</w:t>
      </w:r>
      <w:r>
        <w:t>:</w:t>
      </w:r>
    </w:p>
    <w:p w14:paraId="00608763" w14:textId="77777777" w:rsidR="007C3BA6" w:rsidRDefault="007C3BA6" w:rsidP="007C3BA6">
      <w:pPr>
        <w:pStyle w:val="NormalWeb"/>
      </w:pPr>
      <w:r w:rsidRPr="00CA07A6">
        <w:t>The safety property ensures that if the traffic light is currently displaying a green light, it cannot directly transition to a red or any other light without first transitioning to a warning light to alert drivers of an impending change.</w:t>
      </w:r>
    </w:p>
    <w:p w14:paraId="123699C3" w14:textId="77777777" w:rsidR="007C3BA6" w:rsidRDefault="007C3BA6" w:rsidP="007C3BA6">
      <w:pPr>
        <w:pStyle w:val="NormalWeb"/>
      </w:pPr>
      <w:r>
        <w:rPr>
          <w:rStyle w:val="Strong"/>
        </w:rPr>
        <w:t>Formally</w:t>
      </w:r>
      <w:r>
        <w:t>:</w:t>
      </w:r>
    </w:p>
    <w:p w14:paraId="53B59B8B" w14:textId="77777777" w:rsidR="007C3BA6" w:rsidRDefault="007C3BA6" w:rsidP="007C3BA6">
      <w:pPr>
        <w:pStyle w:val="NormalWeb"/>
      </w:pPr>
      <w:r w:rsidRPr="00CA07A6">
        <w:t>AG !(state = green &amp; next(state) != warn_green)</w:t>
      </w:r>
    </w:p>
    <w:p w14:paraId="510ECF4F" w14:textId="069A22F0" w:rsidR="00C46D86" w:rsidRPr="007C3BA6" w:rsidRDefault="007C3BA6" w:rsidP="007C3BA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CAC766" w14:textId="6DF0FC60" w:rsidR="003B74ED" w:rsidRDefault="003B74ED" w:rsidP="003B74ED">
      <w:pPr>
        <w:pStyle w:val="katex-bloc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NO 02:</w:t>
      </w:r>
    </w:p>
    <w:p w14:paraId="1B78757A" w14:textId="5E71C832" w:rsidR="003B74ED" w:rsidRDefault="003B74ED" w:rsidP="003B74ED">
      <w:pPr>
        <w:pStyle w:val="katex-block"/>
        <w:numPr>
          <w:ilvl w:val="0"/>
          <w:numId w:val="15"/>
        </w:numPr>
        <w:rPr>
          <w:b/>
          <w:bCs/>
          <w:sz w:val="28"/>
          <w:szCs w:val="28"/>
        </w:rPr>
      </w:pPr>
      <w:r w:rsidRPr="003B74ED">
        <w:rPr>
          <w:b/>
          <w:bCs/>
          <w:sz w:val="28"/>
          <w:szCs w:val="28"/>
        </w:rPr>
        <w:t>Model the transition system given in Figure # 02 in NuSMV.</w:t>
      </w:r>
    </w:p>
    <w:p w14:paraId="7E4C51CD" w14:textId="77777777" w:rsidR="007C3BA6" w:rsidRDefault="007C3BA6" w:rsidP="009C5A00">
      <w:pPr>
        <w:pStyle w:val="katex-block"/>
      </w:pPr>
      <w:r>
        <w:t>MODULE main</w:t>
      </w:r>
    </w:p>
    <w:p w14:paraId="50EB346B" w14:textId="77777777" w:rsidR="007C3BA6" w:rsidRDefault="007C3BA6" w:rsidP="009C5A00">
      <w:pPr>
        <w:pStyle w:val="katex-block"/>
      </w:pPr>
      <w:r>
        <w:t>VAR</w:t>
      </w:r>
    </w:p>
    <w:p w14:paraId="6A46BE2B" w14:textId="6225B8B8" w:rsidR="007C3BA6" w:rsidRDefault="007C3BA6" w:rsidP="009C5A00">
      <w:pPr>
        <w:pStyle w:val="katex-block"/>
      </w:pPr>
      <w:r>
        <w:t>req: boolean;</w:t>
      </w:r>
    </w:p>
    <w:p w14:paraId="36FA5488" w14:textId="5C2C64D3" w:rsidR="007C3BA6" w:rsidRDefault="007C3BA6" w:rsidP="009C5A00">
      <w:pPr>
        <w:pStyle w:val="katex-block"/>
      </w:pPr>
      <w:r>
        <w:t>status: {ready, busy};</w:t>
      </w:r>
    </w:p>
    <w:p w14:paraId="3C89C83D" w14:textId="77777777" w:rsidR="007C3BA6" w:rsidRDefault="007C3BA6" w:rsidP="009C5A00">
      <w:pPr>
        <w:pStyle w:val="katex-block"/>
      </w:pPr>
      <w:r>
        <w:t>ASSIGN</w:t>
      </w:r>
    </w:p>
    <w:p w14:paraId="0CD3960B" w14:textId="2E24E7C4" w:rsidR="007C3BA6" w:rsidRDefault="007C3BA6" w:rsidP="009C5A00">
      <w:pPr>
        <w:pStyle w:val="katex-block"/>
      </w:pPr>
      <w:r>
        <w:t>init(req) := FALSE;</w:t>
      </w:r>
    </w:p>
    <w:p w14:paraId="2C2FDB38" w14:textId="58DC205F" w:rsidR="007C3BA6" w:rsidRDefault="007C3BA6" w:rsidP="009C5A00">
      <w:pPr>
        <w:pStyle w:val="katex-block"/>
      </w:pPr>
      <w:r>
        <w:t>init(status) := ready;</w:t>
      </w:r>
    </w:p>
    <w:p w14:paraId="42F9C82A" w14:textId="0FD2B202" w:rsidR="007C3BA6" w:rsidRDefault="007C3BA6" w:rsidP="009C5A00">
      <w:pPr>
        <w:pStyle w:val="katex-block"/>
      </w:pPr>
      <w:r>
        <w:t>next(req) := case</w:t>
      </w:r>
    </w:p>
    <w:p w14:paraId="0380BE6A" w14:textId="2103B3DF" w:rsidR="007C3BA6" w:rsidRDefault="007C3BA6" w:rsidP="009C5A00">
      <w:pPr>
        <w:pStyle w:val="katex-block"/>
      </w:pPr>
      <w:r>
        <w:t>status = ready: TRUE;</w:t>
      </w:r>
    </w:p>
    <w:p w14:paraId="7D15A319" w14:textId="26182DE2" w:rsidR="007C3BA6" w:rsidRDefault="007C3BA6" w:rsidP="009C5A00">
      <w:pPr>
        <w:pStyle w:val="katex-block"/>
      </w:pPr>
      <w:r>
        <w:t>status = busy: FALSE;</w:t>
      </w:r>
    </w:p>
    <w:p w14:paraId="421EF7EF" w14:textId="08A4EF9A" w:rsidR="007C3BA6" w:rsidRDefault="007C3BA6" w:rsidP="009C5A00">
      <w:pPr>
        <w:pStyle w:val="katex-block"/>
      </w:pPr>
      <w:r>
        <w:t>esac;</w:t>
      </w:r>
    </w:p>
    <w:p w14:paraId="391A5D6C" w14:textId="3A8898C6" w:rsidR="007C3BA6" w:rsidRDefault="007C3BA6" w:rsidP="009C5A00">
      <w:pPr>
        <w:pStyle w:val="katex-block"/>
      </w:pPr>
      <w:r>
        <w:t>next(status) := case</w:t>
      </w:r>
    </w:p>
    <w:p w14:paraId="437ECAA8" w14:textId="2559B5C1" w:rsidR="007C3BA6" w:rsidRDefault="007C3BA6" w:rsidP="009C5A00">
      <w:pPr>
        <w:pStyle w:val="katex-block"/>
      </w:pPr>
      <w:r>
        <w:t>req &amp; status = ready: busy;</w:t>
      </w:r>
    </w:p>
    <w:p w14:paraId="72316160" w14:textId="7D9E6E13" w:rsidR="007C3BA6" w:rsidRDefault="007C3BA6" w:rsidP="009C5A00">
      <w:pPr>
        <w:pStyle w:val="katex-block"/>
      </w:pPr>
      <w:r>
        <w:t>!req &amp; status = busy: ready;</w:t>
      </w:r>
    </w:p>
    <w:p w14:paraId="6B71919D" w14:textId="41F1BB40" w:rsidR="007C3BA6" w:rsidRDefault="007C3BA6" w:rsidP="009C5A00">
      <w:pPr>
        <w:pStyle w:val="katex-block"/>
      </w:pPr>
      <w:r>
        <w:t>TRUE: status;</w:t>
      </w:r>
    </w:p>
    <w:p w14:paraId="7594C8F0" w14:textId="71A952E6" w:rsidR="00A37B23" w:rsidRDefault="007C3BA6" w:rsidP="009C5A00">
      <w:pPr>
        <w:pStyle w:val="katex-block"/>
      </w:pPr>
      <w:r>
        <w:t>esac;</w:t>
      </w:r>
    </w:p>
    <w:p w14:paraId="1F28B22F" w14:textId="7748823F" w:rsidR="00A37B23" w:rsidRDefault="00A37B23" w:rsidP="00824C8B">
      <w:pPr>
        <w:pStyle w:val="katex-block"/>
      </w:pPr>
    </w:p>
    <w:p w14:paraId="33B9AE89" w14:textId="75699D26" w:rsidR="00A37B23" w:rsidRDefault="00A37B23" w:rsidP="00824C8B">
      <w:pPr>
        <w:pStyle w:val="katex-block"/>
      </w:pPr>
    </w:p>
    <w:p w14:paraId="6FBEC3C5" w14:textId="04695E45" w:rsidR="00A37B23" w:rsidRDefault="00A37B23" w:rsidP="00824C8B">
      <w:pPr>
        <w:pStyle w:val="katex-block"/>
      </w:pPr>
    </w:p>
    <w:p w14:paraId="595240BA" w14:textId="4389FA3C" w:rsidR="00A37B23" w:rsidRDefault="00A37B23" w:rsidP="00824C8B">
      <w:pPr>
        <w:pStyle w:val="katex-block"/>
      </w:pPr>
    </w:p>
    <w:p w14:paraId="1F51A165" w14:textId="19A9721D" w:rsidR="00A37B23" w:rsidRDefault="00A37B23" w:rsidP="00824C8B">
      <w:pPr>
        <w:pStyle w:val="katex-block"/>
      </w:pPr>
    </w:p>
    <w:p w14:paraId="148B94E2" w14:textId="49DB6D7B" w:rsidR="00A37B23" w:rsidRDefault="00A37B23" w:rsidP="00824C8B">
      <w:pPr>
        <w:pStyle w:val="katex-block"/>
      </w:pPr>
    </w:p>
    <w:p w14:paraId="0203D730" w14:textId="6862F532" w:rsidR="00A37B23" w:rsidRDefault="00A37B23" w:rsidP="00824C8B">
      <w:pPr>
        <w:pStyle w:val="katex-block"/>
      </w:pPr>
    </w:p>
    <w:p w14:paraId="2224A1C1" w14:textId="77777777" w:rsidR="00A37B23" w:rsidRPr="00824C8B" w:rsidRDefault="00A37B23" w:rsidP="00824C8B">
      <w:pPr>
        <w:pStyle w:val="katex-block"/>
      </w:pPr>
    </w:p>
    <w:p w14:paraId="4D1B0E1B" w14:textId="6241216C" w:rsidR="00A37B23" w:rsidRPr="00A37B23" w:rsidRDefault="003B74ED" w:rsidP="00116F89">
      <w:pPr>
        <w:pStyle w:val="katex-block"/>
        <w:numPr>
          <w:ilvl w:val="0"/>
          <w:numId w:val="15"/>
        </w:numPr>
        <w:jc w:val="center"/>
        <w:rPr>
          <w:b/>
          <w:bCs/>
          <w:sz w:val="28"/>
          <w:szCs w:val="28"/>
        </w:rPr>
      </w:pPr>
      <w:r w:rsidRPr="00A37B23">
        <w:rPr>
          <w:b/>
          <w:bCs/>
          <w:sz w:val="28"/>
          <w:szCs w:val="28"/>
        </w:rPr>
        <w:t>Print initial state and all reachable states of above transition system using NuSMV</w:t>
      </w:r>
    </w:p>
    <w:p w14:paraId="4E133848" w14:textId="3980DAC9" w:rsidR="00824C8B" w:rsidRDefault="006F4631" w:rsidP="00824C8B">
      <w:pPr>
        <w:pStyle w:val="katex-block"/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drawing>
          <wp:inline distT="0" distB="0" distL="0" distR="0" wp14:anchorId="1F56234B" wp14:editId="4694B8A8">
            <wp:extent cx="6267772" cy="6693244"/>
            <wp:effectExtent l="0" t="0" r="0" b="0"/>
            <wp:docPr id="16850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772" cy="66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DB14" w14:textId="77777777" w:rsidR="00A37B23" w:rsidRDefault="00A37B23" w:rsidP="00824C8B">
      <w:pPr>
        <w:pStyle w:val="katex-block"/>
        <w:jc w:val="center"/>
        <w:rPr>
          <w:b/>
          <w:bCs/>
          <w:sz w:val="28"/>
          <w:szCs w:val="28"/>
        </w:rPr>
      </w:pPr>
    </w:p>
    <w:p w14:paraId="04A837A6" w14:textId="77777777" w:rsidR="00A37B23" w:rsidRDefault="00A37B23" w:rsidP="00824C8B">
      <w:pPr>
        <w:pStyle w:val="katex-block"/>
        <w:jc w:val="center"/>
        <w:rPr>
          <w:b/>
          <w:bCs/>
          <w:sz w:val="28"/>
          <w:szCs w:val="28"/>
        </w:rPr>
      </w:pPr>
    </w:p>
    <w:p w14:paraId="6A68E1D2" w14:textId="77777777" w:rsidR="00A37B23" w:rsidRDefault="00A37B23" w:rsidP="00824C8B">
      <w:pPr>
        <w:pStyle w:val="katex-block"/>
        <w:jc w:val="center"/>
        <w:rPr>
          <w:b/>
          <w:bCs/>
          <w:sz w:val="28"/>
          <w:szCs w:val="28"/>
        </w:rPr>
      </w:pPr>
    </w:p>
    <w:p w14:paraId="532BEAAC" w14:textId="77777777" w:rsidR="00A37B23" w:rsidRDefault="00A37B23" w:rsidP="00824C8B">
      <w:pPr>
        <w:pStyle w:val="katex-block"/>
        <w:jc w:val="center"/>
        <w:rPr>
          <w:b/>
          <w:bCs/>
          <w:sz w:val="28"/>
          <w:szCs w:val="28"/>
        </w:rPr>
      </w:pPr>
    </w:p>
    <w:p w14:paraId="7A5AAB9A" w14:textId="77777777" w:rsidR="00824C8B" w:rsidRDefault="00824C8B" w:rsidP="00824C8B">
      <w:pPr>
        <w:pStyle w:val="katex-block"/>
        <w:rPr>
          <w:b/>
          <w:bCs/>
          <w:sz w:val="28"/>
          <w:szCs w:val="28"/>
        </w:rPr>
      </w:pPr>
    </w:p>
    <w:p w14:paraId="1A904D6C" w14:textId="41079573" w:rsidR="006F4631" w:rsidRDefault="006F4631" w:rsidP="00824C8B">
      <w:pPr>
        <w:pStyle w:val="katex-block"/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drawing>
          <wp:inline distT="0" distB="0" distL="0" distR="0" wp14:anchorId="5AFD441A" wp14:editId="412A85CB">
            <wp:extent cx="6515435" cy="6350326"/>
            <wp:effectExtent l="0" t="0" r="0" b="0"/>
            <wp:docPr id="2166228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28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63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212F" w14:textId="794140BE" w:rsidR="006F4631" w:rsidRDefault="006F4631" w:rsidP="00824C8B">
      <w:pPr>
        <w:pStyle w:val="katex-block"/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lastRenderedPageBreak/>
        <w:drawing>
          <wp:inline distT="0" distB="0" distL="0" distR="0" wp14:anchorId="575DBF4B" wp14:editId="42808D44">
            <wp:extent cx="6597989" cy="6731346"/>
            <wp:effectExtent l="0" t="0" r="0" b="0"/>
            <wp:docPr id="157498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6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7989" cy="67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8A29" w14:textId="77777777" w:rsidR="006F4631" w:rsidRDefault="006F4631" w:rsidP="00824C8B">
      <w:pPr>
        <w:pStyle w:val="katex-block"/>
        <w:rPr>
          <w:b/>
          <w:bCs/>
          <w:sz w:val="28"/>
          <w:szCs w:val="28"/>
        </w:rPr>
      </w:pPr>
    </w:p>
    <w:p w14:paraId="1AEE3320" w14:textId="20DF4434" w:rsidR="006F4631" w:rsidRDefault="006F4631" w:rsidP="00824C8B">
      <w:pPr>
        <w:pStyle w:val="katex-block"/>
        <w:rPr>
          <w:b/>
          <w:bCs/>
          <w:sz w:val="28"/>
          <w:szCs w:val="28"/>
        </w:rPr>
      </w:pPr>
      <w:r w:rsidRPr="006F4631">
        <w:rPr>
          <w:b/>
          <w:bCs/>
          <w:sz w:val="28"/>
          <w:szCs w:val="28"/>
        </w:rPr>
        <w:lastRenderedPageBreak/>
        <w:drawing>
          <wp:inline distT="0" distB="0" distL="0" distR="0" wp14:anchorId="30485270" wp14:editId="618F5A78">
            <wp:extent cx="5588287" cy="6731346"/>
            <wp:effectExtent l="0" t="0" r="0" b="0"/>
            <wp:docPr id="612421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215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67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D53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159DC577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6EED81D3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472FCD85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738FA417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04E64D7F" w14:textId="77777777" w:rsidR="009C5A00" w:rsidRDefault="009C5A00" w:rsidP="00824C8B">
      <w:pPr>
        <w:pStyle w:val="katex-block"/>
        <w:rPr>
          <w:b/>
          <w:bCs/>
          <w:sz w:val="28"/>
          <w:szCs w:val="28"/>
        </w:rPr>
      </w:pPr>
    </w:p>
    <w:p w14:paraId="1DD61C03" w14:textId="714D756D" w:rsidR="003B74ED" w:rsidRDefault="003B74ED" w:rsidP="00CF67A1">
      <w:pPr>
        <w:pStyle w:val="katex-block"/>
        <w:numPr>
          <w:ilvl w:val="0"/>
          <w:numId w:val="15"/>
        </w:numPr>
        <w:rPr>
          <w:b/>
          <w:bCs/>
          <w:sz w:val="28"/>
          <w:szCs w:val="28"/>
        </w:rPr>
      </w:pPr>
      <w:r w:rsidRPr="003B74ED">
        <w:rPr>
          <w:b/>
          <w:bCs/>
          <w:sz w:val="28"/>
          <w:szCs w:val="28"/>
        </w:rPr>
        <w:t>Identify whether the given LTL specification are true or false for the model (Figure2) using</w:t>
      </w:r>
      <w:r>
        <w:rPr>
          <w:b/>
          <w:bCs/>
          <w:sz w:val="28"/>
          <w:szCs w:val="28"/>
        </w:rPr>
        <w:t xml:space="preserve"> </w:t>
      </w:r>
      <w:r w:rsidRPr="003B74ED">
        <w:rPr>
          <w:b/>
          <w:bCs/>
          <w:sz w:val="28"/>
          <w:szCs w:val="28"/>
        </w:rPr>
        <w:t>NuSMV</w:t>
      </w:r>
    </w:p>
    <w:p w14:paraId="19B4AB18" w14:textId="78A671A1" w:rsidR="00824C8B" w:rsidRDefault="00824C8B" w:rsidP="00824C8B">
      <w:pPr>
        <w:pStyle w:val="katex-block"/>
        <w:numPr>
          <w:ilvl w:val="0"/>
          <w:numId w:val="16"/>
        </w:numPr>
        <w:rPr>
          <w:b/>
          <w:bCs/>
          <w:sz w:val="28"/>
          <w:szCs w:val="28"/>
        </w:rPr>
      </w:pPr>
      <w:r>
        <w:t xml:space="preserve">G(request -&gt; F status=busy)  </w:t>
      </w:r>
    </w:p>
    <w:p w14:paraId="7E7A1D06" w14:textId="1237B00C" w:rsidR="006F4631" w:rsidRPr="009C5A00" w:rsidRDefault="00824C8B" w:rsidP="009C5A00">
      <w:pPr>
        <w:pStyle w:val="katex-block"/>
        <w:rPr>
          <w:b/>
          <w:bCs/>
        </w:rPr>
      </w:pPr>
      <w:r w:rsidRPr="00824C8B">
        <w:rPr>
          <w:b/>
          <w:bCs/>
        </w:rPr>
        <w:t>OUTPUT:</w:t>
      </w:r>
    </w:p>
    <w:p w14:paraId="09CF6DAD" w14:textId="540C7F3D" w:rsidR="00824C8B" w:rsidRPr="00824C8B" w:rsidRDefault="00CA1610" w:rsidP="00824C8B">
      <w:pPr>
        <w:pStyle w:val="katex-block"/>
        <w:rPr>
          <w:b/>
          <w:bCs/>
          <w:sz w:val="28"/>
          <w:szCs w:val="28"/>
        </w:rPr>
      </w:pPr>
      <w:r w:rsidRPr="00CA1610">
        <w:rPr>
          <w:b/>
          <w:bCs/>
          <w:noProof/>
          <w:sz w:val="28"/>
          <w:szCs w:val="28"/>
        </w:rPr>
        <w:drawing>
          <wp:inline distT="0" distB="0" distL="0" distR="0" wp14:anchorId="03ED101C" wp14:editId="60450CE4">
            <wp:extent cx="6591294" cy="406400"/>
            <wp:effectExtent l="0" t="0" r="635" b="0"/>
            <wp:docPr id="205955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57394" name=""/>
                    <pic:cNvPicPr/>
                  </pic:nvPicPr>
                  <pic:blipFill rotWithShape="1">
                    <a:blip r:embed="rId15"/>
                    <a:srcRect t="25000" b="21667"/>
                    <a:stretch/>
                  </pic:blipFill>
                  <pic:spPr bwMode="auto">
                    <a:xfrm>
                      <a:off x="0" y="0"/>
                      <a:ext cx="6591871" cy="40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8C270" w14:textId="500B5016" w:rsidR="00824C8B" w:rsidRPr="003B74ED" w:rsidRDefault="00824C8B" w:rsidP="00824C8B">
      <w:pPr>
        <w:pStyle w:val="katex-block"/>
        <w:numPr>
          <w:ilvl w:val="0"/>
          <w:numId w:val="16"/>
        </w:numPr>
        <w:rPr>
          <w:b/>
          <w:bCs/>
          <w:sz w:val="28"/>
          <w:szCs w:val="28"/>
        </w:rPr>
      </w:pPr>
      <w:r>
        <w:t>X(request = FALSE)</w:t>
      </w:r>
    </w:p>
    <w:p w14:paraId="5DA33350" w14:textId="37FE0629" w:rsidR="00956E0F" w:rsidRPr="00824C8B" w:rsidRDefault="00824C8B" w:rsidP="00956E0F">
      <w:pPr>
        <w:rPr>
          <w:b/>
          <w:bCs/>
          <w:sz w:val="24"/>
          <w:szCs w:val="24"/>
        </w:rPr>
      </w:pPr>
      <w:r w:rsidRPr="00824C8B">
        <w:rPr>
          <w:b/>
          <w:bCs/>
          <w:sz w:val="24"/>
          <w:szCs w:val="24"/>
        </w:rPr>
        <w:t xml:space="preserve">OUTPUT: </w:t>
      </w:r>
    </w:p>
    <w:p w14:paraId="273F36B3" w14:textId="0832ECA1" w:rsidR="00824C8B" w:rsidRDefault="00CA1610" w:rsidP="00956E0F">
      <w:pPr>
        <w:rPr>
          <w:b/>
          <w:bCs/>
          <w:sz w:val="28"/>
          <w:szCs w:val="28"/>
        </w:rPr>
      </w:pPr>
      <w:r w:rsidRPr="00CA1610">
        <w:rPr>
          <w:b/>
          <w:bCs/>
          <w:noProof/>
          <w:sz w:val="28"/>
          <w:szCs w:val="28"/>
        </w:rPr>
        <w:drawing>
          <wp:inline distT="0" distB="0" distL="0" distR="0" wp14:anchorId="4550E5A4" wp14:editId="4B86A9F5">
            <wp:extent cx="5128704" cy="3177815"/>
            <wp:effectExtent l="0" t="0" r="0" b="3810"/>
            <wp:docPr id="138189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91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D9B" w14:textId="77777777" w:rsidR="0058440E" w:rsidRDefault="005844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8F3FE0" w14:textId="78F7EBED" w:rsidR="00824C8B" w:rsidRDefault="00824C8B" w:rsidP="00956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NO 03:</w:t>
      </w:r>
      <w:r w:rsidRPr="00824C8B">
        <w:t xml:space="preserve"> </w:t>
      </w:r>
      <w:r>
        <w:t xml:space="preserve"> </w:t>
      </w:r>
      <w:r w:rsidRPr="00824C8B">
        <w:rPr>
          <w:b/>
          <w:bCs/>
          <w:sz w:val="28"/>
          <w:szCs w:val="28"/>
        </w:rPr>
        <w:t>Consider a program (given in a C-like language)</w:t>
      </w:r>
    </w:p>
    <w:p w14:paraId="25B369DF" w14:textId="043311B8" w:rsidR="00824C8B" w:rsidRDefault="00824C8B" w:rsidP="00956E0F">
      <w:pPr>
        <w:rPr>
          <w:b/>
          <w:bCs/>
          <w:sz w:val="28"/>
          <w:szCs w:val="28"/>
        </w:rPr>
      </w:pPr>
      <w:r w:rsidRPr="00824C8B">
        <w:rPr>
          <w:b/>
          <w:bCs/>
          <w:noProof/>
          <w:sz w:val="28"/>
          <w:szCs w:val="28"/>
        </w:rPr>
        <w:drawing>
          <wp:inline distT="0" distB="0" distL="0" distR="0" wp14:anchorId="5D59C699" wp14:editId="11172374">
            <wp:extent cx="6858000" cy="1341120"/>
            <wp:effectExtent l="0" t="0" r="0" b="0"/>
            <wp:docPr id="2009080214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0214" name="Picture 15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3BB9" w14:textId="77777777" w:rsidR="0058440E" w:rsidRDefault="0058440E" w:rsidP="00956E0F">
      <w:pPr>
        <w:rPr>
          <w:b/>
          <w:bCs/>
          <w:sz w:val="28"/>
          <w:szCs w:val="28"/>
        </w:rPr>
      </w:pPr>
    </w:p>
    <w:p w14:paraId="363B69CE" w14:textId="42856E96" w:rsidR="00824C8B" w:rsidRPr="00956E0F" w:rsidRDefault="00824C8B" w:rsidP="00956E0F">
      <w:pPr>
        <w:rPr>
          <w:b/>
          <w:bCs/>
          <w:sz w:val="28"/>
          <w:szCs w:val="28"/>
        </w:rPr>
      </w:pPr>
      <w:r w:rsidRPr="00824C8B">
        <w:rPr>
          <w:b/>
          <w:bCs/>
          <w:sz w:val="28"/>
          <w:szCs w:val="28"/>
        </w:rPr>
        <w:t>A) Write all possible (temporal) executions of this program (2 executions are mentioned here)</w:t>
      </w:r>
    </w:p>
    <w:p w14:paraId="0CF6E35E" w14:textId="5449EB25" w:rsidR="00956E0F" w:rsidRDefault="009C5A00" w:rsidP="00956E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8B644" wp14:editId="2A7EAAEF">
            <wp:extent cx="6858000" cy="3856355"/>
            <wp:effectExtent l="0" t="0" r="0" b="0"/>
            <wp:docPr id="43007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89A" w14:textId="59094B08" w:rsidR="00E35B69" w:rsidRDefault="0058440E" w:rsidP="00956E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E35B69">
        <w:rPr>
          <w:b/>
          <w:bCs/>
          <w:sz w:val="28"/>
          <w:szCs w:val="28"/>
        </w:rPr>
        <w:lastRenderedPageBreak/>
        <w:t xml:space="preserve">B) </w:t>
      </w:r>
      <w:r w:rsidR="00E35B69" w:rsidRPr="00E35B69">
        <w:rPr>
          <w:b/>
          <w:bCs/>
          <w:sz w:val="28"/>
          <w:szCs w:val="28"/>
        </w:rPr>
        <w:t>Construct a Büchi Automaton representing all executions of the above program.</w:t>
      </w:r>
    </w:p>
    <w:p w14:paraId="4DB74E1F" w14:textId="1ADD8DE9" w:rsidR="00824C8B" w:rsidRPr="00A37B23" w:rsidRDefault="009C5A00" w:rsidP="00A37B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A81DA0" wp14:editId="0A1C883E">
            <wp:extent cx="4151630" cy="6816471"/>
            <wp:effectExtent l="1270" t="0" r="2540" b="2540"/>
            <wp:docPr id="1046688820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8820" name="Picture 2" descr="A graph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8212" cy="68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C8B" w:rsidRPr="00A37B23" w:rsidSect="0031337D">
      <w:headerReference w:type="default" r:id="rId20"/>
      <w:headerReference w:type="first" r:id="rId21"/>
      <w:footerReference w:type="first" r:id="rId2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86E2" w14:textId="77777777" w:rsidR="00B825FF" w:rsidRDefault="00B825FF" w:rsidP="006964DF">
      <w:pPr>
        <w:spacing w:after="0" w:line="240" w:lineRule="auto"/>
      </w:pPr>
      <w:r>
        <w:separator/>
      </w:r>
    </w:p>
  </w:endnote>
  <w:endnote w:type="continuationSeparator" w:id="0">
    <w:p w14:paraId="6D3ECA95" w14:textId="77777777" w:rsidR="00B825FF" w:rsidRDefault="00B825F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1926" w14:textId="77777777" w:rsidR="00B825FF" w:rsidRDefault="00B825FF" w:rsidP="006964DF">
      <w:pPr>
        <w:spacing w:after="0" w:line="240" w:lineRule="auto"/>
      </w:pPr>
      <w:r>
        <w:separator/>
      </w:r>
    </w:p>
  </w:footnote>
  <w:footnote w:type="continuationSeparator" w:id="0">
    <w:p w14:paraId="2EDBECF7" w14:textId="77777777" w:rsidR="00B825FF" w:rsidRDefault="00B825F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EFFF" w14:textId="434F0D38" w:rsidR="009C5A00" w:rsidRPr="009C5A00" w:rsidRDefault="009C5A00" w:rsidP="009C5A00">
    <w:pPr>
      <w:pStyle w:val="Header"/>
      <w:rPr>
        <w:lang w:val="en-GB"/>
      </w:rPr>
    </w:pPr>
    <w:r>
      <w:rPr>
        <w:lang w:val="en-GB"/>
      </w:rPr>
      <w:t xml:space="preserve">MUHAMMAD SHOAIB AKHTER QADRI </w:t>
    </w:r>
    <w:r>
      <w:rPr>
        <w:lang w:val="en-GB"/>
      </w:rPr>
      <w:tab/>
      <w:t xml:space="preserve"> </w:t>
    </w:r>
    <w:r>
      <w:rPr>
        <w:lang w:val="en-GB"/>
      </w:rPr>
      <w:tab/>
      <w:t>02-131212-009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8A34" w14:textId="2AB886E0" w:rsidR="0058440E" w:rsidRPr="0058440E" w:rsidRDefault="0058440E" w:rsidP="009C5A00">
    <w:pPr>
      <w:pStyle w:val="Header"/>
      <w:rPr>
        <w:lang w:val="en-GB"/>
      </w:rPr>
    </w:pPr>
    <w:r>
      <w:rPr>
        <w:lang w:val="en-GB"/>
      </w:rPr>
      <w:t xml:space="preserve">MUHAMMAD </w:t>
    </w:r>
    <w:r w:rsidR="009C5A00">
      <w:rPr>
        <w:lang w:val="en-GB"/>
      </w:rPr>
      <w:t xml:space="preserve">SHOAIB AKHTER QADRI </w:t>
    </w:r>
    <w:r w:rsidR="009C5A00">
      <w:rPr>
        <w:lang w:val="en-GB"/>
      </w:rPr>
      <w:tab/>
      <w:t xml:space="preserve"> </w:t>
    </w:r>
    <w:r w:rsidR="009C5A00">
      <w:rPr>
        <w:lang w:val="en-GB"/>
      </w:rPr>
      <w:tab/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1EFC"/>
    <w:multiLevelType w:val="hybridMultilevel"/>
    <w:tmpl w:val="F5F20DFE"/>
    <w:lvl w:ilvl="0" w:tplc="10A60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330AC"/>
    <w:multiLevelType w:val="hybridMultilevel"/>
    <w:tmpl w:val="078E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2F8B"/>
    <w:multiLevelType w:val="hybridMultilevel"/>
    <w:tmpl w:val="2E7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C6B01"/>
    <w:multiLevelType w:val="hybridMultilevel"/>
    <w:tmpl w:val="D266424E"/>
    <w:lvl w:ilvl="0" w:tplc="59185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04587"/>
    <w:multiLevelType w:val="hybridMultilevel"/>
    <w:tmpl w:val="C3E4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23A29"/>
    <w:multiLevelType w:val="singleLevel"/>
    <w:tmpl w:val="91807A1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3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025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528604">
    <w:abstractNumId w:val="3"/>
  </w:num>
  <w:num w:numId="3" w16cid:durableId="2139033458">
    <w:abstractNumId w:val="5"/>
  </w:num>
  <w:num w:numId="4" w16cid:durableId="3675964">
    <w:abstractNumId w:val="1"/>
  </w:num>
  <w:num w:numId="5" w16cid:durableId="478574602">
    <w:abstractNumId w:val="1"/>
  </w:num>
  <w:num w:numId="6" w16cid:durableId="595753751">
    <w:abstractNumId w:val="2"/>
  </w:num>
  <w:num w:numId="7" w16cid:durableId="1596480959">
    <w:abstractNumId w:val="8"/>
  </w:num>
  <w:num w:numId="8" w16cid:durableId="1986468607">
    <w:abstractNumId w:val="12"/>
  </w:num>
  <w:num w:numId="9" w16cid:durableId="1776057324">
    <w:abstractNumId w:val="6"/>
  </w:num>
  <w:num w:numId="10" w16cid:durableId="1716078856">
    <w:abstractNumId w:val="7"/>
  </w:num>
  <w:num w:numId="11" w16cid:durableId="967125852">
    <w:abstractNumId w:val="0"/>
  </w:num>
  <w:num w:numId="12" w16cid:durableId="2072120339">
    <w:abstractNumId w:val="11"/>
  </w:num>
  <w:num w:numId="13" w16cid:durableId="1157646928">
    <w:abstractNumId w:val="13"/>
  </w:num>
  <w:num w:numId="14" w16cid:durableId="4408512">
    <w:abstractNumId w:val="9"/>
  </w:num>
  <w:num w:numId="15" w16cid:durableId="230897273">
    <w:abstractNumId w:val="4"/>
  </w:num>
  <w:num w:numId="16" w16cid:durableId="146750442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2AEB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D37B8"/>
    <w:rsid w:val="000E1F8D"/>
    <w:rsid w:val="000E2C9C"/>
    <w:rsid w:val="001007E7"/>
    <w:rsid w:val="0010444A"/>
    <w:rsid w:val="00113E2C"/>
    <w:rsid w:val="0011487E"/>
    <w:rsid w:val="00115DF9"/>
    <w:rsid w:val="00117F4E"/>
    <w:rsid w:val="00120441"/>
    <w:rsid w:val="001267E5"/>
    <w:rsid w:val="00127997"/>
    <w:rsid w:val="00144C52"/>
    <w:rsid w:val="00155971"/>
    <w:rsid w:val="0016307F"/>
    <w:rsid w:val="00192ABE"/>
    <w:rsid w:val="001A116F"/>
    <w:rsid w:val="001A140E"/>
    <w:rsid w:val="001A5F76"/>
    <w:rsid w:val="001A6FC3"/>
    <w:rsid w:val="001B283E"/>
    <w:rsid w:val="001C4CA5"/>
    <w:rsid w:val="001D0363"/>
    <w:rsid w:val="001D0689"/>
    <w:rsid w:val="001D0DFA"/>
    <w:rsid w:val="001D2785"/>
    <w:rsid w:val="001D71D6"/>
    <w:rsid w:val="001D7F4E"/>
    <w:rsid w:val="001E1750"/>
    <w:rsid w:val="00204D55"/>
    <w:rsid w:val="00211475"/>
    <w:rsid w:val="00216CFF"/>
    <w:rsid w:val="00220E9B"/>
    <w:rsid w:val="002261F1"/>
    <w:rsid w:val="00230DB6"/>
    <w:rsid w:val="00263CB2"/>
    <w:rsid w:val="0026545C"/>
    <w:rsid w:val="002658B3"/>
    <w:rsid w:val="00265E87"/>
    <w:rsid w:val="0026783D"/>
    <w:rsid w:val="00267978"/>
    <w:rsid w:val="00295C2C"/>
    <w:rsid w:val="00295D4F"/>
    <w:rsid w:val="00296E1C"/>
    <w:rsid w:val="002B5188"/>
    <w:rsid w:val="002C1FD9"/>
    <w:rsid w:val="002C4782"/>
    <w:rsid w:val="002D1B2D"/>
    <w:rsid w:val="002E36B9"/>
    <w:rsid w:val="002E47F9"/>
    <w:rsid w:val="002F6B74"/>
    <w:rsid w:val="00304FB7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B6451"/>
    <w:rsid w:val="003B74ED"/>
    <w:rsid w:val="003D6E80"/>
    <w:rsid w:val="003E0689"/>
    <w:rsid w:val="003F4F6F"/>
    <w:rsid w:val="00400AA4"/>
    <w:rsid w:val="00405589"/>
    <w:rsid w:val="004167F9"/>
    <w:rsid w:val="00417502"/>
    <w:rsid w:val="00444C01"/>
    <w:rsid w:val="00446F3A"/>
    <w:rsid w:val="00453FFD"/>
    <w:rsid w:val="00464208"/>
    <w:rsid w:val="00492DB6"/>
    <w:rsid w:val="004A534C"/>
    <w:rsid w:val="004C1AE7"/>
    <w:rsid w:val="004C2694"/>
    <w:rsid w:val="004D1E2D"/>
    <w:rsid w:val="004F3EA2"/>
    <w:rsid w:val="004F45E0"/>
    <w:rsid w:val="004F77FA"/>
    <w:rsid w:val="005001F5"/>
    <w:rsid w:val="00501198"/>
    <w:rsid w:val="00503B59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8440E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30D8"/>
    <w:rsid w:val="006B4C31"/>
    <w:rsid w:val="006D4942"/>
    <w:rsid w:val="006D6DDE"/>
    <w:rsid w:val="006F07E4"/>
    <w:rsid w:val="006F4117"/>
    <w:rsid w:val="006F4631"/>
    <w:rsid w:val="006F6357"/>
    <w:rsid w:val="00703844"/>
    <w:rsid w:val="00706951"/>
    <w:rsid w:val="00712C4A"/>
    <w:rsid w:val="00745D88"/>
    <w:rsid w:val="00771CF7"/>
    <w:rsid w:val="0077494B"/>
    <w:rsid w:val="0078141D"/>
    <w:rsid w:val="007963C5"/>
    <w:rsid w:val="00797BDD"/>
    <w:rsid w:val="007A28F1"/>
    <w:rsid w:val="007A6B6C"/>
    <w:rsid w:val="007B1908"/>
    <w:rsid w:val="007C12C6"/>
    <w:rsid w:val="007C3BA6"/>
    <w:rsid w:val="007D32A4"/>
    <w:rsid w:val="007E5E85"/>
    <w:rsid w:val="00801644"/>
    <w:rsid w:val="00801E45"/>
    <w:rsid w:val="00802502"/>
    <w:rsid w:val="0080726C"/>
    <w:rsid w:val="00814AC5"/>
    <w:rsid w:val="00822CE4"/>
    <w:rsid w:val="00824C8B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29FE"/>
    <w:rsid w:val="0088671A"/>
    <w:rsid w:val="008873AD"/>
    <w:rsid w:val="00892CA6"/>
    <w:rsid w:val="008970E6"/>
    <w:rsid w:val="008A0C80"/>
    <w:rsid w:val="008A2CFD"/>
    <w:rsid w:val="008A7FFC"/>
    <w:rsid w:val="008B381A"/>
    <w:rsid w:val="008F0114"/>
    <w:rsid w:val="008F2045"/>
    <w:rsid w:val="008F2AA6"/>
    <w:rsid w:val="008F4522"/>
    <w:rsid w:val="00931614"/>
    <w:rsid w:val="00934B4B"/>
    <w:rsid w:val="00950EBC"/>
    <w:rsid w:val="00956E0F"/>
    <w:rsid w:val="00966FBD"/>
    <w:rsid w:val="0098413F"/>
    <w:rsid w:val="00987D3F"/>
    <w:rsid w:val="00992F12"/>
    <w:rsid w:val="009B442C"/>
    <w:rsid w:val="009C21A1"/>
    <w:rsid w:val="009C5582"/>
    <w:rsid w:val="009C5A00"/>
    <w:rsid w:val="009E5738"/>
    <w:rsid w:val="009F06C6"/>
    <w:rsid w:val="009F2475"/>
    <w:rsid w:val="009F5D3A"/>
    <w:rsid w:val="00A00081"/>
    <w:rsid w:val="00A24FC6"/>
    <w:rsid w:val="00A251BE"/>
    <w:rsid w:val="00A351C8"/>
    <w:rsid w:val="00A37B23"/>
    <w:rsid w:val="00A6053D"/>
    <w:rsid w:val="00A647EC"/>
    <w:rsid w:val="00AA12C8"/>
    <w:rsid w:val="00AA2852"/>
    <w:rsid w:val="00AA2D6A"/>
    <w:rsid w:val="00AC11BD"/>
    <w:rsid w:val="00AC5CF1"/>
    <w:rsid w:val="00AF30F4"/>
    <w:rsid w:val="00AF3450"/>
    <w:rsid w:val="00AF4711"/>
    <w:rsid w:val="00B1036B"/>
    <w:rsid w:val="00B2166F"/>
    <w:rsid w:val="00B2326C"/>
    <w:rsid w:val="00B4098B"/>
    <w:rsid w:val="00B563F7"/>
    <w:rsid w:val="00B657A3"/>
    <w:rsid w:val="00B825FF"/>
    <w:rsid w:val="00B95F6D"/>
    <w:rsid w:val="00B97156"/>
    <w:rsid w:val="00BC10BB"/>
    <w:rsid w:val="00BC1423"/>
    <w:rsid w:val="00BD0A1E"/>
    <w:rsid w:val="00BE779A"/>
    <w:rsid w:val="00BF2CB9"/>
    <w:rsid w:val="00C06778"/>
    <w:rsid w:val="00C07768"/>
    <w:rsid w:val="00C15E3D"/>
    <w:rsid w:val="00C15EFC"/>
    <w:rsid w:val="00C34028"/>
    <w:rsid w:val="00C44264"/>
    <w:rsid w:val="00C46D86"/>
    <w:rsid w:val="00C76ED9"/>
    <w:rsid w:val="00C950B0"/>
    <w:rsid w:val="00CA03A3"/>
    <w:rsid w:val="00CA1610"/>
    <w:rsid w:val="00CB49F2"/>
    <w:rsid w:val="00CC0A67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5CF3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04F4F"/>
    <w:rsid w:val="00E278B8"/>
    <w:rsid w:val="00E35B69"/>
    <w:rsid w:val="00E37F71"/>
    <w:rsid w:val="00E45B68"/>
    <w:rsid w:val="00E53595"/>
    <w:rsid w:val="00EB734C"/>
    <w:rsid w:val="00ED6286"/>
    <w:rsid w:val="00F34514"/>
    <w:rsid w:val="00F358D9"/>
    <w:rsid w:val="00F501D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0B45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02"/>
  </w:style>
  <w:style w:type="paragraph" w:styleId="Heading1">
    <w:name w:val="heading 1"/>
    <w:basedOn w:val="Normal"/>
    <w:next w:val="Normal"/>
    <w:link w:val="Heading1Char"/>
    <w:uiPriority w:val="9"/>
    <w:qFormat/>
    <w:rsid w:val="00405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05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bullet"/>
    <w:basedOn w:val="Normal"/>
    <w:rsid w:val="00405589"/>
    <w:pPr>
      <w:numPr>
        <w:numId w:val="8"/>
      </w:numPr>
      <w:spacing w:after="0" w:line="240" w:lineRule="exact"/>
      <w:ind w:left="360" w:hanging="360"/>
    </w:pPr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semiHidden/>
    <w:rsid w:val="00405589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05589"/>
    <w:rPr>
      <w:rFonts w:ascii="Arial" w:eastAsia="Times New Roman" w:hAnsi="Arial" w:cs="Times New Roman"/>
      <w:i/>
      <w:szCs w:val="20"/>
    </w:rPr>
  </w:style>
  <w:style w:type="paragraph" w:customStyle="1" w:styleId="boilerplate">
    <w:name w:val="boilerplate"/>
    <w:basedOn w:val="Normal"/>
    <w:rsid w:val="00405589"/>
    <w:pPr>
      <w:spacing w:after="0" w:line="220" w:lineRule="exact"/>
    </w:pPr>
    <w:rPr>
      <w:rFonts w:ascii="Arial" w:eastAsia="Times New Roman" w:hAnsi="Arial" w:cs="Times New Roman"/>
      <w:i/>
      <w:szCs w:val="20"/>
    </w:rPr>
  </w:style>
  <w:style w:type="paragraph" w:customStyle="1" w:styleId="TableTextsmall">
    <w:name w:val="Table Text small"/>
    <w:basedOn w:val="Normal"/>
    <w:rsid w:val="00405589"/>
    <w:pPr>
      <w:spacing w:before="20" w:after="20" w:line="240" w:lineRule="exact"/>
    </w:pPr>
    <w:rPr>
      <w:rFonts w:ascii="Arial" w:eastAsia="Times New Roman" w:hAnsi="Arial" w:cs="Times New Roman"/>
      <w:i/>
      <w:sz w:val="20"/>
      <w:szCs w:val="20"/>
    </w:rPr>
  </w:style>
  <w:style w:type="character" w:styleId="Strong">
    <w:name w:val="Strong"/>
    <w:basedOn w:val="DefaultParagraphFont"/>
    <w:uiPriority w:val="22"/>
    <w:qFormat/>
    <w:rsid w:val="00956E0F"/>
    <w:rPr>
      <w:b/>
      <w:bCs/>
    </w:rPr>
  </w:style>
  <w:style w:type="paragraph" w:customStyle="1" w:styleId="katex-block">
    <w:name w:val="katex-block"/>
    <w:basedOn w:val="Normal"/>
    <w:rsid w:val="0095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956E0F"/>
  </w:style>
  <w:style w:type="character" w:customStyle="1" w:styleId="mopen">
    <w:name w:val="mopen"/>
    <w:basedOn w:val="DefaultParagraphFont"/>
    <w:rsid w:val="00956E0F"/>
  </w:style>
  <w:style w:type="character" w:customStyle="1" w:styleId="mrel">
    <w:name w:val="mrel"/>
    <w:basedOn w:val="DefaultParagraphFont"/>
    <w:rsid w:val="00956E0F"/>
  </w:style>
  <w:style w:type="character" w:customStyle="1" w:styleId="mbin">
    <w:name w:val="mbin"/>
    <w:basedOn w:val="DefaultParagraphFont"/>
    <w:rsid w:val="00956E0F"/>
  </w:style>
  <w:style w:type="character" w:customStyle="1" w:styleId="mclose">
    <w:name w:val="mclose"/>
    <w:basedOn w:val="DefaultParagraphFont"/>
    <w:rsid w:val="0095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2</cp:revision>
  <cp:lastPrinted>2023-10-05T04:47:00Z</cp:lastPrinted>
  <dcterms:created xsi:type="dcterms:W3CDTF">2024-01-01T16:48:00Z</dcterms:created>
  <dcterms:modified xsi:type="dcterms:W3CDTF">2024-01-01T16:48:00Z</dcterms:modified>
</cp:coreProperties>
</file>