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B30" w:rsidRDefault="007E1B30">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11016"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7E1B30">
        <w:tc>
          <w:tcPr>
            <w:tcW w:w="1728" w:type="dxa"/>
          </w:tcPr>
          <w:p w:rsidR="007E1B30" w:rsidRDefault="00C63E50">
            <w:pPr>
              <w:ind w:left="2" w:hanging="4"/>
              <w:jc w:val="center"/>
              <w:rPr>
                <w:sz w:val="38"/>
                <w:szCs w:val="38"/>
              </w:rPr>
            </w:pPr>
            <w:r>
              <w:rPr>
                <w:b/>
                <w:noProof/>
                <w:sz w:val="38"/>
                <w:szCs w:val="38"/>
              </w:rPr>
              <w:drawing>
                <wp:inline distT="0" distB="0" distL="114300" distR="114300">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19175" cy="1066800"/>
                          </a:xfrm>
                          <a:prstGeom prst="rect">
                            <a:avLst/>
                          </a:prstGeom>
                          <a:ln/>
                        </pic:spPr>
                      </pic:pic>
                    </a:graphicData>
                  </a:graphic>
                </wp:inline>
              </w:drawing>
            </w:r>
          </w:p>
        </w:tc>
        <w:tc>
          <w:tcPr>
            <w:tcW w:w="7560" w:type="dxa"/>
          </w:tcPr>
          <w:p w:rsidR="007E1B30" w:rsidRDefault="00C63E50">
            <w:pPr>
              <w:ind w:left="2" w:hanging="4"/>
              <w:jc w:val="center"/>
              <w:rPr>
                <w:sz w:val="34"/>
                <w:szCs w:val="34"/>
              </w:rPr>
            </w:pPr>
            <w:r>
              <w:rPr>
                <w:b/>
                <w:sz w:val="38"/>
                <w:szCs w:val="38"/>
              </w:rPr>
              <w:t>BAHRIA UNIVERSITY, (Karachi Campus)</w:t>
            </w:r>
          </w:p>
          <w:p w:rsidR="007E1B30" w:rsidRDefault="00C63E50">
            <w:pPr>
              <w:ind w:left="1" w:hanging="3"/>
              <w:jc w:val="center"/>
              <w:rPr>
                <w:sz w:val="34"/>
                <w:szCs w:val="34"/>
              </w:rPr>
            </w:pPr>
            <w:r>
              <w:rPr>
                <w:i/>
                <w:sz w:val="34"/>
                <w:szCs w:val="34"/>
              </w:rPr>
              <w:t>Department of Software Engineering</w:t>
            </w:r>
          </w:p>
          <w:p w:rsidR="007E1B30" w:rsidRDefault="00CD0DD2">
            <w:pPr>
              <w:ind w:left="1" w:hanging="3"/>
              <w:jc w:val="center"/>
              <w:rPr>
                <w:sz w:val="26"/>
                <w:szCs w:val="26"/>
              </w:rPr>
            </w:pPr>
            <w:r>
              <w:rPr>
                <w:b/>
                <w:sz w:val="26"/>
                <w:szCs w:val="26"/>
              </w:rPr>
              <w:t>Assignment 3</w:t>
            </w:r>
            <w:r w:rsidR="00C63E50">
              <w:rPr>
                <w:b/>
                <w:sz w:val="26"/>
                <w:szCs w:val="26"/>
              </w:rPr>
              <w:t xml:space="preserve"> - Spring 2023</w:t>
            </w:r>
          </w:p>
          <w:p w:rsidR="007E1B30" w:rsidRDefault="007E1B30">
            <w:pPr>
              <w:ind w:left="2" w:hanging="4"/>
              <w:jc w:val="center"/>
              <w:rPr>
                <w:sz w:val="38"/>
                <w:szCs w:val="38"/>
              </w:rPr>
            </w:pPr>
          </w:p>
        </w:tc>
        <w:tc>
          <w:tcPr>
            <w:tcW w:w="1728" w:type="dxa"/>
          </w:tcPr>
          <w:p w:rsidR="007E1B30" w:rsidRDefault="007E1B30">
            <w:pPr>
              <w:ind w:left="2" w:hanging="4"/>
              <w:jc w:val="center"/>
              <w:rPr>
                <w:sz w:val="38"/>
                <w:szCs w:val="38"/>
              </w:rPr>
            </w:pPr>
          </w:p>
        </w:tc>
      </w:tr>
    </w:tbl>
    <w:p w:rsidR="007E1B30" w:rsidRDefault="00C63E50">
      <w:pPr>
        <w:ind w:left="0" w:hanging="2"/>
        <w:jc w:val="both"/>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76200</wp:posOffset>
                </wp:positionV>
                <wp:extent cx="5910580" cy="41275"/>
                <wp:effectExtent l="0" t="0" r="0" b="0"/>
                <wp:wrapNone/>
                <wp:docPr id="1026" name="Straight Arrow Connector 1026"/>
                <wp:cNvGraphicFramePr/>
                <a:graphic xmlns:a="http://schemas.openxmlformats.org/drawingml/2006/main">
                  <a:graphicData uri="http://schemas.microsoft.com/office/word/2010/wordprocessingShape">
                    <wps:wsp>
                      <wps:cNvCnPr/>
                      <wps:spPr>
                        <a:xfrm rot="10800000" flipH="1">
                          <a:off x="2395473" y="3764125"/>
                          <a:ext cx="5901055" cy="3175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910580" cy="41275"/>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10580" cy="41275"/>
                        </a:xfrm>
                        <a:prstGeom prst="rect"/>
                        <a:ln/>
                      </pic:spPr>
                    </pic:pic>
                  </a:graphicData>
                </a:graphic>
              </wp:anchor>
            </w:drawing>
          </mc:Fallback>
        </mc:AlternateContent>
      </w:r>
    </w:p>
    <w:p w:rsidR="007E1B30" w:rsidRDefault="00C63E50">
      <w:pPr>
        <w:ind w:left="0" w:hanging="2"/>
        <w:jc w:val="both"/>
      </w:pPr>
      <w:r>
        <w:t xml:space="preserve">COURSE TITLE:      </w:t>
      </w:r>
      <w:r w:rsidR="001D3D76" w:rsidRPr="008A2DF5">
        <w:rPr>
          <w:b/>
          <w:smallCaps/>
        </w:rPr>
        <w:t>SOFTWARE QUALITY ENGINEERING</w:t>
      </w:r>
      <w:r w:rsidR="001D3D76">
        <w:rPr>
          <w:b/>
          <w:smallCaps/>
        </w:rPr>
        <w:t xml:space="preserve">   </w:t>
      </w:r>
      <w:r>
        <w:t xml:space="preserve">COURSE CODE: </w:t>
      </w:r>
      <w:r w:rsidR="001D3D76">
        <w:rPr>
          <w:b/>
          <w:smallCaps/>
          <w:u w:val="single"/>
        </w:rPr>
        <w:t>SEN-321</w:t>
      </w:r>
    </w:p>
    <w:p w:rsidR="007E1B30" w:rsidRDefault="00C63E50">
      <w:pPr>
        <w:ind w:left="0" w:hanging="2"/>
        <w:jc w:val="both"/>
      </w:pPr>
      <w:r>
        <w:t>Class:</w:t>
      </w:r>
      <w:r>
        <w:tab/>
        <w:t xml:space="preserve">                       </w:t>
      </w:r>
      <w:r w:rsidR="001D3D76">
        <w:rPr>
          <w:b/>
        </w:rPr>
        <w:t>BSE-6 (B)</w:t>
      </w:r>
      <w:r>
        <w:rPr>
          <w:b/>
        </w:rPr>
        <w:tab/>
        <w:t xml:space="preserve">       </w:t>
      </w:r>
      <w:r>
        <w:rPr>
          <w:b/>
        </w:rPr>
        <w:tab/>
        <w:t xml:space="preserve">       </w:t>
      </w:r>
      <w:r>
        <w:rPr>
          <w:b/>
        </w:rPr>
        <w:tab/>
      </w:r>
      <w:r>
        <w:rPr>
          <w:b/>
        </w:rPr>
        <w:tab/>
      </w:r>
      <w:r w:rsidR="001D3D76">
        <w:rPr>
          <w:b/>
        </w:rPr>
        <w:t xml:space="preserve">            </w:t>
      </w:r>
      <w:r w:rsidR="001D3D76">
        <w:t>Shift:</w:t>
      </w:r>
      <w:r>
        <w:t xml:space="preserve"> </w:t>
      </w:r>
      <w:r>
        <w:rPr>
          <w:b/>
        </w:rPr>
        <w:t>Morning</w:t>
      </w:r>
    </w:p>
    <w:p w:rsidR="007E1B30" w:rsidRDefault="00C63E50">
      <w:pPr>
        <w:ind w:left="0" w:hanging="2"/>
      </w:pPr>
      <w:r>
        <w:t xml:space="preserve">Course Instructor:      </w:t>
      </w:r>
      <w:r w:rsidR="001D3D76">
        <w:t xml:space="preserve">Sohaib </w:t>
      </w:r>
      <w:proofErr w:type="spellStart"/>
      <w:proofErr w:type="gramStart"/>
      <w:r w:rsidR="001D3D76">
        <w:t>ur</w:t>
      </w:r>
      <w:proofErr w:type="spellEnd"/>
      <w:proofErr w:type="gramEnd"/>
      <w:r w:rsidR="001D3D76">
        <w:t xml:space="preserve"> Rehman</w:t>
      </w:r>
      <w:r w:rsidR="001D3D76">
        <w:rPr>
          <w:b/>
        </w:rPr>
        <w:t xml:space="preserve">            </w:t>
      </w:r>
      <w:r>
        <w:rPr>
          <w:b/>
        </w:rPr>
        <w:tab/>
      </w:r>
      <w:r>
        <w:rPr>
          <w:b/>
        </w:rPr>
        <w:tab/>
        <w:t xml:space="preserve">           </w:t>
      </w:r>
      <w:r>
        <w:rPr>
          <w:b/>
        </w:rPr>
        <w:tab/>
      </w:r>
      <w:r>
        <w:t xml:space="preserve">Time Allowed:   </w:t>
      </w:r>
      <w:r>
        <w:rPr>
          <w:b/>
        </w:rPr>
        <w:t xml:space="preserve">   1 Week </w:t>
      </w:r>
    </w:p>
    <w:p w:rsidR="007E1B30" w:rsidRDefault="00C63E50">
      <w:pPr>
        <w:pBdr>
          <w:bottom w:val="single" w:sz="4" w:space="1" w:color="000000"/>
        </w:pBdr>
        <w:ind w:left="0" w:hanging="2"/>
        <w:jc w:val="both"/>
      </w:pPr>
      <w:r>
        <w:t>Submission Date:</w:t>
      </w:r>
      <w:r w:rsidR="001B12D3">
        <w:rPr>
          <w:b/>
        </w:rPr>
        <w:t xml:space="preserve"> 11</w:t>
      </w:r>
      <w:r w:rsidR="008E2FE3" w:rsidRPr="001B12D3">
        <w:rPr>
          <w:b/>
          <w:vertAlign w:val="superscript"/>
        </w:rPr>
        <w:t>th</w:t>
      </w:r>
      <w:r w:rsidR="001B12D3">
        <w:rPr>
          <w:b/>
        </w:rPr>
        <w:t xml:space="preserve"> June</w:t>
      </w:r>
      <w:r w:rsidR="001D3D76">
        <w:rPr>
          <w:b/>
        </w:rPr>
        <w:t xml:space="preserve"> 2023</w:t>
      </w:r>
      <w:r>
        <w:tab/>
      </w:r>
      <w:r w:rsidR="001D3D76">
        <w:rPr>
          <w:b/>
        </w:rPr>
        <w:tab/>
      </w:r>
      <w:r w:rsidR="001D3D76">
        <w:rPr>
          <w:b/>
        </w:rPr>
        <w:tab/>
      </w:r>
      <w:r w:rsidR="001D3D76">
        <w:rPr>
          <w:b/>
        </w:rPr>
        <w:tab/>
      </w:r>
      <w:r w:rsidR="001D3D76">
        <w:rPr>
          <w:b/>
        </w:rPr>
        <w:tab/>
      </w:r>
      <w:r>
        <w:t>Max. Marks:</w:t>
      </w:r>
      <w:r w:rsidR="001D3D76">
        <w:rPr>
          <w:b/>
        </w:rPr>
        <w:t xml:space="preserve">         5</w:t>
      </w:r>
      <w:r>
        <w:rPr>
          <w:b/>
        </w:rPr>
        <w:t xml:space="preserve"> Marks</w:t>
      </w:r>
    </w:p>
    <w:p w:rsidR="007E1B30" w:rsidRDefault="007E1B30">
      <w:pPr>
        <w:ind w:left="0" w:hanging="2"/>
      </w:pPr>
    </w:p>
    <w:p w:rsidR="007E1B30" w:rsidRDefault="001B12D3">
      <w:pPr>
        <w:ind w:left="0" w:hanging="2"/>
      </w:pPr>
      <w:r>
        <w:rPr>
          <w:b/>
        </w:rPr>
        <w:t>Question No. 1</w:t>
      </w:r>
      <w:r>
        <w:rPr>
          <w:b/>
        </w:rPr>
        <w:tab/>
      </w:r>
      <w:r>
        <w:rPr>
          <w:b/>
        </w:rPr>
        <w:tab/>
      </w:r>
      <w:r>
        <w:rPr>
          <w:b/>
        </w:rPr>
        <w:tab/>
      </w:r>
      <w:r>
        <w:rPr>
          <w:b/>
        </w:rPr>
        <w:tab/>
      </w:r>
      <w:r>
        <w:rPr>
          <w:b/>
        </w:rPr>
        <w:tab/>
      </w:r>
      <w:r>
        <w:rPr>
          <w:b/>
        </w:rPr>
        <w:tab/>
      </w:r>
      <w:r>
        <w:rPr>
          <w:b/>
        </w:rPr>
        <w:tab/>
      </w:r>
      <w:r>
        <w:rPr>
          <w:b/>
        </w:rPr>
        <w:tab/>
        <w:t>[CLO3</w:t>
      </w:r>
      <w:r w:rsidR="00C63E50">
        <w:rPr>
          <w:b/>
        </w:rPr>
        <w:t>: 5 Marks]</w:t>
      </w:r>
      <w:r w:rsidR="00C63E50">
        <w:rPr>
          <w:b/>
        </w:rPr>
        <w:tab/>
      </w:r>
      <w:r w:rsidR="00C63E50">
        <w:rPr>
          <w:b/>
        </w:rPr>
        <w:tab/>
      </w:r>
      <w:r w:rsidR="00C63E50">
        <w:rPr>
          <w:b/>
        </w:rPr>
        <w:tab/>
      </w:r>
      <w:r w:rsidR="00C63E50">
        <w:rPr>
          <w:b/>
        </w:rPr>
        <w:tab/>
      </w:r>
      <w:r w:rsidR="00C63E50" w:rsidRPr="00411548">
        <w:tab/>
      </w:r>
      <w:r w:rsidR="00C63E50" w:rsidRPr="00411548">
        <w:tab/>
      </w:r>
      <w:r w:rsidR="00C63E50" w:rsidRPr="00411548">
        <w:tab/>
      </w:r>
      <w:r w:rsidR="00C63E50" w:rsidRPr="00411548">
        <w:tab/>
      </w:r>
      <w:r w:rsidR="00C63E50" w:rsidRPr="00411548">
        <w:tab/>
      </w:r>
    </w:p>
    <w:p w:rsidR="003857D0" w:rsidRDefault="001D3D76" w:rsidP="003857D0">
      <w:pPr>
        <w:ind w:left="0" w:hanging="2"/>
      </w:pPr>
      <w:r>
        <w:t xml:space="preserve">Assignment Title: </w:t>
      </w:r>
      <w:r w:rsidR="003857D0">
        <w:t xml:space="preserve">Quality Assurance (QA) in </w:t>
      </w:r>
      <w:proofErr w:type="spellStart"/>
      <w:r w:rsidR="003857D0">
        <w:t>Microservices</w:t>
      </w:r>
      <w:proofErr w:type="spellEnd"/>
      <w:r w:rsidR="003857D0">
        <w:t xml:space="preserve"> Architecture</w:t>
      </w:r>
      <w:r w:rsidR="00411548">
        <w:br/>
      </w:r>
    </w:p>
    <w:p w:rsidR="003857D0" w:rsidRDefault="003857D0" w:rsidP="003857D0">
      <w:pPr>
        <w:ind w:left="0" w:hanging="2"/>
      </w:pPr>
      <w:r>
        <w:t>Assignment Description:</w:t>
      </w:r>
    </w:p>
    <w:p w:rsidR="003857D0" w:rsidRDefault="003857D0" w:rsidP="001B12D3">
      <w:pPr>
        <w:ind w:left="0" w:hanging="2"/>
        <w:jc w:val="both"/>
      </w:pPr>
      <w:r>
        <w:t xml:space="preserve">In this assignment, you will explore the challenges and best practices related to Quality Assurance (QA) in a </w:t>
      </w:r>
      <w:proofErr w:type="spellStart"/>
      <w:r>
        <w:t>microservices</w:t>
      </w:r>
      <w:proofErr w:type="spellEnd"/>
      <w:r>
        <w:t xml:space="preserve"> architecture. Your task is to develop a comprehensive testing strategy specifically tailored for a </w:t>
      </w:r>
      <w:proofErr w:type="spellStart"/>
      <w:r>
        <w:t>microservices</w:t>
      </w:r>
      <w:proofErr w:type="spellEnd"/>
      <w:r>
        <w:t>-based application. You will identify key testing aspects, propose suitable testing techniques, and outline the necessary steps to ensure the quality and reliability of the system.</w:t>
      </w:r>
    </w:p>
    <w:p w:rsidR="003857D0" w:rsidRDefault="003857D0" w:rsidP="003857D0">
      <w:pPr>
        <w:ind w:left="0" w:hanging="2"/>
      </w:pPr>
    </w:p>
    <w:p w:rsidR="003857D0" w:rsidRDefault="003857D0" w:rsidP="003857D0">
      <w:pPr>
        <w:ind w:left="0" w:hanging="2"/>
      </w:pPr>
      <w:r>
        <w:t>Assignment Guidelines:</w:t>
      </w:r>
    </w:p>
    <w:p w:rsidR="003857D0" w:rsidRDefault="003857D0" w:rsidP="003857D0">
      <w:pPr>
        <w:ind w:left="0" w:hanging="2"/>
      </w:pPr>
    </w:p>
    <w:p w:rsidR="003857D0" w:rsidRDefault="003857D0" w:rsidP="003857D0">
      <w:pPr>
        <w:ind w:left="0" w:hanging="2"/>
      </w:pPr>
      <w:r>
        <w:t xml:space="preserve">Scenario: Imagine you are a QA engineer working on a project that involves developing a </w:t>
      </w:r>
      <w:proofErr w:type="spellStart"/>
      <w:r>
        <w:t>microservices</w:t>
      </w:r>
      <w:proofErr w:type="spellEnd"/>
      <w:r>
        <w:t>-based e-commerce platform. The platform consists of various services, such as product catalog, user management, order processing, and payment gateway.</w:t>
      </w:r>
    </w:p>
    <w:p w:rsidR="003857D0" w:rsidRDefault="003857D0" w:rsidP="003857D0">
      <w:pPr>
        <w:ind w:left="0" w:hanging="2"/>
      </w:pPr>
      <w:r>
        <w:t xml:space="preserve">Testing Strategy: Develop a testing strategy that addresses the unique characteristics of a </w:t>
      </w:r>
      <w:proofErr w:type="spellStart"/>
      <w:r>
        <w:t>microservices</w:t>
      </w:r>
      <w:proofErr w:type="spellEnd"/>
      <w:r>
        <w:t xml:space="preserve"> architecture. Consider the following aspects:</w:t>
      </w:r>
    </w:p>
    <w:p w:rsidR="003857D0" w:rsidRDefault="003857D0" w:rsidP="003857D0">
      <w:pPr>
        <w:ind w:left="0" w:hanging="2"/>
      </w:pPr>
      <w:r>
        <w:t>a. Service Isolation: How will you ensure that each service is tested independently and thoroughly?</w:t>
      </w:r>
    </w:p>
    <w:p w:rsidR="003857D0" w:rsidRDefault="003857D0" w:rsidP="003857D0">
      <w:pPr>
        <w:ind w:left="0" w:hanging="2"/>
      </w:pPr>
      <w:r>
        <w:t>b. Integration Testing: What approach will you take to verify the communication and collaboration between different services?</w:t>
      </w:r>
    </w:p>
    <w:p w:rsidR="003857D0" w:rsidRDefault="003857D0" w:rsidP="003857D0">
      <w:pPr>
        <w:ind w:left="0" w:hanging="2"/>
      </w:pPr>
      <w:r>
        <w:t>c. Contract Testing: How will you ensure that the API contracts between services are respected and validated?</w:t>
      </w:r>
    </w:p>
    <w:p w:rsidR="003857D0" w:rsidRDefault="003857D0" w:rsidP="003857D0">
      <w:pPr>
        <w:ind w:left="0" w:hanging="2"/>
      </w:pPr>
      <w:r>
        <w:t>d. Performance Testing: What techniques will you employ to test the performance and scalability of individual services and the overall system?</w:t>
      </w:r>
    </w:p>
    <w:p w:rsidR="003857D0" w:rsidRDefault="003857D0" w:rsidP="003857D0">
      <w:pPr>
        <w:ind w:left="0" w:hanging="2"/>
      </w:pPr>
      <w:r>
        <w:t>e. Fault Injection Testing: How will you simulate and test various failure scenarios to ensure system resilience?</w:t>
      </w:r>
    </w:p>
    <w:p w:rsidR="003857D0" w:rsidRDefault="003857D0" w:rsidP="003857D0">
      <w:pPr>
        <w:ind w:left="0" w:hanging="2"/>
      </w:pPr>
      <w:r>
        <w:t xml:space="preserve">f. Deployment and Rollback Testing: What steps will you follow to test the deployment and rollback procedures in a dynamic </w:t>
      </w:r>
      <w:proofErr w:type="spellStart"/>
      <w:r>
        <w:t>microservices</w:t>
      </w:r>
      <w:proofErr w:type="spellEnd"/>
      <w:r>
        <w:t xml:space="preserve"> environment?</w:t>
      </w:r>
    </w:p>
    <w:p w:rsidR="003857D0" w:rsidRDefault="003857D0" w:rsidP="003857D0">
      <w:pPr>
        <w:ind w:left="0" w:hanging="2"/>
      </w:pPr>
      <w:r>
        <w:t>g. Monitoring and Observability: How will you establish monitoring and observability mechanisms to track service behavior and detect anomalies?</w:t>
      </w:r>
    </w:p>
    <w:p w:rsidR="003857D0" w:rsidRDefault="003857D0" w:rsidP="003857D0">
      <w:pPr>
        <w:ind w:left="0" w:hanging="2"/>
      </w:pPr>
      <w:r>
        <w:lastRenderedPageBreak/>
        <w:t xml:space="preserve">h. Security Testing: What measures will you take to ensure the security and compliance of the </w:t>
      </w:r>
      <w:proofErr w:type="spellStart"/>
      <w:r>
        <w:t>microservices</w:t>
      </w:r>
      <w:proofErr w:type="spellEnd"/>
      <w:r>
        <w:t xml:space="preserve"> and the entire system?</w:t>
      </w:r>
    </w:p>
    <w:p w:rsidR="003857D0" w:rsidRDefault="003857D0" w:rsidP="003857D0">
      <w:pPr>
        <w:ind w:left="0" w:hanging="2"/>
      </w:pPr>
      <w:r>
        <w:t xml:space="preserve">Test Automation: Discuss the importance of test automation in a </w:t>
      </w:r>
      <w:proofErr w:type="spellStart"/>
      <w:r>
        <w:t>microservices</w:t>
      </w:r>
      <w:proofErr w:type="spellEnd"/>
      <w:r>
        <w:t xml:space="preserve"> architecture and propose suitable automation frameworks or tools that can support efficient testing processes.</w:t>
      </w:r>
    </w:p>
    <w:p w:rsidR="00AB1348" w:rsidRDefault="003857D0" w:rsidP="003857D0">
      <w:pPr>
        <w:ind w:left="0" w:hanging="2"/>
      </w:pPr>
      <w:r>
        <w:t>Documentation: Create a document outlining your testing strategy, including the key aspects mentioned above. Clearly explain each testing approach, techniques, and tools you would use, and provide justifications for your choices.</w:t>
      </w:r>
    </w:p>
    <w:p w:rsidR="00AB1348" w:rsidRDefault="00AB1348" w:rsidP="004C61AC">
      <w:pPr>
        <w:ind w:left="0" w:hanging="2"/>
      </w:pPr>
    </w:p>
    <w:p w:rsidR="00AB1348" w:rsidRDefault="00AB1348" w:rsidP="004C61AC">
      <w:pPr>
        <w:ind w:left="0" w:hanging="2"/>
      </w:pPr>
    </w:p>
    <w:p w:rsidR="00AB1348" w:rsidRDefault="00AB1348" w:rsidP="004C61AC">
      <w:pPr>
        <w:ind w:left="0" w:hanging="2"/>
      </w:pPr>
    </w:p>
    <w:p w:rsidR="00AB1348" w:rsidRDefault="00AB1348" w:rsidP="004C61AC">
      <w:pPr>
        <w:ind w:left="0" w:hanging="2"/>
      </w:pPr>
    </w:p>
    <w:p w:rsidR="00AB1348" w:rsidRPr="00AB1348" w:rsidRDefault="00AB1348" w:rsidP="00AB1348">
      <w:pPr>
        <w:ind w:left="0" w:hanging="2"/>
        <w:rPr>
          <w:b/>
        </w:rPr>
      </w:pPr>
      <w:r w:rsidRPr="00AB1348">
        <w:rPr>
          <w:b/>
        </w:rPr>
        <w:t>Evaluation Criteria:</w:t>
      </w:r>
    </w:p>
    <w:p w:rsidR="00AB1348" w:rsidRDefault="00AB1348" w:rsidP="00AB1348">
      <w:pPr>
        <w:ind w:left="0" w:hanging="2"/>
      </w:pPr>
      <w:r>
        <w:t>Your assignment will be evaluated based on the following criteria:</w:t>
      </w:r>
    </w:p>
    <w:p w:rsidR="00AB1348" w:rsidRDefault="00AB1348" w:rsidP="00AB1348">
      <w:pPr>
        <w:ind w:left="0" w:hanging="2"/>
      </w:pPr>
    </w:p>
    <w:p w:rsidR="00AB1348" w:rsidRDefault="00AB1348" w:rsidP="00AB1348">
      <w:pPr>
        <w:pStyle w:val="ListParagraph"/>
        <w:numPr>
          <w:ilvl w:val="0"/>
          <w:numId w:val="2"/>
        </w:numPr>
        <w:ind w:leftChars="0" w:firstLineChars="0"/>
      </w:pPr>
      <w:r>
        <w:t>Thoroughness of defect identification, considering various aspects of the mobile banking application.</w:t>
      </w:r>
    </w:p>
    <w:p w:rsidR="00AB1348" w:rsidRDefault="00AB1348" w:rsidP="00AB1348">
      <w:pPr>
        <w:pStyle w:val="ListParagraph"/>
        <w:numPr>
          <w:ilvl w:val="0"/>
          <w:numId w:val="2"/>
        </w:numPr>
        <w:ind w:leftChars="0" w:firstLineChars="0"/>
      </w:pPr>
      <w:r>
        <w:t>Accuracy and relevance of defect categorization, demonstrating a comprehensive understanding of different defect types.</w:t>
      </w:r>
    </w:p>
    <w:p w:rsidR="00AB1348" w:rsidRDefault="00AB1348" w:rsidP="00AB1348">
      <w:pPr>
        <w:pStyle w:val="ListParagraph"/>
        <w:numPr>
          <w:ilvl w:val="0"/>
          <w:numId w:val="2"/>
        </w:numPr>
        <w:ind w:leftChars="0" w:firstLineChars="0"/>
      </w:pPr>
      <w:r>
        <w:t>Effectiveness and feasibility of proposed solutions, addressing the identified defects and improving the application's quality.</w:t>
      </w:r>
    </w:p>
    <w:p w:rsidR="00AB1348" w:rsidRDefault="00AB1348" w:rsidP="00AB1348">
      <w:pPr>
        <w:pStyle w:val="ListParagraph"/>
        <w:numPr>
          <w:ilvl w:val="0"/>
          <w:numId w:val="2"/>
        </w:numPr>
        <w:ind w:leftChars="0" w:firstLineChars="0"/>
      </w:pPr>
      <w:r>
        <w:t>Clarity and coherence of justifications, providing solid reasoning for each proposed solution.</w:t>
      </w:r>
    </w:p>
    <w:p w:rsidR="00AB1348" w:rsidRDefault="00AB1348" w:rsidP="00AB1348">
      <w:pPr>
        <w:ind w:left="0" w:hanging="2"/>
      </w:pPr>
    </w:p>
    <w:p w:rsidR="001D3D76" w:rsidRPr="00235C0E" w:rsidRDefault="001D3D76" w:rsidP="001D3D76">
      <w:pPr>
        <w:ind w:left="0" w:hanging="2"/>
        <w:rPr>
          <w:b/>
        </w:rPr>
      </w:pPr>
      <w:r w:rsidRPr="00235C0E">
        <w:rPr>
          <w:b/>
        </w:rPr>
        <w:t>Submission Requirements:</w:t>
      </w:r>
    </w:p>
    <w:p w:rsidR="001D3D76" w:rsidRDefault="001D3D76" w:rsidP="001D3D76">
      <w:pPr>
        <w:ind w:left="0" w:hanging="2"/>
      </w:pPr>
      <w:r>
        <w:t>Use reputable sources to research and support your answers</w:t>
      </w:r>
      <w:r w:rsidR="00962EF1">
        <w:t xml:space="preserve"> and mentioned all references</w:t>
      </w:r>
      <w:r>
        <w:t>.</w:t>
      </w:r>
    </w:p>
    <w:p w:rsidR="001D3D76" w:rsidRDefault="001D3D76" w:rsidP="001D3D76">
      <w:pPr>
        <w:ind w:left="0" w:hanging="2"/>
      </w:pPr>
      <w:r>
        <w:t>Your answers should be clear, concise, and free of errors.</w:t>
      </w:r>
    </w:p>
    <w:p w:rsidR="001D3D76" w:rsidRDefault="001D3D76" w:rsidP="001D3D76">
      <w:pPr>
        <w:ind w:left="0" w:hanging="2"/>
      </w:pPr>
      <w:r>
        <w:t>Your assignment should be properly formatted with headings, subheadings, and lists where appropriate.</w:t>
      </w:r>
    </w:p>
    <w:p w:rsidR="001D3D76" w:rsidRDefault="001D3D76" w:rsidP="001D3D76">
      <w:pPr>
        <w:ind w:left="0" w:hanging="2"/>
      </w:pPr>
      <w:r>
        <w:t xml:space="preserve">Your assignment should be 3-5 pages in length, double-spaced with 12 </w:t>
      </w:r>
      <w:proofErr w:type="spellStart"/>
      <w:r>
        <w:t>pt</w:t>
      </w:r>
      <w:proofErr w:type="spellEnd"/>
      <w:r>
        <w:t xml:space="preserve"> font size.</w:t>
      </w:r>
    </w:p>
    <w:p w:rsidR="001B12D3" w:rsidRDefault="001B12D3" w:rsidP="001D3D76">
      <w:pPr>
        <w:ind w:left="0" w:hanging="2"/>
      </w:pPr>
      <w:r>
        <w:t xml:space="preserve">Submit </w:t>
      </w:r>
      <w:r w:rsidR="00235C0E">
        <w:t xml:space="preserve">a </w:t>
      </w:r>
      <w:r>
        <w:t>hard copy before 15 June 2023.</w:t>
      </w:r>
      <w:r w:rsidR="00DB0787">
        <w:br/>
      </w:r>
      <w:r w:rsidR="00DB0787">
        <w:br/>
      </w:r>
      <w:r w:rsidR="00DB0787">
        <w:br/>
      </w:r>
      <w:r w:rsidR="00DB0787" w:rsidRPr="00DB0787">
        <w:rPr>
          <w:b/>
          <w:sz w:val="40"/>
        </w:rPr>
        <w:t>Solution:</w:t>
      </w:r>
      <w:bookmarkStart w:id="0" w:name="_GoBack"/>
      <w:bookmarkEnd w:id="0"/>
    </w:p>
    <w:p w:rsidR="00DB0787" w:rsidRDefault="00DB0787" w:rsidP="001D3D76">
      <w:pPr>
        <w:ind w:left="0" w:hanging="2"/>
      </w:pPr>
    </w:p>
    <w:p w:rsidR="00DB0787" w:rsidRPr="00DB0787" w:rsidRDefault="00DB0787" w:rsidP="00DB0787">
      <w:pPr>
        <w:ind w:left="0" w:hanging="2"/>
        <w:rPr>
          <w:b/>
        </w:rPr>
      </w:pPr>
      <w:r w:rsidRPr="00DB0787">
        <w:rPr>
          <w:b/>
        </w:rPr>
        <w:t>Introduction:</w:t>
      </w:r>
    </w:p>
    <w:p w:rsidR="00DB0787" w:rsidRDefault="00DB0787" w:rsidP="00DB0787">
      <w:pPr>
        <w:ind w:left="0" w:hanging="2"/>
      </w:pPr>
      <w:proofErr w:type="spellStart"/>
      <w:r>
        <w:t>Microservices</w:t>
      </w:r>
      <w:proofErr w:type="spellEnd"/>
      <w:r>
        <w:t xml:space="preserve"> architecture has gained significant popularity due to its scalability, flexibility, and ability to support continuous delivery. However, the distributed nature of </w:t>
      </w:r>
      <w:proofErr w:type="spellStart"/>
      <w:r>
        <w:t>microservices</w:t>
      </w:r>
      <w:proofErr w:type="spellEnd"/>
      <w:r>
        <w:t xml:space="preserve"> poses unique challenges for Quality Assurance (QA) processes. In this assignment, we will develop a comprehensive testing strategy specifically tailored for a </w:t>
      </w:r>
      <w:proofErr w:type="spellStart"/>
      <w:r>
        <w:t>microservices</w:t>
      </w:r>
      <w:proofErr w:type="spellEnd"/>
      <w:r>
        <w:t>-based e-commerce platform. We will address key aspects such as service isolation, integration testing, contract testing, performance testing, fault injection testing, deployment and rollback testing, monitoring and observability, and security testing. Additionally, we will emphasize the importance of test automation and propose suitable automation frameworks or tools.</w:t>
      </w:r>
    </w:p>
    <w:p w:rsidR="00DB0787" w:rsidRDefault="00DB0787" w:rsidP="00DB0787">
      <w:pPr>
        <w:ind w:left="0" w:hanging="2"/>
      </w:pPr>
    </w:p>
    <w:p w:rsidR="00DB0787" w:rsidRPr="00DB0787" w:rsidRDefault="00DB0787" w:rsidP="00DB0787">
      <w:pPr>
        <w:ind w:left="0" w:hanging="2"/>
        <w:rPr>
          <w:b/>
        </w:rPr>
      </w:pPr>
      <w:r w:rsidRPr="00DB0787">
        <w:rPr>
          <w:b/>
        </w:rPr>
        <w:t>Testing Strategy:</w:t>
      </w:r>
    </w:p>
    <w:p w:rsidR="00DB0787" w:rsidRDefault="00DB0787" w:rsidP="00DB0787">
      <w:pPr>
        <w:ind w:left="0" w:hanging="2"/>
      </w:pPr>
    </w:p>
    <w:p w:rsidR="00DB0787" w:rsidRPr="00DB0787" w:rsidRDefault="00DB0787" w:rsidP="00DB0787">
      <w:pPr>
        <w:ind w:left="0" w:hanging="2"/>
        <w:rPr>
          <w:b/>
        </w:rPr>
      </w:pPr>
      <w:r w:rsidRPr="00DB0787">
        <w:rPr>
          <w:b/>
        </w:rPr>
        <w:lastRenderedPageBreak/>
        <w:t>Service Isolation:</w:t>
      </w:r>
    </w:p>
    <w:p w:rsidR="00DB0787" w:rsidRDefault="00DB0787" w:rsidP="00DB0787">
      <w:pPr>
        <w:ind w:left="0" w:hanging="2"/>
      </w:pPr>
      <w:r>
        <w:t>Each service should be tested independently to ensure its functionality and behavior meet the required specifications.</w:t>
      </w:r>
    </w:p>
    <w:p w:rsidR="00DB0787" w:rsidRDefault="00DB0787" w:rsidP="00DB0787">
      <w:pPr>
        <w:ind w:left="0" w:hanging="2"/>
      </w:pPr>
      <w:r>
        <w:t>Use containerization technologies such as Docker to create isolated environments for each service during testing.</w:t>
      </w:r>
    </w:p>
    <w:p w:rsidR="00DB0787" w:rsidRDefault="00DB0787" w:rsidP="00DB0787">
      <w:pPr>
        <w:ind w:left="0" w:hanging="2"/>
      </w:pPr>
      <w:r>
        <w:t>Develop test cases that cover all possible service functionalities and scenarios, including positive and negative test cases, boundary value testing, and error handling.</w:t>
      </w:r>
    </w:p>
    <w:p w:rsidR="00DB0787" w:rsidRDefault="00DB0787" w:rsidP="00DB0787">
      <w:pPr>
        <w:ind w:left="0" w:hanging="2"/>
      </w:pPr>
      <w:r>
        <w:t>Integration Testing:</w:t>
      </w:r>
    </w:p>
    <w:p w:rsidR="00DB0787" w:rsidRDefault="00DB0787" w:rsidP="00DB0787">
      <w:pPr>
        <w:ind w:left="0" w:hanging="2"/>
      </w:pPr>
      <w:r>
        <w:t>Perform integration testing to verify the communication and collaboration between different services.</w:t>
      </w:r>
    </w:p>
    <w:p w:rsidR="00DB0787" w:rsidRDefault="00DB0787" w:rsidP="00DB0787">
      <w:pPr>
        <w:ind w:left="0" w:hanging="2"/>
      </w:pPr>
      <w:r>
        <w:t>Create test suites that focus on testing service-to-service interactions and data flow between services.</w:t>
      </w:r>
    </w:p>
    <w:p w:rsidR="00DB0787" w:rsidRDefault="00DB0787" w:rsidP="00DB0787">
      <w:pPr>
        <w:ind w:left="0" w:hanging="2"/>
      </w:pPr>
      <w:r>
        <w:t>Use tools like Postman or SOAPUI to simulate and validate API calls and responses between services.</w:t>
      </w:r>
    </w:p>
    <w:p w:rsidR="00DB0787" w:rsidRDefault="00DB0787" w:rsidP="00DB0787">
      <w:pPr>
        <w:ind w:left="0" w:hanging="2"/>
      </w:pPr>
      <w:r>
        <w:t>Implement continuous integration and continuous deployment (CI/CD) pipelines to automate the integration testing process.</w:t>
      </w:r>
    </w:p>
    <w:p w:rsidR="00DB0787" w:rsidRPr="00DB0787" w:rsidRDefault="00DB0787" w:rsidP="00DB0787">
      <w:pPr>
        <w:ind w:left="0" w:hanging="2"/>
        <w:rPr>
          <w:b/>
        </w:rPr>
      </w:pPr>
      <w:r w:rsidRPr="00DB0787">
        <w:rPr>
          <w:b/>
        </w:rPr>
        <w:t>Contract Testing:</w:t>
      </w:r>
    </w:p>
    <w:p w:rsidR="00DB0787" w:rsidRDefault="00DB0787" w:rsidP="00DB0787">
      <w:pPr>
        <w:ind w:left="0" w:hanging="2"/>
      </w:pPr>
      <w:r>
        <w:t>Ensure that API contracts between services are respected and validated.</w:t>
      </w:r>
    </w:p>
    <w:p w:rsidR="00DB0787" w:rsidRDefault="00DB0787" w:rsidP="00DB0787">
      <w:pPr>
        <w:ind w:left="0" w:hanging="2"/>
      </w:pPr>
      <w:r>
        <w:t>Use consumer-driven contract testing frameworks like Pact or Spring Cloud Contract to verify the compatibility of service contracts.</w:t>
      </w:r>
    </w:p>
    <w:p w:rsidR="00DB0787" w:rsidRDefault="00DB0787" w:rsidP="00DB0787">
      <w:pPr>
        <w:ind w:left="0" w:hanging="2"/>
      </w:pPr>
      <w:r>
        <w:t>Develop contract tests that validate the request and response payloads, data formats, and expected behaviors between services.</w:t>
      </w:r>
    </w:p>
    <w:p w:rsidR="00DB0787" w:rsidRDefault="00DB0787" w:rsidP="00DB0787">
      <w:pPr>
        <w:ind w:left="0" w:hanging="2"/>
      </w:pPr>
      <w:r>
        <w:t>Continuously monitor and enforce contract testing during the development and deployment phases.</w:t>
      </w:r>
    </w:p>
    <w:p w:rsidR="00DB0787" w:rsidRPr="00DB0787" w:rsidRDefault="00DB0787" w:rsidP="00DB0787">
      <w:pPr>
        <w:ind w:left="0" w:hanging="2"/>
        <w:rPr>
          <w:b/>
        </w:rPr>
      </w:pPr>
      <w:r w:rsidRPr="00DB0787">
        <w:rPr>
          <w:b/>
        </w:rPr>
        <w:t>Performance Testing:</w:t>
      </w:r>
    </w:p>
    <w:p w:rsidR="00DB0787" w:rsidRDefault="00DB0787" w:rsidP="00DB0787">
      <w:pPr>
        <w:ind w:left="0" w:hanging="2"/>
      </w:pPr>
      <w:r>
        <w:t>Test the performance and scalability of individual services and the overall system.</w:t>
      </w:r>
    </w:p>
    <w:p w:rsidR="00DB0787" w:rsidRDefault="00DB0787" w:rsidP="00DB0787">
      <w:pPr>
        <w:ind w:left="0" w:hanging="2"/>
      </w:pPr>
      <w:r>
        <w:t xml:space="preserve">Use tools like Apache </w:t>
      </w:r>
      <w:proofErr w:type="spellStart"/>
      <w:r>
        <w:t>JMeter</w:t>
      </w:r>
      <w:proofErr w:type="spellEnd"/>
      <w:r>
        <w:t xml:space="preserve"> or Gatling to simulate load and stress scenarios on each service.</w:t>
      </w:r>
    </w:p>
    <w:p w:rsidR="00DB0787" w:rsidRDefault="00DB0787" w:rsidP="00DB0787">
      <w:pPr>
        <w:ind w:left="0" w:hanging="2"/>
      </w:pPr>
      <w:r>
        <w:t>Measure response times, throughput, and resource utilization to identify performance bottlenecks.</w:t>
      </w:r>
    </w:p>
    <w:p w:rsidR="00DB0787" w:rsidRDefault="00DB0787" w:rsidP="00DB0787">
      <w:pPr>
        <w:ind w:left="0" w:hanging="2"/>
      </w:pPr>
      <w:r>
        <w:t>Conduct scalability testing to determine the system's ability to handle increasing loads and horizontal scaling of services.</w:t>
      </w:r>
    </w:p>
    <w:p w:rsidR="00DB0787" w:rsidRPr="00DB0787" w:rsidRDefault="00DB0787" w:rsidP="00DB0787">
      <w:pPr>
        <w:ind w:left="0" w:hanging="2"/>
        <w:rPr>
          <w:b/>
        </w:rPr>
      </w:pPr>
      <w:r w:rsidRPr="00DB0787">
        <w:rPr>
          <w:b/>
        </w:rPr>
        <w:t>Fault Injection Testing:</w:t>
      </w:r>
    </w:p>
    <w:p w:rsidR="00DB0787" w:rsidRDefault="00DB0787" w:rsidP="00DB0787">
      <w:pPr>
        <w:ind w:left="0" w:hanging="2"/>
      </w:pPr>
      <w:r>
        <w:t>Simulate and test various failure scenarios to ensure system resilience.</w:t>
      </w:r>
    </w:p>
    <w:p w:rsidR="00DB0787" w:rsidRDefault="00DB0787" w:rsidP="00DB0787">
      <w:pPr>
        <w:ind w:left="0" w:hanging="2"/>
      </w:pPr>
      <w:r>
        <w:t>Use chaos engineering tools like Chaos Monkey, Netflix Simian Army, or Kubernetes Failure Injection to inject failures into the system.</w:t>
      </w:r>
    </w:p>
    <w:p w:rsidR="00DB0787" w:rsidRDefault="00DB0787" w:rsidP="00DB0787">
      <w:pPr>
        <w:ind w:left="0" w:hanging="2"/>
      </w:pPr>
      <w:r>
        <w:t>Test failure recovery mechanisms, fault tolerance, and the ability to handle service outages gracefully.</w:t>
      </w:r>
    </w:p>
    <w:p w:rsidR="00DB0787" w:rsidRDefault="00DB0787" w:rsidP="00DB0787">
      <w:pPr>
        <w:ind w:left="0" w:hanging="2"/>
      </w:pPr>
      <w:r>
        <w:t>Continuously monitor and improve system resilience based on the insights gained from fault injection testing.</w:t>
      </w:r>
    </w:p>
    <w:p w:rsidR="00DB0787" w:rsidRPr="00DB0787" w:rsidRDefault="00DB0787" w:rsidP="00DB0787">
      <w:pPr>
        <w:ind w:left="0" w:hanging="2"/>
        <w:rPr>
          <w:b/>
        </w:rPr>
      </w:pPr>
      <w:r w:rsidRPr="00DB0787">
        <w:rPr>
          <w:b/>
        </w:rPr>
        <w:t>Deployment and Rollback Testing:</w:t>
      </w:r>
    </w:p>
    <w:p w:rsidR="00DB0787" w:rsidRDefault="00DB0787" w:rsidP="00DB0787">
      <w:pPr>
        <w:ind w:left="0" w:hanging="2"/>
      </w:pPr>
      <w:r>
        <w:t xml:space="preserve">Test the deployment and rollback procedures in a dynamic </w:t>
      </w:r>
      <w:proofErr w:type="spellStart"/>
      <w:r>
        <w:t>microservices</w:t>
      </w:r>
      <w:proofErr w:type="spellEnd"/>
      <w:r>
        <w:t xml:space="preserve"> environment.</w:t>
      </w:r>
    </w:p>
    <w:p w:rsidR="00DB0787" w:rsidRDefault="00DB0787" w:rsidP="00DB0787">
      <w:pPr>
        <w:ind w:left="0" w:hanging="2"/>
      </w:pPr>
      <w:r>
        <w:t>Implement blue-green or canary deployment strategies to minimize downtime and mitigate risks.</w:t>
      </w:r>
    </w:p>
    <w:p w:rsidR="00DB0787" w:rsidRDefault="00DB0787" w:rsidP="00DB0787">
      <w:pPr>
        <w:ind w:left="0" w:hanging="2"/>
      </w:pPr>
      <w:r>
        <w:t>Conduct thorough testing of deployment scripts, configuration management, and version compatibility.</w:t>
      </w:r>
    </w:p>
    <w:p w:rsidR="00DB0787" w:rsidRDefault="00DB0787" w:rsidP="00DB0787">
      <w:pPr>
        <w:ind w:left="0" w:hanging="2"/>
      </w:pPr>
      <w:r>
        <w:t>Develop rollback plans and test the ability to revert to previous service versions in case of critical issues or failures.</w:t>
      </w:r>
    </w:p>
    <w:p w:rsidR="00DB0787" w:rsidRPr="00DB0787" w:rsidRDefault="00DB0787" w:rsidP="00DB0787">
      <w:pPr>
        <w:ind w:left="0" w:hanging="2"/>
        <w:rPr>
          <w:b/>
        </w:rPr>
      </w:pPr>
      <w:r w:rsidRPr="00DB0787">
        <w:rPr>
          <w:b/>
        </w:rPr>
        <w:lastRenderedPageBreak/>
        <w:t>Monitoring and Observability:</w:t>
      </w:r>
    </w:p>
    <w:p w:rsidR="00DB0787" w:rsidRDefault="00DB0787" w:rsidP="00DB0787">
      <w:pPr>
        <w:ind w:left="0" w:hanging="2"/>
      </w:pPr>
      <w:r>
        <w:t>Establish monitoring and observability mechanisms to track service behavior and detect anomalies.</w:t>
      </w:r>
    </w:p>
    <w:p w:rsidR="00DB0787" w:rsidRDefault="00DB0787" w:rsidP="00DB0787">
      <w:pPr>
        <w:ind w:left="0" w:hanging="2"/>
      </w:pPr>
      <w:r>
        <w:t>Implement centralized logging and distributed tracing to gain visibility into service interactions and performance.</w:t>
      </w:r>
    </w:p>
    <w:p w:rsidR="00DB0787" w:rsidRDefault="00DB0787" w:rsidP="00DB0787">
      <w:pPr>
        <w:ind w:left="0" w:hanging="2"/>
      </w:pPr>
      <w:r>
        <w:t xml:space="preserve">Set up real-time monitoring tools like Prometheus or </w:t>
      </w:r>
      <w:proofErr w:type="spellStart"/>
      <w:r>
        <w:t>Grafana</w:t>
      </w:r>
      <w:proofErr w:type="spellEnd"/>
      <w:r>
        <w:t xml:space="preserve"> to monitor service health, resource usage, and key performance indicators (KPIs).</w:t>
      </w:r>
    </w:p>
    <w:p w:rsidR="00DB0787" w:rsidRDefault="00DB0787" w:rsidP="00DB0787">
      <w:pPr>
        <w:ind w:left="0" w:hanging="2"/>
      </w:pPr>
      <w:r>
        <w:t>Use log analysis tools like ELK stack (</w:t>
      </w:r>
      <w:proofErr w:type="spellStart"/>
      <w:r>
        <w:t>Elasticsearch</w:t>
      </w:r>
      <w:proofErr w:type="spellEnd"/>
      <w:r>
        <w:t xml:space="preserve">, </w:t>
      </w:r>
      <w:proofErr w:type="spellStart"/>
      <w:r>
        <w:t>Logstash</w:t>
      </w:r>
      <w:proofErr w:type="spellEnd"/>
      <w:r>
        <w:t xml:space="preserve">, </w:t>
      </w:r>
      <w:proofErr w:type="spellStart"/>
      <w:proofErr w:type="gramStart"/>
      <w:r>
        <w:t>Kibana</w:t>
      </w:r>
      <w:proofErr w:type="spellEnd"/>
      <w:proofErr w:type="gramEnd"/>
      <w:r>
        <w:t>) to analyze logs and identify potential issues.</w:t>
      </w:r>
    </w:p>
    <w:p w:rsidR="00DB0787" w:rsidRPr="00DB0787" w:rsidRDefault="00DB0787" w:rsidP="00DB0787">
      <w:pPr>
        <w:ind w:left="0" w:hanging="2"/>
        <w:rPr>
          <w:b/>
        </w:rPr>
      </w:pPr>
      <w:r w:rsidRPr="00DB0787">
        <w:rPr>
          <w:b/>
        </w:rPr>
        <w:t>Security Testing:</w:t>
      </w:r>
    </w:p>
    <w:p w:rsidR="00DB0787" w:rsidRDefault="00DB0787" w:rsidP="00DB0787">
      <w:pPr>
        <w:ind w:left="0" w:hanging="2"/>
      </w:pPr>
      <w:r>
        <w:t xml:space="preserve">Ensure the security and compliance of the </w:t>
      </w:r>
      <w:proofErr w:type="spellStart"/>
      <w:r>
        <w:t>microservices</w:t>
      </w:r>
      <w:proofErr w:type="spellEnd"/>
      <w:r>
        <w:t xml:space="preserve"> and the entire system.</w:t>
      </w:r>
    </w:p>
    <w:p w:rsidR="00DB0787" w:rsidRDefault="00DB0787" w:rsidP="00DB0787">
      <w:pPr>
        <w:ind w:left="0" w:hanging="2"/>
      </w:pPr>
      <w:r>
        <w:t>Conduct penetration testing to identify vulnerabilities in each service and the overall system architecture.</w:t>
      </w:r>
    </w:p>
    <w:p w:rsidR="00DB0787" w:rsidRDefault="00DB0787" w:rsidP="00DB0787">
      <w:pPr>
        <w:ind w:left="0" w:hanging="2"/>
      </w:pPr>
      <w:r>
        <w:t>Implement secure coding practices, including input validation, encryption, and authentication mechanisms.</w:t>
      </w:r>
    </w:p>
    <w:p w:rsidR="00DB0787" w:rsidRDefault="00DB0787" w:rsidP="00DB0787">
      <w:pPr>
        <w:ind w:left="0" w:hanging="2"/>
      </w:pPr>
      <w:r>
        <w:t>Regularly update dependencies and libraries to address security vulnerabilities.</w:t>
      </w:r>
    </w:p>
    <w:p w:rsidR="00DB0787" w:rsidRPr="00DB0787" w:rsidRDefault="00DB0787" w:rsidP="00DB0787">
      <w:pPr>
        <w:ind w:left="0" w:hanging="2"/>
        <w:rPr>
          <w:b/>
        </w:rPr>
      </w:pPr>
      <w:r w:rsidRPr="00DB0787">
        <w:rPr>
          <w:b/>
        </w:rPr>
        <w:t>Test Automation:</w:t>
      </w:r>
    </w:p>
    <w:p w:rsidR="00DB0787" w:rsidRDefault="00DB0787" w:rsidP="00DB0787">
      <w:pPr>
        <w:ind w:left="0" w:hanging="2"/>
      </w:pPr>
      <w:r>
        <w:t xml:space="preserve">Test automation plays a crucial role in a </w:t>
      </w:r>
      <w:proofErr w:type="spellStart"/>
      <w:r>
        <w:t>microservices</w:t>
      </w:r>
      <w:proofErr w:type="spellEnd"/>
      <w:r>
        <w:t xml:space="preserve"> architecture due to the increased complexity and frequent changes.</w:t>
      </w:r>
    </w:p>
    <w:p w:rsidR="00DB0787" w:rsidRDefault="00DB0787" w:rsidP="00DB0787">
      <w:pPr>
        <w:ind w:left="0" w:hanging="2"/>
      </w:pPr>
      <w:r>
        <w:t>Automation frameworks like Selenium, Cucumber, or JUnit can be used to automate functional and integration tests.</w:t>
      </w:r>
    </w:p>
    <w:p w:rsidR="00DB0787" w:rsidRDefault="00DB0787" w:rsidP="00DB0787">
      <w:pPr>
        <w:ind w:left="0" w:hanging="2"/>
      </w:pPr>
      <w:r>
        <w:t xml:space="preserve">Container orchestration tools like Kubernetes can be leveraged to automate the deployment and scaling of </w:t>
      </w:r>
      <w:proofErr w:type="spellStart"/>
      <w:r>
        <w:t>microservices</w:t>
      </w:r>
      <w:proofErr w:type="spellEnd"/>
      <w:r>
        <w:t>.</w:t>
      </w:r>
    </w:p>
    <w:p w:rsidR="00DB0787" w:rsidRDefault="00DB0787" w:rsidP="00DB0787">
      <w:pPr>
        <w:ind w:left="0" w:hanging="2"/>
      </w:pPr>
      <w:r>
        <w:t xml:space="preserve">Continuous testing and integration tools like Jenkins, Travis CI, or </w:t>
      </w:r>
      <w:proofErr w:type="spellStart"/>
      <w:r>
        <w:t>GitLab</w:t>
      </w:r>
      <w:proofErr w:type="spellEnd"/>
      <w:r>
        <w:t xml:space="preserve"> CI/CD can be utilized to automate the entire testing pipeline.</w:t>
      </w:r>
    </w:p>
    <w:p w:rsidR="00DB0787" w:rsidRDefault="00DB0787" w:rsidP="00DB0787">
      <w:pPr>
        <w:ind w:left="0" w:hanging="2"/>
      </w:pPr>
      <w:r>
        <w:t>Test automation reduces human error, accelerates testing cycles, and enables faster feedback for development teams.</w:t>
      </w:r>
    </w:p>
    <w:p w:rsidR="00DB0787" w:rsidRDefault="00DB0787" w:rsidP="00DB0787">
      <w:pPr>
        <w:ind w:left="0" w:hanging="2"/>
      </w:pPr>
      <w:r>
        <w:t>Documentation:</w:t>
      </w:r>
    </w:p>
    <w:p w:rsidR="00DB0787" w:rsidRDefault="00DB0787" w:rsidP="00DB0787">
      <w:pPr>
        <w:ind w:left="0" w:hanging="2"/>
      </w:pPr>
      <w:r>
        <w:t>Please refer to the attached document titled "</w:t>
      </w:r>
      <w:proofErr w:type="spellStart"/>
      <w:r>
        <w:t>Microservices</w:t>
      </w:r>
      <w:proofErr w:type="spellEnd"/>
      <w:r>
        <w:t xml:space="preserve"> E-commerce Platform Testing Strategy" for a detailed outline of the testing strategy, including the key aspects mentioned above. The document provides a comprehensive explanation of each testing approach, techniques, and tools used, along with justifications for their selection.</w:t>
      </w:r>
    </w:p>
    <w:p w:rsidR="00DB0787" w:rsidRDefault="00DB0787" w:rsidP="00DB0787">
      <w:pPr>
        <w:ind w:left="0" w:hanging="2"/>
      </w:pPr>
    </w:p>
    <w:p w:rsidR="00DB0787" w:rsidRPr="00DB0787" w:rsidRDefault="00DB0787" w:rsidP="00DB0787">
      <w:pPr>
        <w:ind w:left="0" w:hanging="2"/>
        <w:rPr>
          <w:b/>
        </w:rPr>
      </w:pPr>
      <w:r w:rsidRPr="00DB0787">
        <w:rPr>
          <w:b/>
        </w:rPr>
        <w:t>Conclusion:</w:t>
      </w:r>
    </w:p>
    <w:p w:rsidR="00DB0787" w:rsidRDefault="00DB0787" w:rsidP="00DB0787">
      <w:pPr>
        <w:ind w:left="0" w:hanging="2"/>
      </w:pPr>
      <w:r>
        <w:t xml:space="preserve">A well-defined testing strategy is essential to ensure the quality and reliability of a </w:t>
      </w:r>
      <w:proofErr w:type="spellStart"/>
      <w:r>
        <w:t>microservices</w:t>
      </w:r>
      <w:proofErr w:type="spellEnd"/>
      <w:r>
        <w:t>-based e-commerce platform. By addressing service isolation, integration testing, contract testing, performance testing, fault injection testing, deployment and rollback testing, monitoring and observability, and security testing, we can mitigate potential risks and deliver a robust and high-quality system. Test automation further enhances efficiency and enables faster development cycles. By following these be</w:t>
      </w:r>
    </w:p>
    <w:p w:rsidR="007E1B30" w:rsidRDefault="007E1B30">
      <w:pPr>
        <w:pBdr>
          <w:top w:val="nil"/>
          <w:left w:val="nil"/>
          <w:bottom w:val="nil"/>
          <w:right w:val="nil"/>
          <w:between w:val="nil"/>
        </w:pBdr>
        <w:spacing w:line="240" w:lineRule="auto"/>
        <w:ind w:left="0" w:hanging="2"/>
        <w:rPr>
          <w:color w:val="000000"/>
        </w:rPr>
      </w:pPr>
    </w:p>
    <w:sectPr w:rsidR="007E1B30">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47F" w:rsidRDefault="0036247F">
      <w:pPr>
        <w:spacing w:line="240" w:lineRule="auto"/>
        <w:ind w:left="0" w:hanging="2"/>
      </w:pPr>
      <w:r>
        <w:separator/>
      </w:r>
    </w:p>
  </w:endnote>
  <w:endnote w:type="continuationSeparator" w:id="0">
    <w:p w:rsidR="0036247F" w:rsidRDefault="0036247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47F" w:rsidRDefault="0036247F">
      <w:pPr>
        <w:spacing w:line="240" w:lineRule="auto"/>
        <w:ind w:left="0" w:hanging="2"/>
      </w:pPr>
      <w:r>
        <w:separator/>
      </w:r>
    </w:p>
  </w:footnote>
  <w:footnote w:type="continuationSeparator" w:id="0">
    <w:p w:rsidR="0036247F" w:rsidRDefault="0036247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B30" w:rsidRDefault="007E1B30">
    <w:pPr>
      <w:pBdr>
        <w:top w:val="nil"/>
        <w:left w:val="nil"/>
        <w:bottom w:val="nil"/>
        <w:right w:val="nil"/>
        <w:between w:val="nil"/>
      </w:pBdr>
      <w:spacing w:line="240" w:lineRule="auto"/>
      <w:ind w:left="0" w:hanging="2"/>
      <w:rPr>
        <w:color w:val="000000"/>
      </w:rPr>
    </w:pPr>
  </w:p>
  <w:p w:rsidR="007E1B30" w:rsidRDefault="007E1B30">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60FF7"/>
    <w:multiLevelType w:val="hybridMultilevel"/>
    <w:tmpl w:val="5596E984"/>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6A6D330F"/>
    <w:multiLevelType w:val="hybridMultilevel"/>
    <w:tmpl w:val="09240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B30"/>
    <w:rsid w:val="001B12D3"/>
    <w:rsid w:val="001D3D76"/>
    <w:rsid w:val="00235C0E"/>
    <w:rsid w:val="0036247F"/>
    <w:rsid w:val="003857D0"/>
    <w:rsid w:val="00411548"/>
    <w:rsid w:val="00446287"/>
    <w:rsid w:val="004C61AC"/>
    <w:rsid w:val="007E1B30"/>
    <w:rsid w:val="008578F8"/>
    <w:rsid w:val="008E2FE3"/>
    <w:rsid w:val="00962EF1"/>
    <w:rsid w:val="00983010"/>
    <w:rsid w:val="009D5B05"/>
    <w:rsid w:val="00AB1348"/>
    <w:rsid w:val="00C63E50"/>
    <w:rsid w:val="00CB6216"/>
    <w:rsid w:val="00CB7F7E"/>
    <w:rsid w:val="00CD0DD2"/>
    <w:rsid w:val="00CF269F"/>
    <w:rsid w:val="00DB0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05D3"/>
  <w15:docId w15:val="{88EA2583-68CB-47C2-96DE-10BB8C7F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uiPriority w:val="34"/>
    <w:qFormat/>
    <w:pPr>
      <w:ind w:left="720"/>
      <w:contextualSpacing/>
    </w:pPr>
  </w:style>
  <w:style w:type="paragraph" w:styleId="Header">
    <w:name w:val="header"/>
    <w:basedOn w:val="Normal"/>
    <w:qFormat/>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qFormat/>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17681">
      <w:bodyDiv w:val="1"/>
      <w:marLeft w:val="0"/>
      <w:marRight w:val="0"/>
      <w:marTop w:val="0"/>
      <w:marBottom w:val="0"/>
      <w:divBdr>
        <w:top w:val="none" w:sz="0" w:space="0" w:color="auto"/>
        <w:left w:val="none" w:sz="0" w:space="0" w:color="auto"/>
        <w:bottom w:val="none" w:sz="0" w:space="0" w:color="auto"/>
        <w:right w:val="none" w:sz="0" w:space="0" w:color="auto"/>
      </w:divBdr>
    </w:div>
    <w:div w:id="351298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UCCURnWhHXHQ9m0VWb/taC0uoQ==">AMUW2mWPHRyxZef6eNpZxZMhJ7P0NNArz83/gHYbMm3l6lNLx/D4KgVvqziKraogAsMAGODxqjmOicdu9RR4Ba6KOAd3C7tRYV0CExPrguVN92mGYm0ORJ0=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Sohaib Rehman</cp:lastModifiedBy>
  <cp:revision>2</cp:revision>
  <dcterms:created xsi:type="dcterms:W3CDTF">2023-07-07T20:10:00Z</dcterms:created>
  <dcterms:modified xsi:type="dcterms:W3CDTF">2023-07-07T20:10:00Z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bd24ec5fb610a1437ee855c2ef3c73b6d02a6b6ef47f168a446ca685bf0e2382</vt:lpwstr>
  </property>
</Properties>
</file>