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935" w:rsidRPr="00303498" w:rsidRDefault="008545AB" w:rsidP="008545AB">
      <w:pPr>
        <w:jc w:val="right"/>
        <w:rPr>
          <w:rFonts w:asciiTheme="majorBidi" w:hAnsiTheme="majorBidi" w:cstheme="majorBidi"/>
          <w:sz w:val="24"/>
          <w:szCs w:val="24"/>
        </w:rPr>
      </w:pPr>
      <w:r w:rsidRPr="003E6CAE">
        <w:rPr>
          <w:rFonts w:asciiTheme="majorBidi" w:hAnsiTheme="majorBidi" w:cstheme="majorBidi"/>
          <w:b/>
          <w:bCs/>
          <w:sz w:val="24"/>
          <w:szCs w:val="24"/>
        </w:rPr>
        <w:t>Statistics is:</w:t>
      </w:r>
      <w:r w:rsidRPr="00303498">
        <w:rPr>
          <w:rFonts w:asciiTheme="majorBidi" w:hAnsiTheme="majorBidi" w:cstheme="majorBidi"/>
          <w:sz w:val="24"/>
          <w:szCs w:val="24"/>
        </w:rPr>
        <w:t xml:space="preserve"> ‘the science of learning from data, and of measuring, controlling, and communicating uncertainty; and it thereby provides the navigation essential for controlling the course of scientific and societal advances.</w:t>
      </w:r>
    </w:p>
    <w:p w:rsidR="008545AB" w:rsidRDefault="00B942DD" w:rsidP="00303498">
      <w:pPr>
        <w:bidi w:val="0"/>
        <w:spacing w:after="0" w:line="240" w:lineRule="auto"/>
        <w:rPr>
          <w:rFonts w:asciiTheme="majorBidi" w:eastAsia="Times New Roman" w:hAnsiTheme="majorBidi" w:cstheme="majorBidi"/>
          <w:color w:val="000000"/>
          <w:sz w:val="24"/>
          <w:szCs w:val="24"/>
          <w:shd w:val="clear" w:color="auto" w:fill="EBF5EB"/>
        </w:rPr>
      </w:pPr>
      <w:proofErr w:type="gramStart"/>
      <w:r w:rsidRPr="00B942DD">
        <w:rPr>
          <w:rFonts w:asciiTheme="majorBidi" w:eastAsia="Times New Roman" w:hAnsiTheme="majorBidi" w:cstheme="majorBidi"/>
          <w:b/>
          <w:bCs/>
          <w:color w:val="000000"/>
          <w:sz w:val="24"/>
          <w:szCs w:val="24"/>
          <w:shd w:val="clear" w:color="auto" w:fill="EBF5EB"/>
        </w:rPr>
        <w:t>Statistics</w:t>
      </w:r>
      <w:r w:rsidRPr="00303498">
        <w:rPr>
          <w:rFonts w:asciiTheme="majorBidi" w:eastAsia="Times New Roman" w:hAnsiTheme="majorBidi" w:cstheme="majorBidi"/>
          <w:color w:val="000000"/>
          <w:sz w:val="24"/>
          <w:szCs w:val="24"/>
          <w:shd w:val="clear" w:color="auto" w:fill="EBF5EB"/>
        </w:rPr>
        <w:t>is a collection of methods for collecting, displaying, analyzing, and drawing conclusions from data.</w:t>
      </w:r>
      <w:proofErr w:type="gramEnd"/>
    </w:p>
    <w:p w:rsidR="00303498" w:rsidRPr="00303498" w:rsidRDefault="00303498" w:rsidP="00303498">
      <w:pPr>
        <w:bidi w:val="0"/>
        <w:spacing w:after="0" w:line="240" w:lineRule="auto"/>
        <w:rPr>
          <w:rFonts w:asciiTheme="majorBidi" w:eastAsia="Times New Roman" w:hAnsiTheme="majorBidi" w:cstheme="majorBidi"/>
          <w:color w:val="000000"/>
          <w:sz w:val="24"/>
          <w:szCs w:val="24"/>
          <w:shd w:val="clear" w:color="auto" w:fill="EBF5EB"/>
        </w:rPr>
      </w:pPr>
    </w:p>
    <w:p w:rsidR="00D25DFF" w:rsidRPr="003E6CAE" w:rsidRDefault="00303498" w:rsidP="00B942DD">
      <w:pPr>
        <w:jc w:val="right"/>
        <w:rPr>
          <w:rFonts w:asciiTheme="majorBidi" w:hAnsiTheme="majorBidi" w:cstheme="majorBidi"/>
          <w:b/>
          <w:bCs/>
          <w:sz w:val="24"/>
          <w:szCs w:val="24"/>
        </w:rPr>
      </w:pPr>
      <w:proofErr w:type="gramStart"/>
      <w:r w:rsidRPr="003E6CAE">
        <w:rPr>
          <w:rFonts w:asciiTheme="majorBidi" w:hAnsiTheme="majorBidi" w:cstheme="majorBidi"/>
          <w:b/>
          <w:bCs/>
          <w:sz w:val="24"/>
          <w:szCs w:val="24"/>
        </w:rPr>
        <w:t>Structure  of</w:t>
      </w:r>
      <w:proofErr w:type="gramEnd"/>
      <w:r w:rsidRPr="003E6CAE">
        <w:rPr>
          <w:rFonts w:asciiTheme="majorBidi" w:hAnsiTheme="majorBidi" w:cstheme="majorBidi"/>
          <w:b/>
          <w:bCs/>
          <w:sz w:val="24"/>
          <w:szCs w:val="24"/>
        </w:rPr>
        <w:t xml:space="preserve">  </w:t>
      </w:r>
      <w:r w:rsidR="00D25DFF" w:rsidRPr="003E6CAE">
        <w:rPr>
          <w:rFonts w:asciiTheme="majorBidi" w:hAnsiTheme="majorBidi" w:cstheme="majorBidi"/>
          <w:b/>
          <w:bCs/>
          <w:sz w:val="24"/>
          <w:szCs w:val="24"/>
        </w:rPr>
        <w:t>Statistics</w:t>
      </w:r>
    </w:p>
    <w:p w:rsidR="00303498" w:rsidRPr="00303498" w:rsidRDefault="00303498" w:rsidP="00303498">
      <w:pPr>
        <w:rPr>
          <w:rFonts w:asciiTheme="majorBidi" w:hAnsiTheme="majorBidi" w:cstheme="majorBidi"/>
          <w:sz w:val="24"/>
          <w:szCs w:val="24"/>
        </w:rPr>
      </w:pPr>
    </w:p>
    <w:p w:rsidR="00D25DFF" w:rsidRPr="00303498" w:rsidRDefault="00D25DFF" w:rsidP="00EE21CF">
      <w:pPr>
        <w:rPr>
          <w:rFonts w:asciiTheme="majorBidi" w:eastAsia="Times New Roman" w:hAnsiTheme="majorBidi" w:cstheme="majorBidi"/>
          <w:color w:val="000000"/>
          <w:sz w:val="24"/>
          <w:szCs w:val="24"/>
          <w:shd w:val="clear" w:color="auto" w:fill="EBF5EB"/>
        </w:rPr>
      </w:pPr>
      <w:r w:rsidRPr="00303498">
        <w:rPr>
          <w:rFonts w:asciiTheme="majorBidi" w:eastAsia="Times New Roman" w:hAnsiTheme="majorBidi" w:cstheme="majorBidi"/>
          <w:noProof/>
          <w:color w:val="000000"/>
          <w:sz w:val="24"/>
          <w:szCs w:val="24"/>
          <w:shd w:val="clear" w:color="auto" w:fill="EBF5EB"/>
          <w:rtl/>
          <w:lang w:bidi="ar-SA"/>
        </w:rPr>
        <w:drawing>
          <wp:anchor distT="0" distB="0" distL="114300" distR="114300" simplePos="0" relativeHeight="251658240" behindDoc="0" locked="0" layoutInCell="1" allowOverlap="1">
            <wp:simplePos x="0" y="0"/>
            <wp:positionH relativeFrom="column">
              <wp:posOffset>828675</wp:posOffset>
            </wp:positionH>
            <wp:positionV relativeFrom="paragraph">
              <wp:align>top</wp:align>
            </wp:positionV>
            <wp:extent cx="4429125" cy="268986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9125" cy="2689860"/>
                    </a:xfrm>
                    <a:prstGeom prst="rect">
                      <a:avLst/>
                    </a:prstGeom>
                    <a:noFill/>
                    <a:ln>
                      <a:noFill/>
                    </a:ln>
                  </pic:spPr>
                </pic:pic>
              </a:graphicData>
            </a:graphic>
          </wp:anchor>
        </w:drawing>
      </w:r>
      <w:r w:rsidR="00EE21CF" w:rsidRPr="00303498">
        <w:rPr>
          <w:rFonts w:asciiTheme="majorBidi" w:eastAsia="Times New Roman" w:hAnsiTheme="majorBidi" w:cstheme="majorBidi"/>
          <w:color w:val="000000"/>
          <w:sz w:val="24"/>
          <w:szCs w:val="24"/>
          <w:shd w:val="clear" w:color="auto" w:fill="EBF5EB"/>
        </w:rPr>
        <w:br w:type="textWrapping" w:clear="all"/>
      </w:r>
    </w:p>
    <w:p w:rsidR="004323B8" w:rsidRDefault="004323B8" w:rsidP="004323B8">
      <w:pPr>
        <w:shd w:val="clear" w:color="auto" w:fill="BBE2F8"/>
        <w:bidi w:val="0"/>
        <w:spacing w:after="0" w:line="240" w:lineRule="auto"/>
        <w:rPr>
          <w:rFonts w:asciiTheme="majorBidi" w:eastAsia="Times New Roman" w:hAnsiTheme="majorBidi" w:cstheme="majorBidi"/>
          <w:color w:val="000000"/>
          <w:sz w:val="24"/>
          <w:szCs w:val="24"/>
          <w:shd w:val="clear" w:color="auto" w:fill="EBF5EB"/>
        </w:rPr>
      </w:pPr>
      <w:r w:rsidRPr="004323B8">
        <w:rPr>
          <w:rFonts w:asciiTheme="majorBidi" w:eastAsia="Times New Roman" w:hAnsiTheme="majorBidi" w:cstheme="majorBidi"/>
          <w:b/>
          <w:bCs/>
          <w:color w:val="000000"/>
          <w:sz w:val="24"/>
          <w:szCs w:val="24"/>
          <w:shd w:val="clear" w:color="auto" w:fill="EBF5EB"/>
        </w:rPr>
        <w:t xml:space="preserve">Descriptive </w:t>
      </w:r>
      <w:proofErr w:type="gramStart"/>
      <w:r w:rsidRPr="004323B8">
        <w:rPr>
          <w:rFonts w:asciiTheme="majorBidi" w:eastAsia="Times New Roman" w:hAnsiTheme="majorBidi" w:cstheme="majorBidi"/>
          <w:b/>
          <w:bCs/>
          <w:color w:val="000000"/>
          <w:sz w:val="24"/>
          <w:szCs w:val="24"/>
          <w:shd w:val="clear" w:color="auto" w:fill="EBF5EB"/>
        </w:rPr>
        <w:t>statistics</w:t>
      </w:r>
      <w:r w:rsidRPr="00303498">
        <w:rPr>
          <w:rFonts w:asciiTheme="majorBidi" w:eastAsia="Times New Roman" w:hAnsiTheme="majorBidi" w:cstheme="majorBidi"/>
          <w:color w:val="000000"/>
          <w:sz w:val="24"/>
          <w:szCs w:val="24"/>
          <w:shd w:val="clear" w:color="auto" w:fill="EBF5EB"/>
        </w:rPr>
        <w:t xml:space="preserve">  </w:t>
      </w:r>
      <w:r w:rsidRPr="004323B8">
        <w:rPr>
          <w:rFonts w:asciiTheme="majorBidi" w:eastAsia="Times New Roman" w:hAnsiTheme="majorBidi" w:cstheme="majorBidi"/>
          <w:color w:val="000000"/>
          <w:sz w:val="24"/>
          <w:szCs w:val="24"/>
          <w:shd w:val="clear" w:color="auto" w:fill="EBF5EB"/>
        </w:rPr>
        <w:t>is</w:t>
      </w:r>
      <w:proofErr w:type="gramEnd"/>
      <w:r w:rsidRPr="004323B8">
        <w:rPr>
          <w:rFonts w:asciiTheme="majorBidi" w:eastAsia="Times New Roman" w:hAnsiTheme="majorBidi" w:cstheme="majorBidi"/>
          <w:color w:val="000000"/>
          <w:sz w:val="24"/>
          <w:szCs w:val="24"/>
          <w:shd w:val="clear" w:color="auto" w:fill="EBF5EB"/>
        </w:rPr>
        <w:t xml:space="preserve"> the branch of </w:t>
      </w:r>
      <w:r w:rsidRPr="004323B8">
        <w:rPr>
          <w:rFonts w:asciiTheme="majorBidi" w:eastAsia="Times New Roman" w:hAnsiTheme="majorBidi" w:cstheme="majorBidi"/>
          <w:color w:val="000000"/>
          <w:sz w:val="24"/>
          <w:szCs w:val="24"/>
        </w:rPr>
        <w:t>statistics</w:t>
      </w:r>
      <w:r w:rsidRPr="00303498">
        <w:rPr>
          <w:rFonts w:asciiTheme="majorBidi" w:eastAsia="Times New Roman" w:hAnsiTheme="majorBidi" w:cstheme="majorBidi"/>
          <w:color w:val="000000"/>
          <w:sz w:val="24"/>
          <w:szCs w:val="24"/>
          <w:shd w:val="clear" w:color="auto" w:fill="EBF5EB"/>
        </w:rPr>
        <w:t xml:space="preserve"> that involves organizing, displaying, and describing data.</w:t>
      </w:r>
    </w:p>
    <w:p w:rsidR="00303498" w:rsidRPr="00303498" w:rsidRDefault="00303498" w:rsidP="00303498">
      <w:pPr>
        <w:shd w:val="clear" w:color="auto" w:fill="BBE2F8"/>
        <w:bidi w:val="0"/>
        <w:spacing w:after="0" w:line="240" w:lineRule="auto"/>
        <w:rPr>
          <w:rFonts w:asciiTheme="majorBidi" w:eastAsia="Times New Roman" w:hAnsiTheme="majorBidi" w:cstheme="majorBidi"/>
          <w:color w:val="000000"/>
          <w:sz w:val="24"/>
          <w:szCs w:val="24"/>
          <w:shd w:val="clear" w:color="auto" w:fill="EBF5EB"/>
        </w:rPr>
      </w:pPr>
    </w:p>
    <w:p w:rsidR="004323B8" w:rsidRPr="00303498" w:rsidRDefault="004323B8" w:rsidP="004323B8">
      <w:pPr>
        <w:jc w:val="right"/>
        <w:rPr>
          <w:rFonts w:asciiTheme="majorBidi" w:hAnsiTheme="majorBidi" w:cstheme="majorBidi"/>
          <w:sz w:val="24"/>
          <w:szCs w:val="24"/>
        </w:rPr>
      </w:pPr>
      <w:r w:rsidRPr="00303498">
        <w:rPr>
          <w:rFonts w:asciiTheme="majorBidi" w:hAnsiTheme="majorBidi" w:cstheme="majorBidi"/>
          <w:sz w:val="24"/>
          <w:szCs w:val="24"/>
        </w:rPr>
        <w:t xml:space="preserve">Descriptive Statistics is primarily about summarizing a given data set through numerical summaries and graphs, and can be used for exploratory analysis to visualize the information contained in the data and suggest hypotheses etc. It is useful and important. It has become more exciting nowadays with people regularly using fancy interactive computer graphics to display numerical information </w:t>
      </w:r>
    </w:p>
    <w:p w:rsidR="004323B8" w:rsidRDefault="004323B8" w:rsidP="004323B8">
      <w:pPr>
        <w:shd w:val="clear" w:color="auto" w:fill="BBE2F8"/>
        <w:bidi w:val="0"/>
        <w:spacing w:after="0" w:line="240" w:lineRule="auto"/>
        <w:rPr>
          <w:rFonts w:asciiTheme="majorBidi" w:eastAsia="Times New Roman" w:hAnsiTheme="majorBidi" w:cstheme="majorBidi"/>
          <w:color w:val="000000"/>
          <w:sz w:val="24"/>
          <w:szCs w:val="24"/>
          <w:shd w:val="clear" w:color="auto" w:fill="EBF5EB"/>
        </w:rPr>
      </w:pPr>
      <w:r w:rsidRPr="004323B8">
        <w:rPr>
          <w:rFonts w:asciiTheme="majorBidi" w:eastAsia="Times New Roman" w:hAnsiTheme="majorBidi" w:cstheme="majorBidi"/>
          <w:b/>
          <w:bCs/>
          <w:color w:val="000000"/>
          <w:sz w:val="24"/>
          <w:szCs w:val="24"/>
          <w:shd w:val="clear" w:color="auto" w:fill="EBF5EB"/>
        </w:rPr>
        <w:t>Inferential statistics</w:t>
      </w:r>
      <w:r w:rsidRPr="00303498">
        <w:rPr>
          <w:rFonts w:asciiTheme="majorBidi" w:eastAsia="Times New Roman" w:hAnsiTheme="majorBidi" w:cstheme="majorBidi"/>
          <w:color w:val="000000"/>
          <w:sz w:val="24"/>
          <w:szCs w:val="24"/>
          <w:shd w:val="clear" w:color="auto" w:fill="EBF5EB"/>
        </w:rPr>
        <w:t> </w:t>
      </w:r>
      <w:r w:rsidRPr="004323B8">
        <w:rPr>
          <w:rFonts w:asciiTheme="majorBidi" w:eastAsia="Times New Roman" w:hAnsiTheme="majorBidi" w:cstheme="majorBidi"/>
          <w:color w:val="000000"/>
          <w:sz w:val="24"/>
          <w:szCs w:val="24"/>
          <w:shd w:val="clear" w:color="auto" w:fill="EBF5EB"/>
        </w:rPr>
        <w:t>is the branch of </w:t>
      </w:r>
      <w:r w:rsidRPr="004323B8">
        <w:rPr>
          <w:rFonts w:asciiTheme="majorBidi" w:eastAsia="Times New Roman" w:hAnsiTheme="majorBidi" w:cstheme="majorBidi"/>
          <w:color w:val="000000"/>
          <w:sz w:val="24"/>
          <w:szCs w:val="24"/>
        </w:rPr>
        <w:t>statistics</w:t>
      </w:r>
      <w:r w:rsidRPr="004323B8">
        <w:rPr>
          <w:rFonts w:asciiTheme="majorBidi" w:eastAsia="Times New Roman" w:hAnsiTheme="majorBidi" w:cstheme="majorBidi"/>
          <w:color w:val="000000"/>
          <w:sz w:val="24"/>
          <w:szCs w:val="24"/>
          <w:shd w:val="clear" w:color="auto" w:fill="EBF5EB"/>
        </w:rPr>
        <w:t>that involves drawing conclusions about a population based on information contained in a </w:t>
      </w:r>
      <w:r w:rsidRPr="004323B8">
        <w:rPr>
          <w:rFonts w:asciiTheme="majorBidi" w:eastAsia="Times New Roman" w:hAnsiTheme="majorBidi" w:cstheme="majorBidi"/>
          <w:color w:val="000000"/>
          <w:sz w:val="24"/>
          <w:szCs w:val="24"/>
        </w:rPr>
        <w:t>sample</w:t>
      </w:r>
      <w:r w:rsidRPr="00303498">
        <w:rPr>
          <w:rFonts w:asciiTheme="majorBidi" w:eastAsia="Times New Roman" w:hAnsiTheme="majorBidi" w:cstheme="majorBidi"/>
          <w:color w:val="000000"/>
          <w:sz w:val="24"/>
          <w:szCs w:val="24"/>
          <w:shd w:val="clear" w:color="auto" w:fill="EBF5EB"/>
        </w:rPr>
        <w:t> taken from that population.</w:t>
      </w:r>
    </w:p>
    <w:p w:rsidR="00303498" w:rsidRPr="00303498" w:rsidRDefault="00303498" w:rsidP="00303498">
      <w:pPr>
        <w:shd w:val="clear" w:color="auto" w:fill="BBE2F8"/>
        <w:bidi w:val="0"/>
        <w:spacing w:after="0" w:line="240" w:lineRule="auto"/>
        <w:rPr>
          <w:rFonts w:asciiTheme="majorBidi" w:eastAsia="Times New Roman" w:hAnsiTheme="majorBidi" w:cstheme="majorBidi"/>
          <w:color w:val="000000"/>
          <w:sz w:val="24"/>
          <w:szCs w:val="24"/>
          <w:shd w:val="clear" w:color="auto" w:fill="EBF5EB"/>
        </w:rPr>
      </w:pPr>
    </w:p>
    <w:p w:rsidR="00EE21CF" w:rsidRPr="00303498" w:rsidRDefault="004323B8" w:rsidP="00EE21CF">
      <w:pPr>
        <w:jc w:val="right"/>
        <w:rPr>
          <w:rFonts w:asciiTheme="majorBidi" w:hAnsiTheme="majorBidi" w:cstheme="majorBidi"/>
          <w:sz w:val="24"/>
          <w:szCs w:val="24"/>
        </w:rPr>
      </w:pPr>
      <w:r w:rsidRPr="00303498">
        <w:rPr>
          <w:rFonts w:asciiTheme="majorBidi" w:hAnsiTheme="majorBidi" w:cstheme="majorBidi"/>
          <w:sz w:val="24"/>
          <w:szCs w:val="24"/>
        </w:rPr>
        <w:t xml:space="preserve"> Inferential Statistics is concerned with methods for making conclusions about a population using information from a sample, and assessing the reliability of, and uncertainty in, these conclusions. This allows us to make judgements in the presence of uncertainty and variability, which is extremely important in underpinning evidence-based decision making in science, government, business etc.</w:t>
      </w:r>
    </w:p>
    <w:p w:rsidR="00303498" w:rsidRDefault="00303498" w:rsidP="00CA698C">
      <w:pPr>
        <w:shd w:val="clear" w:color="auto" w:fill="FFFFFF"/>
        <w:bidi w:val="0"/>
        <w:spacing w:before="100" w:beforeAutospacing="1" w:after="300" w:line="240" w:lineRule="auto"/>
        <w:ind w:left="-24"/>
        <w:outlineLvl w:val="1"/>
        <w:rPr>
          <w:rFonts w:asciiTheme="majorBidi" w:eastAsia="Times New Roman" w:hAnsiTheme="majorBidi" w:cstheme="majorBidi"/>
          <w:color w:val="000000"/>
          <w:spacing w:val="-3"/>
          <w:sz w:val="24"/>
          <w:szCs w:val="24"/>
        </w:rPr>
      </w:pPr>
    </w:p>
    <w:p w:rsidR="00303498" w:rsidRDefault="00303498" w:rsidP="00303498">
      <w:pPr>
        <w:shd w:val="clear" w:color="auto" w:fill="FFFFFF"/>
        <w:bidi w:val="0"/>
        <w:spacing w:before="100" w:beforeAutospacing="1" w:after="300" w:line="240" w:lineRule="auto"/>
        <w:ind w:left="-24"/>
        <w:outlineLvl w:val="1"/>
        <w:rPr>
          <w:rFonts w:asciiTheme="majorBidi" w:eastAsia="Times New Roman" w:hAnsiTheme="majorBidi" w:cstheme="majorBidi"/>
          <w:color w:val="000000"/>
          <w:spacing w:val="-3"/>
          <w:sz w:val="24"/>
          <w:szCs w:val="24"/>
        </w:rPr>
      </w:pPr>
    </w:p>
    <w:p w:rsidR="00CA698C" w:rsidRPr="00CA698C" w:rsidRDefault="00CA698C" w:rsidP="00303498">
      <w:pPr>
        <w:shd w:val="clear" w:color="auto" w:fill="FFFFFF"/>
        <w:bidi w:val="0"/>
        <w:spacing w:before="100" w:beforeAutospacing="1" w:after="300" w:line="240" w:lineRule="auto"/>
        <w:ind w:left="-24"/>
        <w:outlineLvl w:val="1"/>
        <w:rPr>
          <w:rFonts w:asciiTheme="majorBidi" w:eastAsia="Times New Roman" w:hAnsiTheme="majorBidi" w:cstheme="majorBidi"/>
          <w:b/>
          <w:bCs/>
          <w:color w:val="000000"/>
          <w:spacing w:val="-3"/>
          <w:sz w:val="24"/>
          <w:szCs w:val="24"/>
        </w:rPr>
      </w:pPr>
      <w:r w:rsidRPr="00CA698C">
        <w:rPr>
          <w:rFonts w:asciiTheme="majorBidi" w:eastAsia="Times New Roman" w:hAnsiTheme="majorBidi" w:cstheme="majorBidi"/>
          <w:b/>
          <w:bCs/>
          <w:color w:val="000000"/>
          <w:spacing w:val="-3"/>
          <w:sz w:val="24"/>
          <w:szCs w:val="24"/>
        </w:rPr>
        <w:lastRenderedPageBreak/>
        <w:t>Data</w:t>
      </w:r>
    </w:p>
    <w:p w:rsidR="00303498" w:rsidRDefault="00CA698C" w:rsidP="00303498">
      <w:pPr>
        <w:shd w:val="clear" w:color="auto" w:fill="FFFFFF"/>
        <w:bidi w:val="0"/>
        <w:spacing w:before="150" w:after="450" w:line="240" w:lineRule="auto"/>
        <w:rPr>
          <w:rFonts w:asciiTheme="majorBidi" w:eastAsia="Times New Roman" w:hAnsiTheme="majorBidi" w:cstheme="majorBidi"/>
          <w:spacing w:val="-3"/>
          <w:sz w:val="24"/>
          <w:szCs w:val="24"/>
        </w:rPr>
      </w:pPr>
      <w:r w:rsidRPr="00CA698C">
        <w:rPr>
          <w:rFonts w:asciiTheme="majorBidi" w:eastAsia="Times New Roman" w:hAnsiTheme="majorBidi" w:cstheme="majorBidi"/>
          <w:spacing w:val="-3"/>
          <w:sz w:val="24"/>
          <w:szCs w:val="24"/>
        </w:rPr>
        <w:t>Any bit of information that is expressed in a value or numerical number is data. For example, the marks you scored in your Math exam is data, and the number of cars that pass through a bridge in a day is also data. Data is basically a collection of information, </w:t>
      </w:r>
      <w:hyperlink r:id="rId6" w:history="1">
        <w:r w:rsidRPr="00303498">
          <w:rPr>
            <w:rFonts w:asciiTheme="majorBidi" w:eastAsia="Times New Roman" w:hAnsiTheme="majorBidi" w:cstheme="majorBidi"/>
            <w:color w:val="55BBEA"/>
            <w:spacing w:val="-3"/>
            <w:sz w:val="24"/>
            <w:szCs w:val="24"/>
            <w:bdr w:val="none" w:sz="0" w:space="0" w:color="auto" w:frame="1"/>
          </w:rPr>
          <w:t>measurements</w:t>
        </w:r>
      </w:hyperlink>
      <w:r w:rsidRPr="00CA698C">
        <w:rPr>
          <w:rFonts w:asciiTheme="majorBidi" w:eastAsia="Times New Roman" w:hAnsiTheme="majorBidi" w:cstheme="majorBidi"/>
          <w:spacing w:val="-3"/>
          <w:sz w:val="24"/>
          <w:szCs w:val="24"/>
        </w:rPr>
        <w:t> or observations.</w:t>
      </w:r>
    </w:p>
    <w:p w:rsidR="00303498" w:rsidRPr="005F78CB" w:rsidRDefault="00CA698C" w:rsidP="00303498">
      <w:pPr>
        <w:shd w:val="clear" w:color="auto" w:fill="FFFFFF"/>
        <w:bidi w:val="0"/>
        <w:spacing w:before="150" w:after="450" w:line="240" w:lineRule="auto"/>
        <w:rPr>
          <w:rFonts w:asciiTheme="majorBidi" w:hAnsiTheme="majorBidi" w:cstheme="majorBidi"/>
          <w:b/>
          <w:bCs/>
          <w:color w:val="222222"/>
          <w:sz w:val="24"/>
          <w:szCs w:val="24"/>
        </w:rPr>
      </w:pPr>
      <w:r w:rsidRPr="005F78CB">
        <w:rPr>
          <w:rFonts w:asciiTheme="majorBidi" w:hAnsiTheme="majorBidi" w:cstheme="majorBidi"/>
          <w:b/>
          <w:bCs/>
          <w:color w:val="222222"/>
          <w:sz w:val="24"/>
          <w:szCs w:val="24"/>
        </w:rPr>
        <w:t>What is Data?</w:t>
      </w:r>
    </w:p>
    <w:p w:rsidR="00CA698C" w:rsidRPr="00CA698C" w:rsidRDefault="00CA698C" w:rsidP="00303498">
      <w:pPr>
        <w:shd w:val="clear" w:color="auto" w:fill="FFFFFF"/>
        <w:bidi w:val="0"/>
        <w:spacing w:before="150" w:after="450" w:line="240" w:lineRule="auto"/>
        <w:rPr>
          <w:rFonts w:asciiTheme="majorBidi" w:eastAsia="Times New Roman" w:hAnsiTheme="majorBidi" w:cstheme="majorBidi"/>
          <w:spacing w:val="-3"/>
          <w:sz w:val="24"/>
          <w:szCs w:val="24"/>
        </w:rPr>
      </w:pPr>
      <w:r w:rsidRPr="00303498">
        <w:rPr>
          <w:rFonts w:asciiTheme="majorBidi" w:hAnsiTheme="majorBidi" w:cstheme="majorBidi"/>
          <w:color w:val="222222"/>
          <w:sz w:val="24"/>
          <w:szCs w:val="24"/>
        </w:rPr>
        <w:t>Data refers to the fresh information or a set of given facts, in numerical figures collected by individuals or obtained from various sources for a specified purpose.</w:t>
      </w:r>
    </w:p>
    <w:p w:rsidR="00CA698C" w:rsidRPr="00CA698C" w:rsidRDefault="00CA698C" w:rsidP="00CA698C">
      <w:pPr>
        <w:shd w:val="clear" w:color="auto" w:fill="FFFFFF"/>
        <w:bidi w:val="0"/>
        <w:spacing w:before="150" w:after="450" w:line="240" w:lineRule="auto"/>
        <w:rPr>
          <w:rFonts w:asciiTheme="majorBidi" w:eastAsia="Times New Roman" w:hAnsiTheme="majorBidi" w:cstheme="majorBidi"/>
          <w:spacing w:val="-3"/>
          <w:sz w:val="24"/>
          <w:szCs w:val="24"/>
        </w:rPr>
      </w:pPr>
      <w:r w:rsidRPr="00303498">
        <w:rPr>
          <w:rFonts w:asciiTheme="majorBidi" w:eastAsia="Times New Roman" w:hAnsiTheme="majorBidi" w:cstheme="majorBidi"/>
          <w:i/>
          <w:iCs/>
          <w:spacing w:val="-3"/>
          <w:sz w:val="24"/>
          <w:szCs w:val="24"/>
        </w:rPr>
        <w:t>Raw data</w:t>
      </w:r>
      <w:r w:rsidRPr="00CA698C">
        <w:rPr>
          <w:rFonts w:asciiTheme="majorBidi" w:eastAsia="Times New Roman" w:hAnsiTheme="majorBidi" w:cstheme="majorBidi"/>
          <w:spacing w:val="-3"/>
          <w:sz w:val="24"/>
          <w:szCs w:val="24"/>
        </w:rPr>
        <w:t xml:space="preserve"> is an initial collection of information. This information has not yet been organized. After the very first step of data collection, you will get raw data. For example, we go around and ask a group of five friends their </w:t>
      </w:r>
      <w:proofErr w:type="spellStart"/>
      <w:r w:rsidRPr="00CA698C">
        <w:rPr>
          <w:rFonts w:asciiTheme="majorBidi" w:eastAsia="Times New Roman" w:hAnsiTheme="majorBidi" w:cstheme="majorBidi"/>
          <w:spacing w:val="-3"/>
          <w:sz w:val="24"/>
          <w:szCs w:val="24"/>
        </w:rPr>
        <w:t>favouritecolour</w:t>
      </w:r>
      <w:proofErr w:type="spellEnd"/>
      <w:r w:rsidRPr="00CA698C">
        <w:rPr>
          <w:rFonts w:asciiTheme="majorBidi" w:eastAsia="Times New Roman" w:hAnsiTheme="majorBidi" w:cstheme="majorBidi"/>
          <w:spacing w:val="-3"/>
          <w:sz w:val="24"/>
          <w:szCs w:val="24"/>
        </w:rPr>
        <w:t>. The answers are Blue, Green, Blue, Red, and Red. This collection of information is the </w:t>
      </w:r>
      <w:hyperlink r:id="rId7" w:history="1">
        <w:r w:rsidRPr="00303498">
          <w:rPr>
            <w:rFonts w:asciiTheme="majorBidi" w:eastAsia="Times New Roman" w:hAnsiTheme="majorBidi" w:cstheme="majorBidi"/>
            <w:color w:val="55BBEA"/>
            <w:spacing w:val="-3"/>
            <w:sz w:val="24"/>
            <w:szCs w:val="24"/>
            <w:bdr w:val="none" w:sz="0" w:space="0" w:color="auto" w:frame="1"/>
          </w:rPr>
          <w:t>raw data</w:t>
        </w:r>
      </w:hyperlink>
      <w:r w:rsidRPr="00CA698C">
        <w:rPr>
          <w:rFonts w:asciiTheme="majorBidi" w:eastAsia="Times New Roman" w:hAnsiTheme="majorBidi" w:cstheme="majorBidi"/>
          <w:spacing w:val="-3"/>
          <w:sz w:val="24"/>
          <w:szCs w:val="24"/>
        </w:rPr>
        <w:t>.</w:t>
      </w:r>
    </w:p>
    <w:p w:rsidR="00CA698C" w:rsidRPr="00303498" w:rsidRDefault="00CA698C" w:rsidP="00CA698C">
      <w:pPr>
        <w:shd w:val="clear" w:color="auto" w:fill="FFFFFF"/>
        <w:bidi w:val="0"/>
        <w:spacing w:before="150" w:after="450" w:line="240" w:lineRule="auto"/>
        <w:rPr>
          <w:rFonts w:asciiTheme="majorBidi" w:eastAsia="Times New Roman" w:hAnsiTheme="majorBidi" w:cstheme="majorBidi"/>
          <w:spacing w:val="-3"/>
          <w:sz w:val="24"/>
          <w:szCs w:val="24"/>
        </w:rPr>
      </w:pPr>
      <w:r w:rsidRPr="00CA698C">
        <w:rPr>
          <w:rFonts w:asciiTheme="majorBidi" w:eastAsia="Times New Roman" w:hAnsiTheme="majorBidi" w:cstheme="majorBidi"/>
          <w:spacing w:val="-3"/>
          <w:sz w:val="24"/>
          <w:szCs w:val="24"/>
        </w:rPr>
        <w:t>Then there is discrete data and continuous data.</w:t>
      </w:r>
    </w:p>
    <w:p w:rsidR="00CA698C" w:rsidRPr="00303498" w:rsidRDefault="00CA698C" w:rsidP="00CA698C">
      <w:pPr>
        <w:shd w:val="clear" w:color="auto" w:fill="FFFFFF"/>
        <w:bidi w:val="0"/>
        <w:spacing w:before="150" w:after="450" w:line="240" w:lineRule="auto"/>
        <w:rPr>
          <w:rFonts w:asciiTheme="majorBidi" w:eastAsia="Times New Roman" w:hAnsiTheme="majorBidi" w:cstheme="majorBidi"/>
          <w:spacing w:val="-3"/>
          <w:sz w:val="24"/>
          <w:szCs w:val="24"/>
        </w:rPr>
      </w:pPr>
      <w:r w:rsidRPr="00CA698C">
        <w:rPr>
          <w:rFonts w:asciiTheme="majorBidi" w:eastAsia="Times New Roman" w:hAnsiTheme="majorBidi" w:cstheme="majorBidi"/>
          <w:b/>
          <w:bCs/>
          <w:spacing w:val="-3"/>
          <w:sz w:val="24"/>
          <w:szCs w:val="24"/>
        </w:rPr>
        <w:t> </w:t>
      </w:r>
      <w:hyperlink r:id="rId8" w:tgtFrame="_blank" w:history="1">
        <w:r w:rsidRPr="005F78CB">
          <w:rPr>
            <w:rFonts w:asciiTheme="majorBidi" w:eastAsia="Times New Roman" w:hAnsiTheme="majorBidi" w:cstheme="majorBidi"/>
            <w:b/>
            <w:bCs/>
            <w:i/>
            <w:iCs/>
            <w:spacing w:val="-3"/>
            <w:sz w:val="24"/>
            <w:szCs w:val="24"/>
            <w:bdr w:val="none" w:sz="0" w:space="0" w:color="auto" w:frame="1"/>
          </w:rPr>
          <w:t>Discrete data</w:t>
        </w:r>
      </w:hyperlink>
      <w:r w:rsidRPr="00CA698C">
        <w:rPr>
          <w:rFonts w:asciiTheme="majorBidi" w:eastAsia="Times New Roman" w:hAnsiTheme="majorBidi" w:cstheme="majorBidi"/>
          <w:spacing w:val="-3"/>
          <w:sz w:val="24"/>
          <w:szCs w:val="24"/>
        </w:rPr>
        <w:t> is that which is recorded in whole numbers, like the number of children in a school or number of tigers in a zoo. It cannot be in decimals or </w:t>
      </w:r>
      <w:hyperlink r:id="rId9" w:history="1">
        <w:r w:rsidRPr="00303498">
          <w:rPr>
            <w:rFonts w:asciiTheme="majorBidi" w:eastAsia="Times New Roman" w:hAnsiTheme="majorBidi" w:cstheme="majorBidi"/>
            <w:color w:val="55BBEA"/>
            <w:spacing w:val="-3"/>
            <w:sz w:val="24"/>
            <w:szCs w:val="24"/>
            <w:bdr w:val="none" w:sz="0" w:space="0" w:color="auto" w:frame="1"/>
          </w:rPr>
          <w:t>fractions</w:t>
        </w:r>
      </w:hyperlink>
      <w:r w:rsidRPr="00CA698C">
        <w:rPr>
          <w:rFonts w:asciiTheme="majorBidi" w:eastAsia="Times New Roman" w:hAnsiTheme="majorBidi" w:cstheme="majorBidi"/>
          <w:spacing w:val="-3"/>
          <w:sz w:val="24"/>
          <w:szCs w:val="24"/>
        </w:rPr>
        <w:t>. </w:t>
      </w:r>
    </w:p>
    <w:p w:rsidR="00CA698C" w:rsidRPr="00303498" w:rsidRDefault="00CA698C" w:rsidP="00CA698C">
      <w:pPr>
        <w:shd w:val="clear" w:color="auto" w:fill="FFFFFF"/>
        <w:bidi w:val="0"/>
        <w:spacing w:before="150" w:after="450" w:line="240" w:lineRule="auto"/>
        <w:rPr>
          <w:rFonts w:asciiTheme="majorBidi" w:eastAsia="Times New Roman" w:hAnsiTheme="majorBidi" w:cstheme="majorBidi"/>
          <w:spacing w:val="-3"/>
          <w:sz w:val="24"/>
          <w:szCs w:val="24"/>
        </w:rPr>
      </w:pPr>
      <w:r w:rsidRPr="005F78CB">
        <w:rPr>
          <w:rFonts w:asciiTheme="majorBidi" w:eastAsia="Times New Roman" w:hAnsiTheme="majorBidi" w:cstheme="majorBidi"/>
          <w:b/>
          <w:bCs/>
          <w:i/>
          <w:iCs/>
          <w:spacing w:val="-3"/>
          <w:sz w:val="24"/>
          <w:szCs w:val="24"/>
        </w:rPr>
        <w:t>Continuous data</w:t>
      </w:r>
      <w:r w:rsidRPr="00CA698C">
        <w:rPr>
          <w:rFonts w:asciiTheme="majorBidi" w:eastAsia="Times New Roman" w:hAnsiTheme="majorBidi" w:cstheme="majorBidi"/>
          <w:spacing w:val="-3"/>
          <w:sz w:val="24"/>
          <w:szCs w:val="24"/>
        </w:rPr>
        <w:t> need not be in whole numbers, it can be in </w:t>
      </w:r>
      <w:hyperlink r:id="rId10" w:history="1">
        <w:r w:rsidRPr="00303498">
          <w:rPr>
            <w:rFonts w:asciiTheme="majorBidi" w:eastAsia="Times New Roman" w:hAnsiTheme="majorBidi" w:cstheme="majorBidi"/>
            <w:color w:val="55BBEA"/>
            <w:spacing w:val="-3"/>
            <w:sz w:val="24"/>
            <w:szCs w:val="24"/>
            <w:bdr w:val="none" w:sz="0" w:space="0" w:color="auto" w:frame="1"/>
          </w:rPr>
          <w:t>decimals</w:t>
        </w:r>
      </w:hyperlink>
      <w:r w:rsidRPr="00CA698C">
        <w:rPr>
          <w:rFonts w:asciiTheme="majorBidi" w:eastAsia="Times New Roman" w:hAnsiTheme="majorBidi" w:cstheme="majorBidi"/>
          <w:spacing w:val="-3"/>
          <w:sz w:val="24"/>
          <w:szCs w:val="24"/>
        </w:rPr>
        <w:t>. Examples are the temperature in a city for a week, your </w:t>
      </w:r>
      <w:hyperlink r:id="rId11" w:history="1">
        <w:r w:rsidRPr="00303498">
          <w:rPr>
            <w:rFonts w:asciiTheme="majorBidi" w:eastAsia="Times New Roman" w:hAnsiTheme="majorBidi" w:cstheme="majorBidi"/>
            <w:color w:val="55BBEA"/>
            <w:spacing w:val="-3"/>
            <w:sz w:val="24"/>
            <w:szCs w:val="24"/>
            <w:bdr w:val="none" w:sz="0" w:space="0" w:color="auto" w:frame="1"/>
          </w:rPr>
          <w:t>percentage</w:t>
        </w:r>
      </w:hyperlink>
      <w:r w:rsidRPr="00CA698C">
        <w:rPr>
          <w:rFonts w:asciiTheme="majorBidi" w:eastAsia="Times New Roman" w:hAnsiTheme="majorBidi" w:cstheme="majorBidi"/>
          <w:spacing w:val="-3"/>
          <w:sz w:val="24"/>
          <w:szCs w:val="24"/>
        </w:rPr>
        <w:t> of marks for the last exam etc.</w:t>
      </w:r>
    </w:p>
    <w:p w:rsidR="00B718B9" w:rsidRPr="005F78CB" w:rsidRDefault="00B718B9" w:rsidP="00B718B9">
      <w:pPr>
        <w:pStyle w:val="Heading2"/>
        <w:shd w:val="clear" w:color="auto" w:fill="FFFFFF"/>
        <w:rPr>
          <w:rFonts w:asciiTheme="majorBidi" w:hAnsiTheme="majorBidi" w:cstheme="majorBidi"/>
          <w:color w:val="000000"/>
          <w:sz w:val="24"/>
          <w:szCs w:val="24"/>
        </w:rPr>
      </w:pPr>
      <w:r w:rsidRPr="005F78CB">
        <w:rPr>
          <w:rFonts w:asciiTheme="majorBidi" w:hAnsiTheme="majorBidi" w:cstheme="majorBidi"/>
          <w:color w:val="000000"/>
          <w:sz w:val="24"/>
          <w:szCs w:val="24"/>
        </w:rPr>
        <w:t>What is Grouped Data?</w:t>
      </w:r>
    </w:p>
    <w:p w:rsidR="00B718B9" w:rsidRPr="00E86FA2" w:rsidRDefault="00B718B9" w:rsidP="00B718B9">
      <w:pPr>
        <w:numPr>
          <w:ilvl w:val="0"/>
          <w:numId w:val="1"/>
        </w:numPr>
        <w:bidi w:val="0"/>
        <w:spacing w:after="0" w:line="240" w:lineRule="auto"/>
        <w:textAlignment w:val="baseline"/>
        <w:rPr>
          <w:rFonts w:asciiTheme="majorBidi" w:hAnsiTheme="majorBidi" w:cstheme="majorBidi"/>
          <w:sz w:val="24"/>
          <w:szCs w:val="24"/>
        </w:rPr>
      </w:pPr>
      <w:r w:rsidRPr="00E86FA2">
        <w:rPr>
          <w:rFonts w:asciiTheme="majorBidi" w:hAnsiTheme="majorBidi" w:cstheme="majorBidi"/>
          <w:sz w:val="24"/>
          <w:szCs w:val="24"/>
        </w:rPr>
        <w:t>Grouped Data is a statistical concept that is used to systematically display data that has been collected. Grouped Data is extremely useful as it can show large and complex datasets in an understandable way.</w:t>
      </w:r>
    </w:p>
    <w:p w:rsidR="00B718B9" w:rsidRPr="00E86FA2" w:rsidRDefault="00B718B9" w:rsidP="00B718B9">
      <w:pPr>
        <w:numPr>
          <w:ilvl w:val="0"/>
          <w:numId w:val="1"/>
        </w:numPr>
        <w:bidi w:val="0"/>
        <w:spacing w:after="0" w:line="240" w:lineRule="auto"/>
        <w:textAlignment w:val="baseline"/>
        <w:rPr>
          <w:rFonts w:asciiTheme="majorBidi" w:hAnsiTheme="majorBidi" w:cstheme="majorBidi"/>
          <w:sz w:val="24"/>
          <w:szCs w:val="24"/>
        </w:rPr>
      </w:pPr>
      <w:r w:rsidRPr="00E86FA2">
        <w:rPr>
          <w:rFonts w:asciiTheme="majorBidi" w:hAnsiTheme="majorBidi" w:cstheme="majorBidi"/>
          <w:sz w:val="24"/>
          <w:szCs w:val="24"/>
        </w:rPr>
        <w:t>Grouping the data helps researchers gain insights into how different variables relate to each other and produce visual representations of the information so it is easier to grasp.</w:t>
      </w:r>
    </w:p>
    <w:p w:rsidR="00B718B9" w:rsidRPr="00303498" w:rsidRDefault="00B718B9" w:rsidP="00B718B9">
      <w:pPr>
        <w:numPr>
          <w:ilvl w:val="0"/>
          <w:numId w:val="1"/>
        </w:numPr>
        <w:bidi w:val="0"/>
        <w:spacing w:after="0" w:line="240" w:lineRule="auto"/>
        <w:textAlignment w:val="baseline"/>
        <w:rPr>
          <w:rFonts w:asciiTheme="majorBidi" w:hAnsiTheme="majorBidi" w:cstheme="majorBidi"/>
          <w:color w:val="7A7A7A"/>
          <w:sz w:val="24"/>
          <w:szCs w:val="24"/>
        </w:rPr>
      </w:pPr>
      <w:r w:rsidRPr="00E86FA2">
        <w:rPr>
          <w:rFonts w:asciiTheme="majorBidi" w:hAnsiTheme="majorBidi" w:cstheme="majorBidi"/>
          <w:sz w:val="24"/>
          <w:szCs w:val="24"/>
        </w:rPr>
        <w:t>Grouping the data can also help identify trends, outliers, and interesting correlations between different categories within the dataset, allowing a further understanding of large datasets than what would be available if analyzing individual points of data. Grouped Data has become an increasingly popular tool for researchers trying to make sense of vast amounts of information.</w:t>
      </w:r>
    </w:p>
    <w:p w:rsidR="00B718B9" w:rsidRPr="005F78CB" w:rsidRDefault="00B718B9" w:rsidP="00B718B9">
      <w:pPr>
        <w:pStyle w:val="Heading2"/>
        <w:shd w:val="clear" w:color="auto" w:fill="FFFFFF"/>
        <w:rPr>
          <w:rFonts w:asciiTheme="majorBidi" w:hAnsiTheme="majorBidi" w:cstheme="majorBidi"/>
          <w:color w:val="000000"/>
          <w:sz w:val="24"/>
          <w:szCs w:val="24"/>
        </w:rPr>
      </w:pPr>
      <w:r w:rsidRPr="005F78CB">
        <w:rPr>
          <w:rFonts w:asciiTheme="majorBidi" w:hAnsiTheme="majorBidi" w:cstheme="majorBidi"/>
          <w:color w:val="000000"/>
          <w:sz w:val="24"/>
          <w:szCs w:val="24"/>
        </w:rPr>
        <w:t>What is Ungrouped Data?</w:t>
      </w:r>
    </w:p>
    <w:p w:rsidR="00B718B9" w:rsidRPr="00E86FA2" w:rsidRDefault="00B718B9" w:rsidP="00B718B9">
      <w:pPr>
        <w:pStyle w:val="NormalWeb"/>
        <w:shd w:val="clear" w:color="auto" w:fill="FFFFFF"/>
        <w:spacing w:before="0" w:beforeAutospacing="0"/>
        <w:rPr>
          <w:rFonts w:asciiTheme="majorBidi" w:hAnsiTheme="majorBidi" w:cstheme="majorBidi"/>
        </w:rPr>
      </w:pPr>
      <w:r w:rsidRPr="00E86FA2">
        <w:rPr>
          <w:rFonts w:asciiTheme="majorBidi" w:hAnsiTheme="majorBidi" w:cstheme="majorBidi"/>
        </w:rPr>
        <w:t>Ungrouped data, also known as raw data, is unorganized numerical information that has not been sorted into different categories or groups. Ungrouped data allows you to see the individual values and compare them side-by-side, which can be useful for any number of statistical analyses. This type of data gives a much better picture than grouped data, which organizes numbers into categories for easier interpretation. Ungrouped data may take longer to analyze, but it ultimately yields much greater insight into the nature of a phenomenon.</w:t>
      </w:r>
    </w:p>
    <w:tbl>
      <w:tblPr>
        <w:tblW w:w="9600" w:type="dxa"/>
        <w:tblCellMar>
          <w:top w:w="15" w:type="dxa"/>
          <w:left w:w="15" w:type="dxa"/>
          <w:bottom w:w="15" w:type="dxa"/>
          <w:right w:w="15" w:type="dxa"/>
        </w:tblCellMar>
        <w:tblLook w:val="04A0"/>
      </w:tblPr>
      <w:tblGrid>
        <w:gridCol w:w="1814"/>
        <w:gridCol w:w="4445"/>
        <w:gridCol w:w="3341"/>
      </w:tblGrid>
      <w:tr w:rsidR="000631CD" w:rsidRPr="001B4AD7" w:rsidTr="001B4AD7">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1B4AD7" w:rsidRPr="001B4AD7" w:rsidRDefault="001B4AD7" w:rsidP="001B4AD7">
            <w:pPr>
              <w:bidi w:val="0"/>
              <w:spacing w:after="240" w:line="240" w:lineRule="auto"/>
              <w:jc w:val="center"/>
              <w:rPr>
                <w:rFonts w:asciiTheme="majorBidi" w:eastAsia="Times New Roman" w:hAnsiTheme="majorBidi" w:cstheme="majorBidi"/>
                <w:caps/>
                <w:sz w:val="24"/>
                <w:szCs w:val="24"/>
              </w:rPr>
            </w:pPr>
            <w:r w:rsidRPr="001B4AD7">
              <w:rPr>
                <w:rFonts w:asciiTheme="majorBidi" w:eastAsia="Times New Roman" w:hAnsiTheme="majorBidi" w:cstheme="majorBidi"/>
                <w:caps/>
                <w:sz w:val="24"/>
                <w:szCs w:val="24"/>
              </w:rPr>
              <w:lastRenderedPageBreak/>
              <w:t>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1B4AD7" w:rsidRPr="001B4AD7" w:rsidRDefault="001B4AD7" w:rsidP="001B4AD7">
            <w:pPr>
              <w:bidi w:val="0"/>
              <w:spacing w:after="240" w:line="240" w:lineRule="auto"/>
              <w:jc w:val="center"/>
              <w:rPr>
                <w:rFonts w:asciiTheme="majorBidi" w:eastAsia="Times New Roman" w:hAnsiTheme="majorBidi" w:cstheme="majorBidi"/>
                <w:caps/>
                <w:sz w:val="24"/>
                <w:szCs w:val="24"/>
              </w:rPr>
            </w:pPr>
            <w:r w:rsidRPr="001B4AD7">
              <w:rPr>
                <w:rFonts w:asciiTheme="majorBidi" w:eastAsia="Times New Roman" w:hAnsiTheme="majorBidi" w:cstheme="majorBidi"/>
                <w:caps/>
                <w:sz w:val="24"/>
                <w:szCs w:val="24"/>
              </w:rPr>
              <w:t>UNGROUPED DATA</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1B4AD7" w:rsidRPr="001B4AD7" w:rsidRDefault="001B4AD7" w:rsidP="001B4AD7">
            <w:pPr>
              <w:bidi w:val="0"/>
              <w:spacing w:after="240" w:line="240" w:lineRule="auto"/>
              <w:jc w:val="center"/>
              <w:rPr>
                <w:rFonts w:asciiTheme="majorBidi" w:eastAsia="Times New Roman" w:hAnsiTheme="majorBidi" w:cstheme="majorBidi"/>
                <w:caps/>
                <w:sz w:val="24"/>
                <w:szCs w:val="24"/>
              </w:rPr>
            </w:pPr>
            <w:r w:rsidRPr="001B4AD7">
              <w:rPr>
                <w:rFonts w:asciiTheme="majorBidi" w:eastAsia="Times New Roman" w:hAnsiTheme="majorBidi" w:cstheme="majorBidi"/>
                <w:caps/>
                <w:sz w:val="24"/>
                <w:szCs w:val="24"/>
              </w:rPr>
              <w:t>GROUPED DATA</w:t>
            </w:r>
          </w:p>
        </w:tc>
      </w:tr>
      <w:tr w:rsidR="000631CD" w:rsidRPr="001B4AD7" w:rsidTr="001B4AD7">
        <w:tc>
          <w:tcPr>
            <w:tcW w:w="0" w:type="auto"/>
            <w:tcBorders>
              <w:top w:val="nil"/>
              <w:left w:val="nil"/>
              <w:bottom w:val="nil"/>
              <w:right w:val="nil"/>
            </w:tcBorders>
            <w:shd w:val="clear" w:color="auto" w:fill="F3F3F3"/>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Meaning</w:t>
            </w:r>
          </w:p>
        </w:tc>
        <w:tc>
          <w:tcPr>
            <w:tcW w:w="0" w:type="auto"/>
            <w:tcBorders>
              <w:top w:val="nil"/>
              <w:left w:val="nil"/>
              <w:bottom w:val="nil"/>
              <w:right w:val="nil"/>
            </w:tcBorders>
            <w:shd w:val="clear" w:color="auto" w:fill="F3F3F3"/>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 xml:space="preserve">Data that is gathered for the first time during a study or </w:t>
            </w:r>
            <w:proofErr w:type="gramStart"/>
            <w:r w:rsidRPr="001B4AD7">
              <w:rPr>
                <w:rFonts w:asciiTheme="majorBidi" w:eastAsia="Times New Roman" w:hAnsiTheme="majorBidi" w:cstheme="majorBidi"/>
                <w:sz w:val="24"/>
                <w:szCs w:val="24"/>
              </w:rPr>
              <w:t>experiment,</w:t>
            </w:r>
            <w:proofErr w:type="gramEnd"/>
            <w:r w:rsidRPr="001B4AD7">
              <w:rPr>
                <w:rFonts w:asciiTheme="majorBidi" w:eastAsia="Times New Roman" w:hAnsiTheme="majorBidi" w:cstheme="majorBidi"/>
                <w:sz w:val="24"/>
                <w:szCs w:val="24"/>
              </w:rPr>
              <w:t xml:space="preserve"> is called Ungrouped data.</w:t>
            </w:r>
          </w:p>
        </w:tc>
        <w:tc>
          <w:tcPr>
            <w:tcW w:w="0" w:type="auto"/>
            <w:tcBorders>
              <w:top w:val="nil"/>
              <w:left w:val="nil"/>
              <w:bottom w:val="nil"/>
              <w:right w:val="nil"/>
            </w:tcBorders>
            <w:shd w:val="clear" w:color="auto" w:fill="F3F3F3"/>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When raw data are grouped into classes, it is termed Grouped data.</w:t>
            </w:r>
          </w:p>
        </w:tc>
      </w:tr>
      <w:tr w:rsidR="000631CD" w:rsidRPr="001B4AD7" w:rsidTr="001B4A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Preferred when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Collecting data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Analyzing data</w:t>
            </w:r>
          </w:p>
        </w:tc>
      </w:tr>
      <w:tr w:rsidR="000631CD" w:rsidRPr="001B4AD7" w:rsidTr="001B4AD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Classification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Not organized and Classified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Organized and Classified</w:t>
            </w:r>
          </w:p>
        </w:tc>
      </w:tr>
      <w:tr w:rsidR="000631CD" w:rsidRPr="001B4AD7" w:rsidTr="001B4A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Presentation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Use of lists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Use of frequency tables</w:t>
            </w:r>
          </w:p>
        </w:tc>
      </w:tr>
      <w:tr w:rsidR="000631CD" w:rsidRPr="001B4AD7" w:rsidTr="001B4AD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Summary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No form of summarization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B4AD7" w:rsidRPr="001B4AD7" w:rsidRDefault="001B4AD7" w:rsidP="001B4AD7">
            <w:pPr>
              <w:bidi w:val="0"/>
              <w:spacing w:after="240" w:line="240" w:lineRule="auto"/>
              <w:rPr>
                <w:rFonts w:asciiTheme="majorBidi" w:eastAsia="Times New Roman" w:hAnsiTheme="majorBidi" w:cstheme="majorBidi"/>
                <w:sz w:val="24"/>
                <w:szCs w:val="24"/>
              </w:rPr>
            </w:pPr>
            <w:r w:rsidRPr="001B4AD7">
              <w:rPr>
                <w:rFonts w:asciiTheme="majorBidi" w:eastAsia="Times New Roman" w:hAnsiTheme="majorBidi" w:cstheme="majorBidi"/>
                <w:sz w:val="24"/>
                <w:szCs w:val="24"/>
              </w:rPr>
              <w:t>Summarized in the frequency distribution</w:t>
            </w:r>
          </w:p>
        </w:tc>
      </w:tr>
    </w:tbl>
    <w:p w:rsidR="00C60795" w:rsidRP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6B02F0">
        <w:rPr>
          <w:rFonts w:asciiTheme="majorBidi" w:eastAsia="Times New Roman" w:hAnsiTheme="majorBidi" w:cstheme="majorBidi"/>
          <w:sz w:val="24"/>
          <w:szCs w:val="24"/>
        </w:rPr>
        <w:t>For Example</w:t>
      </w:r>
      <w:r w:rsidRPr="00C60795">
        <w:rPr>
          <w:rFonts w:asciiTheme="majorBidi" w:eastAsia="Times New Roman" w:hAnsiTheme="majorBidi" w:cstheme="majorBidi"/>
          <w:sz w:val="24"/>
          <w:szCs w:val="24"/>
        </w:rPr>
        <w:t xml:space="preserve">: Let us say there are 30 women in a colony, whose age </w:t>
      </w:r>
      <w:proofErr w:type="gramStart"/>
      <w:r w:rsidRPr="00C60795">
        <w:rPr>
          <w:rFonts w:asciiTheme="majorBidi" w:eastAsia="Times New Roman" w:hAnsiTheme="majorBidi" w:cstheme="majorBidi"/>
          <w:sz w:val="24"/>
          <w:szCs w:val="24"/>
        </w:rPr>
        <w:t>group are</w:t>
      </w:r>
      <w:proofErr w:type="gramEnd"/>
      <w:r w:rsidRPr="00C60795">
        <w:rPr>
          <w:rFonts w:asciiTheme="majorBidi" w:eastAsia="Times New Roman" w:hAnsiTheme="majorBidi" w:cstheme="majorBidi"/>
          <w:sz w:val="24"/>
          <w:szCs w:val="24"/>
        </w:rPr>
        <w:t xml:space="preserve"> as follows:</w:t>
      </w:r>
    </w:p>
    <w:p w:rsidR="00C60795" w:rsidRP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C60795">
        <w:rPr>
          <w:rFonts w:asciiTheme="majorBidi" w:eastAsia="Times New Roman" w:hAnsiTheme="majorBidi" w:cstheme="majorBidi"/>
          <w:sz w:val="24"/>
          <w:szCs w:val="24"/>
        </w:rPr>
        <w:t>55, 35, 29, 35, 24, 77, 65, 45, 26, 29, 35, 66, 57, 59, 33, 31, 64, 28, 63, 55, 25, 69, 46, 38, 48, 61, 37, 55, 24, 64</w:t>
      </w:r>
    </w:p>
    <w:p w:rsidR="00C60795" w:rsidRP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C60795">
        <w:rPr>
          <w:rFonts w:asciiTheme="majorBidi" w:eastAsia="Times New Roman" w:hAnsiTheme="majorBidi" w:cstheme="majorBidi"/>
          <w:sz w:val="24"/>
          <w:szCs w:val="24"/>
        </w:rPr>
        <w:t>Data available in such a form is called </w:t>
      </w:r>
      <w:r w:rsidRPr="006B02F0">
        <w:rPr>
          <w:rFonts w:asciiTheme="majorBidi" w:eastAsia="Times New Roman" w:hAnsiTheme="majorBidi" w:cstheme="majorBidi"/>
          <w:sz w:val="24"/>
          <w:szCs w:val="24"/>
        </w:rPr>
        <w:t>raw data</w:t>
      </w:r>
      <w:r w:rsidRPr="00C60795">
        <w:rPr>
          <w:rFonts w:asciiTheme="majorBidi" w:eastAsia="Times New Roman" w:hAnsiTheme="majorBidi" w:cstheme="majorBidi"/>
          <w:sz w:val="24"/>
          <w:szCs w:val="24"/>
        </w:rPr>
        <w:t>. And each entry i.e. 55, 35, 296, and so forth, is the </w:t>
      </w:r>
      <w:r w:rsidRPr="006B02F0">
        <w:rPr>
          <w:rFonts w:asciiTheme="majorBidi" w:eastAsia="Times New Roman" w:hAnsiTheme="majorBidi" w:cstheme="majorBidi"/>
          <w:sz w:val="24"/>
          <w:szCs w:val="24"/>
        </w:rPr>
        <w:t>value</w:t>
      </w:r>
      <w:r w:rsidRPr="00C60795">
        <w:rPr>
          <w:rFonts w:asciiTheme="majorBidi" w:eastAsia="Times New Roman" w:hAnsiTheme="majorBidi" w:cstheme="majorBidi"/>
          <w:sz w:val="24"/>
          <w:szCs w:val="24"/>
        </w:rPr>
        <w:t> or </w:t>
      </w:r>
      <w:r w:rsidRPr="006B02F0">
        <w:rPr>
          <w:rFonts w:asciiTheme="majorBidi" w:eastAsia="Times New Roman" w:hAnsiTheme="majorBidi" w:cstheme="majorBidi"/>
          <w:sz w:val="24"/>
          <w:szCs w:val="24"/>
        </w:rPr>
        <w:t>observation</w:t>
      </w:r>
      <w:r w:rsidRPr="00C60795">
        <w:rPr>
          <w:rFonts w:asciiTheme="majorBidi" w:eastAsia="Times New Roman" w:hAnsiTheme="majorBidi" w:cstheme="majorBidi"/>
          <w:sz w:val="24"/>
          <w:szCs w:val="24"/>
        </w:rPr>
        <w:t>.</w:t>
      </w:r>
    </w:p>
    <w:p w:rsidR="00C60795" w:rsidRP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C60795">
        <w:rPr>
          <w:rFonts w:asciiTheme="majorBidi" w:eastAsia="Times New Roman" w:hAnsiTheme="majorBidi" w:cstheme="majorBidi"/>
          <w:sz w:val="24"/>
          <w:szCs w:val="24"/>
        </w:rPr>
        <w:t>Suppose we want to analyze the women who are above 35 years, the data presented in the above form does not provide sufficient information, such as the highest or lowest age. So, let us arrange this data in increasing order.</w:t>
      </w:r>
    </w:p>
    <w:p w:rsidR="00C60795" w:rsidRP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C60795">
        <w:rPr>
          <w:rFonts w:asciiTheme="majorBidi" w:eastAsia="Times New Roman" w:hAnsiTheme="majorBidi" w:cstheme="majorBidi"/>
          <w:sz w:val="24"/>
          <w:szCs w:val="24"/>
        </w:rPr>
        <w:t>24, 24, 25, 26, 28, 29, 29, 31, 33, 35, 35, 35, 37, 38, 45, 46, 48, 55, 55, 55, 57, 59, 61, 63, 64, 64, 65, 66, 69, 77</w:t>
      </w:r>
    </w:p>
    <w:p w:rsidR="00C60795" w:rsidRP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C60795">
        <w:rPr>
          <w:rFonts w:asciiTheme="majorBidi" w:eastAsia="Times New Roman" w:hAnsiTheme="majorBidi" w:cstheme="majorBidi"/>
          <w:sz w:val="24"/>
          <w:szCs w:val="24"/>
        </w:rPr>
        <w:t>Now, you must be wondering – </w:t>
      </w:r>
      <w:r w:rsidRPr="006B02F0">
        <w:rPr>
          <w:rFonts w:asciiTheme="majorBidi" w:eastAsia="Times New Roman" w:hAnsiTheme="majorBidi" w:cstheme="majorBidi"/>
          <w:sz w:val="24"/>
          <w:szCs w:val="24"/>
        </w:rPr>
        <w:t>what do we call this type of data?</w:t>
      </w:r>
    </w:p>
    <w:p w:rsidR="00C60795" w:rsidRDefault="00C60795" w:rsidP="00C60795">
      <w:pPr>
        <w:bidi w:val="0"/>
        <w:spacing w:before="100" w:beforeAutospacing="1" w:after="100" w:afterAutospacing="1" w:line="240" w:lineRule="auto"/>
        <w:rPr>
          <w:rFonts w:asciiTheme="majorBidi" w:eastAsia="Times New Roman" w:hAnsiTheme="majorBidi" w:cstheme="majorBidi"/>
          <w:sz w:val="24"/>
          <w:szCs w:val="24"/>
        </w:rPr>
      </w:pPr>
      <w:r w:rsidRPr="00C60795">
        <w:rPr>
          <w:rFonts w:asciiTheme="majorBidi" w:eastAsia="Times New Roman" w:hAnsiTheme="majorBidi" w:cstheme="majorBidi"/>
          <w:sz w:val="24"/>
          <w:szCs w:val="24"/>
        </w:rPr>
        <w:t>Well, data given in this form is called </w:t>
      </w:r>
      <w:r w:rsidRPr="006B02F0">
        <w:rPr>
          <w:rFonts w:asciiTheme="majorBidi" w:eastAsia="Times New Roman" w:hAnsiTheme="majorBidi" w:cstheme="majorBidi"/>
          <w:sz w:val="24"/>
          <w:szCs w:val="24"/>
        </w:rPr>
        <w:t>arrayed data</w:t>
      </w:r>
      <w:r w:rsidRPr="00C60795">
        <w:rPr>
          <w:rFonts w:asciiTheme="majorBidi" w:eastAsia="Times New Roman" w:hAnsiTheme="majorBidi" w:cstheme="majorBidi"/>
          <w:sz w:val="24"/>
          <w:szCs w:val="24"/>
        </w:rPr>
        <w:t>. An array is nothing but an arrangement of numerical observations in the order of magnitude. Plus, the difference between the largest and smallest number is the</w:t>
      </w:r>
      <w:r w:rsidRPr="006B02F0">
        <w:rPr>
          <w:rFonts w:asciiTheme="majorBidi" w:eastAsia="Times New Roman" w:hAnsiTheme="majorBidi" w:cstheme="majorBidi"/>
          <w:sz w:val="24"/>
          <w:szCs w:val="24"/>
        </w:rPr>
        <w:t> range</w:t>
      </w:r>
      <w:r w:rsidRPr="00C60795">
        <w:rPr>
          <w:rFonts w:asciiTheme="majorBidi" w:eastAsia="Times New Roman" w:hAnsiTheme="majorBidi" w:cstheme="majorBidi"/>
          <w:sz w:val="24"/>
          <w:szCs w:val="24"/>
        </w:rPr>
        <w:t>.</w:t>
      </w:r>
    </w:p>
    <w:p w:rsidR="006B02F0" w:rsidRDefault="006B02F0" w:rsidP="006B02F0">
      <w:pPr>
        <w:bidi w:val="0"/>
        <w:spacing w:before="100" w:beforeAutospacing="1" w:after="100" w:afterAutospacing="1" w:line="240" w:lineRule="auto"/>
        <w:rPr>
          <w:rFonts w:asciiTheme="majorBidi" w:eastAsia="Times New Roman" w:hAnsiTheme="majorBidi" w:cstheme="majorBidi"/>
          <w:sz w:val="24"/>
          <w:szCs w:val="24"/>
        </w:rPr>
      </w:pPr>
    </w:p>
    <w:p w:rsidR="006B02F0" w:rsidRDefault="006B02F0" w:rsidP="006B02F0">
      <w:pPr>
        <w:bidi w:val="0"/>
        <w:spacing w:before="100" w:beforeAutospacing="1" w:after="100" w:afterAutospacing="1" w:line="240" w:lineRule="auto"/>
        <w:rPr>
          <w:rFonts w:asciiTheme="majorBidi" w:eastAsia="Times New Roman" w:hAnsiTheme="majorBidi" w:cstheme="majorBidi"/>
          <w:sz w:val="24"/>
          <w:szCs w:val="24"/>
        </w:rPr>
      </w:pPr>
    </w:p>
    <w:p w:rsidR="006B02F0" w:rsidRDefault="006B02F0" w:rsidP="006B02F0">
      <w:pPr>
        <w:bidi w:val="0"/>
        <w:spacing w:before="100" w:beforeAutospacing="1" w:after="100" w:afterAutospacing="1" w:line="240" w:lineRule="auto"/>
        <w:rPr>
          <w:rFonts w:asciiTheme="majorBidi" w:eastAsia="Times New Roman" w:hAnsiTheme="majorBidi" w:cstheme="majorBidi"/>
          <w:sz w:val="24"/>
          <w:szCs w:val="24"/>
        </w:rPr>
      </w:pPr>
    </w:p>
    <w:p w:rsidR="006B02F0" w:rsidRPr="00C60795" w:rsidRDefault="006B02F0" w:rsidP="006B02F0">
      <w:pPr>
        <w:bidi w:val="0"/>
        <w:spacing w:before="100" w:beforeAutospacing="1" w:after="100" w:afterAutospacing="1" w:line="240" w:lineRule="auto"/>
        <w:rPr>
          <w:rFonts w:asciiTheme="majorBidi" w:eastAsia="Times New Roman" w:hAnsiTheme="majorBidi" w:cstheme="majorBidi"/>
          <w:sz w:val="24"/>
          <w:szCs w:val="24"/>
        </w:rPr>
      </w:pPr>
    </w:p>
    <w:p w:rsidR="00B718B9" w:rsidRPr="005F78CB" w:rsidRDefault="00F95A94" w:rsidP="00B718B9">
      <w:pPr>
        <w:shd w:val="clear" w:color="auto" w:fill="FFFFFF"/>
        <w:bidi w:val="0"/>
        <w:spacing w:before="150" w:after="450" w:line="240" w:lineRule="auto"/>
        <w:rPr>
          <w:rFonts w:asciiTheme="majorBidi" w:hAnsiTheme="majorBidi" w:cstheme="majorBidi"/>
          <w:b/>
          <w:bCs/>
          <w:sz w:val="24"/>
          <w:szCs w:val="24"/>
        </w:rPr>
      </w:pPr>
      <w:r w:rsidRPr="005F78CB">
        <w:rPr>
          <w:rFonts w:asciiTheme="majorBidi" w:hAnsiTheme="majorBidi" w:cstheme="majorBidi"/>
          <w:b/>
          <w:bCs/>
          <w:sz w:val="24"/>
          <w:szCs w:val="24"/>
        </w:rPr>
        <w:lastRenderedPageBreak/>
        <w:t>Data science process</w:t>
      </w:r>
    </w:p>
    <w:p w:rsidR="00F95A94" w:rsidRPr="00303498" w:rsidRDefault="00F95A94" w:rsidP="00F95A94">
      <w:pPr>
        <w:shd w:val="clear" w:color="auto" w:fill="FFFFFF"/>
        <w:bidi w:val="0"/>
        <w:spacing w:before="150" w:after="450" w:line="240" w:lineRule="auto"/>
        <w:rPr>
          <w:rFonts w:asciiTheme="majorBidi" w:eastAsia="Times New Roman" w:hAnsiTheme="majorBidi" w:cstheme="majorBidi"/>
          <w:spacing w:val="-3"/>
          <w:sz w:val="24"/>
          <w:szCs w:val="24"/>
        </w:rPr>
      </w:pPr>
      <w:r w:rsidRPr="00303498">
        <w:rPr>
          <w:rFonts w:asciiTheme="majorBidi" w:eastAsia="Times New Roman" w:hAnsiTheme="majorBidi" w:cstheme="majorBidi"/>
          <w:noProof/>
          <w:spacing w:val="-3"/>
          <w:sz w:val="24"/>
          <w:szCs w:val="24"/>
          <w:lang w:bidi="ar-SA"/>
        </w:rPr>
        <w:drawing>
          <wp:inline distT="0" distB="0" distL="0" distR="0">
            <wp:extent cx="5731510" cy="3689321"/>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89321"/>
                    </a:xfrm>
                    <a:prstGeom prst="rect">
                      <a:avLst/>
                    </a:prstGeom>
                    <a:noFill/>
                    <a:ln>
                      <a:noFill/>
                    </a:ln>
                  </pic:spPr>
                </pic:pic>
              </a:graphicData>
            </a:graphic>
          </wp:inline>
        </w:drawing>
      </w:r>
    </w:p>
    <w:p w:rsidR="00F95A94" w:rsidRPr="00303498" w:rsidRDefault="00F95A94" w:rsidP="00F95A94">
      <w:pPr>
        <w:shd w:val="clear" w:color="auto" w:fill="FFFFFF"/>
        <w:bidi w:val="0"/>
        <w:spacing w:before="150" w:after="450" w:line="240" w:lineRule="auto"/>
        <w:rPr>
          <w:rFonts w:asciiTheme="majorBidi" w:hAnsiTheme="majorBidi" w:cstheme="majorBidi"/>
          <w:sz w:val="24"/>
          <w:szCs w:val="24"/>
        </w:rPr>
      </w:pPr>
      <w:r w:rsidRPr="00303498">
        <w:rPr>
          <w:rFonts w:asciiTheme="majorBidi" w:hAnsiTheme="majorBidi" w:cstheme="majorBidi"/>
          <w:sz w:val="24"/>
          <w:szCs w:val="24"/>
        </w:rPr>
        <w:t>Data analysis processes</w:t>
      </w:r>
    </w:p>
    <w:p w:rsidR="00F95A94" w:rsidRPr="00303498" w:rsidRDefault="00F95A94" w:rsidP="00F95A94">
      <w:pPr>
        <w:shd w:val="clear" w:color="auto" w:fill="FFFFFF"/>
        <w:bidi w:val="0"/>
        <w:spacing w:before="150" w:after="450" w:line="240" w:lineRule="auto"/>
        <w:rPr>
          <w:rFonts w:asciiTheme="majorBidi" w:eastAsia="Times New Roman" w:hAnsiTheme="majorBidi" w:cstheme="majorBidi"/>
          <w:spacing w:val="-3"/>
          <w:sz w:val="24"/>
          <w:szCs w:val="24"/>
        </w:rPr>
      </w:pPr>
      <w:r w:rsidRPr="00303498">
        <w:rPr>
          <w:rFonts w:asciiTheme="majorBidi" w:eastAsia="Times New Roman" w:hAnsiTheme="majorBidi" w:cstheme="majorBidi"/>
          <w:noProof/>
          <w:spacing w:val="-3"/>
          <w:sz w:val="24"/>
          <w:szCs w:val="24"/>
          <w:lang w:bidi="ar-SA"/>
        </w:rPr>
        <w:drawing>
          <wp:inline distT="0" distB="0" distL="0" distR="0">
            <wp:extent cx="5731510" cy="389046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890461"/>
                    </a:xfrm>
                    <a:prstGeom prst="rect">
                      <a:avLst/>
                    </a:prstGeom>
                    <a:noFill/>
                    <a:ln>
                      <a:noFill/>
                    </a:ln>
                  </pic:spPr>
                </pic:pic>
              </a:graphicData>
            </a:graphic>
          </wp:inline>
        </w:drawing>
      </w:r>
    </w:p>
    <w:p w:rsidR="00F95A94" w:rsidRPr="00303498" w:rsidRDefault="00F95A94" w:rsidP="00F95A94">
      <w:pPr>
        <w:shd w:val="clear" w:color="auto" w:fill="FFFFFF"/>
        <w:bidi w:val="0"/>
        <w:spacing w:before="150" w:after="450" w:line="240" w:lineRule="auto"/>
        <w:rPr>
          <w:rFonts w:asciiTheme="majorBidi" w:eastAsia="Times New Roman" w:hAnsiTheme="majorBidi" w:cstheme="majorBidi"/>
          <w:spacing w:val="-3"/>
          <w:sz w:val="24"/>
          <w:szCs w:val="24"/>
        </w:rPr>
      </w:pPr>
      <w:r w:rsidRPr="00303498">
        <w:rPr>
          <w:rFonts w:asciiTheme="majorBidi" w:eastAsia="Times New Roman" w:hAnsiTheme="majorBidi" w:cstheme="majorBidi"/>
          <w:noProof/>
          <w:spacing w:val="-3"/>
          <w:sz w:val="24"/>
          <w:szCs w:val="24"/>
          <w:lang w:bidi="ar-SA"/>
        </w:rPr>
        <w:lastRenderedPageBreak/>
        <w:drawing>
          <wp:inline distT="0" distB="0" distL="0" distR="0">
            <wp:extent cx="5731510" cy="4378941"/>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378941"/>
                    </a:xfrm>
                    <a:prstGeom prst="rect">
                      <a:avLst/>
                    </a:prstGeom>
                    <a:noFill/>
                    <a:ln>
                      <a:noFill/>
                    </a:ln>
                  </pic:spPr>
                </pic:pic>
              </a:graphicData>
            </a:graphic>
          </wp:inline>
        </w:drawing>
      </w:r>
    </w:p>
    <w:p w:rsidR="00F95A94" w:rsidRPr="00303498" w:rsidRDefault="00F95A94" w:rsidP="00F95A94">
      <w:pPr>
        <w:shd w:val="clear" w:color="auto" w:fill="FFFFFF"/>
        <w:bidi w:val="0"/>
        <w:spacing w:before="150" w:after="450" w:line="240" w:lineRule="auto"/>
        <w:rPr>
          <w:rFonts w:asciiTheme="majorBidi" w:eastAsia="Times New Roman" w:hAnsiTheme="majorBidi" w:cstheme="majorBidi"/>
          <w:spacing w:val="-3"/>
          <w:sz w:val="24"/>
          <w:szCs w:val="24"/>
        </w:rPr>
      </w:pPr>
      <w:r w:rsidRPr="00303498">
        <w:rPr>
          <w:rFonts w:asciiTheme="majorBidi" w:eastAsia="Times New Roman" w:hAnsiTheme="majorBidi" w:cstheme="majorBidi"/>
          <w:noProof/>
          <w:spacing w:val="-3"/>
          <w:sz w:val="24"/>
          <w:szCs w:val="24"/>
          <w:lang w:bidi="ar-SA"/>
        </w:rPr>
        <w:lastRenderedPageBreak/>
        <w:drawing>
          <wp:inline distT="0" distB="0" distL="0" distR="0">
            <wp:extent cx="5731510" cy="44411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441152"/>
                    </a:xfrm>
                    <a:prstGeom prst="rect">
                      <a:avLst/>
                    </a:prstGeom>
                    <a:noFill/>
                    <a:ln>
                      <a:noFill/>
                    </a:ln>
                  </pic:spPr>
                </pic:pic>
              </a:graphicData>
            </a:graphic>
          </wp:inline>
        </w:drawing>
      </w:r>
    </w:p>
    <w:p w:rsidR="009662D8" w:rsidRPr="00303498" w:rsidRDefault="009662D8" w:rsidP="009662D8">
      <w:pPr>
        <w:autoSpaceDE w:val="0"/>
        <w:autoSpaceDN w:val="0"/>
        <w:bidi w:val="0"/>
        <w:adjustRightInd w:val="0"/>
        <w:spacing w:after="0" w:line="240" w:lineRule="auto"/>
        <w:rPr>
          <w:rFonts w:asciiTheme="majorBidi" w:hAnsiTheme="majorBidi" w:cstheme="majorBidi"/>
          <w:sz w:val="24"/>
          <w:szCs w:val="24"/>
        </w:rPr>
      </w:pPr>
    </w:p>
    <w:p w:rsidR="009662D8" w:rsidRPr="00303498" w:rsidRDefault="009662D8" w:rsidP="009662D8">
      <w:pPr>
        <w:autoSpaceDE w:val="0"/>
        <w:autoSpaceDN w:val="0"/>
        <w:bidi w:val="0"/>
        <w:adjustRightInd w:val="0"/>
        <w:spacing w:after="0" w:line="240" w:lineRule="auto"/>
        <w:rPr>
          <w:rFonts w:asciiTheme="majorBidi" w:hAnsiTheme="majorBidi" w:cstheme="majorBidi"/>
          <w:sz w:val="24"/>
          <w:szCs w:val="24"/>
        </w:rPr>
      </w:pPr>
      <w:r w:rsidRPr="00303498">
        <w:rPr>
          <w:rFonts w:asciiTheme="majorBidi" w:hAnsiTheme="majorBidi" w:cstheme="majorBidi"/>
          <w:sz w:val="24"/>
          <w:szCs w:val="24"/>
        </w:rPr>
        <w:t xml:space="preserve">The measurement made on each element of a sample need not be numerical. In the case of automobiles, what is noted about </w:t>
      </w:r>
      <w:proofErr w:type="gramStart"/>
      <w:r w:rsidRPr="00303498">
        <w:rPr>
          <w:rFonts w:asciiTheme="majorBidi" w:hAnsiTheme="majorBidi" w:cstheme="majorBidi"/>
          <w:sz w:val="24"/>
          <w:szCs w:val="24"/>
        </w:rPr>
        <w:t>each</w:t>
      </w:r>
      <w:proofErr w:type="gramEnd"/>
    </w:p>
    <w:p w:rsidR="009662D8" w:rsidRPr="00303498" w:rsidRDefault="009662D8" w:rsidP="009662D8">
      <w:pPr>
        <w:autoSpaceDE w:val="0"/>
        <w:autoSpaceDN w:val="0"/>
        <w:bidi w:val="0"/>
        <w:adjustRightInd w:val="0"/>
        <w:spacing w:after="0" w:line="240" w:lineRule="auto"/>
        <w:rPr>
          <w:rFonts w:asciiTheme="majorBidi" w:hAnsiTheme="majorBidi" w:cstheme="majorBidi"/>
          <w:sz w:val="24"/>
          <w:szCs w:val="24"/>
        </w:rPr>
      </w:pPr>
      <w:proofErr w:type="gramStart"/>
      <w:r w:rsidRPr="00303498">
        <w:rPr>
          <w:rFonts w:asciiTheme="majorBidi" w:hAnsiTheme="majorBidi" w:cstheme="majorBidi"/>
          <w:sz w:val="24"/>
          <w:szCs w:val="24"/>
        </w:rPr>
        <w:t>car</w:t>
      </w:r>
      <w:proofErr w:type="gramEnd"/>
      <w:r w:rsidRPr="00303498">
        <w:rPr>
          <w:rFonts w:asciiTheme="majorBidi" w:hAnsiTheme="majorBidi" w:cstheme="majorBidi"/>
          <w:sz w:val="24"/>
          <w:szCs w:val="24"/>
        </w:rPr>
        <w:t xml:space="preserve"> could be its color, its make, its body type, and so on. Such data are categorical or qualitative, as opposed to numerical or</w:t>
      </w:r>
    </w:p>
    <w:p w:rsidR="009662D8" w:rsidRPr="00303498" w:rsidRDefault="009662D8" w:rsidP="009662D8">
      <w:pPr>
        <w:autoSpaceDE w:val="0"/>
        <w:autoSpaceDN w:val="0"/>
        <w:bidi w:val="0"/>
        <w:adjustRightInd w:val="0"/>
        <w:spacing w:after="0" w:line="240" w:lineRule="auto"/>
        <w:rPr>
          <w:rFonts w:asciiTheme="majorBidi" w:hAnsiTheme="majorBidi" w:cstheme="majorBidi"/>
          <w:sz w:val="24"/>
          <w:szCs w:val="24"/>
        </w:rPr>
      </w:pPr>
      <w:proofErr w:type="gramStart"/>
      <w:r w:rsidRPr="00303498">
        <w:rPr>
          <w:rFonts w:asciiTheme="majorBidi" w:hAnsiTheme="majorBidi" w:cstheme="majorBidi"/>
          <w:sz w:val="24"/>
          <w:szCs w:val="24"/>
        </w:rPr>
        <w:t>quantitative</w:t>
      </w:r>
      <w:proofErr w:type="gramEnd"/>
      <w:r w:rsidRPr="00303498">
        <w:rPr>
          <w:rFonts w:asciiTheme="majorBidi" w:hAnsiTheme="majorBidi" w:cstheme="majorBidi"/>
          <w:sz w:val="24"/>
          <w:szCs w:val="24"/>
        </w:rPr>
        <w:t xml:space="preserve"> data such as value or age. This is a general distinction.</w:t>
      </w:r>
    </w:p>
    <w:p w:rsidR="009662D8" w:rsidRPr="00303498" w:rsidRDefault="009662D8" w:rsidP="009662D8">
      <w:pPr>
        <w:autoSpaceDE w:val="0"/>
        <w:autoSpaceDN w:val="0"/>
        <w:bidi w:val="0"/>
        <w:adjustRightInd w:val="0"/>
        <w:spacing w:after="0" w:line="240" w:lineRule="auto"/>
        <w:rPr>
          <w:rFonts w:asciiTheme="majorBidi" w:hAnsiTheme="majorBidi" w:cstheme="majorBidi"/>
          <w:sz w:val="24"/>
          <w:szCs w:val="24"/>
        </w:rPr>
      </w:pPr>
    </w:p>
    <w:p w:rsidR="009662D8" w:rsidRPr="00303498" w:rsidRDefault="009662D8" w:rsidP="009662D8">
      <w:pPr>
        <w:autoSpaceDE w:val="0"/>
        <w:autoSpaceDN w:val="0"/>
        <w:bidi w:val="0"/>
        <w:adjustRightInd w:val="0"/>
        <w:spacing w:after="0" w:line="240" w:lineRule="auto"/>
        <w:rPr>
          <w:rFonts w:asciiTheme="majorBidi" w:hAnsiTheme="majorBidi" w:cstheme="majorBidi"/>
          <w:sz w:val="24"/>
          <w:szCs w:val="24"/>
        </w:rPr>
      </w:pPr>
      <w:r w:rsidRPr="005F78CB">
        <w:rPr>
          <w:rFonts w:asciiTheme="majorBidi" w:hAnsiTheme="majorBidi" w:cstheme="majorBidi"/>
          <w:b/>
          <w:bCs/>
          <w:sz w:val="24"/>
          <w:szCs w:val="24"/>
        </w:rPr>
        <w:t>Qualitative data</w:t>
      </w:r>
      <w:r w:rsidRPr="00303498">
        <w:rPr>
          <w:rFonts w:asciiTheme="majorBidi" w:hAnsiTheme="majorBidi" w:cstheme="majorBidi"/>
          <w:sz w:val="24"/>
          <w:szCs w:val="24"/>
        </w:rPr>
        <w:t xml:space="preserve"> are measurements for which there is no natural numerical scale, but which consist of attributes, labels, or</w:t>
      </w:r>
    </w:p>
    <w:p w:rsidR="009662D8" w:rsidRPr="00303498" w:rsidRDefault="009662D8" w:rsidP="009662D8">
      <w:pPr>
        <w:shd w:val="clear" w:color="auto" w:fill="FFFFFF"/>
        <w:bidi w:val="0"/>
        <w:spacing w:before="150" w:after="450" w:line="240" w:lineRule="auto"/>
        <w:rPr>
          <w:rFonts w:asciiTheme="majorBidi" w:hAnsiTheme="majorBidi" w:cstheme="majorBidi"/>
          <w:sz w:val="24"/>
          <w:szCs w:val="24"/>
        </w:rPr>
      </w:pPr>
      <w:proofErr w:type="gramStart"/>
      <w:r w:rsidRPr="00303498">
        <w:rPr>
          <w:rFonts w:asciiTheme="majorBidi" w:hAnsiTheme="majorBidi" w:cstheme="majorBidi"/>
          <w:sz w:val="24"/>
          <w:szCs w:val="24"/>
        </w:rPr>
        <w:t>other</w:t>
      </w:r>
      <w:proofErr w:type="gramEnd"/>
      <w:r w:rsidRPr="00303498">
        <w:rPr>
          <w:rFonts w:asciiTheme="majorBidi" w:hAnsiTheme="majorBidi" w:cstheme="majorBidi"/>
          <w:sz w:val="24"/>
          <w:szCs w:val="24"/>
        </w:rPr>
        <w:t xml:space="preserve"> non-numerical characteristics.</w:t>
      </w:r>
    </w:p>
    <w:p w:rsidR="009662D8" w:rsidRPr="00303498" w:rsidRDefault="009662D8" w:rsidP="009662D8">
      <w:pPr>
        <w:shd w:val="clear" w:color="auto" w:fill="FFFFFF"/>
        <w:bidi w:val="0"/>
        <w:spacing w:before="150" w:after="450" w:line="240" w:lineRule="auto"/>
        <w:rPr>
          <w:rFonts w:asciiTheme="majorBidi" w:hAnsiTheme="majorBidi" w:cstheme="majorBidi"/>
          <w:sz w:val="24"/>
          <w:szCs w:val="24"/>
        </w:rPr>
      </w:pPr>
      <w:r w:rsidRPr="005F78CB">
        <w:rPr>
          <w:rFonts w:asciiTheme="majorBidi" w:hAnsiTheme="majorBidi" w:cstheme="majorBidi"/>
          <w:b/>
          <w:bCs/>
          <w:sz w:val="24"/>
          <w:szCs w:val="24"/>
        </w:rPr>
        <w:t xml:space="preserve">Quantitative data </w:t>
      </w:r>
      <w:r w:rsidRPr="00303498">
        <w:rPr>
          <w:rFonts w:asciiTheme="majorBidi" w:hAnsiTheme="majorBidi" w:cstheme="majorBidi"/>
          <w:sz w:val="24"/>
          <w:szCs w:val="24"/>
        </w:rPr>
        <w:t>are numerical measurements that arise from a natural numerical scale.</w:t>
      </w:r>
    </w:p>
    <w:p w:rsidR="005F78CB" w:rsidRPr="005F78CB" w:rsidRDefault="00B133C3" w:rsidP="005F78CB">
      <w:pPr>
        <w:shd w:val="clear" w:color="auto" w:fill="FFFFFF"/>
        <w:bidi w:val="0"/>
        <w:spacing w:before="150" w:after="450" w:line="240" w:lineRule="auto"/>
        <w:rPr>
          <w:rFonts w:asciiTheme="majorBidi" w:hAnsiTheme="majorBidi" w:cstheme="majorBidi"/>
          <w:b/>
          <w:bCs/>
          <w:sz w:val="24"/>
          <w:szCs w:val="24"/>
        </w:rPr>
      </w:pPr>
      <w:r w:rsidRPr="005F78CB">
        <w:rPr>
          <w:rFonts w:asciiTheme="majorBidi" w:hAnsiTheme="majorBidi" w:cstheme="majorBidi"/>
          <w:b/>
          <w:bCs/>
          <w:sz w:val="24"/>
          <w:szCs w:val="24"/>
        </w:rPr>
        <w:t>Presentation of Data</w:t>
      </w:r>
    </w:p>
    <w:p w:rsidR="00B133C3" w:rsidRPr="005F78CB" w:rsidRDefault="00B133C3" w:rsidP="005F78CB">
      <w:pPr>
        <w:shd w:val="clear" w:color="auto" w:fill="FFFFFF"/>
        <w:bidi w:val="0"/>
        <w:spacing w:before="150" w:after="450" w:line="240" w:lineRule="auto"/>
        <w:rPr>
          <w:rFonts w:asciiTheme="majorBidi" w:hAnsiTheme="majorBidi" w:cstheme="majorBidi"/>
          <w:b/>
          <w:bCs/>
          <w:color w:val="0372A7"/>
          <w:sz w:val="24"/>
          <w:szCs w:val="24"/>
        </w:rPr>
      </w:pPr>
      <w:proofErr w:type="spellStart"/>
      <w:r w:rsidRPr="005F78CB">
        <w:rPr>
          <w:rFonts w:asciiTheme="majorBidi" w:hAnsiTheme="majorBidi" w:cstheme="majorBidi"/>
          <w:b/>
          <w:bCs/>
          <w:sz w:val="24"/>
          <w:szCs w:val="24"/>
        </w:rPr>
        <w:t>Example</w:t>
      </w:r>
      <w:proofErr w:type="gramStart"/>
      <w:r w:rsidRPr="005F78CB">
        <w:rPr>
          <w:rFonts w:asciiTheme="majorBidi" w:hAnsiTheme="majorBidi" w:cstheme="majorBidi"/>
          <w:sz w:val="24"/>
          <w:szCs w:val="24"/>
        </w:rPr>
        <w:t>:</w:t>
      </w:r>
      <w:r w:rsidRPr="00303498">
        <w:rPr>
          <w:rFonts w:asciiTheme="majorBidi" w:hAnsiTheme="majorBidi" w:cstheme="majorBidi"/>
          <w:sz w:val="24"/>
          <w:szCs w:val="24"/>
        </w:rPr>
        <w:t>The</w:t>
      </w:r>
      <w:proofErr w:type="spellEnd"/>
      <w:proofErr w:type="gramEnd"/>
      <w:r w:rsidRPr="00303498">
        <w:rPr>
          <w:rFonts w:asciiTheme="majorBidi" w:hAnsiTheme="majorBidi" w:cstheme="majorBidi"/>
          <w:sz w:val="24"/>
          <w:szCs w:val="24"/>
        </w:rPr>
        <w:t xml:space="preserve"> data obtained by measuring the age of randomly selected students enrolled in freshman courses at a university could bepresented as the data list:</w:t>
      </w:r>
    </w:p>
    <w:p w:rsidR="00E138ED" w:rsidRPr="00303498" w:rsidRDefault="00E138ED" w:rsidP="00E138ED">
      <w:pPr>
        <w:shd w:val="clear" w:color="auto" w:fill="FFFFFF"/>
        <w:bidi w:val="0"/>
        <w:spacing w:before="150" w:after="450" w:line="240" w:lineRule="auto"/>
        <w:rPr>
          <w:rFonts w:asciiTheme="majorBidi" w:hAnsiTheme="majorBidi" w:cstheme="majorBidi"/>
          <w:sz w:val="24"/>
          <w:szCs w:val="24"/>
        </w:rPr>
      </w:pPr>
      <w:r w:rsidRPr="00303498">
        <w:rPr>
          <w:rFonts w:asciiTheme="majorBidi" w:hAnsiTheme="majorBidi" w:cstheme="majorBidi"/>
          <w:noProof/>
          <w:sz w:val="24"/>
          <w:szCs w:val="24"/>
          <w:lang w:bidi="ar-SA"/>
        </w:rPr>
        <w:lastRenderedPageBreak/>
        <w:drawing>
          <wp:inline distT="0" distB="0" distL="0" distR="0">
            <wp:extent cx="475297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581025"/>
                    </a:xfrm>
                    <a:prstGeom prst="rect">
                      <a:avLst/>
                    </a:prstGeom>
                    <a:noFill/>
                    <a:ln>
                      <a:noFill/>
                    </a:ln>
                  </pic:spPr>
                </pic:pic>
              </a:graphicData>
            </a:graphic>
          </wp:inline>
        </w:drawing>
      </w:r>
    </w:p>
    <w:p w:rsidR="00E138ED" w:rsidRPr="00303498" w:rsidRDefault="00E138ED" w:rsidP="00E138ED">
      <w:pPr>
        <w:autoSpaceDE w:val="0"/>
        <w:autoSpaceDN w:val="0"/>
        <w:bidi w:val="0"/>
        <w:adjustRightInd w:val="0"/>
        <w:spacing w:after="0" w:line="240" w:lineRule="auto"/>
        <w:rPr>
          <w:rFonts w:asciiTheme="majorBidi" w:hAnsiTheme="majorBidi" w:cstheme="majorBidi"/>
          <w:sz w:val="24"/>
          <w:szCs w:val="24"/>
        </w:rPr>
      </w:pPr>
      <w:proofErr w:type="gramStart"/>
      <w:r w:rsidRPr="00303498">
        <w:rPr>
          <w:rFonts w:asciiTheme="majorBidi" w:hAnsiTheme="majorBidi" w:cstheme="majorBidi"/>
          <w:sz w:val="24"/>
          <w:szCs w:val="24"/>
        </w:rPr>
        <w:t>or</w:t>
      </w:r>
      <w:proofErr w:type="gramEnd"/>
      <w:r w:rsidRPr="00303498">
        <w:rPr>
          <w:rFonts w:asciiTheme="majorBidi" w:hAnsiTheme="majorBidi" w:cstheme="majorBidi"/>
          <w:sz w:val="24"/>
          <w:szCs w:val="24"/>
        </w:rPr>
        <w:t xml:space="preserve"> in set notation as:</w:t>
      </w:r>
    </w:p>
    <w:p w:rsidR="00E138ED" w:rsidRPr="00303498" w:rsidRDefault="00E138ED" w:rsidP="00E138ED">
      <w:pPr>
        <w:autoSpaceDE w:val="0"/>
        <w:autoSpaceDN w:val="0"/>
        <w:bidi w:val="0"/>
        <w:adjustRightInd w:val="0"/>
        <w:spacing w:after="0" w:line="240" w:lineRule="auto"/>
        <w:rPr>
          <w:rFonts w:asciiTheme="majorBidi" w:hAnsiTheme="majorBidi" w:cstheme="majorBidi"/>
          <w:sz w:val="24"/>
          <w:szCs w:val="24"/>
        </w:rPr>
      </w:pPr>
      <w:r w:rsidRPr="00303498">
        <w:rPr>
          <w:rFonts w:asciiTheme="majorBidi" w:hAnsiTheme="majorBidi" w:cstheme="majorBidi"/>
          <w:noProof/>
          <w:sz w:val="24"/>
          <w:szCs w:val="24"/>
          <w:lang w:bidi="ar-SA"/>
        </w:rPr>
        <w:drawing>
          <wp:inline distT="0" distB="0" distL="0" distR="0">
            <wp:extent cx="5731510" cy="26389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63897"/>
                    </a:xfrm>
                    <a:prstGeom prst="rect">
                      <a:avLst/>
                    </a:prstGeom>
                    <a:noFill/>
                    <a:ln>
                      <a:noFill/>
                    </a:ln>
                  </pic:spPr>
                </pic:pic>
              </a:graphicData>
            </a:graphic>
          </wp:inline>
        </w:drawing>
      </w:r>
    </w:p>
    <w:p w:rsidR="00E138ED" w:rsidRPr="00303498" w:rsidRDefault="00B133C3" w:rsidP="00E138ED">
      <w:pPr>
        <w:autoSpaceDE w:val="0"/>
        <w:autoSpaceDN w:val="0"/>
        <w:bidi w:val="0"/>
        <w:adjustRightInd w:val="0"/>
        <w:spacing w:after="0" w:line="240" w:lineRule="auto"/>
        <w:rPr>
          <w:rFonts w:asciiTheme="majorBidi" w:hAnsiTheme="majorBidi" w:cstheme="majorBidi"/>
          <w:color w:val="FFFFFF"/>
          <w:sz w:val="24"/>
          <w:szCs w:val="24"/>
        </w:rPr>
      </w:pPr>
      <w:r w:rsidRPr="00303498">
        <w:rPr>
          <w:rFonts w:asciiTheme="majorBidi" w:hAnsiTheme="majorBidi" w:cstheme="majorBidi"/>
          <w:color w:val="FFFFFF"/>
          <w:sz w:val="24"/>
          <w:szCs w:val="24"/>
        </w:rPr>
        <w:t>Exam</w:t>
      </w:r>
    </w:p>
    <w:p w:rsidR="00E138ED" w:rsidRPr="00303498" w:rsidRDefault="00E138ED" w:rsidP="00E138ED">
      <w:pPr>
        <w:autoSpaceDE w:val="0"/>
        <w:autoSpaceDN w:val="0"/>
        <w:bidi w:val="0"/>
        <w:adjustRightInd w:val="0"/>
        <w:spacing w:after="0" w:line="240" w:lineRule="auto"/>
        <w:rPr>
          <w:rFonts w:asciiTheme="majorBidi" w:hAnsiTheme="majorBidi" w:cstheme="majorBidi"/>
          <w:sz w:val="24"/>
          <w:szCs w:val="24"/>
        </w:rPr>
      </w:pPr>
      <w:r w:rsidRPr="00303498">
        <w:rPr>
          <w:rFonts w:asciiTheme="majorBidi" w:hAnsiTheme="majorBidi" w:cstheme="majorBidi"/>
          <w:sz w:val="24"/>
          <w:szCs w:val="24"/>
        </w:rPr>
        <w:t>A data set can also be presented by means of a data frequency table, a table in which each distinct value is listed in the first</w:t>
      </w:r>
    </w:p>
    <w:p w:rsidR="00E138ED" w:rsidRPr="00303498" w:rsidRDefault="00E138ED" w:rsidP="00E138ED">
      <w:pPr>
        <w:shd w:val="clear" w:color="auto" w:fill="FFFFFF"/>
        <w:bidi w:val="0"/>
        <w:spacing w:before="150" w:after="450" w:line="240" w:lineRule="auto"/>
        <w:rPr>
          <w:rFonts w:asciiTheme="majorBidi" w:hAnsiTheme="majorBidi" w:cstheme="majorBidi"/>
          <w:sz w:val="24"/>
          <w:szCs w:val="24"/>
        </w:rPr>
      </w:pPr>
      <w:proofErr w:type="gramStart"/>
      <w:r w:rsidRPr="00303498">
        <w:rPr>
          <w:rFonts w:asciiTheme="majorBidi" w:hAnsiTheme="majorBidi" w:cstheme="majorBidi"/>
          <w:sz w:val="24"/>
          <w:szCs w:val="24"/>
        </w:rPr>
        <w:t>row</w:t>
      </w:r>
      <w:proofErr w:type="gramEnd"/>
      <w:r w:rsidRPr="00303498">
        <w:rPr>
          <w:rFonts w:asciiTheme="majorBidi" w:hAnsiTheme="majorBidi" w:cstheme="majorBidi"/>
          <w:sz w:val="24"/>
          <w:szCs w:val="24"/>
        </w:rPr>
        <w:t xml:space="preserve"> and its frequency , which is the number of times the value appears in the data set, is listed below it in the second row.</w:t>
      </w:r>
    </w:p>
    <w:p w:rsidR="00E138ED" w:rsidRPr="00303498" w:rsidRDefault="00E138ED" w:rsidP="00E138ED">
      <w:pPr>
        <w:shd w:val="clear" w:color="auto" w:fill="FFFFFF"/>
        <w:bidi w:val="0"/>
        <w:spacing w:before="150" w:after="450" w:line="240" w:lineRule="auto"/>
        <w:rPr>
          <w:rFonts w:asciiTheme="majorBidi" w:hAnsiTheme="majorBidi" w:cstheme="majorBidi"/>
          <w:sz w:val="24"/>
          <w:szCs w:val="24"/>
        </w:rPr>
      </w:pPr>
      <w:r w:rsidRPr="00303498">
        <w:rPr>
          <w:rFonts w:asciiTheme="majorBidi" w:hAnsiTheme="majorBidi" w:cstheme="majorBidi"/>
          <w:sz w:val="24"/>
          <w:szCs w:val="24"/>
        </w:rPr>
        <w:t>The data set of the previous example is represented by the data frequency table</w:t>
      </w:r>
    </w:p>
    <w:p w:rsidR="00E138ED" w:rsidRPr="00303498" w:rsidRDefault="00E138ED" w:rsidP="00E138ED">
      <w:pPr>
        <w:shd w:val="clear" w:color="auto" w:fill="FFFFFF"/>
        <w:bidi w:val="0"/>
        <w:spacing w:before="150" w:after="450" w:line="240" w:lineRule="auto"/>
        <w:rPr>
          <w:rFonts w:asciiTheme="majorBidi" w:hAnsiTheme="majorBidi" w:cstheme="majorBidi"/>
          <w:color w:val="FFFFFF"/>
          <w:sz w:val="24"/>
          <w:szCs w:val="24"/>
        </w:rPr>
      </w:pPr>
      <w:r w:rsidRPr="00303498">
        <w:rPr>
          <w:rFonts w:asciiTheme="majorBidi" w:hAnsiTheme="majorBidi" w:cstheme="majorBidi"/>
          <w:noProof/>
          <w:color w:val="FFFFFF"/>
          <w:sz w:val="24"/>
          <w:szCs w:val="24"/>
          <w:lang w:bidi="ar-SA"/>
        </w:rPr>
        <w:drawing>
          <wp:inline distT="0" distB="0" distL="0" distR="0">
            <wp:extent cx="3190875" cy="638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0875" cy="638175"/>
                    </a:xfrm>
                    <a:prstGeom prst="rect">
                      <a:avLst/>
                    </a:prstGeom>
                    <a:noFill/>
                    <a:ln>
                      <a:noFill/>
                    </a:ln>
                  </pic:spPr>
                </pic:pic>
              </a:graphicData>
            </a:graphic>
          </wp:inline>
        </w:drawing>
      </w:r>
    </w:p>
    <w:p w:rsidR="00B133C3" w:rsidRDefault="00E138ED" w:rsidP="00E138ED">
      <w:pPr>
        <w:shd w:val="clear" w:color="auto" w:fill="FFFFFF"/>
        <w:bidi w:val="0"/>
        <w:spacing w:before="150" w:after="450" w:line="240" w:lineRule="auto"/>
        <w:rPr>
          <w:rFonts w:ascii="LiberationSans" w:hAnsi="LiberationSans" w:cs="LiberationSans"/>
          <w:color w:val="FFFFFF"/>
          <w:sz w:val="20"/>
          <w:szCs w:val="20"/>
        </w:rPr>
      </w:pPr>
      <w:r w:rsidRPr="00303498">
        <w:rPr>
          <w:rFonts w:asciiTheme="majorBidi" w:hAnsiTheme="majorBidi" w:cstheme="majorBidi"/>
          <w:sz w:val="24"/>
          <w:szCs w:val="24"/>
        </w:rPr>
        <w:t xml:space="preserve">The data frequency table is especially convenient when data sets are large and the number of distinct values is not too </w:t>
      </w:r>
      <w:r w:rsidR="005F78CB" w:rsidRPr="00303498">
        <w:rPr>
          <w:rFonts w:asciiTheme="majorBidi" w:hAnsiTheme="majorBidi" w:cstheme="majorBidi"/>
          <w:sz w:val="24"/>
          <w:szCs w:val="24"/>
        </w:rPr>
        <w:t>large</w:t>
      </w:r>
      <w:r w:rsidR="005F78CB">
        <w:rPr>
          <w:rFonts w:ascii="LiberationSerif" w:hAnsi="LiberationSerif" w:cs="LiberationSerif"/>
          <w:sz w:val="19"/>
          <w:szCs w:val="19"/>
        </w:rPr>
        <w:t>l</w:t>
      </w:r>
      <w:r w:rsidR="005F78CB">
        <w:rPr>
          <w:rFonts w:ascii="LiberationSans" w:hAnsi="LiberationSans" w:cs="LiberationSans"/>
          <w:color w:val="FFFFFF"/>
          <w:sz w:val="20"/>
          <w:szCs w:val="20"/>
        </w:rPr>
        <w:t>y</w:t>
      </w: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096F6E" w:rsidRDefault="00096F6E" w:rsidP="00096F6E">
      <w:pPr>
        <w:shd w:val="clear" w:color="auto" w:fill="FFFFFF"/>
        <w:bidi w:val="0"/>
        <w:spacing w:before="150" w:after="450" w:line="240" w:lineRule="auto"/>
        <w:rPr>
          <w:rFonts w:ascii="LiberationSans" w:hAnsi="LiberationSans" w:cs="LiberationSans"/>
          <w:color w:val="FFFFFF"/>
          <w:sz w:val="20"/>
          <w:szCs w:val="20"/>
        </w:rPr>
      </w:pPr>
    </w:p>
    <w:p w:rsidR="006E6E02" w:rsidRPr="003674A3" w:rsidRDefault="006E6E02" w:rsidP="003674A3">
      <w:pPr>
        <w:pStyle w:val="Heading1"/>
        <w:bidi w:val="0"/>
        <w:spacing w:before="75"/>
        <w:rPr>
          <w:rFonts w:ascii="Georgia" w:hAnsi="Georgia"/>
          <w:color w:val="000000"/>
          <w:sz w:val="32"/>
          <w:szCs w:val="32"/>
        </w:rPr>
      </w:pPr>
      <w:r>
        <w:rPr>
          <w:noProof/>
          <w:lang w:bidi="ar-SA"/>
        </w:rPr>
        <w:lastRenderedPageBreak/>
        <w:drawing>
          <wp:inline distT="0" distB="0" distL="0" distR="0">
            <wp:extent cx="5731510" cy="8733730"/>
            <wp:effectExtent l="0" t="0" r="2540" b="0"/>
            <wp:docPr id="18" name="Picture 18" descr="statistic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stics cheat sheet"/>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8733730"/>
                    </a:xfrm>
                    <a:prstGeom prst="rect">
                      <a:avLst/>
                    </a:prstGeom>
                    <a:noFill/>
                    <a:ln>
                      <a:noFill/>
                    </a:ln>
                  </pic:spPr>
                </pic:pic>
              </a:graphicData>
            </a:graphic>
          </wp:inline>
        </w:drawing>
      </w:r>
    </w:p>
    <w:p w:rsidR="00520450" w:rsidRDefault="00520450" w:rsidP="006E6E02">
      <w:pPr>
        <w:pStyle w:val="Heading1"/>
        <w:bidi w:val="0"/>
        <w:spacing w:before="75"/>
        <w:rPr>
          <w:rFonts w:ascii="Georgia" w:hAnsi="Georgia"/>
          <w:color w:val="000000"/>
          <w:sz w:val="45"/>
          <w:szCs w:val="45"/>
        </w:rPr>
      </w:pPr>
      <w:r>
        <w:rPr>
          <w:rFonts w:ascii="Georgia" w:hAnsi="Georgia"/>
          <w:color w:val="000000"/>
          <w:sz w:val="32"/>
          <w:szCs w:val="32"/>
        </w:rPr>
        <w:lastRenderedPageBreak/>
        <w:t>Use of Tally Marks</w:t>
      </w:r>
    </w:p>
    <w:p w:rsidR="00520450" w:rsidRPr="00520450" w:rsidRDefault="00520450" w:rsidP="00520450">
      <w:pPr>
        <w:bidi w:val="0"/>
        <w:spacing w:before="240" w:after="240" w:line="240" w:lineRule="auto"/>
        <w:rPr>
          <w:rFonts w:ascii="Verdana" w:eastAsia="Times New Roman" w:hAnsi="Verdana" w:cs="Times New Roman"/>
          <w:color w:val="000000"/>
          <w:sz w:val="23"/>
          <w:szCs w:val="23"/>
        </w:rPr>
      </w:pPr>
      <w:r w:rsidRPr="00520450">
        <w:rPr>
          <w:rFonts w:ascii="Verdana" w:eastAsia="Times New Roman" w:hAnsi="Verdana" w:cs="Times New Roman"/>
          <w:color w:val="000000"/>
          <w:sz w:val="23"/>
          <w:szCs w:val="23"/>
        </w:rPr>
        <w:t>When the observations are large, it may not be easy to find the frequencies by simply counting, so we make the use of bass (|, \) called the tally marks.</w:t>
      </w:r>
    </w:p>
    <w:p w:rsidR="00520450" w:rsidRPr="00520450" w:rsidRDefault="00520450" w:rsidP="00520450">
      <w:pPr>
        <w:bidi w:val="0"/>
        <w:spacing w:before="240" w:after="240" w:line="240" w:lineRule="auto"/>
        <w:rPr>
          <w:rFonts w:ascii="Verdana" w:eastAsia="Times New Roman" w:hAnsi="Verdana" w:cs="Times New Roman"/>
          <w:color w:val="000000"/>
          <w:sz w:val="23"/>
          <w:szCs w:val="23"/>
        </w:rPr>
      </w:pPr>
      <w:r w:rsidRPr="00520450">
        <w:rPr>
          <w:rFonts w:ascii="Verdana" w:eastAsia="Times New Roman" w:hAnsi="Verdana" w:cs="Times New Roman"/>
          <w:color w:val="000000"/>
          <w:sz w:val="23"/>
          <w:szCs w:val="23"/>
        </w:rPr>
        <w:t>Tallies are usually marked in bunches of five.</w:t>
      </w:r>
    </w:p>
    <w:p w:rsidR="00520450" w:rsidRPr="009B45EF" w:rsidRDefault="00520450" w:rsidP="00520450">
      <w:pPr>
        <w:bidi w:val="0"/>
        <w:spacing w:before="240" w:after="240" w:line="240" w:lineRule="auto"/>
        <w:rPr>
          <w:rFonts w:ascii="Verdana" w:eastAsia="Times New Roman" w:hAnsi="Verdana" w:cs="Times New Roman"/>
          <w:color w:val="000000"/>
          <w:sz w:val="23"/>
          <w:szCs w:val="23"/>
        </w:rPr>
      </w:pPr>
      <w:r w:rsidRPr="00520450">
        <w:rPr>
          <w:rFonts w:ascii="Verdana" w:eastAsia="Times New Roman" w:hAnsi="Verdana" w:cs="Times New Roman"/>
          <w:color w:val="000000"/>
          <w:sz w:val="23"/>
          <w:szCs w:val="23"/>
        </w:rPr>
        <w:t>The first four tallies are marked vertically. The fifth tally in a bunch is marked diagonally across the earlier 4.</w:t>
      </w:r>
    </w:p>
    <w:p w:rsidR="009B45EF" w:rsidRPr="009B45EF" w:rsidRDefault="009B45EF" w:rsidP="009B45EF">
      <w:pPr>
        <w:bidi w:val="0"/>
        <w:spacing w:before="240" w:after="240" w:line="240" w:lineRule="auto"/>
        <w:rPr>
          <w:rFonts w:ascii="Verdana" w:eastAsia="Times New Roman" w:hAnsi="Verdana" w:cs="Times New Roman"/>
          <w:color w:val="000000"/>
          <w:sz w:val="23"/>
          <w:szCs w:val="23"/>
        </w:rPr>
      </w:pPr>
      <w:r w:rsidRPr="009B45EF">
        <w:rPr>
          <w:rFonts w:ascii="Verdana" w:eastAsia="Times New Roman" w:hAnsi="Verdana" w:cs="Times New Roman"/>
          <w:b/>
          <w:bCs/>
          <w:color w:val="157DEC"/>
          <w:sz w:val="23"/>
          <w:szCs w:val="23"/>
        </w:rPr>
        <w:t>Frequency distribution of ungrouped data:</w:t>
      </w:r>
    </w:p>
    <w:p w:rsidR="009B45EF" w:rsidRPr="009B45EF" w:rsidRDefault="009B45EF" w:rsidP="009B45EF">
      <w:pPr>
        <w:bidi w:val="0"/>
        <w:spacing w:before="240" w:after="240" w:line="240" w:lineRule="auto"/>
        <w:rPr>
          <w:rFonts w:ascii="Verdana" w:eastAsia="Times New Roman" w:hAnsi="Verdana" w:cs="Times New Roman"/>
          <w:color w:val="000000"/>
          <w:sz w:val="23"/>
          <w:szCs w:val="23"/>
        </w:rPr>
      </w:pPr>
      <w:r w:rsidRPr="009B45EF">
        <w:rPr>
          <w:rFonts w:ascii="Verdana" w:eastAsia="Times New Roman" w:hAnsi="Verdana" w:cs="Times New Roman"/>
          <w:color w:val="000000"/>
          <w:sz w:val="20"/>
          <w:szCs w:val="20"/>
        </w:rPr>
        <w:t>Given below are marks obtained by 20 students in Math out of 25.</w:t>
      </w:r>
    </w:p>
    <w:p w:rsidR="009B45EF" w:rsidRDefault="009B45EF" w:rsidP="0030400E">
      <w:pPr>
        <w:bidi w:val="0"/>
        <w:spacing w:before="240" w:after="240" w:line="240" w:lineRule="auto"/>
        <w:rPr>
          <w:rFonts w:ascii="Verdana" w:eastAsia="Times New Roman" w:hAnsi="Verdana" w:cs="Times New Roman"/>
          <w:color w:val="000000"/>
          <w:sz w:val="20"/>
          <w:szCs w:val="20"/>
        </w:rPr>
      </w:pPr>
      <w:r w:rsidRPr="009B45EF">
        <w:rPr>
          <w:rFonts w:ascii="Verdana" w:eastAsia="Times New Roman" w:hAnsi="Verdana" w:cs="Times New Roman"/>
          <w:color w:val="000000"/>
          <w:sz w:val="20"/>
          <w:szCs w:val="20"/>
        </w:rPr>
        <w:t>21, 23, 19, 17, 12, 15, 15, 17, 17, 19, 23, 23, 21, 23, 25, 25, 21, 19, 19, 19</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presentation of the above data can be expressed into groups. These groups are called classes or the </w:t>
      </w:r>
      <w:r>
        <w:rPr>
          <w:rFonts w:ascii="Verdana" w:hAnsi="Verdana"/>
          <w:b/>
          <w:bCs/>
          <w:color w:val="000000"/>
          <w:sz w:val="23"/>
          <w:szCs w:val="23"/>
        </w:rPr>
        <w:t>class interval</w:t>
      </w:r>
      <w:r>
        <w:rPr>
          <w:rFonts w:ascii="Verdana" w:hAnsi="Verdana"/>
          <w:color w:val="000000"/>
          <w:sz w:val="23"/>
          <w:szCs w:val="23"/>
        </w:rPr>
        <w:t>.</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Each class interval is bounded by two figures called the </w:t>
      </w:r>
      <w:r>
        <w:rPr>
          <w:rFonts w:ascii="Verdana" w:hAnsi="Verdana"/>
          <w:b/>
          <w:bCs/>
          <w:color w:val="000000"/>
          <w:sz w:val="21"/>
          <w:szCs w:val="21"/>
        </w:rPr>
        <w:t>class limits</w:t>
      </w:r>
      <w:r>
        <w:rPr>
          <w:rFonts w:ascii="Verdana" w:hAnsi="Verdana"/>
          <w:color w:val="000000"/>
          <w:sz w:val="21"/>
          <w:szCs w:val="21"/>
        </w:rPr>
        <w:t>.</w:t>
      </w:r>
    </w:p>
    <w:tbl>
      <w:tblPr>
        <w:tblW w:w="8700" w:type="dxa"/>
        <w:tblCellMar>
          <w:top w:w="15" w:type="dxa"/>
          <w:left w:w="15" w:type="dxa"/>
          <w:bottom w:w="15" w:type="dxa"/>
          <w:right w:w="15" w:type="dxa"/>
        </w:tblCellMar>
        <w:tblLook w:val="04A0"/>
      </w:tblPr>
      <w:tblGrid>
        <w:gridCol w:w="4350"/>
        <w:gridCol w:w="4350"/>
      </w:tblGrid>
      <w:tr w:rsidR="0030400E" w:rsidTr="0030400E">
        <w:tc>
          <w:tcPr>
            <w:tcW w:w="4350" w:type="dxa"/>
            <w:tcMar>
              <w:top w:w="0" w:type="dxa"/>
              <w:left w:w="0" w:type="dxa"/>
              <w:bottom w:w="0" w:type="dxa"/>
              <w:right w:w="0" w:type="dxa"/>
            </w:tcMar>
            <w:hideMark/>
          </w:tcPr>
          <w:p w:rsidR="0030400E" w:rsidRDefault="0030400E">
            <w:pPr>
              <w:pStyle w:val="Heading1"/>
              <w:bidi w:val="0"/>
              <w:spacing w:before="75" w:after="450"/>
              <w:jc w:val="center"/>
              <w:rPr>
                <w:rFonts w:ascii="Georgia" w:hAnsi="Georgia"/>
                <w:color w:val="000000"/>
                <w:sz w:val="45"/>
                <w:szCs w:val="45"/>
              </w:rPr>
            </w:pPr>
            <w:r>
              <w:rPr>
                <w:rFonts w:ascii="Georgia" w:hAnsi="Georgia"/>
                <w:color w:val="157DEC"/>
                <w:sz w:val="22"/>
                <w:szCs w:val="22"/>
              </w:rPr>
              <w:t>Marks</w:t>
            </w:r>
          </w:p>
          <w:p w:rsidR="0030400E" w:rsidRDefault="0030400E">
            <w:pPr>
              <w:pStyle w:val="NormalWeb"/>
              <w:spacing w:before="240" w:beforeAutospacing="0" w:after="240" w:afterAutospacing="0"/>
              <w:jc w:val="center"/>
            </w:pPr>
            <w:r>
              <w:t>0 - 10</w:t>
            </w:r>
          </w:p>
          <w:p w:rsidR="0030400E" w:rsidRDefault="0030400E">
            <w:pPr>
              <w:pStyle w:val="NormalWeb"/>
              <w:spacing w:before="240" w:beforeAutospacing="0" w:after="240" w:afterAutospacing="0"/>
              <w:jc w:val="center"/>
            </w:pPr>
            <w:r>
              <w:t>10 - 20</w:t>
            </w:r>
          </w:p>
          <w:p w:rsidR="0030400E" w:rsidRDefault="0030400E">
            <w:pPr>
              <w:pStyle w:val="NormalWeb"/>
              <w:spacing w:before="240" w:beforeAutospacing="0" w:after="240" w:afterAutospacing="0"/>
              <w:jc w:val="center"/>
            </w:pPr>
            <w:r>
              <w:t>20 - 30</w:t>
            </w:r>
          </w:p>
        </w:tc>
        <w:tc>
          <w:tcPr>
            <w:tcW w:w="4350" w:type="dxa"/>
            <w:tcMar>
              <w:top w:w="0" w:type="dxa"/>
              <w:left w:w="0" w:type="dxa"/>
              <w:bottom w:w="0" w:type="dxa"/>
              <w:right w:w="0" w:type="dxa"/>
            </w:tcMar>
            <w:hideMark/>
          </w:tcPr>
          <w:p w:rsidR="0030400E" w:rsidRDefault="0030400E">
            <w:pPr>
              <w:pStyle w:val="Heading1"/>
              <w:bidi w:val="0"/>
              <w:spacing w:before="75"/>
              <w:jc w:val="center"/>
              <w:rPr>
                <w:rFonts w:ascii="Georgia" w:hAnsi="Georgia"/>
                <w:color w:val="000000"/>
                <w:sz w:val="45"/>
                <w:szCs w:val="45"/>
              </w:rPr>
            </w:pPr>
            <w:r>
              <w:rPr>
                <w:rFonts w:ascii="Georgia" w:hAnsi="Georgia"/>
                <w:color w:val="157DEC"/>
                <w:sz w:val="21"/>
                <w:szCs w:val="21"/>
              </w:rPr>
              <w:t xml:space="preserve">Number of </w:t>
            </w:r>
            <w:proofErr w:type="gramStart"/>
            <w:r>
              <w:rPr>
                <w:rFonts w:ascii="Georgia" w:hAnsi="Georgia"/>
                <w:color w:val="157DEC"/>
                <w:sz w:val="21"/>
                <w:szCs w:val="21"/>
              </w:rPr>
              <w:t>Students</w:t>
            </w:r>
            <w:proofErr w:type="gramEnd"/>
            <w:r>
              <w:rPr>
                <w:rFonts w:ascii="Georgia" w:hAnsi="Georgia"/>
                <w:color w:val="157DEC"/>
                <w:sz w:val="21"/>
                <w:szCs w:val="21"/>
              </w:rPr>
              <w:br/>
              <w:t>(Frequency)</w:t>
            </w:r>
          </w:p>
          <w:p w:rsidR="0030400E" w:rsidRDefault="0030400E">
            <w:pPr>
              <w:pStyle w:val="NormalWeb"/>
              <w:spacing w:before="240" w:beforeAutospacing="0" w:after="240" w:afterAutospacing="0"/>
              <w:jc w:val="center"/>
            </w:pPr>
            <w:r>
              <w:t>0</w:t>
            </w:r>
          </w:p>
          <w:p w:rsidR="0030400E" w:rsidRDefault="0030400E">
            <w:pPr>
              <w:pStyle w:val="NormalWeb"/>
              <w:spacing w:before="240" w:beforeAutospacing="0" w:after="240" w:afterAutospacing="0"/>
              <w:jc w:val="center"/>
            </w:pPr>
            <w:r>
              <w:t>11</w:t>
            </w:r>
          </w:p>
          <w:p w:rsidR="0030400E" w:rsidRDefault="0030400E">
            <w:pPr>
              <w:pStyle w:val="NormalWeb"/>
              <w:spacing w:before="240" w:beforeAutospacing="0" w:after="240" w:afterAutospacing="0"/>
              <w:jc w:val="center"/>
            </w:pPr>
            <w:r>
              <w:t>9</w:t>
            </w:r>
          </w:p>
        </w:tc>
      </w:tr>
    </w:tbl>
    <w:p w:rsidR="0030400E" w:rsidRDefault="0030400E" w:rsidP="0030400E">
      <w:pPr>
        <w:pStyle w:val="NormalWeb"/>
        <w:spacing w:before="240" w:beforeAutospacing="0" w:after="240" w:afterAutospacing="0"/>
        <w:rPr>
          <w:rFonts w:ascii="Verdana" w:hAnsi="Verdana"/>
          <w:color w:val="000000"/>
          <w:sz w:val="21"/>
          <w:szCs w:val="21"/>
        </w:rPr>
      </w:pPr>
      <w:r>
        <w:rPr>
          <w:rFonts w:ascii="Verdana" w:hAnsi="Verdana"/>
          <w:b/>
          <w:bCs/>
          <w:color w:val="FF0000"/>
          <w:sz w:val="23"/>
          <w:szCs w:val="23"/>
        </w:rPr>
        <w:t>Note: </w:t>
      </w:r>
      <w:r>
        <w:rPr>
          <w:rFonts w:ascii="Verdana" w:hAnsi="Verdana"/>
          <w:color w:val="000000"/>
          <w:sz w:val="21"/>
          <w:szCs w:val="21"/>
        </w:rPr>
        <w:t>The lower value of a class interval is called lower limit and upper value of that class interval is called the upper limit. Thus, each class interval has lower and upper limits.</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0070C0"/>
          <w:sz w:val="23"/>
          <w:szCs w:val="23"/>
        </w:rPr>
        <w:t>Class limits in exclusive and inclusive form:</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FF0000"/>
          <w:sz w:val="23"/>
          <w:szCs w:val="23"/>
        </w:rPr>
        <w:t>●</w:t>
      </w:r>
      <w:r>
        <w:rPr>
          <w:rFonts w:ascii="Verdana" w:hAnsi="Verdana"/>
          <w:color w:val="000000"/>
          <w:sz w:val="23"/>
          <w:szCs w:val="23"/>
        </w:rPr>
        <w:t> In </w:t>
      </w:r>
      <w:r>
        <w:rPr>
          <w:rFonts w:ascii="Verdana" w:hAnsi="Verdana"/>
          <w:b/>
          <w:bCs/>
          <w:color w:val="000000"/>
          <w:sz w:val="23"/>
          <w:szCs w:val="23"/>
        </w:rPr>
        <w:t>exclusive form</w:t>
      </w:r>
      <w:r>
        <w:rPr>
          <w:rFonts w:ascii="Verdana" w:hAnsi="Verdana"/>
          <w:color w:val="000000"/>
          <w:sz w:val="23"/>
          <w:szCs w:val="23"/>
        </w:rPr>
        <w:t>, the lower and upper limits are known as true lower limit and true upper limit of the class interval.</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Thus, class limits of 10 - 20 class intervals in the exclusive form are 10 and 20.</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FF0000"/>
          <w:sz w:val="23"/>
          <w:szCs w:val="23"/>
        </w:rPr>
        <w:t>●</w:t>
      </w:r>
      <w:r>
        <w:rPr>
          <w:rFonts w:ascii="Verdana" w:hAnsi="Verdana"/>
          <w:color w:val="000000"/>
          <w:sz w:val="23"/>
          <w:szCs w:val="23"/>
        </w:rPr>
        <w:t> In </w:t>
      </w:r>
      <w:r>
        <w:rPr>
          <w:rFonts w:ascii="Verdana" w:hAnsi="Verdana"/>
          <w:b/>
          <w:bCs/>
          <w:color w:val="000000"/>
          <w:sz w:val="23"/>
          <w:szCs w:val="23"/>
        </w:rPr>
        <w:t>inclusive form</w:t>
      </w:r>
      <w:r>
        <w:rPr>
          <w:rFonts w:ascii="Verdana" w:hAnsi="Verdana"/>
          <w:color w:val="000000"/>
          <w:sz w:val="23"/>
          <w:szCs w:val="23"/>
        </w:rPr>
        <w:t xml:space="preserve">, class limits are obtained by subtracting 0.5 from lower </w:t>
      </w:r>
      <w:proofErr w:type="spellStart"/>
      <w:r>
        <w:rPr>
          <w:rFonts w:ascii="Verdana" w:hAnsi="Verdana"/>
          <w:color w:val="000000"/>
          <w:sz w:val="23"/>
          <w:szCs w:val="23"/>
        </w:rPr>
        <w:t>limitand</w:t>
      </w:r>
      <w:proofErr w:type="spellEnd"/>
      <w:r>
        <w:rPr>
          <w:rFonts w:ascii="Verdana" w:hAnsi="Verdana"/>
          <w:color w:val="000000"/>
          <w:sz w:val="23"/>
          <w:szCs w:val="23"/>
        </w:rPr>
        <w:t xml:space="preserve"> adding 0.5 to the upper limit.</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158713"/>
          <w:sz w:val="21"/>
          <w:szCs w:val="21"/>
        </w:rPr>
        <w:t>For Example:</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In the class interval 10 - 20, 10 is the lower limit and 20 is the upper limit.</w:t>
      </w:r>
    </w:p>
    <w:p w:rsidR="0030400E" w:rsidRDefault="0030400E" w:rsidP="0030400E">
      <w:pPr>
        <w:pStyle w:val="NormalWeb"/>
        <w:spacing w:before="240" w:beforeAutospacing="0" w:after="240" w:afterAutospacing="0"/>
        <w:rPr>
          <w:rFonts w:ascii="Verdana" w:hAnsi="Verdana"/>
          <w:color w:val="000000"/>
          <w:sz w:val="23"/>
          <w:szCs w:val="23"/>
        </w:rPr>
      </w:pP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157DEC"/>
          <w:sz w:val="23"/>
          <w:szCs w:val="23"/>
        </w:rPr>
        <w:t>Exclusive form of data:</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lastRenderedPageBreak/>
        <w:t>This above table is expressed in the exclusive form.</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In this, the class intervals are 0 - 10, 10 - 20, 20 - 30. In this, we include lower limit but exclude upper limit.</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157DEC"/>
          <w:sz w:val="23"/>
          <w:szCs w:val="23"/>
        </w:rPr>
        <w:t>Data in the inclusive form:</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Marks obtained by 20 students of class VIII in Math text are given below.</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23, 0, 14, 10, 15, 3, 8, 16, 18, 20, 1, 3, 20, 23, 24, 15, 24, 22, 14, 13</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b/>
          <w:bCs/>
          <w:color w:val="000000"/>
          <w:sz w:val="21"/>
          <w:szCs w:val="21"/>
        </w:rPr>
        <w:t>Let us represent this data in the inclusive form.</w:t>
      </w:r>
    </w:p>
    <w:tbl>
      <w:tblPr>
        <w:tblW w:w="8700" w:type="dxa"/>
        <w:tblCellMar>
          <w:top w:w="15" w:type="dxa"/>
          <w:left w:w="15" w:type="dxa"/>
          <w:bottom w:w="15" w:type="dxa"/>
          <w:right w:w="15" w:type="dxa"/>
        </w:tblCellMar>
        <w:tblLook w:val="04A0"/>
      </w:tblPr>
      <w:tblGrid>
        <w:gridCol w:w="4350"/>
        <w:gridCol w:w="4350"/>
      </w:tblGrid>
      <w:tr w:rsidR="0030400E" w:rsidTr="0030400E">
        <w:tc>
          <w:tcPr>
            <w:tcW w:w="4350" w:type="dxa"/>
            <w:tcMar>
              <w:top w:w="0" w:type="dxa"/>
              <w:left w:w="0" w:type="dxa"/>
              <w:bottom w:w="0" w:type="dxa"/>
              <w:right w:w="0" w:type="dxa"/>
            </w:tcMar>
            <w:hideMark/>
          </w:tcPr>
          <w:p w:rsidR="0030400E" w:rsidRDefault="0030400E">
            <w:pPr>
              <w:pStyle w:val="Heading1"/>
              <w:bidi w:val="0"/>
              <w:spacing w:before="75" w:after="450"/>
              <w:jc w:val="center"/>
              <w:rPr>
                <w:rFonts w:ascii="Georgia" w:hAnsi="Georgia"/>
                <w:color w:val="000000"/>
                <w:sz w:val="45"/>
                <w:szCs w:val="45"/>
              </w:rPr>
            </w:pPr>
            <w:r>
              <w:rPr>
                <w:rFonts w:ascii="Georgia" w:hAnsi="Georgia"/>
                <w:color w:val="157DEC"/>
                <w:sz w:val="22"/>
                <w:szCs w:val="22"/>
              </w:rPr>
              <w:t>Marks</w:t>
            </w:r>
          </w:p>
          <w:p w:rsidR="0030400E" w:rsidRDefault="0030400E">
            <w:pPr>
              <w:pStyle w:val="NormalWeb"/>
              <w:spacing w:before="240" w:beforeAutospacing="0" w:after="240" w:afterAutospacing="0"/>
              <w:jc w:val="center"/>
            </w:pPr>
            <w:r>
              <w:t>0 - 10</w:t>
            </w:r>
          </w:p>
          <w:p w:rsidR="0030400E" w:rsidRDefault="0030400E">
            <w:pPr>
              <w:pStyle w:val="NormalWeb"/>
              <w:spacing w:before="240" w:beforeAutospacing="0" w:after="240" w:afterAutospacing="0"/>
              <w:jc w:val="center"/>
            </w:pPr>
            <w:r>
              <w:t>11 - 20</w:t>
            </w:r>
          </w:p>
          <w:p w:rsidR="0030400E" w:rsidRDefault="0030400E">
            <w:pPr>
              <w:pStyle w:val="NormalWeb"/>
              <w:spacing w:before="240" w:beforeAutospacing="0" w:after="240" w:afterAutospacing="0"/>
              <w:jc w:val="center"/>
            </w:pPr>
            <w:r>
              <w:t>21 - 30</w:t>
            </w:r>
          </w:p>
        </w:tc>
        <w:tc>
          <w:tcPr>
            <w:tcW w:w="4350" w:type="dxa"/>
            <w:tcMar>
              <w:top w:w="0" w:type="dxa"/>
              <w:left w:w="0" w:type="dxa"/>
              <w:bottom w:w="0" w:type="dxa"/>
              <w:right w:w="0" w:type="dxa"/>
            </w:tcMar>
            <w:hideMark/>
          </w:tcPr>
          <w:p w:rsidR="0030400E" w:rsidRDefault="0030400E">
            <w:pPr>
              <w:pStyle w:val="Heading1"/>
              <w:bidi w:val="0"/>
              <w:spacing w:before="75"/>
              <w:jc w:val="center"/>
              <w:rPr>
                <w:rFonts w:ascii="Georgia" w:hAnsi="Georgia"/>
                <w:color w:val="000000"/>
                <w:sz w:val="45"/>
                <w:szCs w:val="45"/>
              </w:rPr>
            </w:pPr>
            <w:r>
              <w:rPr>
                <w:rFonts w:ascii="Georgia" w:hAnsi="Georgia"/>
                <w:color w:val="157DEC"/>
                <w:sz w:val="21"/>
                <w:szCs w:val="21"/>
              </w:rPr>
              <w:t xml:space="preserve">Number of </w:t>
            </w:r>
            <w:proofErr w:type="gramStart"/>
            <w:r>
              <w:rPr>
                <w:rFonts w:ascii="Georgia" w:hAnsi="Georgia"/>
                <w:color w:val="157DEC"/>
                <w:sz w:val="21"/>
                <w:szCs w:val="21"/>
              </w:rPr>
              <w:t>Students</w:t>
            </w:r>
            <w:proofErr w:type="gramEnd"/>
            <w:r>
              <w:rPr>
                <w:rFonts w:ascii="Georgia" w:hAnsi="Georgia"/>
                <w:color w:val="157DEC"/>
                <w:sz w:val="21"/>
                <w:szCs w:val="21"/>
              </w:rPr>
              <w:br/>
              <w:t>(Frequency)</w:t>
            </w:r>
          </w:p>
          <w:p w:rsidR="0030400E" w:rsidRDefault="0030400E">
            <w:pPr>
              <w:pStyle w:val="NormalWeb"/>
              <w:spacing w:before="240" w:beforeAutospacing="0" w:after="240" w:afterAutospacing="0"/>
              <w:jc w:val="center"/>
            </w:pPr>
            <w:r>
              <w:t>6</w:t>
            </w:r>
          </w:p>
          <w:p w:rsidR="0030400E" w:rsidRDefault="0030400E">
            <w:pPr>
              <w:pStyle w:val="NormalWeb"/>
              <w:spacing w:before="240" w:beforeAutospacing="0" w:after="240" w:afterAutospacing="0"/>
              <w:jc w:val="center"/>
            </w:pPr>
            <w:r>
              <w:t>9</w:t>
            </w:r>
          </w:p>
          <w:p w:rsidR="0030400E" w:rsidRDefault="0030400E">
            <w:pPr>
              <w:pStyle w:val="NormalWeb"/>
              <w:spacing w:before="240" w:beforeAutospacing="0" w:after="240" w:afterAutospacing="0"/>
              <w:jc w:val="center"/>
            </w:pPr>
            <w:r>
              <w:t>5</w:t>
            </w:r>
          </w:p>
        </w:tc>
      </w:tr>
    </w:tbl>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Here, also we arrange the data into different groups called class intervals, i.e., 0 - 10, 11 - 20, 21 - 30.</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0 to 10 means between 0 and 10 including 0 and 10.</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 xml:space="preserve">Here, 0 is the lower limit and 10 is the upper limit. </w:t>
      </w:r>
      <w:proofErr w:type="gramStart"/>
      <w:r>
        <w:rPr>
          <w:rFonts w:ascii="Verdana" w:hAnsi="Verdana"/>
          <w:color w:val="000000"/>
          <w:sz w:val="21"/>
          <w:szCs w:val="21"/>
        </w:rPr>
        <w:t>11 to 20 means between 11 and 20 including 11 and 20.</w:t>
      </w:r>
      <w:proofErr w:type="gramEnd"/>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When the data is expressed in the inclusive form, it is converted to exclusive form by subtracting 0.5 from lower limit and adding it to upper limit of each class interval.</w:t>
      </w:r>
    </w:p>
    <w:p w:rsidR="0030400E" w:rsidRDefault="0030400E" w:rsidP="0030400E">
      <w:pPr>
        <w:pStyle w:val="NormalWeb"/>
        <w:spacing w:before="240" w:beforeAutospacing="0" w:after="240" w:afterAutospacing="0"/>
        <w:rPr>
          <w:rFonts w:ascii="Verdana" w:hAnsi="Verdana"/>
          <w:color w:val="000000"/>
          <w:sz w:val="23"/>
          <w:szCs w:val="23"/>
        </w:rPr>
      </w:pPr>
      <w:r>
        <w:rPr>
          <w:rFonts w:ascii="Verdana" w:hAnsi="Verdana"/>
          <w:color w:val="000000"/>
          <w:sz w:val="21"/>
          <w:szCs w:val="21"/>
        </w:rPr>
        <w:t xml:space="preserve">11 - 20 </w:t>
      </w:r>
      <w:proofErr w:type="gramStart"/>
      <w:r>
        <w:rPr>
          <w:rFonts w:ascii="Verdana" w:hAnsi="Verdana"/>
          <w:color w:val="000000"/>
          <w:sz w:val="21"/>
          <w:szCs w:val="21"/>
        </w:rPr>
        <w:t>is</w:t>
      </w:r>
      <w:proofErr w:type="gramEnd"/>
      <w:r>
        <w:rPr>
          <w:rFonts w:ascii="Verdana" w:hAnsi="Verdana"/>
          <w:color w:val="000000"/>
          <w:sz w:val="21"/>
          <w:szCs w:val="21"/>
        </w:rPr>
        <w:t xml:space="preserve"> expressed in the inclusive form which can be changed and taken as 10.5 - 20.5 which is the exclusive form of the data.</w:t>
      </w:r>
    </w:p>
    <w:p w:rsidR="0030400E" w:rsidRDefault="0030400E" w:rsidP="0030400E">
      <w:pPr>
        <w:pStyle w:val="NormalWeb"/>
        <w:spacing w:before="240" w:beforeAutospacing="0" w:after="240" w:afterAutospacing="0"/>
        <w:rPr>
          <w:rFonts w:ascii="Verdana" w:hAnsi="Verdana"/>
          <w:color w:val="000000"/>
          <w:sz w:val="21"/>
          <w:szCs w:val="21"/>
        </w:rPr>
      </w:pPr>
      <w:r>
        <w:rPr>
          <w:rFonts w:ascii="Verdana" w:hAnsi="Verdana"/>
          <w:color w:val="000000"/>
          <w:sz w:val="21"/>
          <w:szCs w:val="21"/>
        </w:rPr>
        <w:t>Similarly, 21 - 30 can be taken as 20.5 - 30.5.</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b/>
          <w:bCs/>
          <w:color w:val="0070C0"/>
          <w:sz w:val="23"/>
          <w:szCs w:val="23"/>
        </w:rPr>
        <w:t>Class size:</w:t>
      </w:r>
      <w:r>
        <w:rPr>
          <w:rFonts w:ascii="Verdana" w:hAnsi="Verdana"/>
          <w:color w:val="000000"/>
          <w:sz w:val="23"/>
          <w:szCs w:val="23"/>
        </w:rPr>
        <w:t> Difference between the true upper limit and true lower limit of a class interval is called the class size.</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Class size remains the same for all class intervals.</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For the class interval 10 - 20</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Class size is 10, i.e., (20 - 10 = 10)</w:t>
      </w:r>
    </w:p>
    <w:p w:rsidR="00B572C6" w:rsidRDefault="00B572C6" w:rsidP="00B572C6">
      <w:pPr>
        <w:pStyle w:val="NormalWeb"/>
        <w:spacing w:before="240" w:beforeAutospacing="0" w:after="240" w:afterAutospacing="0"/>
        <w:rPr>
          <w:rFonts w:ascii="Verdana" w:hAnsi="Verdana"/>
          <w:color w:val="000000"/>
          <w:sz w:val="23"/>
          <w:szCs w:val="23"/>
        </w:rPr>
      </w:pP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b/>
          <w:bCs/>
          <w:color w:val="0070C0"/>
          <w:sz w:val="23"/>
          <w:szCs w:val="23"/>
        </w:rPr>
        <w:t>Class mark:</w:t>
      </w:r>
      <w:r>
        <w:rPr>
          <w:rFonts w:ascii="Verdana" w:hAnsi="Verdana"/>
          <w:color w:val="000000"/>
          <w:sz w:val="23"/>
          <w:szCs w:val="23"/>
        </w:rPr>
        <w:t> Mid-value of each class interval is called its class mark.</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Class mark = ½ (Upper limit + Lower limit)</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For the class interval 10 - 20</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Class mark = (10 + 20)/2</w:t>
      </w:r>
    </w:p>
    <w:p w:rsidR="00B572C6" w:rsidRDefault="00B572C6" w:rsidP="00B572C6">
      <w:pPr>
        <w:pStyle w:val="NormalWeb"/>
        <w:spacing w:before="240" w:beforeAutospacing="0" w:after="240"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                 = 30/2 = 15</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b/>
          <w:bCs/>
          <w:color w:val="0070C0"/>
          <w:sz w:val="23"/>
          <w:szCs w:val="23"/>
        </w:rPr>
        <w:t>Range:</w:t>
      </w:r>
      <w:r>
        <w:rPr>
          <w:rFonts w:ascii="Verdana" w:hAnsi="Verdana"/>
          <w:color w:val="000000"/>
          <w:sz w:val="23"/>
          <w:szCs w:val="23"/>
        </w:rPr>
        <w:t> The difference between the maximum value and the minimum value of the observation is called the range.</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In the above data, the maximum value is 24 and the minimum value is 0.</w:t>
      </w:r>
    </w:p>
    <w:p w:rsidR="00B572C6" w:rsidRDefault="00B572C6" w:rsidP="00B572C6">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Therefore, range = 24 - 0 = 24</w:t>
      </w:r>
    </w:p>
    <w:p w:rsidR="00096F6E" w:rsidRDefault="00096F6E" w:rsidP="009B45EF">
      <w:pPr>
        <w:pStyle w:val="Heading1"/>
        <w:shd w:val="clear" w:color="auto" w:fill="FFFFFF"/>
        <w:bidi w:val="0"/>
        <w:spacing w:before="225" w:after="225"/>
        <w:textAlignment w:val="baseline"/>
        <w:rPr>
          <w:rFonts w:ascii="Arial" w:hAnsi="Arial" w:cs="Arial"/>
          <w:color w:val="000000"/>
        </w:rPr>
      </w:pPr>
      <w:bookmarkStart w:id="0" w:name="_GoBack"/>
      <w:bookmarkEnd w:id="0"/>
      <w:r>
        <w:rPr>
          <w:rFonts w:ascii="Arial" w:hAnsi="Arial" w:cs="Arial"/>
          <w:color w:val="000000"/>
        </w:rPr>
        <w:t>Class Interval</w:t>
      </w:r>
    </w:p>
    <w:p w:rsidR="00096F6E" w:rsidRDefault="00096F6E" w:rsidP="00096F6E">
      <w:pPr>
        <w:pStyle w:val="NormalWeb"/>
        <w:shd w:val="clear" w:color="auto" w:fill="FFFFFF"/>
        <w:textAlignment w:val="baseline"/>
        <w:rPr>
          <w:rFonts w:ascii="Arial" w:hAnsi="Arial" w:cs="Arial"/>
          <w:color w:val="333333"/>
          <w:sz w:val="27"/>
          <w:szCs w:val="27"/>
        </w:rPr>
      </w:pPr>
      <w:r>
        <w:rPr>
          <w:rFonts w:ascii="Arial" w:hAnsi="Arial" w:cs="Arial"/>
          <w:color w:val="333333"/>
          <w:sz w:val="27"/>
          <w:szCs w:val="27"/>
        </w:rPr>
        <w:t>Class interval is a term that is used to denote the numerical width of a class in a frequency distribution. In a grouped frequency distribution, data is arranged in the form of a class. The difference between the upper-class limit and the lower limit gives the class interval.</w:t>
      </w:r>
    </w:p>
    <w:p w:rsidR="00096F6E" w:rsidRDefault="00A45B57" w:rsidP="00096F6E">
      <w:pPr>
        <w:shd w:val="clear" w:color="auto" w:fill="FFFFFF"/>
        <w:bidi w:val="0"/>
        <w:spacing w:before="150" w:after="450" w:line="240" w:lineRule="auto"/>
        <w:rPr>
          <w:rFonts w:ascii="Arial" w:hAnsi="Arial" w:cs="Arial"/>
          <w:color w:val="333333"/>
          <w:shd w:val="clear" w:color="auto" w:fill="FFFFFF"/>
        </w:rPr>
      </w:pPr>
      <w:r>
        <w:rPr>
          <w:rFonts w:ascii="Arial" w:hAnsi="Arial" w:cs="Arial"/>
          <w:color w:val="333333"/>
          <w:shd w:val="clear" w:color="auto" w:fill="FFFFFF"/>
        </w:rPr>
        <w:t xml:space="preserve">A grouped frequency distribution can be sorted either on the basis of exclusive or </w:t>
      </w:r>
      <w:proofErr w:type="gramStart"/>
      <w:r>
        <w:rPr>
          <w:rFonts w:ascii="Arial" w:hAnsi="Arial" w:cs="Arial"/>
          <w:color w:val="333333"/>
          <w:shd w:val="clear" w:color="auto" w:fill="FFFFFF"/>
        </w:rPr>
        <w:t xml:space="preserve">inclusive </w:t>
      </w:r>
      <w:r w:rsidR="00AC74BF">
        <w:rPr>
          <w:rFonts w:ascii="Arial" w:hAnsi="Arial" w:cs="Arial"/>
          <w:color w:val="333333"/>
          <w:shd w:val="clear" w:color="auto" w:fill="FFFFFF"/>
        </w:rPr>
        <w:t xml:space="preserve"> </w:t>
      </w:r>
      <w:r>
        <w:rPr>
          <w:rFonts w:ascii="Arial" w:hAnsi="Arial" w:cs="Arial"/>
          <w:color w:val="333333"/>
          <w:shd w:val="clear" w:color="auto" w:fill="FFFFFF"/>
        </w:rPr>
        <w:t>class</w:t>
      </w:r>
      <w:proofErr w:type="gramEnd"/>
      <w:r>
        <w:rPr>
          <w:rFonts w:ascii="Arial" w:hAnsi="Arial" w:cs="Arial"/>
          <w:color w:val="333333"/>
          <w:shd w:val="clear" w:color="auto" w:fill="FFFFFF"/>
        </w:rPr>
        <w:t xml:space="preserve"> intervals.</w:t>
      </w:r>
    </w:p>
    <w:p w:rsidR="00881C2B" w:rsidRDefault="00881C2B" w:rsidP="00881C2B">
      <w:pPr>
        <w:pStyle w:val="Heading3"/>
        <w:shd w:val="clear" w:color="auto" w:fill="FFFFFF"/>
        <w:bidi w:val="0"/>
        <w:spacing w:before="199" w:after="199"/>
        <w:textAlignment w:val="baseline"/>
        <w:rPr>
          <w:rFonts w:ascii="Arial" w:hAnsi="Arial" w:cs="Arial"/>
          <w:color w:val="000000"/>
          <w:sz w:val="30"/>
          <w:szCs w:val="30"/>
        </w:rPr>
      </w:pPr>
      <w:r>
        <w:rPr>
          <w:rFonts w:ascii="Arial" w:hAnsi="Arial" w:cs="Arial"/>
          <w:color w:val="000000"/>
          <w:sz w:val="30"/>
          <w:szCs w:val="30"/>
        </w:rPr>
        <w:t>Class Interval Example</w:t>
      </w:r>
    </w:p>
    <w:p w:rsidR="00881C2B" w:rsidRDefault="00881C2B" w:rsidP="00881C2B">
      <w:pPr>
        <w:pStyle w:val="NormalWeb"/>
        <w:shd w:val="clear" w:color="auto" w:fill="FFFFFF"/>
        <w:textAlignment w:val="baseline"/>
        <w:rPr>
          <w:rFonts w:ascii="Arial" w:hAnsi="Arial" w:cs="Arial"/>
          <w:color w:val="333333"/>
          <w:sz w:val="27"/>
          <w:szCs w:val="27"/>
        </w:rPr>
      </w:pPr>
      <w:r>
        <w:rPr>
          <w:rFonts w:ascii="Arial" w:hAnsi="Arial" w:cs="Arial"/>
          <w:color w:val="333333"/>
          <w:sz w:val="27"/>
          <w:szCs w:val="27"/>
        </w:rPr>
        <w:t>Suppose there is a class given by 11 - 21. 11 will be known as the lower class limit while 21 is the upper limit. The class interval is given by 21 - 11 = 10.</w:t>
      </w:r>
    </w:p>
    <w:p w:rsidR="001B6630" w:rsidRDefault="001B6630" w:rsidP="001B6630">
      <w:pPr>
        <w:pStyle w:val="Heading2"/>
        <w:shd w:val="clear" w:color="auto" w:fill="FFFFFF"/>
        <w:spacing w:before="0" w:beforeAutospacing="0" w:after="300" w:afterAutospacing="0" w:line="360" w:lineRule="atLeast"/>
        <w:textAlignment w:val="baseline"/>
        <w:rPr>
          <w:rFonts w:ascii="inherit" w:hAnsi="inherit" w:cs="Arial"/>
          <w:color w:val="000000"/>
        </w:rPr>
      </w:pPr>
      <w:r>
        <w:rPr>
          <w:rFonts w:ascii="inherit" w:hAnsi="inherit" w:cs="Arial"/>
          <w:color w:val="000000"/>
        </w:rPr>
        <w:t>Class Interval Formula</w:t>
      </w:r>
    </w:p>
    <w:p w:rsidR="001B6630" w:rsidRDefault="001B6630" w:rsidP="001B6630">
      <w:pPr>
        <w:pStyle w:val="NormalWeb"/>
        <w:shd w:val="clear" w:color="auto" w:fill="FFFFFF"/>
        <w:textAlignment w:val="baseline"/>
        <w:rPr>
          <w:rFonts w:ascii="Arial" w:hAnsi="Arial" w:cs="Arial"/>
          <w:color w:val="333333"/>
          <w:sz w:val="27"/>
          <w:szCs w:val="27"/>
        </w:rPr>
      </w:pPr>
      <w:r>
        <w:rPr>
          <w:rFonts w:ascii="Arial" w:hAnsi="Arial" w:cs="Arial"/>
          <w:color w:val="333333"/>
          <w:sz w:val="27"/>
          <w:szCs w:val="27"/>
        </w:rPr>
        <w:t>To determine the class interval, the lower limit of the class is subtracted from the upper limit. The class interval formula is given as follows:</w:t>
      </w:r>
    </w:p>
    <w:p w:rsidR="001B6630" w:rsidRDefault="001B6630" w:rsidP="001B6630">
      <w:pPr>
        <w:pStyle w:val="NormalWeb"/>
        <w:shd w:val="clear" w:color="auto" w:fill="FFFFFF"/>
        <w:textAlignment w:val="baseline"/>
        <w:rPr>
          <w:rFonts w:ascii="Arial" w:hAnsi="Arial" w:cs="Arial"/>
          <w:color w:val="333333"/>
          <w:sz w:val="27"/>
          <w:szCs w:val="27"/>
        </w:rPr>
      </w:pPr>
      <w:r>
        <w:rPr>
          <w:rFonts w:ascii="Arial" w:hAnsi="Arial" w:cs="Arial"/>
          <w:color w:val="333333"/>
          <w:sz w:val="27"/>
          <w:szCs w:val="27"/>
        </w:rPr>
        <w:t>Class interval = Upper Limit - Lower Limit.</w:t>
      </w:r>
    </w:p>
    <w:p w:rsidR="00611BC2" w:rsidRPr="00611BC2" w:rsidRDefault="00611BC2" w:rsidP="00611BC2">
      <w:pPr>
        <w:shd w:val="clear" w:color="auto" w:fill="FFFFFF"/>
        <w:bidi w:val="0"/>
        <w:spacing w:before="100" w:beforeAutospacing="1" w:after="100" w:afterAutospacing="1" w:line="240" w:lineRule="auto"/>
        <w:textAlignment w:val="baseline"/>
        <w:rPr>
          <w:rFonts w:ascii="Arial" w:eastAsia="Times New Roman" w:hAnsi="Arial" w:cs="Arial"/>
          <w:color w:val="333333"/>
          <w:sz w:val="27"/>
          <w:szCs w:val="27"/>
        </w:rPr>
      </w:pPr>
      <w:r w:rsidRPr="00611BC2">
        <w:rPr>
          <w:rFonts w:ascii="Arial" w:eastAsia="Times New Roman" w:hAnsi="Arial" w:cs="Arial"/>
          <w:b/>
          <w:bCs/>
          <w:color w:val="333333"/>
          <w:sz w:val="27"/>
          <w:szCs w:val="27"/>
        </w:rPr>
        <w:t>Important Notes on Class Interval</w:t>
      </w:r>
    </w:p>
    <w:p w:rsidR="00611BC2" w:rsidRPr="00611BC2" w:rsidRDefault="00611BC2" w:rsidP="00611BC2">
      <w:pPr>
        <w:numPr>
          <w:ilvl w:val="0"/>
          <w:numId w:val="2"/>
        </w:numPr>
        <w:shd w:val="clear" w:color="auto" w:fill="FFFFFF"/>
        <w:bidi w:val="0"/>
        <w:spacing w:after="0" w:line="240" w:lineRule="auto"/>
        <w:ind w:left="375"/>
        <w:textAlignment w:val="baseline"/>
        <w:rPr>
          <w:rFonts w:ascii="inherit" w:eastAsia="Times New Roman" w:hAnsi="inherit" w:cs="Arial"/>
          <w:color w:val="333333"/>
          <w:sz w:val="24"/>
          <w:szCs w:val="24"/>
        </w:rPr>
      </w:pPr>
      <w:r w:rsidRPr="00611BC2">
        <w:rPr>
          <w:rFonts w:ascii="inherit" w:eastAsia="Times New Roman" w:hAnsi="inherit" w:cs="Arial"/>
          <w:color w:val="333333"/>
          <w:sz w:val="24"/>
          <w:szCs w:val="24"/>
        </w:rPr>
        <w:t>A class interval can be defined as the width of the class.</w:t>
      </w:r>
    </w:p>
    <w:p w:rsidR="00611BC2" w:rsidRPr="00611BC2" w:rsidRDefault="00611BC2" w:rsidP="00611BC2">
      <w:pPr>
        <w:numPr>
          <w:ilvl w:val="0"/>
          <w:numId w:val="2"/>
        </w:numPr>
        <w:shd w:val="clear" w:color="auto" w:fill="FFFFFF"/>
        <w:bidi w:val="0"/>
        <w:spacing w:after="0" w:line="240" w:lineRule="auto"/>
        <w:ind w:left="375"/>
        <w:textAlignment w:val="baseline"/>
        <w:rPr>
          <w:rFonts w:ascii="inherit" w:eastAsia="Times New Roman" w:hAnsi="inherit" w:cs="Arial"/>
          <w:color w:val="333333"/>
          <w:sz w:val="24"/>
          <w:szCs w:val="24"/>
        </w:rPr>
      </w:pPr>
      <w:r w:rsidRPr="00611BC2">
        <w:rPr>
          <w:rFonts w:ascii="inherit" w:eastAsia="Times New Roman" w:hAnsi="inherit" w:cs="Arial"/>
          <w:color w:val="333333"/>
          <w:sz w:val="24"/>
          <w:szCs w:val="24"/>
        </w:rPr>
        <w:t>The class interval formula is given as upper limit - lower limit.</w:t>
      </w:r>
    </w:p>
    <w:p w:rsidR="00611BC2" w:rsidRPr="00611BC2" w:rsidRDefault="00611BC2" w:rsidP="00611BC2">
      <w:pPr>
        <w:numPr>
          <w:ilvl w:val="0"/>
          <w:numId w:val="2"/>
        </w:numPr>
        <w:shd w:val="clear" w:color="auto" w:fill="FFFFFF"/>
        <w:bidi w:val="0"/>
        <w:spacing w:after="0" w:line="240" w:lineRule="auto"/>
        <w:ind w:left="375"/>
        <w:textAlignment w:val="baseline"/>
        <w:rPr>
          <w:rFonts w:ascii="inherit" w:eastAsia="Times New Roman" w:hAnsi="inherit" w:cs="Arial"/>
          <w:color w:val="333333"/>
          <w:sz w:val="24"/>
          <w:szCs w:val="24"/>
        </w:rPr>
      </w:pPr>
      <w:r w:rsidRPr="00611BC2">
        <w:rPr>
          <w:rFonts w:ascii="inherit" w:eastAsia="Times New Roman" w:hAnsi="inherit" w:cs="Arial"/>
          <w:color w:val="333333"/>
          <w:sz w:val="24"/>
          <w:szCs w:val="24"/>
        </w:rPr>
        <w:t>In an exclusive class interval, the upper limit of one class is the same as the lower limit of the next class.</w:t>
      </w:r>
    </w:p>
    <w:p w:rsidR="00611BC2" w:rsidRPr="00611BC2" w:rsidRDefault="00611BC2" w:rsidP="00611BC2">
      <w:pPr>
        <w:numPr>
          <w:ilvl w:val="0"/>
          <w:numId w:val="2"/>
        </w:numPr>
        <w:shd w:val="clear" w:color="auto" w:fill="FFFFFF"/>
        <w:bidi w:val="0"/>
        <w:spacing w:after="0" w:line="240" w:lineRule="auto"/>
        <w:ind w:left="375"/>
        <w:textAlignment w:val="baseline"/>
        <w:rPr>
          <w:rFonts w:ascii="inherit" w:eastAsia="Times New Roman" w:hAnsi="inherit" w:cs="Arial"/>
          <w:color w:val="333333"/>
          <w:sz w:val="24"/>
          <w:szCs w:val="24"/>
        </w:rPr>
      </w:pPr>
      <w:r w:rsidRPr="00611BC2">
        <w:rPr>
          <w:rFonts w:ascii="inherit" w:eastAsia="Times New Roman" w:hAnsi="inherit" w:cs="Arial"/>
          <w:color w:val="333333"/>
          <w:sz w:val="24"/>
          <w:szCs w:val="24"/>
        </w:rPr>
        <w:t>In an inclusive class interval, the upper class limit of one class does not get repeated in the lower limit of the succeeding class.</w:t>
      </w:r>
    </w:p>
    <w:p w:rsidR="00611BC2" w:rsidRPr="00611BC2" w:rsidRDefault="00611BC2" w:rsidP="00611BC2">
      <w:pPr>
        <w:shd w:val="clear" w:color="auto" w:fill="FFFFFF"/>
        <w:bidi w:val="0"/>
        <w:spacing w:before="100" w:beforeAutospacing="1" w:after="100" w:afterAutospacing="1" w:line="240" w:lineRule="auto"/>
        <w:textAlignment w:val="baseline"/>
        <w:rPr>
          <w:rFonts w:ascii="inherit" w:eastAsia="Times New Roman" w:hAnsi="inherit" w:cs="Arial"/>
          <w:color w:val="333333"/>
          <w:sz w:val="24"/>
          <w:szCs w:val="24"/>
        </w:rPr>
      </w:pPr>
      <w:r w:rsidRPr="00611BC2">
        <w:rPr>
          <w:rFonts w:ascii="inherit" w:eastAsia="Times New Roman" w:hAnsi="inherit" w:cs="Arial"/>
          <w:b/>
          <w:bCs/>
          <w:color w:val="333333"/>
          <w:sz w:val="24"/>
          <w:szCs w:val="24"/>
        </w:rPr>
        <w:t>Example 1:</w:t>
      </w:r>
      <w:r w:rsidRPr="00611BC2">
        <w:rPr>
          <w:rFonts w:ascii="inherit" w:eastAsia="Times New Roman" w:hAnsi="inherit" w:cs="Arial"/>
          <w:color w:val="333333"/>
          <w:sz w:val="24"/>
          <w:szCs w:val="24"/>
        </w:rPr>
        <w:t> What is the class interval of the following frequency distribution table?</w:t>
      </w:r>
    </w:p>
    <w:tbl>
      <w:tblPr>
        <w:tblW w:w="7260" w:type="dxa"/>
        <w:tblInd w:w="375" w:type="dxa"/>
        <w:tblBorders>
          <w:top w:val="outset" w:sz="6" w:space="0" w:color="auto"/>
          <w:left w:val="outset" w:sz="6" w:space="0" w:color="auto"/>
          <w:bottom w:val="outset" w:sz="6" w:space="0" w:color="auto"/>
          <w:right w:val="outset" w:sz="6" w:space="0" w:color="auto"/>
        </w:tblBorders>
        <w:shd w:val="clear" w:color="auto" w:fill="FFF7DB"/>
        <w:tblCellMar>
          <w:top w:w="15" w:type="dxa"/>
          <w:left w:w="15" w:type="dxa"/>
          <w:bottom w:w="15" w:type="dxa"/>
          <w:right w:w="15" w:type="dxa"/>
        </w:tblCellMar>
        <w:tblLook w:val="04A0"/>
      </w:tblPr>
      <w:tblGrid>
        <w:gridCol w:w="3027"/>
        <w:gridCol w:w="4233"/>
      </w:tblGrid>
      <w:tr w:rsidR="00611BC2" w:rsidRPr="00611BC2" w:rsidTr="00611BC2">
        <w:trPr>
          <w:tblHeader/>
        </w:trPr>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lastRenderedPageBreak/>
              <w:t>Class</w:t>
            </w:r>
          </w:p>
        </w:tc>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Frequency</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15 - 22</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22 - 29</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8</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29 - 36</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5</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36 - 43</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w:t>
            </w:r>
          </w:p>
        </w:tc>
      </w:tr>
    </w:tbl>
    <w:p w:rsidR="00611BC2" w:rsidRPr="00611BC2" w:rsidRDefault="00611BC2" w:rsidP="00611BC2">
      <w:pPr>
        <w:numPr>
          <w:ilvl w:val="0"/>
          <w:numId w:val="2"/>
        </w:numPr>
        <w:shd w:val="clear" w:color="auto" w:fill="FFFFFF"/>
        <w:bidi w:val="0"/>
        <w:spacing w:before="100" w:beforeAutospacing="1" w:after="100" w:afterAutospacing="1" w:line="240" w:lineRule="auto"/>
        <w:textAlignment w:val="baseline"/>
        <w:rPr>
          <w:rFonts w:ascii="inherit" w:eastAsia="Times New Roman" w:hAnsi="inherit" w:cs="Arial"/>
          <w:color w:val="333333"/>
          <w:sz w:val="24"/>
          <w:szCs w:val="24"/>
        </w:rPr>
      </w:pPr>
      <w:r w:rsidRPr="00611BC2">
        <w:rPr>
          <w:rFonts w:ascii="inherit" w:eastAsia="Times New Roman" w:hAnsi="inherit" w:cs="Arial"/>
          <w:b/>
          <w:bCs/>
          <w:color w:val="333333"/>
          <w:sz w:val="24"/>
          <w:szCs w:val="24"/>
        </w:rPr>
        <w:t>Solution:</w:t>
      </w:r>
      <w:r w:rsidRPr="00611BC2">
        <w:rPr>
          <w:rFonts w:ascii="inherit" w:eastAsia="Times New Roman" w:hAnsi="inherit" w:cs="Arial"/>
          <w:color w:val="333333"/>
          <w:sz w:val="24"/>
          <w:szCs w:val="24"/>
        </w:rPr>
        <w:t> </w:t>
      </w:r>
      <w:proofErr w:type="gramStart"/>
      <w:r w:rsidRPr="00611BC2">
        <w:rPr>
          <w:rFonts w:ascii="inherit" w:eastAsia="Times New Roman" w:hAnsi="inherit" w:cs="Arial"/>
          <w:color w:val="333333"/>
          <w:sz w:val="24"/>
          <w:szCs w:val="24"/>
        </w:rPr>
        <w:t>The is</w:t>
      </w:r>
      <w:proofErr w:type="gramEnd"/>
      <w:r w:rsidRPr="00611BC2">
        <w:rPr>
          <w:rFonts w:ascii="inherit" w:eastAsia="Times New Roman" w:hAnsi="inherit" w:cs="Arial"/>
          <w:color w:val="333333"/>
          <w:sz w:val="24"/>
          <w:szCs w:val="24"/>
        </w:rPr>
        <w:t xml:space="preserve"> an exclusive class interval. The class interval formula is upper limit - lower limit.</w:t>
      </w:r>
    </w:p>
    <w:tbl>
      <w:tblPr>
        <w:tblW w:w="7260" w:type="dxa"/>
        <w:tblInd w:w="375" w:type="dxa"/>
        <w:tblBorders>
          <w:top w:val="outset" w:sz="6" w:space="0" w:color="auto"/>
          <w:left w:val="outset" w:sz="6" w:space="0" w:color="auto"/>
          <w:bottom w:val="outset" w:sz="6" w:space="0" w:color="auto"/>
          <w:right w:val="outset" w:sz="6" w:space="0" w:color="auto"/>
        </w:tblBorders>
        <w:shd w:val="clear" w:color="auto" w:fill="FFF7DB"/>
        <w:tblCellMar>
          <w:top w:w="15" w:type="dxa"/>
          <w:left w:w="15" w:type="dxa"/>
          <w:bottom w:w="15" w:type="dxa"/>
          <w:right w:w="15" w:type="dxa"/>
        </w:tblCellMar>
        <w:tblLook w:val="04A0"/>
      </w:tblPr>
      <w:tblGrid>
        <w:gridCol w:w="2664"/>
        <w:gridCol w:w="4596"/>
      </w:tblGrid>
      <w:tr w:rsidR="00611BC2" w:rsidRPr="00611BC2" w:rsidTr="00611BC2">
        <w:trPr>
          <w:tblHeader/>
        </w:trPr>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Class</w:t>
            </w:r>
          </w:p>
        </w:tc>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Class Interval</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15 - 22</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22 - 15 = 7</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22 - 29</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29 - 22 = 7</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29 - 36</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36 - 29 = 7</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36 - 43</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43 - 36 = 7</w:t>
            </w:r>
          </w:p>
        </w:tc>
      </w:tr>
    </w:tbl>
    <w:p w:rsidR="00611BC2" w:rsidRPr="00611BC2" w:rsidRDefault="00611BC2" w:rsidP="00611BC2">
      <w:pPr>
        <w:numPr>
          <w:ilvl w:val="0"/>
          <w:numId w:val="2"/>
        </w:numPr>
        <w:shd w:val="clear" w:color="auto" w:fill="FFFFFF"/>
        <w:bidi w:val="0"/>
        <w:spacing w:before="100" w:beforeAutospacing="1" w:after="100" w:afterAutospacing="1" w:line="240" w:lineRule="auto"/>
        <w:textAlignment w:val="baseline"/>
        <w:rPr>
          <w:rFonts w:ascii="inherit" w:eastAsia="Times New Roman" w:hAnsi="inherit" w:cs="Arial"/>
          <w:color w:val="333333"/>
          <w:sz w:val="24"/>
          <w:szCs w:val="24"/>
        </w:rPr>
      </w:pPr>
      <w:r w:rsidRPr="00611BC2">
        <w:rPr>
          <w:rFonts w:ascii="inherit" w:eastAsia="Times New Roman" w:hAnsi="inherit" w:cs="Arial"/>
          <w:b/>
          <w:bCs/>
          <w:color w:val="333333"/>
          <w:sz w:val="24"/>
          <w:szCs w:val="24"/>
        </w:rPr>
        <w:t>Example 2:</w:t>
      </w:r>
      <w:r w:rsidRPr="00611BC2">
        <w:rPr>
          <w:rFonts w:ascii="inherit" w:eastAsia="Times New Roman" w:hAnsi="inherit" w:cs="Arial"/>
          <w:color w:val="333333"/>
          <w:sz w:val="24"/>
          <w:szCs w:val="24"/>
        </w:rPr>
        <w:t> What is the class interval for the given classes?</w:t>
      </w:r>
    </w:p>
    <w:tbl>
      <w:tblPr>
        <w:tblW w:w="7260" w:type="dxa"/>
        <w:tblInd w:w="375" w:type="dxa"/>
        <w:tblBorders>
          <w:top w:val="outset" w:sz="6" w:space="0" w:color="auto"/>
          <w:left w:val="outset" w:sz="6" w:space="0" w:color="auto"/>
          <w:bottom w:val="outset" w:sz="6" w:space="0" w:color="auto"/>
          <w:right w:val="outset" w:sz="6" w:space="0" w:color="auto"/>
        </w:tblBorders>
        <w:shd w:val="clear" w:color="auto" w:fill="FFF7DB"/>
        <w:tblCellMar>
          <w:top w:w="15" w:type="dxa"/>
          <w:left w:w="15" w:type="dxa"/>
          <w:bottom w:w="15" w:type="dxa"/>
          <w:right w:w="15" w:type="dxa"/>
        </w:tblCellMar>
        <w:tblLook w:val="04A0"/>
      </w:tblPr>
      <w:tblGrid>
        <w:gridCol w:w="922"/>
        <w:gridCol w:w="1057"/>
        <w:gridCol w:w="1057"/>
        <w:gridCol w:w="1056"/>
        <w:gridCol w:w="1056"/>
        <w:gridCol w:w="1056"/>
        <w:gridCol w:w="1056"/>
      </w:tblGrid>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Class</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12 - 15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16 - 19</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20 - 23</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24 - 27</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28 - 31</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32 - 35</w:t>
            </w:r>
          </w:p>
        </w:tc>
      </w:tr>
    </w:tbl>
    <w:p w:rsidR="00611BC2" w:rsidRPr="00611BC2" w:rsidRDefault="00611BC2" w:rsidP="00611BC2">
      <w:pPr>
        <w:numPr>
          <w:ilvl w:val="0"/>
          <w:numId w:val="2"/>
        </w:numPr>
        <w:shd w:val="clear" w:color="auto" w:fill="FFFFFF"/>
        <w:bidi w:val="0"/>
        <w:spacing w:before="100" w:beforeAutospacing="1" w:after="100" w:afterAutospacing="1" w:line="240" w:lineRule="auto"/>
        <w:textAlignment w:val="baseline"/>
        <w:rPr>
          <w:rFonts w:ascii="inherit" w:eastAsia="Times New Roman" w:hAnsi="inherit" w:cs="Arial"/>
          <w:color w:val="333333"/>
          <w:sz w:val="24"/>
          <w:szCs w:val="24"/>
        </w:rPr>
      </w:pPr>
      <w:r w:rsidRPr="00611BC2">
        <w:rPr>
          <w:rFonts w:ascii="inherit" w:eastAsia="Times New Roman" w:hAnsi="inherit" w:cs="Arial"/>
          <w:b/>
          <w:bCs/>
          <w:color w:val="333333"/>
          <w:sz w:val="24"/>
          <w:szCs w:val="24"/>
        </w:rPr>
        <w:t>Solution:</w:t>
      </w:r>
      <w:r w:rsidRPr="00611BC2">
        <w:rPr>
          <w:rFonts w:ascii="inherit" w:eastAsia="Times New Roman" w:hAnsi="inherit" w:cs="Arial"/>
          <w:color w:val="333333"/>
          <w:sz w:val="24"/>
          <w:szCs w:val="24"/>
        </w:rPr>
        <w:t> This is an inclusive class interval. Thus, the class needs to be converted to an exclusive class interval.</w:t>
      </w:r>
    </w:p>
    <w:tbl>
      <w:tblPr>
        <w:tblW w:w="7260" w:type="dxa"/>
        <w:tblInd w:w="375" w:type="dxa"/>
        <w:tblBorders>
          <w:top w:val="outset" w:sz="6" w:space="0" w:color="auto"/>
          <w:left w:val="outset" w:sz="6" w:space="0" w:color="auto"/>
          <w:bottom w:val="outset" w:sz="6" w:space="0" w:color="auto"/>
          <w:right w:val="outset" w:sz="6" w:space="0" w:color="auto"/>
        </w:tblBorders>
        <w:shd w:val="clear" w:color="auto" w:fill="FFF7DB"/>
        <w:tblCellMar>
          <w:top w:w="15" w:type="dxa"/>
          <w:left w:w="15" w:type="dxa"/>
          <w:bottom w:w="15" w:type="dxa"/>
          <w:right w:w="15" w:type="dxa"/>
        </w:tblCellMar>
        <w:tblLook w:val="04A0"/>
      </w:tblPr>
      <w:tblGrid>
        <w:gridCol w:w="1604"/>
        <w:gridCol w:w="2931"/>
        <w:gridCol w:w="2725"/>
      </w:tblGrid>
      <w:tr w:rsidR="00611BC2" w:rsidRPr="00611BC2" w:rsidTr="00611BC2">
        <w:trPr>
          <w:tblHeader/>
        </w:trPr>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Class</w:t>
            </w:r>
          </w:p>
        </w:tc>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Adjusted Class</w:t>
            </w:r>
          </w:p>
        </w:tc>
        <w:tc>
          <w:tcPr>
            <w:tcW w:w="0" w:type="auto"/>
            <w:tcBorders>
              <w:top w:val="outset" w:sz="6" w:space="0" w:color="auto"/>
              <w:left w:val="outset" w:sz="6" w:space="0" w:color="auto"/>
              <w:bottom w:val="outset" w:sz="6" w:space="0" w:color="auto"/>
              <w:right w:val="outset" w:sz="6" w:space="0" w:color="auto"/>
            </w:tcBorders>
            <w:shd w:val="clear" w:color="auto" w:fill="FFE896"/>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b/>
                <w:bCs/>
                <w:sz w:val="24"/>
                <w:szCs w:val="24"/>
              </w:rPr>
            </w:pPr>
            <w:r w:rsidRPr="00611BC2">
              <w:rPr>
                <w:rFonts w:ascii="Times New Roman" w:eastAsia="Times New Roman" w:hAnsi="Times New Roman" w:cs="Times New Roman"/>
                <w:b/>
                <w:bCs/>
                <w:sz w:val="24"/>
                <w:szCs w:val="24"/>
              </w:rPr>
              <w:t>Class interval</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12 - 15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11.5 - 15.5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16 - 19</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15.5 - 19.5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20 - 23</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19.5 - 23.5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24 - 27</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23.5 - 27.5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lastRenderedPageBreak/>
              <w:t>28 - 31</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27.5 - 31.5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r w:rsidR="00611BC2" w:rsidRPr="00611BC2" w:rsidTr="00611BC2">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32 - 35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31.5 - 35.5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611BC2" w:rsidRPr="00611BC2" w:rsidRDefault="00611BC2" w:rsidP="00611BC2">
            <w:pPr>
              <w:bidi w:val="0"/>
              <w:spacing w:after="0" w:line="240" w:lineRule="auto"/>
              <w:rPr>
                <w:rFonts w:ascii="Times New Roman" w:eastAsia="Times New Roman" w:hAnsi="Times New Roman" w:cs="Times New Roman"/>
                <w:sz w:val="24"/>
                <w:szCs w:val="24"/>
              </w:rPr>
            </w:pPr>
            <w:r w:rsidRPr="00611BC2">
              <w:rPr>
                <w:rFonts w:ascii="Times New Roman" w:eastAsia="Times New Roman" w:hAnsi="Times New Roman" w:cs="Times New Roman"/>
                <w:sz w:val="24"/>
                <w:szCs w:val="24"/>
              </w:rPr>
              <w:t>4</w:t>
            </w:r>
          </w:p>
        </w:tc>
      </w:tr>
    </w:tbl>
    <w:p w:rsidR="002707EF" w:rsidRDefault="002707EF" w:rsidP="002707EF">
      <w:pPr>
        <w:pStyle w:val="Heading2"/>
        <w:shd w:val="clear" w:color="auto" w:fill="FFFFFF"/>
        <w:spacing w:before="0" w:beforeAutospacing="0" w:after="300" w:afterAutospacing="0" w:line="360" w:lineRule="atLeast"/>
        <w:textAlignment w:val="baseline"/>
        <w:rPr>
          <w:rFonts w:ascii="Arial" w:hAnsi="Arial" w:cs="Arial"/>
        </w:rPr>
      </w:pPr>
    </w:p>
    <w:p w:rsidR="00D4263F" w:rsidRPr="00D4263F" w:rsidRDefault="00D4263F" w:rsidP="00D4263F">
      <w:pPr>
        <w:numPr>
          <w:ilvl w:val="0"/>
          <w:numId w:val="5"/>
        </w:numPr>
        <w:shd w:val="clear" w:color="auto" w:fill="FFFFFF"/>
        <w:bidi w:val="0"/>
        <w:spacing w:before="100" w:beforeAutospacing="1" w:after="100" w:afterAutospacing="1" w:line="240" w:lineRule="auto"/>
        <w:ind w:left="375"/>
        <w:textAlignment w:val="baseline"/>
        <w:rPr>
          <w:rFonts w:ascii="inherit" w:eastAsia="Times New Roman" w:hAnsi="inherit" w:cs="Arial"/>
          <w:color w:val="333333"/>
          <w:sz w:val="24"/>
          <w:szCs w:val="24"/>
        </w:rPr>
      </w:pPr>
      <w:r w:rsidRPr="00D4263F">
        <w:rPr>
          <w:rFonts w:ascii="inherit" w:eastAsia="Times New Roman" w:hAnsi="inherit" w:cs="Arial"/>
          <w:b/>
          <w:bCs/>
          <w:color w:val="333333"/>
          <w:sz w:val="24"/>
          <w:szCs w:val="24"/>
        </w:rPr>
        <w:t>Example 2: Given below are the weekly pocket expenses (in $) of a group of 25 students selected at random.</w:t>
      </w:r>
    </w:p>
    <w:p w:rsidR="00D4263F" w:rsidRPr="00D4263F" w:rsidRDefault="00D4263F" w:rsidP="00D4263F">
      <w:pPr>
        <w:shd w:val="clear" w:color="auto" w:fill="FFFFFF"/>
        <w:bidi w:val="0"/>
        <w:spacing w:before="100" w:beforeAutospacing="1" w:after="100" w:afterAutospacing="1" w:line="240" w:lineRule="auto"/>
        <w:ind w:left="375"/>
        <w:textAlignment w:val="baseline"/>
        <w:rPr>
          <w:rFonts w:ascii="inherit" w:eastAsia="Times New Roman" w:hAnsi="inherit" w:cs="Arial"/>
          <w:color w:val="333333"/>
          <w:sz w:val="24"/>
          <w:szCs w:val="24"/>
        </w:rPr>
      </w:pPr>
      <w:r w:rsidRPr="00D4263F">
        <w:rPr>
          <w:rFonts w:ascii="inherit" w:eastAsia="Times New Roman" w:hAnsi="inherit" w:cs="Arial"/>
          <w:b/>
          <w:bCs/>
          <w:color w:val="333333"/>
          <w:sz w:val="24"/>
          <w:szCs w:val="24"/>
        </w:rPr>
        <w:t>37, 41, 39, 34, 41, 26, 46, 31, 48, 32, 44, 39, 35, 39, 37, 49, 27, 37, 33, 38, 49, 45, 44, 37, 36</w:t>
      </w:r>
    </w:p>
    <w:p w:rsidR="00D4263F" w:rsidRPr="00D4263F" w:rsidRDefault="00D4263F" w:rsidP="00D4263F">
      <w:pPr>
        <w:shd w:val="clear" w:color="auto" w:fill="FFFFFF"/>
        <w:bidi w:val="0"/>
        <w:spacing w:before="100" w:beforeAutospacing="1" w:after="100" w:afterAutospacing="1" w:line="240" w:lineRule="auto"/>
        <w:ind w:left="375"/>
        <w:textAlignment w:val="baseline"/>
        <w:rPr>
          <w:rFonts w:ascii="inherit" w:eastAsia="Times New Roman" w:hAnsi="inherit" w:cs="Arial"/>
          <w:color w:val="333333"/>
          <w:sz w:val="24"/>
          <w:szCs w:val="24"/>
        </w:rPr>
      </w:pPr>
      <w:r w:rsidRPr="00D4263F">
        <w:rPr>
          <w:rFonts w:ascii="inherit" w:eastAsia="Times New Roman" w:hAnsi="inherit" w:cs="Arial"/>
          <w:b/>
          <w:bCs/>
          <w:color w:val="333333"/>
          <w:sz w:val="24"/>
          <w:szCs w:val="24"/>
        </w:rPr>
        <w:t>Construct a grouped frequency distribution table with class intervals of equal widths, starting from 25 - 30, 30 - 35, and so on. Also, find the range of weekly pocket expenses.</w:t>
      </w:r>
    </w:p>
    <w:p w:rsidR="00D4263F" w:rsidRPr="00D4263F" w:rsidRDefault="00D4263F" w:rsidP="00D4263F">
      <w:pPr>
        <w:shd w:val="clear" w:color="auto" w:fill="FFFFFF"/>
        <w:bidi w:val="0"/>
        <w:spacing w:before="100" w:beforeAutospacing="1" w:after="100" w:afterAutospacing="1" w:line="240" w:lineRule="auto"/>
        <w:ind w:left="375"/>
        <w:textAlignment w:val="baseline"/>
        <w:rPr>
          <w:rFonts w:ascii="inherit" w:eastAsia="Times New Roman" w:hAnsi="inherit" w:cs="Arial"/>
          <w:color w:val="333333"/>
          <w:sz w:val="24"/>
          <w:szCs w:val="24"/>
        </w:rPr>
      </w:pPr>
      <w:r w:rsidRPr="00D4263F">
        <w:rPr>
          <w:rFonts w:ascii="inherit" w:eastAsia="Times New Roman" w:hAnsi="inherit" w:cs="Arial"/>
          <w:b/>
          <w:bCs/>
          <w:color w:val="333333"/>
          <w:sz w:val="24"/>
          <w:szCs w:val="24"/>
        </w:rPr>
        <w:t>Solution: </w:t>
      </w:r>
      <w:r w:rsidRPr="00D4263F">
        <w:rPr>
          <w:rFonts w:ascii="inherit" w:eastAsia="Times New Roman" w:hAnsi="inherit" w:cs="Arial"/>
          <w:color w:val="333333"/>
          <w:sz w:val="24"/>
          <w:szCs w:val="24"/>
        </w:rPr>
        <w:t>The following table represents the given data:</w:t>
      </w:r>
    </w:p>
    <w:tbl>
      <w:tblPr>
        <w:tblW w:w="7260" w:type="dxa"/>
        <w:tblInd w:w="375" w:type="dxa"/>
        <w:tblBorders>
          <w:top w:val="outset" w:sz="6" w:space="0" w:color="auto"/>
          <w:left w:val="outset" w:sz="6" w:space="0" w:color="auto"/>
          <w:bottom w:val="outset" w:sz="6" w:space="0" w:color="auto"/>
          <w:right w:val="outset" w:sz="6" w:space="0" w:color="auto"/>
        </w:tblBorders>
        <w:shd w:val="clear" w:color="auto" w:fill="FFF7DB"/>
        <w:tblCellMar>
          <w:top w:w="15" w:type="dxa"/>
          <w:left w:w="15" w:type="dxa"/>
          <w:bottom w:w="15" w:type="dxa"/>
          <w:right w:w="15" w:type="dxa"/>
        </w:tblCellMar>
        <w:tblLook w:val="04A0"/>
      </w:tblPr>
      <w:tblGrid>
        <w:gridCol w:w="3845"/>
        <w:gridCol w:w="3415"/>
      </w:tblGrid>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b/>
                <w:bCs/>
                <w:sz w:val="24"/>
                <w:szCs w:val="24"/>
              </w:rPr>
            </w:pPr>
            <w:r w:rsidRPr="00D4263F">
              <w:rPr>
                <w:rFonts w:ascii="Times New Roman" w:eastAsia="Times New Roman" w:hAnsi="Times New Roman" w:cs="Times New Roman"/>
                <w:b/>
                <w:bCs/>
                <w:sz w:val="24"/>
                <w:szCs w:val="24"/>
              </w:rPr>
              <w:t>Weekly expenses (in $)</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b/>
                <w:bCs/>
                <w:sz w:val="24"/>
                <w:szCs w:val="24"/>
              </w:rPr>
            </w:pPr>
            <w:r w:rsidRPr="00D4263F">
              <w:rPr>
                <w:rFonts w:ascii="Times New Roman" w:eastAsia="Times New Roman" w:hAnsi="Times New Roman" w:cs="Times New Roman"/>
                <w:b/>
                <w:bCs/>
                <w:sz w:val="24"/>
                <w:szCs w:val="24"/>
              </w:rPr>
              <w:t>Number of students</w:t>
            </w:r>
          </w:p>
        </w:tc>
      </w:tr>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25-30</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2</w:t>
            </w:r>
          </w:p>
        </w:tc>
      </w:tr>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30-35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4</w:t>
            </w:r>
          </w:p>
        </w:tc>
      </w:tr>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35-40</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10</w:t>
            </w:r>
          </w:p>
        </w:tc>
      </w:tr>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40-45</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4</w:t>
            </w:r>
          </w:p>
        </w:tc>
      </w:tr>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45-50</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sz w:val="24"/>
                <w:szCs w:val="24"/>
              </w:rPr>
              <w:t>5</w:t>
            </w:r>
          </w:p>
        </w:tc>
      </w:tr>
      <w:tr w:rsidR="00D4263F" w:rsidRPr="00D4263F" w:rsidTr="00D4263F">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b/>
                <w:bCs/>
                <w:sz w:val="24"/>
                <w:szCs w:val="24"/>
              </w:rPr>
              <w:t>Total</w:t>
            </w:r>
          </w:p>
        </w:tc>
        <w:tc>
          <w:tcPr>
            <w:tcW w:w="0" w:type="auto"/>
            <w:tcBorders>
              <w:top w:val="outset" w:sz="6" w:space="0" w:color="auto"/>
              <w:left w:val="outset" w:sz="6" w:space="0" w:color="auto"/>
              <w:bottom w:val="outset" w:sz="6" w:space="0" w:color="auto"/>
              <w:right w:val="outset" w:sz="6" w:space="0" w:color="auto"/>
            </w:tcBorders>
            <w:shd w:val="clear" w:color="auto" w:fill="FFF7DB"/>
            <w:tcMar>
              <w:top w:w="180" w:type="dxa"/>
              <w:left w:w="225" w:type="dxa"/>
              <w:bottom w:w="180" w:type="dxa"/>
              <w:right w:w="135" w:type="dxa"/>
            </w:tcMar>
            <w:vAlign w:val="center"/>
            <w:hideMark/>
          </w:tcPr>
          <w:p w:rsidR="00D4263F" w:rsidRPr="00D4263F" w:rsidRDefault="00D4263F" w:rsidP="00D4263F">
            <w:pPr>
              <w:bidi w:val="0"/>
              <w:spacing w:after="0" w:line="240" w:lineRule="auto"/>
              <w:rPr>
                <w:rFonts w:ascii="Times New Roman" w:eastAsia="Times New Roman" w:hAnsi="Times New Roman" w:cs="Times New Roman"/>
                <w:sz w:val="24"/>
                <w:szCs w:val="24"/>
              </w:rPr>
            </w:pPr>
            <w:r w:rsidRPr="00D4263F">
              <w:rPr>
                <w:rFonts w:ascii="Times New Roman" w:eastAsia="Times New Roman" w:hAnsi="Times New Roman" w:cs="Times New Roman"/>
                <w:b/>
                <w:bCs/>
                <w:sz w:val="24"/>
                <w:szCs w:val="24"/>
              </w:rPr>
              <w:t>25</w:t>
            </w:r>
          </w:p>
        </w:tc>
      </w:tr>
    </w:tbl>
    <w:p w:rsidR="00D4263F" w:rsidRPr="00D4263F" w:rsidRDefault="00D4263F" w:rsidP="00D4263F">
      <w:pPr>
        <w:shd w:val="clear" w:color="auto" w:fill="FFFFFF"/>
        <w:bidi w:val="0"/>
        <w:spacing w:before="100" w:beforeAutospacing="1" w:after="100" w:afterAutospacing="1" w:line="240" w:lineRule="auto"/>
        <w:ind w:left="375"/>
        <w:textAlignment w:val="baseline"/>
        <w:rPr>
          <w:rFonts w:ascii="inherit" w:eastAsia="Times New Roman" w:hAnsi="inherit" w:cs="Arial"/>
          <w:color w:val="333333"/>
          <w:sz w:val="24"/>
          <w:szCs w:val="24"/>
        </w:rPr>
      </w:pPr>
      <w:r w:rsidRPr="00D4263F">
        <w:rPr>
          <w:rFonts w:ascii="inherit" w:eastAsia="Times New Roman" w:hAnsi="inherit" w:cs="Arial"/>
          <w:color w:val="333333"/>
          <w:sz w:val="24"/>
          <w:szCs w:val="24"/>
        </w:rPr>
        <w:t>In the given data, the smallest value is 26 and the largest value is 49. So, the range of the weekly pocket expenses = 49 - 26 = $23.</w:t>
      </w:r>
    </w:p>
    <w:p w:rsidR="002707EF" w:rsidRDefault="002707EF" w:rsidP="002707EF">
      <w:pPr>
        <w:pStyle w:val="Heading2"/>
        <w:shd w:val="clear" w:color="auto" w:fill="FFFFFF"/>
        <w:spacing w:before="0" w:beforeAutospacing="0" w:after="300" w:afterAutospacing="0" w:line="360" w:lineRule="atLeast"/>
        <w:textAlignment w:val="baseline"/>
        <w:rPr>
          <w:rFonts w:ascii="Arial" w:hAnsi="Arial" w:cs="Arial"/>
        </w:rPr>
      </w:pPr>
      <w:r>
        <w:rPr>
          <w:rFonts w:ascii="Arial" w:hAnsi="Arial" w:cs="Arial"/>
        </w:rPr>
        <w:t>What is Frequency Distribution Table in Statistics?</w:t>
      </w:r>
    </w:p>
    <w:p w:rsidR="002707EF" w:rsidRDefault="002707EF" w:rsidP="002707EF">
      <w:pPr>
        <w:pStyle w:val="NormalWeb"/>
        <w:shd w:val="clear" w:color="auto" w:fill="FFFFFF"/>
        <w:textAlignment w:val="baseline"/>
        <w:rPr>
          <w:rFonts w:ascii="Arial" w:hAnsi="Arial" w:cs="Arial"/>
          <w:color w:val="333333"/>
          <w:sz w:val="27"/>
          <w:szCs w:val="27"/>
        </w:rPr>
      </w:pPr>
      <w:r>
        <w:rPr>
          <w:rFonts w:ascii="Arial" w:hAnsi="Arial" w:cs="Arial"/>
          <w:color w:val="333333"/>
          <w:sz w:val="27"/>
          <w:szCs w:val="27"/>
        </w:rPr>
        <w:t xml:space="preserve">Frequency distribution in statistics is a representation of data displaying the number of observations within a given interval. The representation of a frequency distribution can be graphical or tabular. Now let us look at another way to represent data i.e., graphical representation of data. This is </w:t>
      </w:r>
      <w:r>
        <w:rPr>
          <w:rFonts w:ascii="Arial" w:hAnsi="Arial" w:cs="Arial"/>
          <w:color w:val="333333"/>
          <w:sz w:val="27"/>
          <w:szCs w:val="27"/>
        </w:rPr>
        <w:lastRenderedPageBreak/>
        <w:t>done using a frequency distribution table graph. Such graphs make it easier to understand the collected data.</w:t>
      </w:r>
    </w:p>
    <w:p w:rsidR="002707EF" w:rsidRDefault="00C64294" w:rsidP="002707EF">
      <w:pPr>
        <w:numPr>
          <w:ilvl w:val="0"/>
          <w:numId w:val="4"/>
        </w:numPr>
        <w:shd w:val="clear" w:color="auto" w:fill="FFFFFF"/>
        <w:bidi w:val="0"/>
        <w:spacing w:after="0" w:line="240" w:lineRule="auto"/>
        <w:ind w:left="375"/>
        <w:textAlignment w:val="baseline"/>
        <w:rPr>
          <w:rFonts w:ascii="inherit" w:hAnsi="inherit" w:cs="Arial"/>
          <w:color w:val="333333"/>
          <w:sz w:val="24"/>
          <w:szCs w:val="24"/>
        </w:rPr>
      </w:pPr>
      <w:hyperlink r:id="rId20" w:history="1">
        <w:r w:rsidR="002707EF">
          <w:rPr>
            <w:rStyle w:val="Hyperlink"/>
            <w:rFonts w:ascii="inherit" w:hAnsi="inherit" w:cs="Arial"/>
            <w:color w:val="01A5F2"/>
            <w:bdr w:val="none" w:sz="0" w:space="0" w:color="auto" w:frame="1"/>
          </w:rPr>
          <w:t>Bar graphs</w:t>
        </w:r>
      </w:hyperlink>
      <w:r w:rsidR="002707EF">
        <w:rPr>
          <w:rFonts w:ascii="inherit" w:hAnsi="inherit" w:cs="Arial"/>
          <w:color w:val="333333"/>
        </w:rPr>
        <w:t> represent data using bars of uniform width with equal spacing between them.</w:t>
      </w:r>
    </w:p>
    <w:p w:rsidR="002707EF" w:rsidRDefault="002707EF" w:rsidP="002707EF">
      <w:pPr>
        <w:numPr>
          <w:ilvl w:val="0"/>
          <w:numId w:val="4"/>
        </w:numPr>
        <w:shd w:val="clear" w:color="auto" w:fill="FFFFFF"/>
        <w:bidi w:val="0"/>
        <w:spacing w:after="0" w:line="240" w:lineRule="auto"/>
        <w:ind w:left="375"/>
        <w:textAlignment w:val="baseline"/>
        <w:rPr>
          <w:rFonts w:ascii="inherit" w:hAnsi="inherit" w:cs="Arial"/>
          <w:color w:val="333333"/>
        </w:rPr>
      </w:pPr>
      <w:r>
        <w:rPr>
          <w:rFonts w:ascii="inherit" w:hAnsi="inherit" w:cs="Arial"/>
          <w:color w:val="333333"/>
        </w:rPr>
        <w:t>A </w:t>
      </w:r>
      <w:hyperlink r:id="rId21" w:history="1">
        <w:r>
          <w:rPr>
            <w:rStyle w:val="Hyperlink"/>
            <w:rFonts w:ascii="inherit" w:hAnsi="inherit" w:cs="Arial"/>
            <w:color w:val="01A5F2"/>
            <w:bdr w:val="none" w:sz="0" w:space="0" w:color="auto" w:frame="1"/>
          </w:rPr>
          <w:t>pie chart</w:t>
        </w:r>
      </w:hyperlink>
      <w:r>
        <w:rPr>
          <w:rFonts w:ascii="inherit" w:hAnsi="inherit" w:cs="Arial"/>
          <w:color w:val="333333"/>
        </w:rPr>
        <w:t> shows a whole circle, divided into sectors where each sector is proportional to the information it represents.</w:t>
      </w:r>
    </w:p>
    <w:p w:rsidR="002707EF" w:rsidRDefault="002707EF" w:rsidP="002707EF">
      <w:pPr>
        <w:numPr>
          <w:ilvl w:val="0"/>
          <w:numId w:val="4"/>
        </w:numPr>
        <w:shd w:val="clear" w:color="auto" w:fill="FFFFFF"/>
        <w:bidi w:val="0"/>
        <w:spacing w:after="0" w:line="240" w:lineRule="auto"/>
        <w:ind w:left="375"/>
        <w:textAlignment w:val="baseline"/>
        <w:rPr>
          <w:rFonts w:ascii="inherit" w:hAnsi="inherit" w:cs="Arial"/>
          <w:color w:val="333333"/>
        </w:rPr>
      </w:pPr>
      <w:r>
        <w:rPr>
          <w:rFonts w:ascii="inherit" w:hAnsi="inherit" w:cs="Arial"/>
          <w:color w:val="333333"/>
        </w:rPr>
        <w:t>A frequency polygon is drawn by joining the mid-points of the bars in a </w:t>
      </w:r>
      <w:hyperlink r:id="rId22" w:history="1">
        <w:r>
          <w:rPr>
            <w:rStyle w:val="Hyperlink"/>
            <w:rFonts w:ascii="inherit" w:hAnsi="inherit" w:cs="Arial"/>
            <w:color w:val="01A5F2"/>
            <w:bdr w:val="none" w:sz="0" w:space="0" w:color="auto" w:frame="1"/>
          </w:rPr>
          <w:t>histogram</w:t>
        </w:r>
      </w:hyperlink>
      <w:r>
        <w:rPr>
          <w:rFonts w:ascii="inherit" w:hAnsi="inherit" w:cs="Arial"/>
          <w:color w:val="333333"/>
        </w:rPr>
        <w:t>.</w:t>
      </w:r>
    </w:p>
    <w:p w:rsidR="004A2989" w:rsidRDefault="004A2989" w:rsidP="004A2989">
      <w:pPr>
        <w:shd w:val="clear" w:color="auto" w:fill="FFFFFF"/>
        <w:bidi w:val="0"/>
        <w:spacing w:after="0" w:line="240" w:lineRule="auto"/>
        <w:textAlignment w:val="baseline"/>
        <w:rPr>
          <w:rFonts w:ascii="inherit" w:hAnsi="inherit" w:cs="Arial"/>
          <w:color w:val="333333"/>
        </w:rPr>
      </w:pPr>
    </w:p>
    <w:p w:rsidR="004A2989" w:rsidRDefault="004A2989" w:rsidP="004A2989">
      <w:pPr>
        <w:shd w:val="clear" w:color="auto" w:fill="FFFFFF"/>
        <w:bidi w:val="0"/>
        <w:spacing w:after="0" w:line="240" w:lineRule="auto"/>
        <w:textAlignment w:val="baseline"/>
        <w:rPr>
          <w:spacing w:val="-4"/>
          <w:sz w:val="33"/>
          <w:szCs w:val="33"/>
          <w:shd w:val="clear" w:color="auto" w:fill="FFFFFF"/>
        </w:rPr>
      </w:pPr>
      <w:r>
        <w:rPr>
          <w:spacing w:val="-4"/>
          <w:sz w:val="33"/>
          <w:szCs w:val="33"/>
          <w:shd w:val="clear" w:color="auto" w:fill="FFFFFF"/>
        </w:rPr>
        <w:t xml:space="preserve">. Let us take the example of the heights of ten students in </w:t>
      </w:r>
      <w:proofErr w:type="spellStart"/>
      <w:r>
        <w:rPr>
          <w:spacing w:val="-4"/>
          <w:sz w:val="33"/>
          <w:szCs w:val="33"/>
          <w:shd w:val="clear" w:color="auto" w:fill="FFFFFF"/>
        </w:rPr>
        <w:t>cms</w:t>
      </w:r>
      <w:proofErr w:type="spellEnd"/>
      <w:r>
        <w:rPr>
          <w:spacing w:val="-4"/>
          <w:sz w:val="33"/>
          <w:szCs w:val="33"/>
          <w:shd w:val="clear" w:color="auto" w:fill="FFFFFF"/>
        </w:rPr>
        <w:t>.</w:t>
      </w:r>
    </w:p>
    <w:p w:rsidR="004A2989" w:rsidRDefault="004A2989" w:rsidP="004A2989">
      <w:pPr>
        <w:pStyle w:val="Heading3"/>
        <w:shd w:val="clear" w:color="auto" w:fill="FFFFFF"/>
        <w:bidi w:val="0"/>
        <w:rPr>
          <w:rFonts w:ascii="Arial" w:hAnsi="Arial" w:cs="Arial"/>
          <w:b w:val="0"/>
          <w:bCs w:val="0"/>
          <w:color w:val="000000"/>
          <w:sz w:val="30"/>
          <w:szCs w:val="30"/>
        </w:rPr>
      </w:pPr>
      <w:r>
        <w:rPr>
          <w:rFonts w:ascii="Arial" w:hAnsi="Arial" w:cs="Arial"/>
          <w:b w:val="0"/>
          <w:bCs w:val="0"/>
          <w:color w:val="000000"/>
          <w:sz w:val="30"/>
          <w:szCs w:val="30"/>
        </w:rPr>
        <w:t>Frequency Distribution Table</w:t>
      </w:r>
    </w:p>
    <w:p w:rsidR="004A2989" w:rsidRDefault="004A2989" w:rsidP="004A2989">
      <w:pPr>
        <w:pStyle w:val="NormalWeb"/>
        <w:shd w:val="clear" w:color="auto" w:fill="FFFFFF"/>
        <w:spacing w:before="150" w:beforeAutospacing="0" w:after="450" w:afterAutospacing="0"/>
        <w:rPr>
          <w:spacing w:val="-3"/>
          <w:sz w:val="33"/>
          <w:szCs w:val="33"/>
        </w:rPr>
      </w:pPr>
      <w:r>
        <w:rPr>
          <w:spacing w:val="-3"/>
          <w:sz w:val="33"/>
          <w:szCs w:val="33"/>
        </w:rPr>
        <w:t>139, 145, 150, 145, 136, 150, 152, 144, 138, 138</w:t>
      </w:r>
    </w:p>
    <w:p w:rsidR="004A2989" w:rsidRDefault="004A2989" w:rsidP="004A2989">
      <w:pPr>
        <w:shd w:val="clear" w:color="auto" w:fill="FFFFFF"/>
        <w:bidi w:val="0"/>
        <w:spacing w:after="0" w:line="240" w:lineRule="auto"/>
        <w:textAlignment w:val="baseline"/>
        <w:rPr>
          <w:rFonts w:ascii="inherit" w:hAnsi="inherit" w:cs="Arial"/>
          <w:color w:val="333333"/>
        </w:rPr>
      </w:pPr>
      <w:r>
        <w:rPr>
          <w:noProof/>
          <w:lang w:bidi="ar-SA"/>
        </w:rPr>
        <w:drawing>
          <wp:inline distT="0" distB="0" distL="0" distR="0">
            <wp:extent cx="2533650" cy="2095500"/>
            <wp:effectExtent l="0" t="0" r="0" b="0"/>
            <wp:docPr id="16" name="Picture 16" descr="Frequency distribu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requency distribution table"/>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2095500"/>
                    </a:xfrm>
                    <a:prstGeom prst="rect">
                      <a:avLst/>
                    </a:prstGeom>
                    <a:noFill/>
                    <a:ln>
                      <a:noFill/>
                    </a:ln>
                  </pic:spPr>
                </pic:pic>
              </a:graphicData>
            </a:graphic>
          </wp:inline>
        </w:drawing>
      </w:r>
    </w:p>
    <w:p w:rsidR="004A2989" w:rsidRDefault="004A2989" w:rsidP="004A2989">
      <w:pPr>
        <w:pStyle w:val="NormalWeb"/>
        <w:shd w:val="clear" w:color="auto" w:fill="FFFFFF"/>
        <w:spacing w:before="150" w:beforeAutospacing="0" w:after="450" w:afterAutospacing="0"/>
        <w:rPr>
          <w:spacing w:val="-3"/>
          <w:sz w:val="33"/>
          <w:szCs w:val="33"/>
        </w:rPr>
      </w:pPr>
      <w:r>
        <w:rPr>
          <w:spacing w:val="-3"/>
          <w:sz w:val="33"/>
          <w:szCs w:val="33"/>
        </w:rPr>
        <w:t xml:space="preserve">This frequency table will help us make better sense of the data given. Also when the data set is too big (say if we were dealing with 100 students) we use tally marks for counting. It makes the task more </w:t>
      </w:r>
      <w:proofErr w:type="spellStart"/>
      <w:r>
        <w:rPr>
          <w:spacing w:val="-3"/>
          <w:sz w:val="33"/>
          <w:szCs w:val="33"/>
        </w:rPr>
        <w:t>organised</w:t>
      </w:r>
      <w:proofErr w:type="spellEnd"/>
      <w:r>
        <w:rPr>
          <w:spacing w:val="-3"/>
          <w:sz w:val="33"/>
          <w:szCs w:val="33"/>
        </w:rPr>
        <w:t xml:space="preserve"> and easy. Below is an example of how we use tally marks.</w:t>
      </w:r>
    </w:p>
    <w:p w:rsidR="004A2989" w:rsidRDefault="004A2989" w:rsidP="004A2989">
      <w:pPr>
        <w:shd w:val="clear" w:color="auto" w:fill="FFFFFF"/>
        <w:bidi w:val="0"/>
        <w:spacing w:after="0" w:line="240" w:lineRule="auto"/>
        <w:textAlignment w:val="baseline"/>
        <w:rPr>
          <w:rFonts w:ascii="inherit" w:hAnsi="inherit" w:cs="Arial"/>
          <w:color w:val="333333"/>
        </w:rPr>
      </w:pPr>
      <w:r>
        <w:rPr>
          <w:noProof/>
          <w:lang w:bidi="ar-SA"/>
        </w:rPr>
        <w:drawing>
          <wp:inline distT="0" distB="0" distL="0" distR="0">
            <wp:extent cx="2686050" cy="1543050"/>
            <wp:effectExtent l="0" t="0" r="0" b="0"/>
            <wp:docPr id="17" name="Picture 17" descr="Frequenc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requency distribution"/>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1543050"/>
                    </a:xfrm>
                    <a:prstGeom prst="rect">
                      <a:avLst/>
                    </a:prstGeom>
                    <a:noFill/>
                    <a:ln>
                      <a:noFill/>
                    </a:ln>
                  </pic:spPr>
                </pic:pic>
              </a:graphicData>
            </a:graphic>
          </wp:inline>
        </w:drawing>
      </w:r>
    </w:p>
    <w:p w:rsidR="004A2989" w:rsidRDefault="004A2989" w:rsidP="004A2989">
      <w:pPr>
        <w:shd w:val="clear" w:color="auto" w:fill="FFFFFF"/>
        <w:bidi w:val="0"/>
        <w:spacing w:after="0" w:line="240" w:lineRule="auto"/>
        <w:textAlignment w:val="baseline"/>
        <w:rPr>
          <w:rFonts w:ascii="inherit" w:hAnsi="inherit" w:cs="Arial"/>
          <w:color w:val="333333"/>
        </w:rPr>
      </w:pPr>
    </w:p>
    <w:p w:rsidR="002707EF" w:rsidRDefault="002707EF" w:rsidP="002707EF">
      <w:pPr>
        <w:pStyle w:val="Heading2"/>
        <w:shd w:val="clear" w:color="auto" w:fill="FFFFFF"/>
        <w:spacing w:before="0" w:beforeAutospacing="0" w:after="300" w:afterAutospacing="0" w:line="360" w:lineRule="atLeast"/>
        <w:textAlignment w:val="baseline"/>
        <w:rPr>
          <w:rFonts w:ascii="Arial" w:hAnsi="Arial" w:cs="Arial"/>
        </w:rPr>
      </w:pPr>
      <w:r>
        <w:rPr>
          <w:noProof/>
          <w:lang w:bidi="ar-SA"/>
        </w:rPr>
        <w:lastRenderedPageBreak/>
        <w:drawing>
          <wp:inline distT="0" distB="0" distL="0" distR="0">
            <wp:extent cx="5731510" cy="2976664"/>
            <wp:effectExtent l="0" t="0" r="0" b="0"/>
            <wp:docPr id="14" name="Picture 14" descr="frequency distribu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requency distribution table"/>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976664"/>
                    </a:xfrm>
                    <a:prstGeom prst="rect">
                      <a:avLst/>
                    </a:prstGeom>
                    <a:noFill/>
                    <a:ln>
                      <a:noFill/>
                    </a:ln>
                  </pic:spPr>
                </pic:pic>
              </a:graphicData>
            </a:graphic>
          </wp:inline>
        </w:drawing>
      </w:r>
    </w:p>
    <w:p w:rsidR="002707EF" w:rsidRDefault="002707EF" w:rsidP="002707EF">
      <w:pPr>
        <w:pStyle w:val="Heading2"/>
        <w:shd w:val="clear" w:color="auto" w:fill="FFFFFF"/>
        <w:spacing w:before="0" w:beforeAutospacing="0" w:after="300" w:afterAutospacing="0" w:line="360" w:lineRule="atLeast"/>
        <w:textAlignment w:val="baseline"/>
        <w:rPr>
          <w:rFonts w:ascii="inherit" w:hAnsi="inherit" w:cs="Arial"/>
          <w:color w:val="000000"/>
        </w:rPr>
      </w:pPr>
      <w:r>
        <w:rPr>
          <w:rFonts w:ascii="inherit" w:hAnsi="inherit" w:cs="Arial"/>
          <w:color w:val="000000"/>
        </w:rPr>
        <w:t>Cumulative Frequency Distribution Table</w:t>
      </w:r>
    </w:p>
    <w:p w:rsidR="002707EF" w:rsidRDefault="00C64294" w:rsidP="002707EF">
      <w:pPr>
        <w:pStyle w:val="NormalWeb"/>
        <w:shd w:val="clear" w:color="auto" w:fill="FFFFFF"/>
        <w:spacing w:before="0" w:after="0"/>
        <w:textAlignment w:val="baseline"/>
        <w:rPr>
          <w:rFonts w:ascii="Arial" w:hAnsi="Arial" w:cs="Arial"/>
          <w:color w:val="333333"/>
          <w:sz w:val="27"/>
          <w:szCs w:val="27"/>
        </w:rPr>
      </w:pPr>
      <w:hyperlink r:id="rId26" w:history="1">
        <w:r w:rsidR="002707EF">
          <w:rPr>
            <w:rStyle w:val="Hyperlink"/>
            <w:rFonts w:ascii="Arial" w:hAnsi="Arial" w:cs="Arial"/>
            <w:color w:val="01A5F2"/>
            <w:bdr w:val="none" w:sz="0" w:space="0" w:color="auto" w:frame="1"/>
          </w:rPr>
          <w:t>Cumulative frequency</w:t>
        </w:r>
      </w:hyperlink>
      <w:r w:rsidR="002707EF">
        <w:rPr>
          <w:rFonts w:ascii="Arial" w:hAnsi="Arial" w:cs="Arial"/>
          <w:color w:val="333333"/>
          <w:sz w:val="27"/>
          <w:szCs w:val="27"/>
        </w:rPr>
        <w:t> means the sum of frequencies of the class and all the classes below it. It is calculated by adding the frequency of each class lower than the corresponding class interval or category. An example of a cumulative frequency distribution table is given below:</w:t>
      </w:r>
    </w:p>
    <w:p w:rsidR="002707EF" w:rsidRDefault="002707EF" w:rsidP="002707EF">
      <w:pPr>
        <w:pStyle w:val="Heading2"/>
        <w:shd w:val="clear" w:color="auto" w:fill="FFFFFF"/>
        <w:spacing w:before="0" w:beforeAutospacing="0" w:after="300" w:afterAutospacing="0" w:line="360" w:lineRule="atLeast"/>
        <w:textAlignment w:val="baseline"/>
        <w:rPr>
          <w:rFonts w:ascii="Arial" w:hAnsi="Arial" w:cs="Arial"/>
        </w:rPr>
      </w:pPr>
      <w:r>
        <w:rPr>
          <w:noProof/>
          <w:lang w:bidi="ar-SA"/>
        </w:rPr>
        <w:drawing>
          <wp:inline distT="0" distB="0" distL="0" distR="0">
            <wp:extent cx="5731510" cy="3616140"/>
            <wp:effectExtent l="0" t="0" r="0" b="0"/>
            <wp:docPr id="15" name="Picture 15" descr="cumulative frequency distribu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mulative frequency distribution table"/>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16140"/>
                    </a:xfrm>
                    <a:prstGeom prst="rect">
                      <a:avLst/>
                    </a:prstGeom>
                    <a:noFill/>
                    <a:ln>
                      <a:noFill/>
                    </a:ln>
                  </pic:spPr>
                </pic:pic>
              </a:graphicData>
            </a:graphic>
          </wp:inline>
        </w:drawing>
      </w:r>
    </w:p>
    <w:p w:rsidR="002707EF" w:rsidRDefault="002707EF" w:rsidP="002707EF">
      <w:pPr>
        <w:pStyle w:val="Heading2"/>
        <w:shd w:val="clear" w:color="auto" w:fill="FFFFFF"/>
        <w:spacing w:before="0" w:beforeAutospacing="0" w:after="300" w:afterAutospacing="0" w:line="360" w:lineRule="atLeast"/>
        <w:textAlignment w:val="baseline"/>
        <w:rPr>
          <w:rFonts w:ascii="Arial" w:hAnsi="Arial" w:cs="Arial"/>
        </w:rPr>
      </w:pPr>
    </w:p>
    <w:p w:rsidR="00611BC2" w:rsidRDefault="00611BC2" w:rsidP="00611BC2">
      <w:pPr>
        <w:pStyle w:val="NormalWeb"/>
        <w:shd w:val="clear" w:color="auto" w:fill="FFFFFF"/>
        <w:textAlignment w:val="baseline"/>
        <w:rPr>
          <w:rFonts w:ascii="Arial" w:hAnsi="Arial" w:cs="Arial"/>
          <w:color w:val="333333"/>
          <w:sz w:val="27"/>
          <w:szCs w:val="27"/>
        </w:rPr>
      </w:pPr>
    </w:p>
    <w:p w:rsidR="00881C2B" w:rsidRDefault="00881C2B" w:rsidP="00881C2B">
      <w:pPr>
        <w:shd w:val="clear" w:color="auto" w:fill="FFFFFF"/>
        <w:bidi w:val="0"/>
        <w:spacing w:before="150" w:after="450" w:line="240" w:lineRule="auto"/>
        <w:rPr>
          <w:rFonts w:ascii="LiberationSerif" w:hAnsi="LiberationSerif" w:cs="LiberationSerif"/>
          <w:sz w:val="19"/>
          <w:szCs w:val="19"/>
        </w:rPr>
      </w:pPr>
    </w:p>
    <w:p w:rsidR="009662D8" w:rsidRPr="00CA698C" w:rsidRDefault="009662D8" w:rsidP="009662D8">
      <w:pPr>
        <w:shd w:val="clear" w:color="auto" w:fill="FFFFFF"/>
        <w:bidi w:val="0"/>
        <w:spacing w:before="150" w:after="450" w:line="240" w:lineRule="auto"/>
        <w:rPr>
          <w:rFonts w:ascii="Times New Roman" w:eastAsia="Times New Roman" w:hAnsi="Times New Roman" w:cs="Times New Roman"/>
          <w:spacing w:val="-3"/>
          <w:sz w:val="33"/>
          <w:szCs w:val="33"/>
        </w:rPr>
      </w:pPr>
    </w:p>
    <w:p w:rsidR="00CA698C" w:rsidRDefault="00CA698C" w:rsidP="00EE21CF">
      <w:pPr>
        <w:jc w:val="right"/>
        <w:rPr>
          <w:rFonts w:ascii="Tahoma" w:eastAsia="Times New Roman" w:hAnsi="Tahoma" w:cs="Tahoma"/>
          <w:color w:val="000000"/>
          <w:sz w:val="26"/>
          <w:szCs w:val="26"/>
          <w:shd w:val="clear" w:color="auto" w:fill="EBF5EB"/>
        </w:rPr>
      </w:pPr>
    </w:p>
    <w:p w:rsidR="00D25DFF" w:rsidRDefault="00D25DFF" w:rsidP="00B942DD">
      <w:pPr>
        <w:jc w:val="right"/>
      </w:pPr>
    </w:p>
    <w:sectPr w:rsidR="00D25DFF" w:rsidSect="00F31BFF">
      <w:pgSz w:w="11906" w:h="16838"/>
      <w:pgMar w:top="1440" w:right="1440" w:bottom="1440" w:left="144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ans">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16DDA"/>
    <w:multiLevelType w:val="multilevel"/>
    <w:tmpl w:val="0842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2948C6"/>
    <w:multiLevelType w:val="multilevel"/>
    <w:tmpl w:val="370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151BC5"/>
    <w:multiLevelType w:val="multilevel"/>
    <w:tmpl w:val="04B0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CF0BEA"/>
    <w:multiLevelType w:val="multilevel"/>
    <w:tmpl w:val="7D3E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167D24"/>
    <w:multiLevelType w:val="multilevel"/>
    <w:tmpl w:val="5DA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545AB"/>
    <w:rsid w:val="00004123"/>
    <w:rsid w:val="000631CD"/>
    <w:rsid w:val="00096F6E"/>
    <w:rsid w:val="001B4AD7"/>
    <w:rsid w:val="001B6630"/>
    <w:rsid w:val="002707EF"/>
    <w:rsid w:val="00303498"/>
    <w:rsid w:val="0030400E"/>
    <w:rsid w:val="003674A3"/>
    <w:rsid w:val="003E6CAE"/>
    <w:rsid w:val="004323B8"/>
    <w:rsid w:val="00466951"/>
    <w:rsid w:val="004A2989"/>
    <w:rsid w:val="00520450"/>
    <w:rsid w:val="005B22E1"/>
    <w:rsid w:val="005F78CB"/>
    <w:rsid w:val="00611BC2"/>
    <w:rsid w:val="006A1228"/>
    <w:rsid w:val="006B02F0"/>
    <w:rsid w:val="006E6E02"/>
    <w:rsid w:val="008545AB"/>
    <w:rsid w:val="00881C2B"/>
    <w:rsid w:val="009662D8"/>
    <w:rsid w:val="009B45EF"/>
    <w:rsid w:val="00A45B57"/>
    <w:rsid w:val="00AB5B0D"/>
    <w:rsid w:val="00AC74BF"/>
    <w:rsid w:val="00B133C3"/>
    <w:rsid w:val="00B572C6"/>
    <w:rsid w:val="00B718B9"/>
    <w:rsid w:val="00B942DD"/>
    <w:rsid w:val="00C60795"/>
    <w:rsid w:val="00C64294"/>
    <w:rsid w:val="00CA698C"/>
    <w:rsid w:val="00D25DFF"/>
    <w:rsid w:val="00D4263F"/>
    <w:rsid w:val="00E138ED"/>
    <w:rsid w:val="00E86FA2"/>
    <w:rsid w:val="00EE21CF"/>
    <w:rsid w:val="00F31BFF"/>
    <w:rsid w:val="00F95A9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ur-P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294"/>
    <w:pPr>
      <w:bidi/>
    </w:pPr>
  </w:style>
  <w:style w:type="paragraph" w:styleId="Heading1">
    <w:name w:val="heading 1"/>
    <w:basedOn w:val="Normal"/>
    <w:next w:val="Normal"/>
    <w:link w:val="Heading1Char"/>
    <w:uiPriority w:val="9"/>
    <w:qFormat/>
    <w:rsid w:val="00096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698C"/>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81C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69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5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DFF"/>
    <w:rPr>
      <w:rFonts w:ascii="Tahoma" w:hAnsi="Tahoma" w:cs="Tahoma"/>
      <w:sz w:val="16"/>
      <w:szCs w:val="16"/>
    </w:rPr>
  </w:style>
  <w:style w:type="character" w:styleId="Strong">
    <w:name w:val="Strong"/>
    <w:basedOn w:val="DefaultParagraphFont"/>
    <w:uiPriority w:val="22"/>
    <w:qFormat/>
    <w:rsid w:val="004323B8"/>
    <w:rPr>
      <w:b/>
      <w:bCs/>
    </w:rPr>
  </w:style>
  <w:style w:type="character" w:customStyle="1" w:styleId="Heading2Char">
    <w:name w:val="Heading 2 Char"/>
    <w:basedOn w:val="DefaultParagraphFont"/>
    <w:link w:val="Heading2"/>
    <w:uiPriority w:val="9"/>
    <w:rsid w:val="00CA698C"/>
    <w:rPr>
      <w:rFonts w:ascii="Times New Roman" w:eastAsia="Times New Roman" w:hAnsi="Times New Roman" w:cs="Times New Roman"/>
      <w:b/>
      <w:bCs/>
      <w:sz w:val="36"/>
      <w:szCs w:val="36"/>
    </w:rPr>
  </w:style>
  <w:style w:type="paragraph" w:styleId="NormalWeb">
    <w:name w:val="Normal (Web)"/>
    <w:basedOn w:val="Normal"/>
    <w:uiPriority w:val="99"/>
    <w:unhideWhenUsed/>
    <w:rsid w:val="00CA698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698C"/>
    <w:rPr>
      <w:color w:val="0000FF"/>
      <w:u w:val="single"/>
    </w:rPr>
  </w:style>
  <w:style w:type="character" w:customStyle="1" w:styleId="Heading4Char">
    <w:name w:val="Heading 4 Char"/>
    <w:basedOn w:val="DefaultParagraphFont"/>
    <w:link w:val="Heading4"/>
    <w:uiPriority w:val="9"/>
    <w:semiHidden/>
    <w:rsid w:val="00CA698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096F6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81C2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ur-P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096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698C"/>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81C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69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5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DFF"/>
    <w:rPr>
      <w:rFonts w:ascii="Tahoma" w:hAnsi="Tahoma" w:cs="Tahoma"/>
      <w:sz w:val="16"/>
      <w:szCs w:val="16"/>
    </w:rPr>
  </w:style>
  <w:style w:type="character" w:styleId="Strong">
    <w:name w:val="Strong"/>
    <w:basedOn w:val="DefaultParagraphFont"/>
    <w:uiPriority w:val="22"/>
    <w:qFormat/>
    <w:rsid w:val="004323B8"/>
    <w:rPr>
      <w:b/>
      <w:bCs/>
    </w:rPr>
  </w:style>
  <w:style w:type="character" w:customStyle="1" w:styleId="Heading2Char">
    <w:name w:val="Heading 2 Char"/>
    <w:basedOn w:val="DefaultParagraphFont"/>
    <w:link w:val="Heading2"/>
    <w:uiPriority w:val="9"/>
    <w:rsid w:val="00CA698C"/>
    <w:rPr>
      <w:rFonts w:ascii="Times New Roman" w:eastAsia="Times New Roman" w:hAnsi="Times New Roman" w:cs="Times New Roman"/>
      <w:b/>
      <w:bCs/>
      <w:sz w:val="36"/>
      <w:szCs w:val="36"/>
    </w:rPr>
  </w:style>
  <w:style w:type="paragraph" w:styleId="NormalWeb">
    <w:name w:val="Normal (Web)"/>
    <w:basedOn w:val="Normal"/>
    <w:uiPriority w:val="99"/>
    <w:unhideWhenUsed/>
    <w:rsid w:val="00CA698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698C"/>
    <w:rPr>
      <w:color w:val="0000FF"/>
      <w:u w:val="single"/>
    </w:rPr>
  </w:style>
  <w:style w:type="character" w:customStyle="1" w:styleId="Heading4Char">
    <w:name w:val="Heading 4 Char"/>
    <w:basedOn w:val="DefaultParagraphFont"/>
    <w:link w:val="Heading4"/>
    <w:uiPriority w:val="9"/>
    <w:semiHidden/>
    <w:rsid w:val="00CA698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096F6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81C2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5080097">
      <w:bodyDiv w:val="1"/>
      <w:marLeft w:val="0"/>
      <w:marRight w:val="0"/>
      <w:marTop w:val="0"/>
      <w:marBottom w:val="0"/>
      <w:divBdr>
        <w:top w:val="none" w:sz="0" w:space="0" w:color="auto"/>
        <w:left w:val="none" w:sz="0" w:space="0" w:color="auto"/>
        <w:bottom w:val="none" w:sz="0" w:space="0" w:color="auto"/>
        <w:right w:val="none" w:sz="0" w:space="0" w:color="auto"/>
      </w:divBdr>
      <w:divsChild>
        <w:div w:id="1141262978">
          <w:marLeft w:val="0"/>
          <w:marRight w:val="0"/>
          <w:marTop w:val="240"/>
          <w:marBottom w:val="240"/>
          <w:divBdr>
            <w:top w:val="none" w:sz="0" w:space="0" w:color="auto"/>
            <w:left w:val="none" w:sz="0" w:space="0" w:color="auto"/>
            <w:bottom w:val="none" w:sz="0" w:space="0" w:color="auto"/>
            <w:right w:val="none" w:sz="0" w:space="0" w:color="auto"/>
          </w:divBdr>
        </w:div>
      </w:divsChild>
    </w:div>
    <w:div w:id="158621525">
      <w:bodyDiv w:val="1"/>
      <w:marLeft w:val="0"/>
      <w:marRight w:val="0"/>
      <w:marTop w:val="0"/>
      <w:marBottom w:val="0"/>
      <w:divBdr>
        <w:top w:val="none" w:sz="0" w:space="0" w:color="auto"/>
        <w:left w:val="none" w:sz="0" w:space="0" w:color="auto"/>
        <w:bottom w:val="none" w:sz="0" w:space="0" w:color="auto"/>
        <w:right w:val="none" w:sz="0" w:space="0" w:color="auto"/>
      </w:divBdr>
    </w:div>
    <w:div w:id="187453585">
      <w:bodyDiv w:val="1"/>
      <w:marLeft w:val="0"/>
      <w:marRight w:val="0"/>
      <w:marTop w:val="0"/>
      <w:marBottom w:val="0"/>
      <w:divBdr>
        <w:top w:val="none" w:sz="0" w:space="0" w:color="auto"/>
        <w:left w:val="none" w:sz="0" w:space="0" w:color="auto"/>
        <w:bottom w:val="none" w:sz="0" w:space="0" w:color="auto"/>
        <w:right w:val="none" w:sz="0" w:space="0" w:color="auto"/>
      </w:divBdr>
    </w:div>
    <w:div w:id="226231648">
      <w:bodyDiv w:val="1"/>
      <w:marLeft w:val="0"/>
      <w:marRight w:val="0"/>
      <w:marTop w:val="0"/>
      <w:marBottom w:val="0"/>
      <w:divBdr>
        <w:top w:val="none" w:sz="0" w:space="0" w:color="auto"/>
        <w:left w:val="none" w:sz="0" w:space="0" w:color="auto"/>
        <w:bottom w:val="none" w:sz="0" w:space="0" w:color="auto"/>
        <w:right w:val="none" w:sz="0" w:space="0" w:color="auto"/>
      </w:divBdr>
      <w:divsChild>
        <w:div w:id="1808813722">
          <w:marLeft w:val="0"/>
          <w:marRight w:val="0"/>
          <w:marTop w:val="0"/>
          <w:marBottom w:val="0"/>
          <w:divBdr>
            <w:top w:val="none" w:sz="0" w:space="0" w:color="auto"/>
            <w:left w:val="none" w:sz="0" w:space="0" w:color="auto"/>
            <w:bottom w:val="none" w:sz="0" w:space="0" w:color="auto"/>
            <w:right w:val="none" w:sz="0" w:space="0" w:color="auto"/>
          </w:divBdr>
          <w:divsChild>
            <w:div w:id="846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8236">
      <w:bodyDiv w:val="1"/>
      <w:marLeft w:val="0"/>
      <w:marRight w:val="0"/>
      <w:marTop w:val="0"/>
      <w:marBottom w:val="0"/>
      <w:divBdr>
        <w:top w:val="none" w:sz="0" w:space="0" w:color="auto"/>
        <w:left w:val="none" w:sz="0" w:space="0" w:color="auto"/>
        <w:bottom w:val="none" w:sz="0" w:space="0" w:color="auto"/>
        <w:right w:val="none" w:sz="0" w:space="0" w:color="auto"/>
      </w:divBdr>
    </w:div>
    <w:div w:id="325941880">
      <w:bodyDiv w:val="1"/>
      <w:marLeft w:val="0"/>
      <w:marRight w:val="0"/>
      <w:marTop w:val="0"/>
      <w:marBottom w:val="0"/>
      <w:divBdr>
        <w:top w:val="none" w:sz="0" w:space="0" w:color="auto"/>
        <w:left w:val="none" w:sz="0" w:space="0" w:color="auto"/>
        <w:bottom w:val="none" w:sz="0" w:space="0" w:color="auto"/>
        <w:right w:val="none" w:sz="0" w:space="0" w:color="auto"/>
      </w:divBdr>
    </w:div>
    <w:div w:id="364253842">
      <w:bodyDiv w:val="1"/>
      <w:marLeft w:val="0"/>
      <w:marRight w:val="0"/>
      <w:marTop w:val="0"/>
      <w:marBottom w:val="0"/>
      <w:divBdr>
        <w:top w:val="none" w:sz="0" w:space="0" w:color="auto"/>
        <w:left w:val="none" w:sz="0" w:space="0" w:color="auto"/>
        <w:bottom w:val="none" w:sz="0" w:space="0" w:color="auto"/>
        <w:right w:val="none" w:sz="0" w:space="0" w:color="auto"/>
      </w:divBdr>
      <w:divsChild>
        <w:div w:id="210579201">
          <w:marLeft w:val="0"/>
          <w:marRight w:val="0"/>
          <w:marTop w:val="0"/>
          <w:marBottom w:val="0"/>
          <w:divBdr>
            <w:top w:val="none" w:sz="0" w:space="0" w:color="auto"/>
            <w:left w:val="none" w:sz="0" w:space="0" w:color="auto"/>
            <w:bottom w:val="none" w:sz="0" w:space="0" w:color="auto"/>
            <w:right w:val="none" w:sz="0" w:space="0" w:color="auto"/>
          </w:divBdr>
        </w:div>
        <w:div w:id="1254626639">
          <w:marLeft w:val="0"/>
          <w:marRight w:val="0"/>
          <w:marTop w:val="0"/>
          <w:marBottom w:val="0"/>
          <w:divBdr>
            <w:top w:val="none" w:sz="0" w:space="0" w:color="auto"/>
            <w:left w:val="none" w:sz="0" w:space="0" w:color="auto"/>
            <w:bottom w:val="none" w:sz="0" w:space="0" w:color="auto"/>
            <w:right w:val="none" w:sz="0" w:space="0" w:color="auto"/>
          </w:divBdr>
        </w:div>
      </w:divsChild>
    </w:div>
    <w:div w:id="408383569">
      <w:bodyDiv w:val="1"/>
      <w:marLeft w:val="0"/>
      <w:marRight w:val="0"/>
      <w:marTop w:val="0"/>
      <w:marBottom w:val="0"/>
      <w:divBdr>
        <w:top w:val="none" w:sz="0" w:space="0" w:color="auto"/>
        <w:left w:val="none" w:sz="0" w:space="0" w:color="auto"/>
        <w:bottom w:val="none" w:sz="0" w:space="0" w:color="auto"/>
        <w:right w:val="none" w:sz="0" w:space="0" w:color="auto"/>
      </w:divBdr>
    </w:div>
    <w:div w:id="528226420">
      <w:bodyDiv w:val="1"/>
      <w:marLeft w:val="0"/>
      <w:marRight w:val="0"/>
      <w:marTop w:val="0"/>
      <w:marBottom w:val="0"/>
      <w:divBdr>
        <w:top w:val="none" w:sz="0" w:space="0" w:color="auto"/>
        <w:left w:val="none" w:sz="0" w:space="0" w:color="auto"/>
        <w:bottom w:val="none" w:sz="0" w:space="0" w:color="auto"/>
        <w:right w:val="none" w:sz="0" w:space="0" w:color="auto"/>
      </w:divBdr>
    </w:div>
    <w:div w:id="880554216">
      <w:bodyDiv w:val="1"/>
      <w:marLeft w:val="0"/>
      <w:marRight w:val="0"/>
      <w:marTop w:val="0"/>
      <w:marBottom w:val="0"/>
      <w:divBdr>
        <w:top w:val="none" w:sz="0" w:space="0" w:color="auto"/>
        <w:left w:val="none" w:sz="0" w:space="0" w:color="auto"/>
        <w:bottom w:val="none" w:sz="0" w:space="0" w:color="auto"/>
        <w:right w:val="none" w:sz="0" w:space="0" w:color="auto"/>
      </w:divBdr>
    </w:div>
    <w:div w:id="929433130">
      <w:bodyDiv w:val="1"/>
      <w:marLeft w:val="0"/>
      <w:marRight w:val="0"/>
      <w:marTop w:val="0"/>
      <w:marBottom w:val="0"/>
      <w:divBdr>
        <w:top w:val="none" w:sz="0" w:space="0" w:color="auto"/>
        <w:left w:val="none" w:sz="0" w:space="0" w:color="auto"/>
        <w:bottom w:val="none" w:sz="0" w:space="0" w:color="auto"/>
        <w:right w:val="none" w:sz="0" w:space="0" w:color="auto"/>
      </w:divBdr>
    </w:div>
    <w:div w:id="1073700124">
      <w:bodyDiv w:val="1"/>
      <w:marLeft w:val="0"/>
      <w:marRight w:val="0"/>
      <w:marTop w:val="0"/>
      <w:marBottom w:val="0"/>
      <w:divBdr>
        <w:top w:val="none" w:sz="0" w:space="0" w:color="auto"/>
        <w:left w:val="none" w:sz="0" w:space="0" w:color="auto"/>
        <w:bottom w:val="none" w:sz="0" w:space="0" w:color="auto"/>
        <w:right w:val="none" w:sz="0" w:space="0" w:color="auto"/>
      </w:divBdr>
      <w:divsChild>
        <w:div w:id="39981993">
          <w:marLeft w:val="0"/>
          <w:marRight w:val="0"/>
          <w:marTop w:val="0"/>
          <w:marBottom w:val="0"/>
          <w:divBdr>
            <w:top w:val="none" w:sz="0" w:space="0" w:color="auto"/>
            <w:left w:val="none" w:sz="0" w:space="0" w:color="auto"/>
            <w:bottom w:val="none" w:sz="0" w:space="0" w:color="auto"/>
            <w:right w:val="none" w:sz="0" w:space="0" w:color="auto"/>
          </w:divBdr>
        </w:div>
      </w:divsChild>
    </w:div>
    <w:div w:id="1137647198">
      <w:bodyDiv w:val="1"/>
      <w:marLeft w:val="0"/>
      <w:marRight w:val="0"/>
      <w:marTop w:val="0"/>
      <w:marBottom w:val="0"/>
      <w:divBdr>
        <w:top w:val="none" w:sz="0" w:space="0" w:color="auto"/>
        <w:left w:val="none" w:sz="0" w:space="0" w:color="auto"/>
        <w:bottom w:val="none" w:sz="0" w:space="0" w:color="auto"/>
        <w:right w:val="none" w:sz="0" w:space="0" w:color="auto"/>
      </w:divBdr>
    </w:div>
    <w:div w:id="1216821421">
      <w:bodyDiv w:val="1"/>
      <w:marLeft w:val="0"/>
      <w:marRight w:val="0"/>
      <w:marTop w:val="0"/>
      <w:marBottom w:val="0"/>
      <w:divBdr>
        <w:top w:val="none" w:sz="0" w:space="0" w:color="auto"/>
        <w:left w:val="none" w:sz="0" w:space="0" w:color="auto"/>
        <w:bottom w:val="none" w:sz="0" w:space="0" w:color="auto"/>
        <w:right w:val="none" w:sz="0" w:space="0" w:color="auto"/>
      </w:divBdr>
      <w:divsChild>
        <w:div w:id="1125273420">
          <w:marLeft w:val="0"/>
          <w:marRight w:val="0"/>
          <w:marTop w:val="0"/>
          <w:marBottom w:val="0"/>
          <w:divBdr>
            <w:top w:val="none" w:sz="0" w:space="0" w:color="auto"/>
            <w:left w:val="none" w:sz="0" w:space="0" w:color="auto"/>
            <w:bottom w:val="none" w:sz="0" w:space="0" w:color="auto"/>
            <w:right w:val="none" w:sz="0" w:space="0" w:color="auto"/>
          </w:divBdr>
        </w:div>
      </w:divsChild>
    </w:div>
    <w:div w:id="1255554485">
      <w:bodyDiv w:val="1"/>
      <w:marLeft w:val="0"/>
      <w:marRight w:val="0"/>
      <w:marTop w:val="0"/>
      <w:marBottom w:val="0"/>
      <w:divBdr>
        <w:top w:val="none" w:sz="0" w:space="0" w:color="auto"/>
        <w:left w:val="none" w:sz="0" w:space="0" w:color="auto"/>
        <w:bottom w:val="none" w:sz="0" w:space="0" w:color="auto"/>
        <w:right w:val="none" w:sz="0" w:space="0" w:color="auto"/>
      </w:divBdr>
    </w:div>
    <w:div w:id="1319844651">
      <w:bodyDiv w:val="1"/>
      <w:marLeft w:val="0"/>
      <w:marRight w:val="0"/>
      <w:marTop w:val="0"/>
      <w:marBottom w:val="0"/>
      <w:divBdr>
        <w:top w:val="none" w:sz="0" w:space="0" w:color="auto"/>
        <w:left w:val="none" w:sz="0" w:space="0" w:color="auto"/>
        <w:bottom w:val="none" w:sz="0" w:space="0" w:color="auto"/>
        <w:right w:val="none" w:sz="0" w:space="0" w:color="auto"/>
      </w:divBdr>
    </w:div>
    <w:div w:id="1425147372">
      <w:bodyDiv w:val="1"/>
      <w:marLeft w:val="0"/>
      <w:marRight w:val="0"/>
      <w:marTop w:val="0"/>
      <w:marBottom w:val="0"/>
      <w:divBdr>
        <w:top w:val="none" w:sz="0" w:space="0" w:color="auto"/>
        <w:left w:val="none" w:sz="0" w:space="0" w:color="auto"/>
        <w:bottom w:val="none" w:sz="0" w:space="0" w:color="auto"/>
        <w:right w:val="none" w:sz="0" w:space="0" w:color="auto"/>
      </w:divBdr>
    </w:div>
    <w:div w:id="1485318766">
      <w:bodyDiv w:val="1"/>
      <w:marLeft w:val="0"/>
      <w:marRight w:val="0"/>
      <w:marTop w:val="0"/>
      <w:marBottom w:val="0"/>
      <w:divBdr>
        <w:top w:val="none" w:sz="0" w:space="0" w:color="auto"/>
        <w:left w:val="none" w:sz="0" w:space="0" w:color="auto"/>
        <w:bottom w:val="none" w:sz="0" w:space="0" w:color="auto"/>
        <w:right w:val="none" w:sz="0" w:space="0" w:color="auto"/>
      </w:divBdr>
      <w:divsChild>
        <w:div w:id="1701272494">
          <w:marLeft w:val="0"/>
          <w:marRight w:val="0"/>
          <w:marTop w:val="0"/>
          <w:marBottom w:val="0"/>
          <w:divBdr>
            <w:top w:val="none" w:sz="0" w:space="0" w:color="auto"/>
            <w:left w:val="none" w:sz="0" w:space="0" w:color="auto"/>
            <w:bottom w:val="dotted" w:sz="6" w:space="0" w:color="333333"/>
            <w:right w:val="none" w:sz="0" w:space="0" w:color="auto"/>
          </w:divBdr>
        </w:div>
        <w:div w:id="1480875827">
          <w:marLeft w:val="0"/>
          <w:marRight w:val="0"/>
          <w:marTop w:val="0"/>
          <w:marBottom w:val="0"/>
          <w:divBdr>
            <w:top w:val="none" w:sz="0" w:space="0" w:color="auto"/>
            <w:left w:val="none" w:sz="0" w:space="0" w:color="auto"/>
            <w:bottom w:val="dotted" w:sz="6" w:space="0" w:color="333333"/>
            <w:right w:val="none" w:sz="0" w:space="0" w:color="auto"/>
          </w:divBdr>
        </w:div>
      </w:divsChild>
    </w:div>
    <w:div w:id="1502040980">
      <w:bodyDiv w:val="1"/>
      <w:marLeft w:val="0"/>
      <w:marRight w:val="0"/>
      <w:marTop w:val="0"/>
      <w:marBottom w:val="0"/>
      <w:divBdr>
        <w:top w:val="none" w:sz="0" w:space="0" w:color="auto"/>
        <w:left w:val="none" w:sz="0" w:space="0" w:color="auto"/>
        <w:bottom w:val="none" w:sz="0" w:space="0" w:color="auto"/>
        <w:right w:val="none" w:sz="0" w:space="0" w:color="auto"/>
      </w:divBdr>
    </w:div>
    <w:div w:id="1598096110">
      <w:bodyDiv w:val="1"/>
      <w:marLeft w:val="0"/>
      <w:marRight w:val="0"/>
      <w:marTop w:val="0"/>
      <w:marBottom w:val="0"/>
      <w:divBdr>
        <w:top w:val="none" w:sz="0" w:space="0" w:color="auto"/>
        <w:left w:val="none" w:sz="0" w:space="0" w:color="auto"/>
        <w:bottom w:val="none" w:sz="0" w:space="0" w:color="auto"/>
        <w:right w:val="none" w:sz="0" w:space="0" w:color="auto"/>
      </w:divBdr>
    </w:div>
    <w:div w:id="1680355512">
      <w:bodyDiv w:val="1"/>
      <w:marLeft w:val="0"/>
      <w:marRight w:val="0"/>
      <w:marTop w:val="0"/>
      <w:marBottom w:val="0"/>
      <w:divBdr>
        <w:top w:val="none" w:sz="0" w:space="0" w:color="auto"/>
        <w:left w:val="none" w:sz="0" w:space="0" w:color="auto"/>
        <w:bottom w:val="none" w:sz="0" w:space="0" w:color="auto"/>
        <w:right w:val="none" w:sz="0" w:space="0" w:color="auto"/>
      </w:divBdr>
      <w:divsChild>
        <w:div w:id="1860655903">
          <w:marLeft w:val="0"/>
          <w:marRight w:val="0"/>
          <w:marTop w:val="0"/>
          <w:marBottom w:val="0"/>
          <w:divBdr>
            <w:top w:val="none" w:sz="0" w:space="0" w:color="auto"/>
            <w:left w:val="none" w:sz="0" w:space="0" w:color="auto"/>
            <w:bottom w:val="none" w:sz="0" w:space="0" w:color="auto"/>
            <w:right w:val="none" w:sz="0" w:space="0" w:color="auto"/>
          </w:divBdr>
        </w:div>
      </w:divsChild>
    </w:div>
    <w:div w:id="1792360548">
      <w:bodyDiv w:val="1"/>
      <w:marLeft w:val="0"/>
      <w:marRight w:val="0"/>
      <w:marTop w:val="0"/>
      <w:marBottom w:val="0"/>
      <w:divBdr>
        <w:top w:val="none" w:sz="0" w:space="0" w:color="auto"/>
        <w:left w:val="none" w:sz="0" w:space="0" w:color="auto"/>
        <w:bottom w:val="none" w:sz="0" w:space="0" w:color="auto"/>
        <w:right w:val="none" w:sz="0" w:space="0" w:color="auto"/>
      </w:divBdr>
      <w:divsChild>
        <w:div w:id="561016909">
          <w:marLeft w:val="0"/>
          <w:marRight w:val="0"/>
          <w:marTop w:val="0"/>
          <w:marBottom w:val="0"/>
          <w:divBdr>
            <w:top w:val="none" w:sz="0" w:space="0" w:color="auto"/>
            <w:left w:val="none" w:sz="0" w:space="0" w:color="auto"/>
            <w:bottom w:val="dotted" w:sz="6" w:space="0" w:color="333333"/>
            <w:right w:val="none" w:sz="0" w:space="0" w:color="auto"/>
          </w:divBdr>
        </w:div>
        <w:div w:id="1678389190">
          <w:marLeft w:val="0"/>
          <w:marRight w:val="0"/>
          <w:marTop w:val="0"/>
          <w:marBottom w:val="0"/>
          <w:divBdr>
            <w:top w:val="none" w:sz="0" w:space="0" w:color="auto"/>
            <w:left w:val="none" w:sz="0" w:space="0" w:color="auto"/>
            <w:bottom w:val="dotted" w:sz="6" w:space="0" w:color="333333"/>
            <w:right w:val="none" w:sz="0" w:space="0" w:color="auto"/>
          </w:divBdr>
        </w:div>
        <w:div w:id="1643853847">
          <w:marLeft w:val="0"/>
          <w:marRight w:val="0"/>
          <w:marTop w:val="0"/>
          <w:marBottom w:val="0"/>
          <w:divBdr>
            <w:top w:val="none" w:sz="0" w:space="0" w:color="auto"/>
            <w:left w:val="none" w:sz="0" w:space="0" w:color="auto"/>
            <w:bottom w:val="dotted" w:sz="6" w:space="0" w:color="333333"/>
            <w:right w:val="none" w:sz="0" w:space="0" w:color="auto"/>
          </w:divBdr>
        </w:div>
      </w:divsChild>
    </w:div>
    <w:div w:id="1874684333">
      <w:bodyDiv w:val="1"/>
      <w:marLeft w:val="0"/>
      <w:marRight w:val="0"/>
      <w:marTop w:val="0"/>
      <w:marBottom w:val="0"/>
      <w:divBdr>
        <w:top w:val="none" w:sz="0" w:space="0" w:color="auto"/>
        <w:left w:val="none" w:sz="0" w:space="0" w:color="auto"/>
        <w:bottom w:val="none" w:sz="0" w:space="0" w:color="auto"/>
        <w:right w:val="none" w:sz="0" w:space="0" w:color="auto"/>
      </w:divBdr>
      <w:divsChild>
        <w:div w:id="70469503">
          <w:marLeft w:val="0"/>
          <w:marRight w:val="0"/>
          <w:marTop w:val="0"/>
          <w:marBottom w:val="0"/>
          <w:divBdr>
            <w:top w:val="none" w:sz="0" w:space="0" w:color="auto"/>
            <w:left w:val="none" w:sz="0" w:space="0" w:color="auto"/>
            <w:bottom w:val="none" w:sz="0" w:space="0" w:color="auto"/>
            <w:right w:val="none" w:sz="0" w:space="0" w:color="auto"/>
          </w:divBdr>
        </w:div>
      </w:divsChild>
    </w:div>
    <w:div w:id="1916549784">
      <w:bodyDiv w:val="1"/>
      <w:marLeft w:val="0"/>
      <w:marRight w:val="0"/>
      <w:marTop w:val="0"/>
      <w:marBottom w:val="0"/>
      <w:divBdr>
        <w:top w:val="none" w:sz="0" w:space="0" w:color="auto"/>
        <w:left w:val="none" w:sz="0" w:space="0" w:color="auto"/>
        <w:bottom w:val="none" w:sz="0" w:space="0" w:color="auto"/>
        <w:right w:val="none" w:sz="0" w:space="0" w:color="auto"/>
      </w:divBdr>
    </w:div>
    <w:div w:id="1950043409">
      <w:bodyDiv w:val="1"/>
      <w:marLeft w:val="0"/>
      <w:marRight w:val="0"/>
      <w:marTop w:val="0"/>
      <w:marBottom w:val="0"/>
      <w:divBdr>
        <w:top w:val="none" w:sz="0" w:space="0" w:color="auto"/>
        <w:left w:val="none" w:sz="0" w:space="0" w:color="auto"/>
        <w:bottom w:val="none" w:sz="0" w:space="0" w:color="auto"/>
        <w:right w:val="none" w:sz="0" w:space="0" w:color="auto"/>
      </w:divBdr>
    </w:div>
    <w:div w:id="1971283642">
      <w:bodyDiv w:val="1"/>
      <w:marLeft w:val="0"/>
      <w:marRight w:val="0"/>
      <w:marTop w:val="0"/>
      <w:marBottom w:val="0"/>
      <w:divBdr>
        <w:top w:val="none" w:sz="0" w:space="0" w:color="auto"/>
        <w:left w:val="none" w:sz="0" w:space="0" w:color="auto"/>
        <w:bottom w:val="none" w:sz="0" w:space="0" w:color="auto"/>
        <w:right w:val="none" w:sz="0" w:space="0" w:color="auto"/>
      </w:divBdr>
    </w:div>
    <w:div w:id="2050914822">
      <w:bodyDiv w:val="1"/>
      <w:marLeft w:val="0"/>
      <w:marRight w:val="0"/>
      <w:marTop w:val="0"/>
      <w:marBottom w:val="0"/>
      <w:divBdr>
        <w:top w:val="none" w:sz="0" w:space="0" w:color="auto"/>
        <w:left w:val="none" w:sz="0" w:space="0" w:color="auto"/>
        <w:bottom w:val="none" w:sz="0" w:space="0" w:color="auto"/>
        <w:right w:val="none" w:sz="0" w:space="0" w:color="auto"/>
      </w:divBdr>
      <w:divsChild>
        <w:div w:id="1422218556">
          <w:marLeft w:val="0"/>
          <w:marRight w:val="0"/>
          <w:marTop w:val="0"/>
          <w:marBottom w:val="0"/>
          <w:divBdr>
            <w:top w:val="none" w:sz="0" w:space="0" w:color="auto"/>
            <w:left w:val="none" w:sz="0" w:space="0" w:color="auto"/>
            <w:bottom w:val="dotted" w:sz="6" w:space="0" w:color="333333"/>
            <w:right w:val="none" w:sz="0" w:space="0" w:color="auto"/>
          </w:divBdr>
        </w:div>
      </w:divsChild>
    </w:div>
    <w:div w:id="2061242132">
      <w:bodyDiv w:val="1"/>
      <w:marLeft w:val="0"/>
      <w:marRight w:val="0"/>
      <w:marTop w:val="0"/>
      <w:marBottom w:val="0"/>
      <w:divBdr>
        <w:top w:val="none" w:sz="0" w:space="0" w:color="auto"/>
        <w:left w:val="none" w:sz="0" w:space="0" w:color="auto"/>
        <w:bottom w:val="none" w:sz="0" w:space="0" w:color="auto"/>
        <w:right w:val="none" w:sz="0" w:space="0" w:color="auto"/>
      </w:divBdr>
      <w:divsChild>
        <w:div w:id="546719812">
          <w:marLeft w:val="0"/>
          <w:marRight w:val="0"/>
          <w:marTop w:val="0"/>
          <w:marBottom w:val="0"/>
          <w:divBdr>
            <w:top w:val="none" w:sz="0" w:space="0" w:color="auto"/>
            <w:left w:val="none" w:sz="0" w:space="0" w:color="auto"/>
            <w:bottom w:val="none" w:sz="0" w:space="0" w:color="auto"/>
            <w:right w:val="none" w:sz="0" w:space="0" w:color="auto"/>
          </w:divBdr>
        </w:div>
      </w:divsChild>
    </w:div>
    <w:div w:id="2109621626">
      <w:bodyDiv w:val="1"/>
      <w:marLeft w:val="0"/>
      <w:marRight w:val="0"/>
      <w:marTop w:val="0"/>
      <w:marBottom w:val="0"/>
      <w:divBdr>
        <w:top w:val="none" w:sz="0" w:space="0" w:color="auto"/>
        <w:left w:val="none" w:sz="0" w:space="0" w:color="auto"/>
        <w:bottom w:val="none" w:sz="0" w:space="0" w:color="auto"/>
        <w:right w:val="none" w:sz="0" w:space="0" w:color="auto"/>
      </w:divBdr>
    </w:div>
    <w:div w:id="211277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screte" TargetMode="Externa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www.cuemath.com/data/cumulative-frequency/" TargetMode="External"/><Relationship Id="rId3" Type="http://schemas.openxmlformats.org/officeDocument/2006/relationships/settings" Target="settings.xml"/><Relationship Id="rId21" Type="http://schemas.openxmlformats.org/officeDocument/2006/relationships/hyperlink" Target="https://www.cuemath.com/data/pie-charts/" TargetMode="External"/><Relationship Id="rId7" Type="http://schemas.openxmlformats.org/officeDocument/2006/relationships/hyperlink" Target="https://www.toppr.com/guides/economics/organisation-of-data/raw-data-classification-of-data-and-variables/" TargetMode="Externa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www.cuemath.com/data/bar-graph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oppr.com/guides/physics/units-and-measurement/measurement-of-length-mass-and-time/" TargetMode="External"/><Relationship Id="rId11" Type="http://schemas.openxmlformats.org/officeDocument/2006/relationships/hyperlink" Target="https://www.toppr.com/guides/quantitative-aptitude/percentages/" TargetMode="External"/><Relationship Id="rId24" Type="http://schemas.openxmlformats.org/officeDocument/2006/relationships/image" Target="media/image11.gif"/><Relationship Id="rId5" Type="http://schemas.openxmlformats.org/officeDocument/2006/relationships/image" Target="media/image1.emf"/><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s://www.toppr.com/guides/maths/decimals/introduction-to-decimal/"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toppr.com/guides/maths/fractions/introduction-to-fraction/" TargetMode="External"/><Relationship Id="rId14" Type="http://schemas.openxmlformats.org/officeDocument/2006/relationships/image" Target="media/image4.emf"/><Relationship Id="rId22" Type="http://schemas.openxmlformats.org/officeDocument/2006/relationships/hyperlink" Target="https://www.cuemath.com/data/histograms/" TargetMode="External"/><Relationship Id="rId27" Type="http://schemas.openxmlformats.org/officeDocument/2006/relationships/image" Target="media/image13.png"/><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350</TotalTime>
  <Pages>16</Pages>
  <Words>2215</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imran</dc:creator>
  <cp:lastModifiedBy>AL REHMAN LAPTOP</cp:lastModifiedBy>
  <cp:revision>31</cp:revision>
  <dcterms:created xsi:type="dcterms:W3CDTF">2023-02-01T06:41:00Z</dcterms:created>
  <dcterms:modified xsi:type="dcterms:W3CDTF">2023-03-26T18:44:00Z</dcterms:modified>
</cp:coreProperties>
</file>