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E90"/>
        </w:rPr>
        <w:t>AI</w:t>
      </w:r>
      <w:r>
        <w:rPr>
          <w:color w:val="365E90"/>
          <w:spacing w:val="-3"/>
        </w:rPr>
        <w:t> </w:t>
      </w:r>
      <w:r>
        <w:rPr>
          <w:color w:val="365E90"/>
        </w:rPr>
        <w:t>Ethics</w:t>
      </w:r>
      <w:r>
        <w:rPr>
          <w:color w:val="365E90"/>
          <w:spacing w:val="-3"/>
        </w:rPr>
        <w:t> </w:t>
      </w:r>
      <w:r>
        <w:rPr>
          <w:color w:val="365E90"/>
        </w:rPr>
        <w:t>&amp;</w:t>
      </w:r>
      <w:r>
        <w:rPr>
          <w:color w:val="365E90"/>
          <w:spacing w:val="-3"/>
        </w:rPr>
        <w:t> </w:t>
      </w:r>
      <w:r>
        <w:rPr>
          <w:color w:val="365E90"/>
        </w:rPr>
        <w:t>Responsible</w:t>
      </w:r>
      <w:r>
        <w:rPr>
          <w:color w:val="365E90"/>
          <w:spacing w:val="-1"/>
        </w:rPr>
        <w:t> </w:t>
      </w:r>
      <w:r>
        <w:rPr>
          <w:color w:val="365E90"/>
        </w:rPr>
        <w:t>Usage </w:t>
      </w:r>
      <w:r>
        <w:rPr>
          <w:color w:val="365E90"/>
          <w:spacing w:val="-2"/>
        </w:rPr>
        <w:t>Declaration</w:t>
      </w:r>
    </w:p>
    <w:p>
      <w:pPr>
        <w:pStyle w:val="BodyText"/>
        <w:spacing w:before="5"/>
        <w:rPr>
          <w:rFonts w:ascii="Calibri"/>
          <w:b/>
          <w:sz w:val="28"/>
        </w:rPr>
      </w:pPr>
    </w:p>
    <w:p>
      <w:pPr>
        <w:pStyle w:val="BodyText"/>
        <w:jc w:val="both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2"/>
        </w:rPr>
        <w:t> </w:t>
      </w:r>
      <w:r>
        <w:rPr>
          <w:spacing w:val="-4"/>
        </w:rPr>
        <w:t>that: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dataset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assignment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properly</w:t>
      </w:r>
      <w:r>
        <w:rPr>
          <w:spacing w:val="-5"/>
          <w:sz w:val="22"/>
        </w:rPr>
        <w:t> </w:t>
      </w:r>
      <w:r>
        <w:rPr>
          <w:sz w:val="22"/>
        </w:rPr>
        <w:t>cited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ethically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sourced.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9" w:after="0"/>
        <w:ind w:left="35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analyzed</w:t>
      </w:r>
      <w:r>
        <w:rPr>
          <w:spacing w:val="-2"/>
          <w:sz w:val="22"/>
        </w:rPr>
        <w:t> </w:t>
      </w:r>
      <w:r>
        <w:rPr>
          <w:sz w:val="22"/>
        </w:rPr>
        <w:t>potential</w:t>
      </w:r>
      <w:r>
        <w:rPr>
          <w:spacing w:val="-4"/>
          <w:sz w:val="22"/>
        </w:rPr>
        <w:t> </w:t>
      </w:r>
      <w:r>
        <w:rPr>
          <w:sz w:val="22"/>
        </w:rPr>
        <w:t>biases present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dataset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7" w:after="0"/>
        <w:ind w:left="35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considered</w:t>
      </w:r>
      <w:r>
        <w:rPr>
          <w:spacing w:val="-3"/>
          <w:sz w:val="22"/>
        </w:rPr>
        <w:t> </w:t>
      </w:r>
      <w:r>
        <w:rPr>
          <w:sz w:val="22"/>
        </w:rPr>
        <w:t>privacy</w:t>
      </w:r>
      <w:r>
        <w:rPr>
          <w:spacing w:val="-5"/>
          <w:sz w:val="22"/>
        </w:rPr>
        <w:t> </w:t>
      </w:r>
      <w:r>
        <w:rPr>
          <w:sz w:val="22"/>
        </w:rPr>
        <w:t>implications related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used.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responsible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ethical</w:t>
      </w:r>
      <w:r>
        <w:rPr>
          <w:spacing w:val="-1"/>
          <w:sz w:val="22"/>
        </w:rPr>
        <w:t> </w:t>
      </w:r>
      <w:r>
        <w:rPr>
          <w:sz w:val="22"/>
        </w:rPr>
        <w:t>usage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developed</w:t>
      </w:r>
      <w:r>
        <w:rPr>
          <w:spacing w:val="-2"/>
          <w:sz w:val="22"/>
        </w:rPr>
        <w:t> system/model.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7" w:after="0"/>
        <w:ind w:left="359" w:right="0" w:hanging="359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adheres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institutional</w:t>
      </w:r>
      <w:r>
        <w:rPr>
          <w:spacing w:val="-4"/>
          <w:sz w:val="22"/>
        </w:rPr>
        <w:t> </w:t>
      </w:r>
      <w:r>
        <w:rPr>
          <w:sz w:val="22"/>
        </w:rPr>
        <w:t>guidelines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ethical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2"/>
          <w:sz w:val="22"/>
        </w:rPr>
        <w:t> practices.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spacing w:before="1"/>
      </w:pPr>
      <w:r>
        <w:rPr>
          <w:color w:val="4F80BC"/>
        </w:rPr>
        <w:t>Dataset</w:t>
      </w:r>
      <w:r>
        <w:rPr>
          <w:color w:val="4F80BC"/>
          <w:spacing w:val="-9"/>
        </w:rPr>
        <w:t> </w:t>
      </w:r>
      <w:r>
        <w:rPr>
          <w:color w:val="4F80BC"/>
          <w:spacing w:val="-2"/>
        </w:rPr>
        <w:t>Details:</w:t>
      </w:r>
    </w:p>
    <w:p>
      <w:pPr>
        <w:pStyle w:val="BodyText"/>
        <w:spacing w:line="460" w:lineRule="auto" w:before="50"/>
        <w:ind w:right="2464"/>
        <w:jc w:val="both"/>
      </w:pPr>
      <w:r>
        <w:rPr/>
        <w:t>Source:</w:t>
      </w:r>
      <w:r>
        <w:rPr>
          <w:spacing w:val="-4"/>
        </w:rPr>
        <w:t> </w:t>
      </w:r>
      <w:r>
        <w:rPr/>
        <w:t>NSE</w:t>
      </w:r>
      <w:r>
        <w:rPr>
          <w:spacing w:val="-4"/>
        </w:rPr>
        <w:t> </w:t>
      </w:r>
      <w:r>
        <w:rPr/>
        <w:t>India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Stock</w:t>
      </w:r>
      <w:r>
        <w:rPr>
          <w:spacing w:val="-5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(</w:t>
      </w:r>
      <w:hyperlink r:id="rId5">
        <w:r>
          <w:rPr/>
          <w:t>www.nseindia.com)</w:t>
        </w:r>
      </w:hyperlink>
      <w:r>
        <w:rPr/>
        <w:t> Type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Data:</w:t>
      </w:r>
      <w:r>
        <w:rPr>
          <w:spacing w:val="-4"/>
        </w:rPr>
        <w:t> </w:t>
      </w:r>
      <w:r>
        <w:rPr/>
        <w:t>Historical</w:t>
      </w:r>
      <w:r>
        <w:rPr>
          <w:spacing w:val="-7"/>
        </w:rPr>
        <w:t> </w:t>
      </w:r>
      <w:r>
        <w:rPr/>
        <w:t>Daily</w:t>
      </w:r>
      <w:r>
        <w:rPr>
          <w:spacing w:val="-7"/>
        </w:rPr>
        <w:t> </w:t>
      </w:r>
      <w:r>
        <w:rPr/>
        <w:t>Stock</w:t>
      </w:r>
      <w:r>
        <w:rPr>
          <w:spacing w:val="-5"/>
        </w:rPr>
        <w:t> </w:t>
      </w:r>
      <w:r>
        <w:rPr/>
        <w:t>Price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(BAJAJ-AUTO,</w:t>
      </w:r>
      <w:r>
        <w:rPr>
          <w:spacing w:val="-6"/>
        </w:rPr>
        <w:t> </w:t>
      </w:r>
      <w:r>
        <w:rPr/>
        <w:t>NSE) Contains Personal/Sensitive Data? (Yes/No): No</w:t>
      </w:r>
    </w:p>
    <w:p>
      <w:pPr>
        <w:pStyle w:val="BodyText"/>
        <w:spacing w:before="2"/>
        <w:jc w:val="both"/>
      </w:pPr>
      <w:r>
        <w:rPr/>
        <w:t>If</w:t>
      </w:r>
      <w:r>
        <w:rPr>
          <w:spacing w:val="-3"/>
        </w:rPr>
        <w:t> </w:t>
      </w:r>
      <w:r>
        <w:rPr/>
        <w:t>Yes,</w:t>
      </w:r>
      <w:r>
        <w:rPr>
          <w:spacing w:val="-4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anonymization</w:t>
      </w:r>
      <w:r>
        <w:rPr>
          <w:spacing w:val="-3"/>
        </w:rPr>
        <w:t> </w:t>
      </w:r>
      <w:r>
        <w:rPr/>
        <w:t>steps:</w:t>
      </w:r>
      <w:r>
        <w:rPr>
          <w:spacing w:val="-2"/>
        </w:rPr>
        <w:t> </w:t>
      </w:r>
      <w:r>
        <w:rPr/>
        <w:t>N/A</w:t>
      </w:r>
      <w:r>
        <w:rPr>
          <w:spacing w:val="-5"/>
        </w:rPr>
        <w:t> </w:t>
      </w:r>
      <w:r>
        <w:rPr/>
        <w:t>(Data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publicly</w:t>
      </w:r>
      <w:r>
        <w:rPr>
          <w:spacing w:val="-2"/>
        </w:rPr>
        <w:t> available)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>
          <w:color w:val="4F80BC"/>
        </w:rPr>
        <w:t>Identified</w:t>
      </w:r>
      <w:r>
        <w:rPr>
          <w:color w:val="4F80BC"/>
          <w:spacing w:val="-7"/>
        </w:rPr>
        <w:t> </w:t>
      </w:r>
      <w:r>
        <w:rPr>
          <w:color w:val="4F80BC"/>
        </w:rPr>
        <w:t>Bias</w:t>
      </w:r>
      <w:r>
        <w:rPr>
          <w:color w:val="4F80BC"/>
          <w:spacing w:val="-6"/>
        </w:rPr>
        <w:t> </w:t>
      </w:r>
      <w:r>
        <w:rPr>
          <w:color w:val="4F80BC"/>
        </w:rPr>
        <w:t>(if</w:t>
      </w:r>
      <w:r>
        <w:rPr>
          <w:color w:val="4F80BC"/>
          <w:spacing w:val="-4"/>
        </w:rPr>
        <w:t> any):</w:t>
      </w:r>
    </w:p>
    <w:p>
      <w:pPr>
        <w:pStyle w:val="BodyText"/>
        <w:spacing w:line="276" w:lineRule="auto" w:before="50"/>
        <w:ind w:right="43"/>
      </w:pPr>
      <w:r>
        <w:rPr/>
        <w:t>The ARIMA model is based on past values, so it keeps going, but it gets stuck when something unexpected happens, like big news about a company, an announcement about the government's budget, or a sudden market crash. I saw that the predicted values were very close to the most recent prices, which means that the model is strongly</w:t>
      </w:r>
      <w:r>
        <w:rPr>
          <w:spacing w:val="-3"/>
        </w:rPr>
        <w:t> </w:t>
      </w:r>
      <w:r>
        <w:rPr/>
        <w:t>affectd by the most</w:t>
      </w:r>
      <w:r>
        <w:rPr>
          <w:spacing w:val="-1"/>
        </w:rPr>
        <w:t> </w:t>
      </w:r>
      <w:r>
        <w:rPr/>
        <w:t>recent data points. ARIMA is based on</w:t>
      </w:r>
      <w:r>
        <w:rPr>
          <w:spacing w:val="-1"/>
        </w:rPr>
        <w:t> </w:t>
      </w:r>
      <w:r>
        <w:rPr/>
        <w:t>the idea</w:t>
      </w:r>
      <w:r>
        <w:rPr>
          <w:spacing w:val="-1"/>
        </w:rPr>
        <w:t> </w:t>
      </w:r>
      <w:r>
        <w:rPr/>
        <w:t>that past</w:t>
      </w:r>
      <w:r>
        <w:rPr>
          <w:spacing w:val="-1"/>
        </w:rPr>
        <w:t> </w:t>
      </w:r>
      <w:r>
        <w:rPr/>
        <w:t>patterns will</w:t>
      </w:r>
      <w:r>
        <w:rPr>
          <w:spacing w:val="-4"/>
        </w:rPr>
        <w:t> </w:t>
      </w:r>
      <w:r>
        <w:rPr/>
        <w:t>continue in the future.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isn't</w:t>
      </w:r>
      <w:r>
        <w:rPr>
          <w:spacing w:val="-5"/>
        </w:rPr>
        <w:t> </w:t>
      </w:r>
      <w:r>
        <w:rPr/>
        <w:t>always</w:t>
      </w:r>
      <w:r>
        <w:rPr>
          <w:spacing w:val="-3"/>
        </w:rPr>
        <w:t> </w:t>
      </w:r>
      <w:r>
        <w:rPr/>
        <w:t>true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stock</w:t>
      </w:r>
      <w:r>
        <w:rPr>
          <w:spacing w:val="-7"/>
        </w:rPr>
        <w:t> </w:t>
      </w:r>
      <w:r>
        <w:rPr/>
        <w:t>markets,</w:t>
      </w:r>
      <w:r>
        <w:rPr>
          <w:spacing w:val="-5"/>
        </w:rPr>
        <w:t> </w:t>
      </w:r>
      <w:r>
        <w:rPr/>
        <w:t>where</w:t>
      </w:r>
      <w:r>
        <w:rPr>
          <w:spacing w:val="-3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can</w:t>
      </w:r>
      <w:r>
        <w:rPr>
          <w:spacing w:val="-3"/>
        </w:rPr>
        <w:t> </w:t>
      </w:r>
      <w:r>
        <w:rPr/>
        <w:t>change..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1"/>
      </w:pPr>
      <w:r>
        <w:rPr>
          <w:color w:val="4F80BC"/>
        </w:rPr>
        <w:t>Responsible</w:t>
      </w:r>
      <w:r>
        <w:rPr>
          <w:color w:val="4F80BC"/>
          <w:spacing w:val="-11"/>
        </w:rPr>
        <w:t> </w:t>
      </w:r>
      <w:r>
        <w:rPr>
          <w:color w:val="4F80BC"/>
        </w:rPr>
        <w:t>Usage</w:t>
      </w:r>
      <w:r>
        <w:rPr>
          <w:color w:val="4F80BC"/>
          <w:spacing w:val="-10"/>
        </w:rPr>
        <w:t> </w:t>
      </w:r>
      <w:r>
        <w:rPr>
          <w:color w:val="4F80BC"/>
          <w:spacing w:val="-2"/>
        </w:rPr>
        <w:t>Statement:</w:t>
      </w:r>
    </w:p>
    <w:p>
      <w:pPr>
        <w:pStyle w:val="BodyText"/>
        <w:spacing w:line="276" w:lineRule="auto" w:before="50"/>
        <w:ind w:right="1"/>
        <w:jc w:val="both"/>
      </w:pPr>
      <w:r>
        <w:rPr/>
        <w:t>I made this model only for my college assignment,</w:t>
      </w:r>
      <w:r>
        <w:rPr>
          <w:spacing w:val="-1"/>
        </w:rPr>
        <w:t> </w:t>
      </w:r>
      <w:r>
        <w:rPr/>
        <w:t>and not to make real investment choices. There are a lot of things that affect stock prices that a simple ARIMA model can't fully capture. The information</w:t>
      </w:r>
      <w:r>
        <w:rPr>
          <w:spacing w:val="-2"/>
        </w:rPr>
        <w:t> </w:t>
      </w:r>
      <w:r>
        <w:rPr/>
        <w:t>I used</w:t>
      </w:r>
      <w:r>
        <w:rPr>
          <w:spacing w:val="-1"/>
        </w:rPr>
        <w:t> </w:t>
      </w:r>
      <w:r>
        <w:rPr/>
        <w:t>is I haven't used any private or personal information in this project, and the NSE India website has all the information I need.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1"/>
      </w:pPr>
      <w:r>
        <w:rPr>
          <w:color w:val="4F80BC"/>
        </w:rPr>
        <w:t>Student</w:t>
      </w:r>
      <w:r>
        <w:rPr>
          <w:color w:val="4F80BC"/>
          <w:spacing w:val="-9"/>
        </w:rPr>
        <w:t> </w:t>
      </w:r>
      <w:r>
        <w:rPr>
          <w:color w:val="4F80BC"/>
          <w:spacing w:val="-2"/>
        </w:rPr>
        <w:t>Details:</w:t>
      </w:r>
    </w:p>
    <w:p>
      <w:pPr>
        <w:pStyle w:val="BodyText"/>
        <w:spacing w:line="463" w:lineRule="auto" w:before="50"/>
        <w:ind w:right="4297"/>
      </w:pPr>
      <w:r>
        <w:rPr/>
        <w:t>Student</w:t>
      </w:r>
      <w:r>
        <w:rPr>
          <w:spacing w:val="-10"/>
        </w:rPr>
        <w:t> </w:t>
      </w:r>
      <w:r>
        <w:rPr/>
        <w:t>Name:</w:t>
      </w:r>
      <w:r>
        <w:rPr>
          <w:spacing w:val="-10"/>
        </w:rPr>
        <w:t> </w:t>
      </w:r>
      <w:r>
        <w:rPr/>
        <w:t>JAMADAR</w:t>
      </w:r>
      <w:r>
        <w:rPr>
          <w:spacing w:val="-10"/>
        </w:rPr>
        <w:t> </w:t>
      </w:r>
      <w:r>
        <w:rPr/>
        <w:t>SHOAIB</w:t>
      </w:r>
      <w:r>
        <w:rPr>
          <w:spacing w:val="-10"/>
        </w:rPr>
        <w:t> </w:t>
      </w:r>
      <w:r>
        <w:rPr/>
        <w:t>ANWAR UIN: 231A008</w:t>
      </w:r>
    </w:p>
    <w:p>
      <w:pPr>
        <w:pStyle w:val="BodyText"/>
        <w:spacing w:after="0" w:line="463" w:lineRule="auto"/>
        <w:sectPr>
          <w:type w:val="continuous"/>
          <w:pgSz w:w="12240" w:h="15840"/>
          <w:pgMar w:top="1820" w:bottom="280" w:left="1800" w:right="1800"/>
        </w:sectPr>
      </w:pPr>
    </w:p>
    <w:p>
      <w:pPr>
        <w:pStyle w:val="BodyText"/>
        <w:spacing w:line="463" w:lineRule="auto" w:before="82"/>
        <w:ind w:right="1709"/>
      </w:pPr>
      <w:r>
        <w:rPr/>
        <w:t>Course: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Analytics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Visualization</w:t>
      </w:r>
      <w:r>
        <w:rPr>
          <w:spacing w:val="-7"/>
        </w:rPr>
        <w:t> </w:t>
      </w:r>
      <w:r>
        <w:rPr/>
        <w:t>(CSC601)</w:t>
      </w:r>
      <w:r>
        <w:rPr>
          <w:spacing w:val="-9"/>
        </w:rPr>
        <w:t> </w:t>
      </w:r>
      <w:r>
        <w:rPr/>
        <w:t>-</w:t>
      </w:r>
      <w:r>
        <w:rPr>
          <w:spacing w:val="-4"/>
        </w:rPr>
        <w:t> </w:t>
      </w:r>
      <w:r>
        <w:rPr/>
        <w:t>TE</w:t>
      </w:r>
      <w:r>
        <w:rPr>
          <w:spacing w:val="-4"/>
        </w:rPr>
        <w:t> </w:t>
      </w:r>
      <w:r>
        <w:rPr/>
        <w:t>AI&amp;DS</w:t>
      </w:r>
      <w:r>
        <w:rPr>
          <w:spacing w:val="-6"/>
        </w:rPr>
        <w:t> </w:t>
      </w:r>
      <w:r>
        <w:rPr/>
        <w:t>Sem</w:t>
      </w:r>
      <w:r>
        <w:rPr>
          <w:spacing w:val="-3"/>
        </w:rPr>
        <w:t> </w:t>
      </w:r>
      <w:r>
        <w:rPr/>
        <w:t>VI Date: 17/03/2026</w:t>
      </w:r>
    </w:p>
    <w:p>
      <w:pPr>
        <w:pStyle w:val="BodyText"/>
        <w:spacing w:line="256" w:lineRule="exact"/>
      </w:pPr>
      <w:r>
        <w:rPr>
          <w:spacing w:val="-2"/>
        </w:rPr>
        <w:t>Signature: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1175004</wp:posOffset>
            </wp:positionH>
            <wp:positionV relativeFrom="paragraph">
              <wp:posOffset>156515</wp:posOffset>
            </wp:positionV>
            <wp:extent cx="1131570" cy="6572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2"/>
      <w:ind w:right="7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359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nseindia.com/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AI_Ethics_Declaration_Filled</dc:title>
  <dcterms:created xsi:type="dcterms:W3CDTF">2026-03-15T06:08:17Z</dcterms:created>
  <dcterms:modified xsi:type="dcterms:W3CDTF">2026-03-15T06:08:17Z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Microsoft: Print To PDF</vt:lpwstr>
  </property>
</Properties>
</file>