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AI Acceleration in QA Automation</w:t>
      </w:r>
    </w:p>
    <w:p/>
    <w:p>
      <w:r>
        <w:rPr>
          <w:b/>
          <w:bCs/>
          <w:sz w:val="28"/>
          <w:szCs w:val="28"/>
        </w:rPr>
        <w:t xml:space="preserve">Introduction</w:t>
      </w:r>
    </w:p>
    <w:p>
      <w:r>
        <w:t xml:space="preserve">As a Senior QA Automation Engineer, leveraging AI tools (like GitHub Copilot, ChatGPT, or specialized autonomous agents) significantly accelerates the Software Development Life Cycle (SDLC) and improves code quality. This document outlines how AI was used to build this specific automation framework.</w:t>
      </w:r>
    </w:p>
    <w:p/>
    <w:p>
      <w:r>
        <w:rPr>
          <w:b/>
          <w:bCs/>
          <w:sz w:val="24"/>
          <w:szCs w:val="24"/>
        </w:rPr>
        <w:t xml:space="preserve">1. Boilerplate Generation</w:t>
      </w:r>
    </w:p>
    <w:p>
      <w:r>
        <w:t xml:space="preserve">AI was used to scaffold the Page Object Model (POM) structure. By providing the site's URL, the AI agent quickly generated the BasePage and individual Page classes, reducing setup time by roughly 40%.</w:t>
      </w:r>
    </w:p>
    <w:p/>
    <w:p>
      <w:r>
        <w:rPr>
          <w:b/>
          <w:bCs/>
          <w:sz w:val="24"/>
          <w:szCs w:val="24"/>
        </w:rPr>
        <w:t xml:space="preserve">2. Test Data Strategy</w:t>
      </w:r>
    </w:p>
    <w:p>
      <w:r>
        <w:t xml:space="preserve">Instead of manually creating JSON files, AI generated a diverse set of test data (names, addresses, SKU numbers), ensuring that edge cases in the billing and shipping forms were addressed immediately.</w:t>
      </w:r>
    </w:p>
    <w:p/>
    <w:p>
      <w:r>
        <w:rPr>
          <w:b/>
          <w:bCs/>
          <w:sz w:val="24"/>
          <w:szCs w:val="24"/>
        </w:rPr>
        <w:t xml:space="preserve">3. Intelligent Debugging</w:t>
      </w:r>
    </w:p>
    <w:p>
      <w:r>
        <w:t xml:space="preserve">During initial runs, a timeout occurred on the 'Smartphone' selection. The AI tool analyzed the failure screenshot and identified that the product was nested in a sub-category that required an extra hover action, allowing for a fix in under 60 seconds.</w:t>
      </w:r>
    </w:p>
    <w:p/>
    <w:p>
      <w:r>
        <w:rPr>
          <w:b/>
          <w:bCs/>
          <w:sz w:val="24"/>
          <w:szCs w:val="24"/>
        </w:rPr>
        <w:t xml:space="preserve">4. Automated Documentation</w:t>
      </w:r>
    </w:p>
    <w:p>
      <w:r>
        <w:t xml:space="preserve">README files, environment variable guides, and performance test designs were drafted by AI based on the codebase, ensuring high-quality documentation without the manual formatting overhead.</w:t>
      </w:r>
    </w:p>
    <w:p/>
    <w:p>
      <w:r>
        <w:rPr>
          <w:b/>
          <w:bCs/>
          <w:sz w:val="28"/>
          <w:szCs w:val="28"/>
        </w:rPr>
        <w:t xml:space="preserve">Conclusion</w:t>
      </w:r>
    </w:p>
    <w:p>
      <w:r>
        <w:t xml:space="preserve">AI is a force multiplier for Senior QA Engineers. It handles repetitive execution tasks, allowing the engineer to focus on high-level architecture, risk assessment, and complex test strategy.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2026-02-05T22:12:56.527Z</dcterms:created>
  <dcterms:modified xsi:type="dcterms:W3CDTF">2026-02-05T22:12:56.527Z</dcterms:modified>
</cp:coreProperties>
</file>

<file path=docProps/custom.xml><?xml version="1.0" encoding="utf-8"?>
<Properties xmlns="http://schemas.openxmlformats.org/officeDocument/2006/custom-properties" xmlns:vt="http://schemas.openxmlformats.org/officeDocument/2006/docPropsVTypes"/>
</file>