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זהבה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אביר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מערכות מבוזרות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עיבוד אותות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חישוביות סיבוכיות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