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חגי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רייכנברג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