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56AA600" w:rsidR="00A36DF4" w:rsidRPr="006037C6" w:rsidRDefault="00000000" w:rsidP="006037C6">
      <w:pPr>
        <w:rPr>
          <w:rFonts w:ascii="Calibri" w:hAnsi="Calibri" w:cs="Calibri"/>
          <w:color w:val="FF0000"/>
          <w:sz w:val="20"/>
          <w:szCs w:val="20"/>
        </w:rPr>
      </w:pPr>
      <w:r w:rsidRPr="006037C6">
        <w:rPr>
          <w:rFonts w:ascii="Calibri" w:hAnsi="Calibri" w:cs="Calibri"/>
          <w:color w:val="FF0000"/>
          <w:sz w:val="20"/>
          <w:szCs w:val="20"/>
        </w:rPr>
        <w:t>Name</w:t>
      </w:r>
      <w:r w:rsidR="00EE5BE5" w:rsidRPr="006037C6">
        <w:rPr>
          <w:rFonts w:ascii="Calibri" w:hAnsi="Calibri" w:cs="Calibri"/>
          <w:color w:val="FF0000"/>
          <w:sz w:val="20"/>
          <w:szCs w:val="20"/>
        </w:rPr>
        <w:t xml:space="preserve">: </w:t>
      </w:r>
    </w:p>
    <w:p w14:paraId="00000002" w14:textId="176F3FD2" w:rsidR="00A36DF4" w:rsidRPr="006037C6" w:rsidRDefault="00000000" w:rsidP="006037C6">
      <w:pPr>
        <w:rPr>
          <w:rFonts w:ascii="Calibri" w:hAnsi="Calibri" w:cs="Calibri"/>
          <w:sz w:val="20"/>
          <w:szCs w:val="20"/>
        </w:rPr>
      </w:pPr>
      <w:r w:rsidRPr="006037C6">
        <w:rPr>
          <w:rFonts w:ascii="Calibri" w:hAnsi="Calibri" w:cs="Calibri"/>
          <w:color w:val="FF0000"/>
          <w:sz w:val="20"/>
          <w:szCs w:val="20"/>
        </w:rPr>
        <w:t>Student ID</w:t>
      </w:r>
      <w:r w:rsidR="00EE5BE5" w:rsidRPr="006037C6">
        <w:rPr>
          <w:rFonts w:ascii="Calibri" w:hAnsi="Calibri" w:cs="Calibri"/>
          <w:color w:val="FF0000"/>
          <w:sz w:val="20"/>
          <w:szCs w:val="20"/>
        </w:rPr>
        <w:t xml:space="preserve">: </w:t>
      </w:r>
    </w:p>
    <w:p w14:paraId="00000003" w14:textId="77777777" w:rsidR="00A36DF4" w:rsidRPr="006037C6" w:rsidRDefault="00000000" w:rsidP="006037C6">
      <w:pPr>
        <w:jc w:val="center"/>
        <w:rPr>
          <w:rFonts w:ascii="Calibri" w:hAnsi="Calibri" w:cs="Calibri"/>
          <w:sz w:val="20"/>
          <w:szCs w:val="20"/>
        </w:rPr>
      </w:pPr>
      <w:r w:rsidRPr="006037C6">
        <w:rPr>
          <w:rFonts w:ascii="Calibri" w:hAnsi="Calibri" w:cs="Calibri"/>
          <w:sz w:val="20"/>
          <w:szCs w:val="20"/>
        </w:rPr>
        <w:t>Reading Check 1</w:t>
      </w:r>
    </w:p>
    <w:p w14:paraId="00000004" w14:textId="77777777" w:rsidR="00A36DF4" w:rsidRPr="006037C6" w:rsidRDefault="00000000" w:rsidP="006037C6">
      <w:pPr>
        <w:jc w:val="center"/>
        <w:rPr>
          <w:rFonts w:ascii="Calibri" w:hAnsi="Calibri" w:cs="Calibri"/>
          <w:sz w:val="20"/>
          <w:szCs w:val="20"/>
        </w:rPr>
      </w:pPr>
      <w:r w:rsidRPr="006037C6">
        <w:rPr>
          <w:rFonts w:ascii="Calibri" w:hAnsi="Calibri" w:cs="Calibri"/>
          <w:sz w:val="20"/>
          <w:szCs w:val="20"/>
        </w:rPr>
        <w:t>Chapters 1&amp;2</w:t>
      </w:r>
    </w:p>
    <w:p w14:paraId="00000005" w14:textId="77777777" w:rsidR="00A36DF4" w:rsidRPr="006037C6" w:rsidRDefault="00A36DF4" w:rsidP="006037C6">
      <w:pPr>
        <w:rPr>
          <w:rFonts w:ascii="Calibri" w:hAnsi="Calibri" w:cs="Calibri"/>
          <w:sz w:val="20"/>
          <w:szCs w:val="20"/>
        </w:rPr>
      </w:pPr>
    </w:p>
    <w:p w14:paraId="00000006" w14:textId="77777777" w:rsidR="00A36DF4" w:rsidRPr="006037C6" w:rsidRDefault="00000000" w:rsidP="006037C6">
      <w:pPr>
        <w:rPr>
          <w:rFonts w:ascii="Calibri" w:hAnsi="Calibri" w:cs="Calibri"/>
          <w:sz w:val="20"/>
          <w:szCs w:val="20"/>
        </w:rPr>
      </w:pPr>
      <w:r w:rsidRPr="006037C6">
        <w:rPr>
          <w:rFonts w:ascii="Calibri" w:hAnsi="Calibri" w:cs="Calibri"/>
          <w:b/>
          <w:sz w:val="20"/>
          <w:szCs w:val="20"/>
        </w:rPr>
        <w:t>Instructions:</w:t>
      </w:r>
      <w:r w:rsidRPr="006037C6">
        <w:rPr>
          <w:rFonts w:ascii="Calibri" w:hAnsi="Calibri" w:cs="Calibri"/>
          <w:sz w:val="20"/>
          <w:szCs w:val="20"/>
        </w:rPr>
        <w:t xml:space="preserve"> Please </w:t>
      </w:r>
      <w:r w:rsidRPr="006037C6">
        <w:rPr>
          <w:rFonts w:ascii="Calibri" w:hAnsi="Calibri" w:cs="Calibri"/>
          <w:b/>
          <w:sz w:val="20"/>
          <w:szCs w:val="20"/>
        </w:rPr>
        <w:t xml:space="preserve">highlight the answer(s) </w:t>
      </w:r>
      <w:r w:rsidRPr="006037C6">
        <w:rPr>
          <w:rFonts w:ascii="Calibri" w:hAnsi="Calibri" w:cs="Calibri"/>
          <w:sz w:val="20"/>
          <w:szCs w:val="20"/>
        </w:rPr>
        <w:t xml:space="preserve">that you are choosing. Once completed, please submit your highlighted version back into the assignment task. Ensure you </w:t>
      </w:r>
      <w:r w:rsidRPr="006037C6">
        <w:rPr>
          <w:rFonts w:ascii="Calibri" w:hAnsi="Calibri" w:cs="Calibri"/>
          <w:b/>
          <w:sz w:val="20"/>
          <w:szCs w:val="20"/>
        </w:rPr>
        <w:t>replace the name and student ID at the top of this page</w:t>
      </w:r>
      <w:r w:rsidRPr="006037C6">
        <w:rPr>
          <w:rFonts w:ascii="Calibri" w:hAnsi="Calibri" w:cs="Calibri"/>
          <w:sz w:val="20"/>
          <w:szCs w:val="20"/>
        </w:rPr>
        <w:t>. Please reach out to me if you have trouble uploading your assignment.</w:t>
      </w:r>
    </w:p>
    <w:p w14:paraId="00000007" w14:textId="77777777" w:rsidR="00A36DF4" w:rsidRPr="006037C6" w:rsidRDefault="00A36DF4" w:rsidP="006037C6">
      <w:pPr>
        <w:rPr>
          <w:rFonts w:ascii="Calibri" w:hAnsi="Calibri" w:cs="Calibri"/>
          <w:sz w:val="20"/>
          <w:szCs w:val="20"/>
        </w:rPr>
      </w:pPr>
    </w:p>
    <w:p w14:paraId="00000008" w14:textId="77777777" w:rsidR="00A36DF4" w:rsidRPr="006037C6" w:rsidRDefault="00000000" w:rsidP="006037C6">
      <w:pPr>
        <w:numPr>
          <w:ilvl w:val="0"/>
          <w:numId w:val="2"/>
        </w:numPr>
        <w:rPr>
          <w:rFonts w:ascii="Calibri" w:hAnsi="Calibri" w:cs="Calibri"/>
          <w:b/>
          <w:bCs/>
          <w:sz w:val="20"/>
          <w:szCs w:val="20"/>
        </w:rPr>
      </w:pPr>
      <w:r w:rsidRPr="006037C6">
        <w:rPr>
          <w:rFonts w:ascii="Calibri" w:hAnsi="Calibri" w:cs="Calibri"/>
          <w:b/>
          <w:bCs/>
          <w:sz w:val="20"/>
          <w:szCs w:val="20"/>
        </w:rPr>
        <w:t>In common theory, Big Data is described with 3 V’s; Volume, Velocity and Variety. The author mentioned that Analyst Doug Laney coined 4 V’s. What is considered the 4th V not mentioned previously? (1 point)</w:t>
      </w:r>
    </w:p>
    <w:p w14:paraId="60294627" w14:textId="633AC961" w:rsidR="00E43AB5" w:rsidRPr="006037C6" w:rsidRDefault="00F17574" w:rsidP="006037C6">
      <w:pPr>
        <w:rPr>
          <w:rFonts w:ascii="Calibri" w:hAnsi="Calibri" w:cs="Calibri"/>
          <w:sz w:val="20"/>
          <w:szCs w:val="20"/>
        </w:rPr>
      </w:pPr>
      <w:r w:rsidRPr="006037C6">
        <w:rPr>
          <w:rFonts w:ascii="Calibri" w:hAnsi="Calibri" w:cs="Calibri"/>
          <w:sz w:val="20"/>
          <w:szCs w:val="20"/>
        </w:rPr>
        <w:t>The 4th V coined by Doug Laney is Veracity</w:t>
      </w:r>
      <w:r w:rsidR="0045665A" w:rsidRPr="006037C6">
        <w:rPr>
          <w:rFonts w:ascii="Calibri" w:hAnsi="Calibri" w:cs="Calibri"/>
          <w:sz w:val="20"/>
          <w:szCs w:val="20"/>
        </w:rPr>
        <w:t>. It is described as the reliability or trustworthiness of data. Doug Laney emphasizes the importance of data being accurate and clean to maintain high data integrity.</w:t>
      </w:r>
    </w:p>
    <w:p w14:paraId="0000000C" w14:textId="77777777" w:rsidR="00A36DF4" w:rsidRPr="006037C6" w:rsidRDefault="00000000" w:rsidP="006037C6">
      <w:pPr>
        <w:numPr>
          <w:ilvl w:val="0"/>
          <w:numId w:val="2"/>
        </w:numPr>
        <w:rPr>
          <w:rFonts w:ascii="Calibri" w:hAnsi="Calibri" w:cs="Calibri"/>
          <w:b/>
          <w:bCs/>
          <w:sz w:val="20"/>
          <w:szCs w:val="20"/>
        </w:rPr>
      </w:pPr>
      <w:r w:rsidRPr="006037C6">
        <w:rPr>
          <w:rFonts w:ascii="Calibri" w:hAnsi="Calibri" w:cs="Calibri"/>
          <w:b/>
          <w:bCs/>
          <w:sz w:val="20"/>
          <w:szCs w:val="20"/>
        </w:rPr>
        <w:t>What are the 4 benefits of the Modern Data Stack (4 points)</w:t>
      </w:r>
    </w:p>
    <w:p w14:paraId="34D82E72" w14:textId="77777777" w:rsidR="00E43AB5" w:rsidRPr="006037C6" w:rsidRDefault="00E43AB5" w:rsidP="006037C6">
      <w:pPr>
        <w:ind w:left="360"/>
        <w:rPr>
          <w:rFonts w:ascii="Calibri" w:hAnsi="Calibri" w:cs="Calibri"/>
          <w:sz w:val="20"/>
          <w:szCs w:val="20"/>
        </w:rPr>
      </w:pPr>
      <w:r w:rsidRPr="006037C6">
        <w:rPr>
          <w:rFonts w:ascii="Calibri" w:hAnsi="Calibri" w:cs="Calibri"/>
          <w:sz w:val="20"/>
          <w:szCs w:val="20"/>
        </w:rPr>
        <w:t>4 simplified benefits of the modern data stack:</w:t>
      </w:r>
    </w:p>
    <w:p w14:paraId="11D37B2E" w14:textId="7F23832C" w:rsidR="0045665A" w:rsidRPr="006037C6" w:rsidRDefault="00E43AB5" w:rsidP="006037C6">
      <w:pPr>
        <w:ind w:left="360"/>
        <w:rPr>
          <w:rFonts w:ascii="Calibri" w:hAnsi="Calibri" w:cs="Calibri"/>
          <w:sz w:val="20"/>
          <w:szCs w:val="20"/>
        </w:rPr>
      </w:pPr>
      <w:r w:rsidRPr="006037C6">
        <w:rPr>
          <w:rFonts w:ascii="Calibri" w:hAnsi="Calibri" w:cs="Calibri"/>
          <w:sz w:val="20"/>
          <w:szCs w:val="20"/>
        </w:rPr>
        <w:t xml:space="preserve">    </w:t>
      </w:r>
      <w:r w:rsidR="0045665A" w:rsidRPr="006037C6">
        <w:rPr>
          <w:rFonts w:ascii="Calibri" w:hAnsi="Calibri" w:cs="Calibri"/>
          <w:sz w:val="20"/>
          <w:szCs w:val="20"/>
        </w:rPr>
        <w:t>Scalability: Cloud-based architecture that handles growing data volumes efficiently.</w:t>
      </w:r>
    </w:p>
    <w:p w14:paraId="79296049" w14:textId="77777777" w:rsidR="0045665A" w:rsidRPr="006037C6" w:rsidRDefault="0045665A" w:rsidP="006037C6">
      <w:pPr>
        <w:ind w:left="360"/>
        <w:rPr>
          <w:rFonts w:ascii="Calibri" w:hAnsi="Calibri" w:cs="Calibri"/>
          <w:sz w:val="20"/>
          <w:szCs w:val="20"/>
        </w:rPr>
      </w:pPr>
      <w:r w:rsidRPr="006037C6">
        <w:rPr>
          <w:rFonts w:ascii="Calibri" w:hAnsi="Calibri" w:cs="Calibri"/>
          <w:sz w:val="20"/>
          <w:szCs w:val="20"/>
        </w:rPr>
        <w:t xml:space="preserve">    Speed: Enables faster insights and real-time decision-making.</w:t>
      </w:r>
    </w:p>
    <w:p w14:paraId="435FC2C9" w14:textId="77777777" w:rsidR="0045665A" w:rsidRPr="006037C6" w:rsidRDefault="0045665A" w:rsidP="006037C6">
      <w:pPr>
        <w:ind w:left="360"/>
        <w:rPr>
          <w:rFonts w:ascii="Calibri" w:hAnsi="Calibri" w:cs="Calibri"/>
          <w:sz w:val="20"/>
          <w:szCs w:val="20"/>
        </w:rPr>
      </w:pPr>
      <w:r w:rsidRPr="006037C6">
        <w:rPr>
          <w:rFonts w:ascii="Calibri" w:hAnsi="Calibri" w:cs="Calibri"/>
          <w:sz w:val="20"/>
          <w:szCs w:val="20"/>
        </w:rPr>
        <w:t xml:space="preserve">    Flexibility: Seamless data integration across disparate sources.</w:t>
      </w:r>
    </w:p>
    <w:p w14:paraId="0000000D" w14:textId="4BC07302" w:rsidR="00A36DF4" w:rsidRPr="006037C6" w:rsidRDefault="0045665A" w:rsidP="006037C6">
      <w:pPr>
        <w:ind w:left="360"/>
        <w:rPr>
          <w:rFonts w:ascii="Calibri" w:hAnsi="Calibri" w:cs="Calibri"/>
          <w:sz w:val="20"/>
          <w:szCs w:val="20"/>
        </w:rPr>
      </w:pPr>
      <w:r w:rsidRPr="006037C6">
        <w:rPr>
          <w:rFonts w:ascii="Calibri" w:hAnsi="Calibri" w:cs="Calibri"/>
          <w:sz w:val="20"/>
          <w:szCs w:val="20"/>
        </w:rPr>
        <w:t xml:space="preserve">    Security: Strong supporting functions for data governance and access controls.</w:t>
      </w:r>
    </w:p>
    <w:p w14:paraId="140491BE" w14:textId="77777777" w:rsidR="0045665A" w:rsidRPr="006037C6" w:rsidRDefault="0045665A" w:rsidP="006037C6">
      <w:pPr>
        <w:ind w:left="360"/>
        <w:rPr>
          <w:rFonts w:ascii="Calibri" w:hAnsi="Calibri" w:cs="Calibri"/>
          <w:sz w:val="20"/>
          <w:szCs w:val="20"/>
        </w:rPr>
      </w:pPr>
    </w:p>
    <w:p w14:paraId="00000010" w14:textId="77777777" w:rsidR="00A36DF4" w:rsidRPr="006037C6" w:rsidRDefault="00000000" w:rsidP="006037C6">
      <w:pPr>
        <w:numPr>
          <w:ilvl w:val="0"/>
          <w:numId w:val="2"/>
        </w:numPr>
        <w:rPr>
          <w:rFonts w:ascii="Calibri" w:hAnsi="Calibri" w:cs="Calibri"/>
          <w:b/>
          <w:bCs/>
          <w:sz w:val="20"/>
          <w:szCs w:val="20"/>
        </w:rPr>
      </w:pPr>
      <w:r w:rsidRPr="006037C6">
        <w:rPr>
          <w:rFonts w:ascii="Calibri" w:hAnsi="Calibri" w:cs="Calibri"/>
          <w:b/>
          <w:bCs/>
          <w:sz w:val="20"/>
          <w:szCs w:val="20"/>
        </w:rPr>
        <w:t>What key part of a high level architecture of the Modern Data Stack does Flexibility fall under? (1point)</w:t>
      </w:r>
    </w:p>
    <w:p w14:paraId="2F9B03BE" w14:textId="77777777" w:rsidR="00D53AFE" w:rsidRPr="006037C6" w:rsidRDefault="00E43AB5" w:rsidP="006037C6">
      <w:pPr>
        <w:ind w:left="360"/>
        <w:rPr>
          <w:rFonts w:ascii="Calibri" w:hAnsi="Calibri" w:cs="Calibri"/>
          <w:sz w:val="20"/>
          <w:szCs w:val="20"/>
        </w:rPr>
      </w:pPr>
      <w:r w:rsidRPr="006037C6">
        <w:rPr>
          <w:rFonts w:ascii="Calibri" w:hAnsi="Calibri" w:cs="Calibri"/>
          <w:sz w:val="20"/>
          <w:szCs w:val="20"/>
        </w:rPr>
        <w:t xml:space="preserve">All transformations involve processing different data sources. This is important at the part of the system where data is taken and prepared, called data integration, the intake layer. </w:t>
      </w:r>
    </w:p>
    <w:p w14:paraId="5114FA58" w14:textId="77777777" w:rsidR="00D53AFE" w:rsidRPr="006037C6" w:rsidRDefault="00D53AFE" w:rsidP="006037C6">
      <w:pPr>
        <w:ind w:left="360"/>
        <w:rPr>
          <w:rFonts w:ascii="Calibri" w:hAnsi="Calibri" w:cs="Calibri"/>
          <w:sz w:val="20"/>
          <w:szCs w:val="20"/>
        </w:rPr>
      </w:pPr>
      <w:r w:rsidRPr="006037C6">
        <w:rPr>
          <w:rFonts w:ascii="Calibri" w:hAnsi="Calibri" w:cs="Calibri"/>
          <w:sz w:val="20"/>
          <w:szCs w:val="20"/>
        </w:rPr>
        <w:t xml:space="preserve">Flexibility usually falls under </w:t>
      </w:r>
      <w:r w:rsidRPr="006037C6">
        <w:rPr>
          <w:rFonts w:ascii="Calibri" w:hAnsi="Calibri" w:cs="Calibri"/>
          <w:b/>
          <w:bCs/>
          <w:sz w:val="20"/>
          <w:szCs w:val="20"/>
        </w:rPr>
        <w:t>Data Transformation</w:t>
      </w:r>
      <w:r w:rsidRPr="006037C6">
        <w:rPr>
          <w:rFonts w:ascii="Calibri" w:hAnsi="Calibri" w:cs="Calibri"/>
          <w:sz w:val="20"/>
          <w:szCs w:val="20"/>
        </w:rPr>
        <w:t xml:space="preserve"> or </w:t>
      </w:r>
      <w:r w:rsidRPr="006037C6">
        <w:rPr>
          <w:rFonts w:ascii="Calibri" w:hAnsi="Calibri" w:cs="Calibri"/>
          <w:b/>
          <w:bCs/>
          <w:sz w:val="20"/>
          <w:szCs w:val="20"/>
        </w:rPr>
        <w:t>Integration Services</w:t>
      </w:r>
      <w:r w:rsidRPr="006037C6">
        <w:rPr>
          <w:rFonts w:ascii="Calibri" w:hAnsi="Calibri" w:cs="Calibri"/>
          <w:sz w:val="20"/>
          <w:szCs w:val="20"/>
        </w:rPr>
        <w:t xml:space="preserve"> within the Modern Data Stack.</w:t>
      </w:r>
    </w:p>
    <w:p w14:paraId="60250AA1" w14:textId="799B2CDC" w:rsidR="00E43AB5" w:rsidRPr="006037C6" w:rsidRDefault="00E43AB5" w:rsidP="006037C6">
      <w:pPr>
        <w:ind w:left="360"/>
        <w:rPr>
          <w:rFonts w:ascii="Calibri" w:hAnsi="Calibri" w:cs="Calibri"/>
          <w:sz w:val="20"/>
          <w:szCs w:val="20"/>
        </w:rPr>
      </w:pPr>
      <w:r w:rsidRPr="006037C6">
        <w:rPr>
          <w:rFonts w:ascii="Calibri" w:hAnsi="Calibri" w:cs="Calibri"/>
          <w:sz w:val="20"/>
          <w:szCs w:val="20"/>
        </w:rPr>
        <w:t>Example: A system that can take both structured data from a database and unstructured data such as email or video.</w:t>
      </w:r>
    </w:p>
    <w:p w14:paraId="00000014" w14:textId="77777777" w:rsidR="00A36DF4" w:rsidRPr="006037C6" w:rsidRDefault="00000000" w:rsidP="006037C6">
      <w:pPr>
        <w:numPr>
          <w:ilvl w:val="0"/>
          <w:numId w:val="2"/>
        </w:numPr>
        <w:rPr>
          <w:rFonts w:ascii="Calibri" w:hAnsi="Calibri" w:cs="Calibri"/>
          <w:b/>
          <w:bCs/>
          <w:sz w:val="20"/>
          <w:szCs w:val="20"/>
        </w:rPr>
      </w:pPr>
      <w:r w:rsidRPr="006037C6">
        <w:rPr>
          <w:rFonts w:ascii="Calibri" w:hAnsi="Calibri" w:cs="Calibri"/>
          <w:b/>
          <w:bCs/>
          <w:sz w:val="20"/>
          <w:szCs w:val="20"/>
        </w:rPr>
        <w:t>Out of the following list, what are considered data sources? (1 point)</w:t>
      </w:r>
    </w:p>
    <w:p w14:paraId="00000015" w14:textId="77777777" w:rsidR="00A36DF4" w:rsidRPr="006037C6" w:rsidRDefault="00000000" w:rsidP="006037C6">
      <w:pPr>
        <w:numPr>
          <w:ilvl w:val="0"/>
          <w:numId w:val="1"/>
        </w:numPr>
        <w:rPr>
          <w:rFonts w:ascii="Calibri" w:hAnsi="Calibri" w:cs="Calibri"/>
          <w:b/>
          <w:bCs/>
          <w:sz w:val="20"/>
          <w:szCs w:val="20"/>
        </w:rPr>
      </w:pPr>
      <w:r w:rsidRPr="006037C6">
        <w:rPr>
          <w:rFonts w:ascii="Calibri" w:hAnsi="Calibri" w:cs="Calibri"/>
          <w:b/>
          <w:bCs/>
          <w:sz w:val="20"/>
          <w:szCs w:val="20"/>
        </w:rPr>
        <w:t>ERP</w:t>
      </w:r>
    </w:p>
    <w:p w14:paraId="00000016" w14:textId="77777777" w:rsidR="00A36DF4" w:rsidRPr="006037C6" w:rsidRDefault="00000000" w:rsidP="006037C6">
      <w:pPr>
        <w:numPr>
          <w:ilvl w:val="0"/>
          <w:numId w:val="1"/>
        </w:numPr>
        <w:rPr>
          <w:rFonts w:ascii="Calibri" w:hAnsi="Calibri" w:cs="Calibri"/>
          <w:b/>
          <w:bCs/>
          <w:sz w:val="20"/>
          <w:szCs w:val="20"/>
        </w:rPr>
      </w:pPr>
      <w:r w:rsidRPr="006037C6">
        <w:rPr>
          <w:rFonts w:ascii="Calibri" w:hAnsi="Calibri" w:cs="Calibri"/>
          <w:b/>
          <w:bCs/>
          <w:sz w:val="20"/>
          <w:szCs w:val="20"/>
        </w:rPr>
        <w:t>Operational Apps</w:t>
      </w:r>
    </w:p>
    <w:p w14:paraId="00000017" w14:textId="77777777" w:rsidR="00A36DF4" w:rsidRPr="006037C6" w:rsidRDefault="00000000" w:rsidP="006037C6">
      <w:pPr>
        <w:numPr>
          <w:ilvl w:val="0"/>
          <w:numId w:val="1"/>
        </w:numPr>
        <w:rPr>
          <w:rFonts w:ascii="Calibri" w:hAnsi="Calibri" w:cs="Calibri"/>
          <w:b/>
          <w:bCs/>
          <w:sz w:val="20"/>
          <w:szCs w:val="20"/>
        </w:rPr>
      </w:pPr>
      <w:r w:rsidRPr="006037C6">
        <w:rPr>
          <w:rFonts w:ascii="Calibri" w:hAnsi="Calibri" w:cs="Calibri"/>
          <w:b/>
          <w:bCs/>
          <w:sz w:val="20"/>
          <w:szCs w:val="20"/>
        </w:rPr>
        <w:t>Logs</w:t>
      </w:r>
    </w:p>
    <w:p w14:paraId="00000018" w14:textId="77777777" w:rsidR="00A36DF4" w:rsidRPr="006037C6" w:rsidRDefault="00000000" w:rsidP="006037C6">
      <w:pPr>
        <w:numPr>
          <w:ilvl w:val="0"/>
          <w:numId w:val="1"/>
        </w:numPr>
        <w:rPr>
          <w:rFonts w:ascii="Calibri" w:hAnsi="Calibri" w:cs="Calibri"/>
          <w:b/>
          <w:bCs/>
          <w:sz w:val="20"/>
          <w:szCs w:val="20"/>
        </w:rPr>
      </w:pPr>
      <w:r w:rsidRPr="006037C6">
        <w:rPr>
          <w:rFonts w:ascii="Calibri" w:hAnsi="Calibri" w:cs="Calibri"/>
          <w:b/>
          <w:bCs/>
          <w:sz w:val="20"/>
          <w:szCs w:val="20"/>
        </w:rPr>
        <w:t>All of the above</w:t>
      </w:r>
    </w:p>
    <w:p w14:paraId="00000019" w14:textId="77777777" w:rsidR="00A36DF4" w:rsidRPr="006037C6" w:rsidRDefault="00A36DF4" w:rsidP="006037C6">
      <w:pPr>
        <w:rPr>
          <w:rFonts w:ascii="Calibri" w:hAnsi="Calibri" w:cs="Calibri"/>
          <w:sz w:val="20"/>
          <w:szCs w:val="20"/>
        </w:rPr>
      </w:pPr>
    </w:p>
    <w:p w14:paraId="0000001A" w14:textId="2DE9D240" w:rsidR="00A36DF4" w:rsidRPr="006037C6" w:rsidRDefault="008628D5" w:rsidP="006037C6">
      <w:pPr>
        <w:rPr>
          <w:rFonts w:ascii="Calibri" w:hAnsi="Calibri" w:cs="Calibri"/>
          <w:sz w:val="20"/>
          <w:szCs w:val="20"/>
        </w:rPr>
      </w:pPr>
      <w:r w:rsidRPr="006037C6">
        <w:rPr>
          <w:rFonts w:ascii="Calibri" w:hAnsi="Calibri" w:cs="Calibri"/>
          <w:sz w:val="20"/>
          <w:szCs w:val="20"/>
        </w:rPr>
        <w:t>All of the above.</w:t>
      </w:r>
      <w:r w:rsidR="00D53AFE" w:rsidRPr="006037C6">
        <w:rPr>
          <w:rFonts w:ascii="Calibri" w:hAnsi="Calibri" w:cs="Calibri"/>
          <w:sz w:val="20"/>
          <w:szCs w:val="20"/>
        </w:rPr>
        <w:t xml:space="preserve"> </w:t>
      </w:r>
      <w:r w:rsidRPr="006037C6">
        <w:rPr>
          <w:rFonts w:ascii="Calibri" w:hAnsi="Calibri" w:cs="Calibri"/>
          <w:sz w:val="20"/>
          <w:szCs w:val="20"/>
        </w:rPr>
        <w:t>ERP systems, operational applications, and logs are all considered data sources in a modern data architecture.</w:t>
      </w:r>
    </w:p>
    <w:p w14:paraId="0000001B" w14:textId="77777777" w:rsidR="00A36DF4" w:rsidRPr="006037C6" w:rsidRDefault="00000000" w:rsidP="006037C6">
      <w:pPr>
        <w:numPr>
          <w:ilvl w:val="0"/>
          <w:numId w:val="2"/>
        </w:numPr>
        <w:rPr>
          <w:rFonts w:ascii="Calibri" w:hAnsi="Calibri" w:cs="Calibri"/>
          <w:b/>
          <w:bCs/>
          <w:sz w:val="20"/>
          <w:szCs w:val="20"/>
        </w:rPr>
      </w:pPr>
      <w:r w:rsidRPr="006037C6">
        <w:rPr>
          <w:rFonts w:ascii="Calibri" w:hAnsi="Calibri" w:cs="Calibri"/>
          <w:b/>
          <w:bCs/>
          <w:sz w:val="20"/>
          <w:szCs w:val="20"/>
        </w:rPr>
        <w:t>Name the 4 Supporting Functions of the Modern Data Stack (4 points)</w:t>
      </w:r>
    </w:p>
    <w:p w14:paraId="0000001C" w14:textId="49295305" w:rsidR="00A36DF4" w:rsidRPr="006037C6" w:rsidRDefault="005A74F1" w:rsidP="006037C6">
      <w:pPr>
        <w:rPr>
          <w:rFonts w:ascii="Calibri" w:hAnsi="Calibri" w:cs="Calibri"/>
          <w:sz w:val="20"/>
          <w:szCs w:val="20"/>
        </w:rPr>
      </w:pPr>
      <w:r w:rsidRPr="006037C6">
        <w:rPr>
          <w:rFonts w:ascii="Calibri" w:hAnsi="Calibri" w:cs="Calibri"/>
          <w:sz w:val="20"/>
          <w:szCs w:val="20"/>
        </w:rPr>
        <w:t>The 4 Supporting Functions are typically Data Discovery, Data Governance, Entitlements &amp;  Security, Data Observability.</w:t>
      </w:r>
    </w:p>
    <w:p w14:paraId="7EDE58A0" w14:textId="77777777" w:rsidR="005A74F1" w:rsidRPr="006037C6" w:rsidRDefault="005A74F1" w:rsidP="006037C6">
      <w:pPr>
        <w:rPr>
          <w:rFonts w:ascii="Calibri" w:hAnsi="Calibri" w:cs="Calibri"/>
          <w:sz w:val="20"/>
          <w:szCs w:val="20"/>
        </w:rPr>
      </w:pPr>
      <w:r w:rsidRPr="006037C6">
        <w:rPr>
          <w:rFonts w:ascii="Calibri" w:hAnsi="Calibri" w:cs="Calibri"/>
          <w:sz w:val="20"/>
          <w:szCs w:val="20"/>
        </w:rPr>
        <w:t>Data Discovery: Identifying and locating data within an organization's systems. Example: Using tools to find customer information or sales data.</w:t>
      </w:r>
    </w:p>
    <w:p w14:paraId="5E2429CC" w14:textId="77777777" w:rsidR="005A74F1" w:rsidRPr="006037C6" w:rsidRDefault="005A74F1" w:rsidP="006037C6">
      <w:pPr>
        <w:rPr>
          <w:rFonts w:ascii="Calibri" w:hAnsi="Calibri" w:cs="Calibri"/>
          <w:sz w:val="20"/>
          <w:szCs w:val="20"/>
        </w:rPr>
      </w:pPr>
      <w:r w:rsidRPr="006037C6">
        <w:rPr>
          <w:rFonts w:ascii="Calibri" w:hAnsi="Calibri" w:cs="Calibri"/>
          <w:sz w:val="20"/>
          <w:szCs w:val="20"/>
        </w:rPr>
        <w:t>Data Governance: Establishing policies and processes to ensure data quality, security, and compliance. Example: Creating data quality standards and access controls.</w:t>
      </w:r>
    </w:p>
    <w:p w14:paraId="23A6FC3B" w14:textId="77777777" w:rsidR="005A74F1" w:rsidRPr="006037C6" w:rsidRDefault="005A74F1" w:rsidP="006037C6">
      <w:pPr>
        <w:rPr>
          <w:rFonts w:ascii="Calibri" w:hAnsi="Calibri" w:cs="Calibri"/>
          <w:sz w:val="20"/>
          <w:szCs w:val="20"/>
        </w:rPr>
      </w:pPr>
      <w:r w:rsidRPr="006037C6">
        <w:rPr>
          <w:rFonts w:ascii="Calibri" w:hAnsi="Calibri" w:cs="Calibri"/>
          <w:sz w:val="20"/>
          <w:szCs w:val="20"/>
        </w:rPr>
        <w:t>Entitlements &amp; Security: Managing access rights and protecting data from unauthorized access or breaches. Example: Implementing role-based access controls and encryption.</w:t>
      </w:r>
    </w:p>
    <w:p w14:paraId="52B1BF7D" w14:textId="70A9432A" w:rsidR="005A74F1" w:rsidRPr="006037C6" w:rsidRDefault="005A74F1" w:rsidP="006037C6">
      <w:pPr>
        <w:rPr>
          <w:rFonts w:ascii="Calibri" w:hAnsi="Calibri" w:cs="Calibri"/>
          <w:sz w:val="20"/>
          <w:szCs w:val="20"/>
        </w:rPr>
      </w:pPr>
      <w:r w:rsidRPr="006037C6">
        <w:rPr>
          <w:rFonts w:ascii="Calibri" w:hAnsi="Calibri" w:cs="Calibri"/>
          <w:sz w:val="20"/>
          <w:szCs w:val="20"/>
        </w:rPr>
        <w:t>Data Observability: Monitoring data pipelines and systems to ensure reliability and performance. Example: Tracking data ingestion rates and error rates in pipelines.</w:t>
      </w:r>
    </w:p>
    <w:p w14:paraId="015B8842" w14:textId="77777777" w:rsidR="00E43AB5" w:rsidRPr="006037C6" w:rsidRDefault="00E43AB5" w:rsidP="006037C6">
      <w:pPr>
        <w:rPr>
          <w:rFonts w:ascii="Calibri" w:hAnsi="Calibri" w:cs="Calibri"/>
          <w:sz w:val="20"/>
          <w:szCs w:val="20"/>
        </w:rPr>
      </w:pPr>
    </w:p>
    <w:p w14:paraId="0000001F" w14:textId="77777777" w:rsidR="00A36DF4" w:rsidRPr="006037C6" w:rsidRDefault="00000000" w:rsidP="006037C6">
      <w:pPr>
        <w:numPr>
          <w:ilvl w:val="0"/>
          <w:numId w:val="2"/>
        </w:numPr>
        <w:rPr>
          <w:rFonts w:ascii="Calibri" w:hAnsi="Calibri" w:cs="Calibri"/>
          <w:b/>
          <w:bCs/>
          <w:sz w:val="20"/>
          <w:szCs w:val="20"/>
        </w:rPr>
      </w:pPr>
      <w:r w:rsidRPr="006037C6">
        <w:rPr>
          <w:rFonts w:ascii="Calibri" w:hAnsi="Calibri" w:cs="Calibri"/>
          <w:b/>
          <w:bCs/>
          <w:sz w:val="20"/>
          <w:szCs w:val="20"/>
        </w:rPr>
        <w:lastRenderedPageBreak/>
        <w:t>What are the 3 leading industry cloud environments for Data Warehousing? (3 points)</w:t>
      </w:r>
    </w:p>
    <w:p w14:paraId="6E334145" w14:textId="77777777" w:rsidR="005A74F1" w:rsidRPr="006037C6" w:rsidRDefault="005A74F1" w:rsidP="006037C6">
      <w:pPr>
        <w:numPr>
          <w:ilvl w:val="1"/>
          <w:numId w:val="2"/>
        </w:numPr>
        <w:rPr>
          <w:rFonts w:ascii="Calibri" w:eastAsia="Times New Roman" w:hAnsi="Calibri" w:cs="Calibri"/>
          <w:sz w:val="20"/>
          <w:szCs w:val="20"/>
          <w:lang w:val="en-IN" w:eastAsia="en-IN"/>
        </w:rPr>
      </w:pPr>
      <w:r w:rsidRPr="006037C6">
        <w:rPr>
          <w:rFonts w:ascii="Calibri" w:eastAsia="Times New Roman" w:hAnsi="Calibri" w:cs="Calibri"/>
          <w:sz w:val="20"/>
          <w:szCs w:val="20"/>
          <w:lang w:val="en-IN" w:eastAsia="en-IN"/>
        </w:rPr>
        <w:t>Amazon Redshift: Amazon's fully managed cloud data warehousing service, known for its worldwide scalability, high performance, and cost-effectiveness.</w:t>
      </w:r>
    </w:p>
    <w:p w14:paraId="3AFCE930" w14:textId="1C0B73EA" w:rsidR="005A74F1" w:rsidRPr="006037C6" w:rsidRDefault="005A74F1" w:rsidP="006037C6">
      <w:pPr>
        <w:numPr>
          <w:ilvl w:val="1"/>
          <w:numId w:val="2"/>
        </w:numPr>
        <w:rPr>
          <w:rFonts w:ascii="Calibri" w:eastAsia="Times New Roman" w:hAnsi="Calibri" w:cs="Calibri"/>
          <w:sz w:val="20"/>
          <w:szCs w:val="20"/>
          <w:lang w:val="en-IN" w:eastAsia="en-IN"/>
        </w:rPr>
      </w:pPr>
      <w:r w:rsidRPr="006037C6">
        <w:rPr>
          <w:rFonts w:ascii="Calibri" w:eastAsia="Times New Roman" w:hAnsi="Calibri" w:cs="Calibri"/>
          <w:sz w:val="20"/>
          <w:szCs w:val="20"/>
          <w:lang w:val="en-IN" w:eastAsia="en-IN"/>
        </w:rPr>
        <w:t>Snowflake: A cloud-based data warehousing platform that separates storage and computing, allowing for independent scaling and offering flexibility and cost-effectiveness.</w:t>
      </w:r>
    </w:p>
    <w:p w14:paraId="05FB43E3" w14:textId="77777777" w:rsidR="005A74F1" w:rsidRPr="006037C6" w:rsidRDefault="005A74F1" w:rsidP="006037C6">
      <w:pPr>
        <w:numPr>
          <w:ilvl w:val="1"/>
          <w:numId w:val="2"/>
        </w:numPr>
        <w:rPr>
          <w:rFonts w:ascii="Calibri" w:hAnsi="Calibri" w:cs="Calibri"/>
          <w:b/>
          <w:bCs/>
          <w:sz w:val="20"/>
          <w:szCs w:val="20"/>
        </w:rPr>
      </w:pPr>
      <w:r w:rsidRPr="006037C6">
        <w:rPr>
          <w:rFonts w:ascii="Calibri" w:eastAsia="Times New Roman" w:hAnsi="Calibri" w:cs="Calibri"/>
          <w:sz w:val="20"/>
          <w:szCs w:val="20"/>
          <w:lang w:val="en-IN" w:eastAsia="en-IN"/>
        </w:rPr>
        <w:t xml:space="preserve">Google </w:t>
      </w:r>
      <w:proofErr w:type="spellStart"/>
      <w:r w:rsidRPr="006037C6">
        <w:rPr>
          <w:rFonts w:ascii="Calibri" w:eastAsia="Times New Roman" w:hAnsi="Calibri" w:cs="Calibri"/>
          <w:sz w:val="20"/>
          <w:szCs w:val="20"/>
          <w:lang w:val="en-IN" w:eastAsia="en-IN"/>
        </w:rPr>
        <w:t>BigQuery</w:t>
      </w:r>
      <w:proofErr w:type="spellEnd"/>
      <w:r w:rsidRPr="006037C6">
        <w:rPr>
          <w:rFonts w:ascii="Calibri" w:eastAsia="Times New Roman" w:hAnsi="Calibri" w:cs="Calibri"/>
          <w:sz w:val="20"/>
          <w:szCs w:val="20"/>
          <w:lang w:val="en-IN" w:eastAsia="en-IN"/>
        </w:rPr>
        <w:t>: Google's cloud-based data warehouse service, providing scalable resources for data processing and analytics, with a focus on ease of use and performance.</w:t>
      </w:r>
    </w:p>
    <w:p w14:paraId="00000023" w14:textId="66DEA20A" w:rsidR="00A36DF4" w:rsidRPr="006037C6" w:rsidRDefault="00000000" w:rsidP="006037C6">
      <w:pPr>
        <w:numPr>
          <w:ilvl w:val="0"/>
          <w:numId w:val="2"/>
        </w:numPr>
        <w:rPr>
          <w:rFonts w:ascii="Calibri" w:hAnsi="Calibri" w:cs="Calibri"/>
          <w:b/>
          <w:bCs/>
          <w:sz w:val="20"/>
          <w:szCs w:val="20"/>
        </w:rPr>
      </w:pPr>
      <w:r w:rsidRPr="006037C6">
        <w:rPr>
          <w:rFonts w:ascii="Calibri" w:hAnsi="Calibri" w:cs="Calibri"/>
          <w:b/>
          <w:bCs/>
          <w:sz w:val="20"/>
          <w:szCs w:val="20"/>
        </w:rPr>
        <w:t xml:space="preserve">What ecosystem helps automate the process </w:t>
      </w:r>
      <w:r w:rsidR="00C95C12" w:rsidRPr="006037C6">
        <w:rPr>
          <w:rFonts w:ascii="Calibri" w:hAnsi="Calibri" w:cs="Calibri"/>
          <w:b/>
          <w:bCs/>
          <w:sz w:val="20"/>
          <w:szCs w:val="20"/>
        </w:rPr>
        <w:t>of data</w:t>
      </w:r>
      <w:r w:rsidRPr="006037C6">
        <w:rPr>
          <w:rFonts w:ascii="Calibri" w:hAnsi="Calibri" w:cs="Calibri"/>
          <w:b/>
          <w:bCs/>
          <w:sz w:val="20"/>
          <w:szCs w:val="20"/>
        </w:rPr>
        <w:t xml:space="preserve"> ingestion from transactional databases, applications and other sources? (1 point)</w:t>
      </w:r>
    </w:p>
    <w:p w14:paraId="00000024" w14:textId="12C3AE09" w:rsidR="00A36DF4" w:rsidRPr="006037C6" w:rsidRDefault="00B17631" w:rsidP="006037C6">
      <w:pPr>
        <w:ind w:left="360"/>
        <w:rPr>
          <w:rFonts w:ascii="Calibri" w:hAnsi="Calibri" w:cs="Calibri"/>
          <w:sz w:val="20"/>
          <w:szCs w:val="20"/>
        </w:rPr>
      </w:pPr>
      <w:r w:rsidRPr="006037C6">
        <w:rPr>
          <w:rFonts w:ascii="Calibri" w:hAnsi="Calibri" w:cs="Calibri"/>
          <w:sz w:val="20"/>
          <w:szCs w:val="20"/>
        </w:rPr>
        <w:t xml:space="preserve">Data Pipeline Tools is an ecosystem of collaborative frameworks for delivering data from interactive databases, applications, and other resources. Examples of such tools are Apache </w:t>
      </w:r>
      <w:proofErr w:type="spellStart"/>
      <w:r w:rsidRPr="006037C6">
        <w:rPr>
          <w:rFonts w:ascii="Calibri" w:hAnsi="Calibri" w:cs="Calibri"/>
          <w:sz w:val="20"/>
          <w:szCs w:val="20"/>
        </w:rPr>
        <w:t>NiFi</w:t>
      </w:r>
      <w:proofErr w:type="spellEnd"/>
      <w:r w:rsidRPr="006037C6">
        <w:rPr>
          <w:rFonts w:ascii="Calibri" w:hAnsi="Calibri" w:cs="Calibri"/>
          <w:sz w:val="20"/>
          <w:szCs w:val="20"/>
        </w:rPr>
        <w:t xml:space="preserve">, Apache Airflow, Talend, Stitch, and </w:t>
      </w:r>
      <w:proofErr w:type="spellStart"/>
      <w:r w:rsidRPr="006037C6">
        <w:rPr>
          <w:rFonts w:ascii="Calibri" w:hAnsi="Calibri" w:cs="Calibri"/>
          <w:sz w:val="20"/>
          <w:szCs w:val="20"/>
        </w:rPr>
        <w:t>Fivetran</w:t>
      </w:r>
      <w:proofErr w:type="spellEnd"/>
      <w:r w:rsidRPr="006037C6">
        <w:rPr>
          <w:rFonts w:ascii="Calibri" w:hAnsi="Calibri" w:cs="Calibri"/>
          <w:sz w:val="20"/>
          <w:szCs w:val="20"/>
        </w:rPr>
        <w:t>. These tools facilitate the easy integration of data from various sources into the system for automated analysis. For example, they enable the automatic extraction of sales data from store systems, after which it is integrated without manual interception for analysis</w:t>
      </w:r>
    </w:p>
    <w:sectPr w:rsidR="00A36DF4" w:rsidRPr="006037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0D18"/>
    <w:multiLevelType w:val="multilevel"/>
    <w:tmpl w:val="043CF20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32257760"/>
    <w:multiLevelType w:val="multilevel"/>
    <w:tmpl w:val="D23E48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2967335"/>
    <w:multiLevelType w:val="multilevel"/>
    <w:tmpl w:val="2F66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A1CB9"/>
    <w:multiLevelType w:val="multilevel"/>
    <w:tmpl w:val="2718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5905">
    <w:abstractNumId w:val="1"/>
  </w:num>
  <w:num w:numId="2" w16cid:durableId="1917519459">
    <w:abstractNumId w:val="0"/>
  </w:num>
  <w:num w:numId="3" w16cid:durableId="543062176">
    <w:abstractNumId w:val="2"/>
  </w:num>
  <w:num w:numId="4" w16cid:durableId="2069569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F4"/>
    <w:rsid w:val="001A0989"/>
    <w:rsid w:val="00244DF9"/>
    <w:rsid w:val="0045665A"/>
    <w:rsid w:val="00475AC1"/>
    <w:rsid w:val="00493FED"/>
    <w:rsid w:val="004D2F1F"/>
    <w:rsid w:val="005A74F1"/>
    <w:rsid w:val="005E18B9"/>
    <w:rsid w:val="006037C6"/>
    <w:rsid w:val="006E687D"/>
    <w:rsid w:val="00775DFD"/>
    <w:rsid w:val="008628D5"/>
    <w:rsid w:val="00A36DF4"/>
    <w:rsid w:val="00B17631"/>
    <w:rsid w:val="00C1549A"/>
    <w:rsid w:val="00C433DA"/>
    <w:rsid w:val="00C95C12"/>
    <w:rsid w:val="00D53AFE"/>
    <w:rsid w:val="00D90D18"/>
    <w:rsid w:val="00E35D0E"/>
    <w:rsid w:val="00E43AB5"/>
    <w:rsid w:val="00EE5BE5"/>
    <w:rsid w:val="00F17574"/>
    <w:rsid w:val="00F6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A56B"/>
  <w15:docId w15:val="{76BF9C07-0EB4-8247-9A0F-1B8E8CF4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8628D5"/>
    <w:rPr>
      <w:b/>
      <w:bCs/>
    </w:rPr>
  </w:style>
  <w:style w:type="paragraph" w:styleId="ListParagraph">
    <w:name w:val="List Paragraph"/>
    <w:basedOn w:val="Normal"/>
    <w:uiPriority w:val="34"/>
    <w:qFormat/>
    <w:rsid w:val="00244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7122">
      <w:bodyDiv w:val="1"/>
      <w:marLeft w:val="0"/>
      <w:marRight w:val="0"/>
      <w:marTop w:val="0"/>
      <w:marBottom w:val="0"/>
      <w:divBdr>
        <w:top w:val="none" w:sz="0" w:space="0" w:color="auto"/>
        <w:left w:val="none" w:sz="0" w:space="0" w:color="auto"/>
        <w:bottom w:val="none" w:sz="0" w:space="0" w:color="auto"/>
        <w:right w:val="none" w:sz="0" w:space="0" w:color="auto"/>
      </w:divBdr>
    </w:div>
    <w:div w:id="844712592">
      <w:bodyDiv w:val="1"/>
      <w:marLeft w:val="0"/>
      <w:marRight w:val="0"/>
      <w:marTop w:val="0"/>
      <w:marBottom w:val="0"/>
      <w:divBdr>
        <w:top w:val="none" w:sz="0" w:space="0" w:color="auto"/>
        <w:left w:val="none" w:sz="0" w:space="0" w:color="auto"/>
        <w:bottom w:val="none" w:sz="0" w:space="0" w:color="auto"/>
        <w:right w:val="none" w:sz="0" w:space="0" w:color="auto"/>
      </w:divBdr>
    </w:div>
    <w:div w:id="885992885">
      <w:bodyDiv w:val="1"/>
      <w:marLeft w:val="0"/>
      <w:marRight w:val="0"/>
      <w:marTop w:val="0"/>
      <w:marBottom w:val="0"/>
      <w:divBdr>
        <w:top w:val="none" w:sz="0" w:space="0" w:color="auto"/>
        <w:left w:val="none" w:sz="0" w:space="0" w:color="auto"/>
        <w:bottom w:val="none" w:sz="0" w:space="0" w:color="auto"/>
        <w:right w:val="none" w:sz="0" w:space="0" w:color="auto"/>
      </w:divBdr>
    </w:div>
    <w:div w:id="1188637329">
      <w:bodyDiv w:val="1"/>
      <w:marLeft w:val="0"/>
      <w:marRight w:val="0"/>
      <w:marTop w:val="0"/>
      <w:marBottom w:val="0"/>
      <w:divBdr>
        <w:top w:val="none" w:sz="0" w:space="0" w:color="auto"/>
        <w:left w:val="none" w:sz="0" w:space="0" w:color="auto"/>
        <w:bottom w:val="none" w:sz="0" w:space="0" w:color="auto"/>
        <w:right w:val="none" w:sz="0" w:space="0" w:color="auto"/>
      </w:divBdr>
    </w:div>
    <w:div w:id="1353730113">
      <w:bodyDiv w:val="1"/>
      <w:marLeft w:val="0"/>
      <w:marRight w:val="0"/>
      <w:marTop w:val="0"/>
      <w:marBottom w:val="0"/>
      <w:divBdr>
        <w:top w:val="none" w:sz="0" w:space="0" w:color="auto"/>
        <w:left w:val="none" w:sz="0" w:space="0" w:color="auto"/>
        <w:bottom w:val="none" w:sz="0" w:space="0" w:color="auto"/>
        <w:right w:val="none" w:sz="0" w:space="0" w:color="auto"/>
      </w:divBdr>
    </w:div>
    <w:div w:id="1564757367">
      <w:bodyDiv w:val="1"/>
      <w:marLeft w:val="0"/>
      <w:marRight w:val="0"/>
      <w:marTop w:val="0"/>
      <w:marBottom w:val="0"/>
      <w:divBdr>
        <w:top w:val="none" w:sz="0" w:space="0" w:color="auto"/>
        <w:left w:val="none" w:sz="0" w:space="0" w:color="auto"/>
        <w:bottom w:val="none" w:sz="0" w:space="0" w:color="auto"/>
        <w:right w:val="none" w:sz="0" w:space="0" w:color="auto"/>
      </w:divBdr>
    </w:div>
    <w:div w:id="1760783983">
      <w:bodyDiv w:val="1"/>
      <w:marLeft w:val="0"/>
      <w:marRight w:val="0"/>
      <w:marTop w:val="0"/>
      <w:marBottom w:val="0"/>
      <w:divBdr>
        <w:top w:val="none" w:sz="0" w:space="0" w:color="auto"/>
        <w:left w:val="none" w:sz="0" w:space="0" w:color="auto"/>
        <w:bottom w:val="none" w:sz="0" w:space="0" w:color="auto"/>
        <w:right w:val="none" w:sz="0" w:space="0" w:color="auto"/>
      </w:divBdr>
    </w:div>
    <w:div w:id="1949772915">
      <w:bodyDiv w:val="1"/>
      <w:marLeft w:val="0"/>
      <w:marRight w:val="0"/>
      <w:marTop w:val="0"/>
      <w:marBottom w:val="0"/>
      <w:divBdr>
        <w:top w:val="none" w:sz="0" w:space="0" w:color="auto"/>
        <w:left w:val="none" w:sz="0" w:space="0" w:color="auto"/>
        <w:bottom w:val="none" w:sz="0" w:space="0" w:color="auto"/>
        <w:right w:val="none" w:sz="0" w:space="0" w:color="auto"/>
      </w:divBdr>
    </w:div>
    <w:div w:id="2079404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Shobharani Polasa</cp:lastModifiedBy>
  <cp:revision>22</cp:revision>
  <dcterms:created xsi:type="dcterms:W3CDTF">2024-02-03T03:49:00Z</dcterms:created>
  <dcterms:modified xsi:type="dcterms:W3CDTF">2024-03-10T01:39:00Z</dcterms:modified>
</cp:coreProperties>
</file>