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Read Eval Print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Integrated Development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IDEs: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 (the one that I just launched)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 (the one that all of you have it open)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etc.....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domains where python is used: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DS AI ML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web Frameworks (django, flask)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Telecom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Types of python files we come across: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.py (python)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.ipynb (iPython Notebooks)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2d5rmvhb8m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bgj8ipncl5n" w:id="1"/>
      <w:bookmarkEnd w:id="1"/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complex numbers (6 + 7i)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pmbg8gp0c1o" w:id="2"/>
      <w:bookmarkEnd w:id="2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can be False: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 (bool)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empty sequences → ‘ ‘, [ ], {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value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negative numbers are not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xhg0uxnz8qg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b5pwyjj1lgh" w:id="4"/>
      <w:bookmarkEnd w:id="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Arith: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+</w:t>
        <w:tab/>
        <w:t xml:space="preserve">add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subtraction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multiply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division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modulo (remainder)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floor division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**</w:t>
        <w:tab/>
        <w:t xml:space="preserve">exponent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u0equ1jr476i" w:id="5"/>
      <w:bookmarkEnd w:id="5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i4g57rj85hsl" w:id="6"/>
      <w:bookmarkEnd w:id="6"/>
      <w:r w:rsidDel="00000000" w:rsidR="00000000" w:rsidRPr="00000000">
        <w:rPr>
          <w:rtl w:val="0"/>
        </w:rPr>
        <w:t xml:space="preserve">Comparative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 </w:t>
        <w:tab/>
        <w:t xml:space="preserve">less than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equal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equal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 </w:t>
        <w:tab/>
        <w:t xml:space="preserve">equal to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9sn03tajnug" w:id="7"/>
      <w:bookmarkEnd w:id="7"/>
      <w:r w:rsidDel="00000000" w:rsidR="00000000" w:rsidRPr="00000000">
        <w:rPr>
          <w:rtl w:val="0"/>
        </w:rPr>
        <w:t xml:space="preserve">membership operators: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uzk0jma3r9p" w:id="8"/>
      <w:bookmarkEnd w:id="8"/>
      <w:r w:rsidDel="00000000" w:rsidR="00000000" w:rsidRPr="00000000">
        <w:rPr>
          <w:rtl w:val="0"/>
        </w:rPr>
        <w:t xml:space="preserve">identity Operators: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kyjor3ntbnt" w:id="9"/>
      <w:bookmarkEnd w:id="9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python is luxurious in terms of memory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 optimised for speed first, memory later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friendly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 can’t optimise memory much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NEVER use memory address or id in programming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stra, strc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memory is not such a constraint anymore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53y1sd5a6mg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jaeoawchlvft" w:id="11"/>
      <w:bookmarkEnd w:id="11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double quotes or single quotes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75"/>
        <w:tblGridChange w:id="0">
          <w:tblGrid>
            <w:gridCol w:w="1560"/>
            <w:gridCol w:w="1560"/>
            <w:gridCol w:w="1560"/>
            <w:gridCol w:w="1560"/>
            <w:gridCol w:w="156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tdrcgn8yi0fu" w:id="12"/>
      <w:bookmarkEnd w:id="12"/>
      <w:r w:rsidDel="00000000" w:rsidR="00000000" w:rsidRPr="00000000">
        <w:rPr>
          <w:rtl w:val="0"/>
        </w:rPr>
        <w:t xml:space="preserve">Lists: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square brackets [ 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heterogenous mixture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Nesting to any extent is allowed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mutable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lot of functions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ykwjp13b1bei" w:id="13"/>
      <w:bookmarkEnd w:id="13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square brackets (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heterogenous mixture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Nesting to any extent is allowed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none of the modification functions will work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very few functions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wqiv1ls798cj" w:id="14"/>
      <w:bookmarkEnd w:id="14"/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curly braces {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no duplicates allowed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unordered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can not be indexed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can not be sliced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set as a whole is mutable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can add or remove members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members of a set should be immutable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z2p6klt4htfz" w:id="15"/>
      <w:bookmarkEnd w:id="15"/>
      <w:r w:rsidDel="00000000" w:rsidR="00000000" w:rsidRPr="00000000">
        <w:rPr>
          <w:rtl w:val="0"/>
        </w:rPr>
        <w:t xml:space="preserve">Dictionaries: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curly braces {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unordered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can be indexed (key)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can not be sliced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dictionaries by themselves are mutable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keys: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immutable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no duplicates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values: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mutable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duplicates allowed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da181mmfzftr" w:id="16"/>
      <w:bookmarkEnd w:id="16"/>
      <w:r w:rsidDel="00000000" w:rsidR="00000000" w:rsidRPr="00000000">
        <w:rPr>
          <w:rtl w:val="0"/>
        </w:rPr>
        <w:t xml:space="preserve">Docstring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string that can extend multiple lines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generally used for documentation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also used for multi line comments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functions: first line of function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modules: first line of modules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class: first line of class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r9324os6wqlh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2rjsjcd8g7uq" w:id="18"/>
      <w:bookmarkEnd w:id="18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 brackets for code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indentation decides block of code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else elif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break continue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enumerate()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pass: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does nothing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place holder, come back later &amp; extend the code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no difference to the logic or algorithm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else with for: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else is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else executes if break does not execute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else does not execute if the for loop breaks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m918pzfyur3o" w:id="19"/>
      <w:bookmarkEnd w:id="19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id()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returns None by default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named values (arguments)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variable num of arguments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variable num of key word arguments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ig1a7wvgn8a5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819m3qaioyc2" w:id="21"/>
      <w:bookmarkEnd w:id="21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apser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apser.blue()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apser.red()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apser.magenta()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blue, magenta from apser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from apser import blue, magenta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magenta()</w:t>
      </w:r>
    </w:p>
    <w:p w:rsidR="00000000" w:rsidDel="00000000" w:rsidP="00000000" w:rsidRDefault="00000000" w:rsidRPr="00000000" w14:paraId="000000EC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1"/>
          <w:rtl w:val="0"/>
        </w:rPr>
        <w:t xml:space="preserve">ed()</w:t>
      </w:r>
    </w:p>
    <w:p w:rsidR="00000000" w:rsidDel="00000000" w:rsidP="00000000" w:rsidRDefault="00000000" w:rsidRPr="00000000" w14:paraId="000000ED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 apser as basha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basha.blue()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basha.red()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basha.magenta()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blue from apser as b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apser import *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magenta()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imported modules run once in our application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interpreter does not import repeatedly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to re-import use importlib.reload()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gzcl7zg2ajl2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qr76z9qzjgg5" w:id="23"/>
      <w:bookmarkEnd w:id="23"/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everything is an object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obja</w:t>
      </w:r>
    </w:p>
    <w:tbl>
      <w:tblPr>
        <w:tblStyle w:val="Table3"/>
        <w:tblW w:w="6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705"/>
        <w:tblGridChange w:id="0">
          <w:tblGrid>
            <w:gridCol w:w="2610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objb</w:t>
      </w:r>
    </w:p>
    <w:tbl>
      <w:tblPr>
        <w:tblStyle w:val="Table4"/>
        <w:tblW w:w="6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705"/>
        <w:tblGridChange w:id="0">
          <w:tblGrid>
            <w:gridCol w:w="2610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objc</w:t>
      </w:r>
    </w:p>
    <w:tbl>
      <w:tblPr>
        <w:tblStyle w:val="Table5"/>
        <w:tblW w:w="6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705"/>
        <w:tblGridChange w:id="0">
          <w:tblGrid>
            <w:gridCol w:w="2610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pcoep93s8atz" w:id="24"/>
      <w:bookmarkEnd w:id="24"/>
      <w:r w:rsidDel="00000000" w:rsidR="00000000" w:rsidRPr="00000000">
        <w:rPr>
          <w:rtl w:val="0"/>
        </w:rPr>
        <w:t xml:space="preserve">important modules: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bom16xh4m63n" w:id="25"/>
      <w:bookmarkEnd w:id="25"/>
      <w:r w:rsidDel="00000000" w:rsidR="00000000" w:rsidRPr="00000000">
        <w:rPr>
          <w:rtl w:val="0"/>
        </w:rPr>
        <w:t xml:space="preserve">Testing 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pyunit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lettuce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robot (framework)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behave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pyramid (framework)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pywinauto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automagica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splinter (for Selenium)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selenium-python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oy0m4ntn4ak1" w:id="26"/>
      <w:bookmarkEnd w:id="26"/>
      <w:r w:rsidDel="00000000" w:rsidR="00000000" w:rsidRPr="00000000">
        <w:rPr>
          <w:rtl w:val="0"/>
        </w:rPr>
        <w:t xml:space="preserve">Excel: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openpyxl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ouwbjf2x3hjq" w:id="27"/>
      <w:bookmarkEnd w:id="27"/>
      <w:r w:rsidDel="00000000" w:rsidR="00000000" w:rsidRPr="00000000">
        <w:rPr>
          <w:rtl w:val="0"/>
        </w:rPr>
        <w:t xml:space="preserve">CSV: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opencsv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5c9h0lvv7uj2" w:id="28"/>
      <w:bookmarkEnd w:id="28"/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oracle </w:t>
        <w:tab/>
        <w:tab/>
        <w:t xml:space="preserve">cx_oracle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sqlite </w:t>
        <w:tab/>
        <w:tab/>
        <w:t xml:space="preserve">sqlite3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pandas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5devtbrv9f8t" w:id="29"/>
      <w:bookmarkEnd w:id="29"/>
      <w:r w:rsidDel="00000000" w:rsidR="00000000" w:rsidRPr="00000000">
        <w:rPr>
          <w:rtl w:val="0"/>
        </w:rPr>
        <w:t xml:space="preserve">Data Analytics: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pandas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ngkw7xjuewhf" w:id="30"/>
      <w:bookmarkEnd w:id="30"/>
      <w:r w:rsidDel="00000000" w:rsidR="00000000" w:rsidRPr="00000000">
        <w:rPr>
          <w:rtl w:val="0"/>
        </w:rPr>
        <w:t xml:space="preserve">Visualisation: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bokeh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missingno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dpcftt75lkly" w:id="31"/>
      <w:bookmarkEnd w:id="31"/>
      <w:r w:rsidDel="00000000" w:rsidR="00000000" w:rsidRPr="00000000">
        <w:rPr>
          <w:rtl w:val="0"/>
        </w:rPr>
        <w:t xml:space="preserve">ML AI DS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theano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838yi5nw3bj" w:id="32"/>
      <w:bookmarkEnd w:id="32"/>
      <w:r w:rsidDel="00000000" w:rsidR="00000000" w:rsidRPr="00000000">
        <w:rPr>
          <w:rtl w:val="0"/>
        </w:rPr>
        <w:t xml:space="preserve">Data Mining: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1rtjobb9qlye" w:id="33"/>
      <w:bookmarkEnd w:id="33"/>
      <w:r w:rsidDel="00000000" w:rsidR="00000000" w:rsidRPr="00000000">
        <w:rPr>
          <w:rtl w:val="0"/>
        </w:rPr>
        <w:t xml:space="preserve">Web based, API based: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falcon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eve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rPr/>
      </w:pPr>
      <w:bookmarkStart w:colFirst="0" w:colLast="0" w:name="_voseycqsmshj" w:id="34"/>
      <w:bookmarkEnd w:id="34"/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PANel DAta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mwdcq74fbr1g" w:id="35"/>
      <w:bookmarkEnd w:id="35"/>
      <w:r w:rsidDel="00000000" w:rsidR="00000000" w:rsidRPr="00000000">
        <w:rPr>
          <w:rtl w:val="0"/>
        </w:rPr>
        <w:t xml:space="preserve">DataFrame: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2 dimensional Array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wes mckinney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columns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dtype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e9y63ewc7d1s" w:id="36"/>
      <w:bookmarkEnd w:id="36"/>
      <w:r w:rsidDel="00000000" w:rsidR="00000000" w:rsidRPr="00000000">
        <w:rPr>
          <w:rtl w:val="0"/>
        </w:rPr>
        <w:t xml:space="preserve">Series: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7po3hstjq361" w:id="37"/>
      <w:bookmarkEnd w:id="37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Meta Characters: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for matching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can specify a range with hyphen 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^ inside square brackets mean invert of the condition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 }</w:t>
        <w:tab/>
        <w:t xml:space="preserve">{number of times, or length}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.</w:t>
        <w:tab/>
        <w:t xml:space="preserve">match a single character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begins with character, has a different meaning inside [ 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$</w:t>
        <w:tab/>
        <w:t xml:space="preserve">line ends with character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sequences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+</w:t>
        <w:tab/>
        <w:t xml:space="preserve">any length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?</w:t>
        <w:tab/>
        <w:t xml:space="preserve">0 or 1 occurrence of the character left to it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</w:t>
        <w:tab/>
        <w:t xml:space="preserve">0 or many occurrence of the character left to it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Special sequences: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\A</w:t>
        <w:tab/>
        <w:t xml:space="preserve">start of the line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\b</w:t>
        <w:tab/>
        <w:t xml:space="preserve">beginning of word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\B</w:t>
        <w:tab/>
        <w:t xml:space="preserve">can be anywhere in the word, not at the start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\d</w:t>
        <w:tab/>
        <w:t xml:space="preserve">matches digits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\D</w:t>
        <w:tab/>
        <w:t xml:space="preserve">matches non digit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\s</w:t>
        <w:tab/>
        <w:t xml:space="preserve">matches whitespace character (space \t \n \r \f \v)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\S</w:t>
        <w:tab/>
        <w:t xml:space="preserve">non-whitespace character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\w</w:t>
        <w:tab/>
        <w:t xml:space="preserve">matches any alphanumeric characters (including underscore)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\W</w:t>
        <w:tab/>
        <w:t xml:space="preserve">non alphanumeric, non underscore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