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w3yt6u1pplw2" w:id="0"/>
      <w:bookmarkEnd w:id="0"/>
      <w:r w:rsidDel="00000000" w:rsidR="00000000" w:rsidRPr="00000000">
        <w:rPr>
          <w:rtl w:val="0"/>
        </w:rPr>
        <w:t xml:space="preserve">Generic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REPL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Read</w:t>
        <w:tab/>
        <w:t xml:space="preserve">Evaluate Print</w:t>
        <w:tab/>
        <w:t xml:space="preserve">Loop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hchq6ai9hd6i" w:id="1"/>
      <w:bookmarkEnd w:id="1"/>
      <w:r w:rsidDel="00000000" w:rsidR="00000000" w:rsidRPr="00000000">
        <w:rPr>
          <w:rtl w:val="0"/>
        </w:rPr>
        <w:t xml:space="preserve">IDE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jupyter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spyder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VScode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visual studio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IDLE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pycharm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kwwf602tbu3y" w:id="2"/>
      <w:bookmarkEnd w:id="2"/>
      <w:r w:rsidDel="00000000" w:rsidR="00000000" w:rsidRPr="00000000">
        <w:rPr>
          <w:rtl w:val="0"/>
        </w:rPr>
        <w:t xml:space="preserve">Basics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class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w0x8qal7fgs" w:id="3"/>
      <w:bookmarkEnd w:id="3"/>
      <w:r w:rsidDel="00000000" w:rsidR="00000000" w:rsidRPr="00000000">
        <w:rPr>
          <w:rtl w:val="0"/>
        </w:rPr>
        <w:t xml:space="preserve">Data Types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float</w:t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bool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True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False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complex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imaginary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eh6x1mt8d2gq" w:id="4"/>
      <w:bookmarkEnd w:id="4"/>
      <w:r w:rsidDel="00000000" w:rsidR="00000000" w:rsidRPr="00000000">
        <w:rPr>
          <w:rtl w:val="0"/>
        </w:rPr>
        <w:t xml:space="preserve">Operators</w:t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v8r9qyi2fwu5" w:id="5"/>
      <w:bookmarkEnd w:id="5"/>
      <w:r w:rsidDel="00000000" w:rsidR="00000000" w:rsidRPr="00000000">
        <w:rPr>
          <w:rtl w:val="0"/>
        </w:rPr>
        <w:t xml:space="preserve">arth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+</w:t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%</w:t>
        <w:tab/>
        <w:t xml:space="preserve">modulo (remainder)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=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</w:t>
        <w:tab/>
        <w:t xml:space="preserve">floor division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**</w:t>
        <w:tab/>
        <w:t xml:space="preserve">power of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rPr/>
      </w:pPr>
      <w:bookmarkStart w:colFirst="0" w:colLast="0" w:name="_sbulwyjftyre" w:id="6"/>
      <w:bookmarkEnd w:id="6"/>
      <w:r w:rsidDel="00000000" w:rsidR="00000000" w:rsidRPr="00000000">
        <w:rPr>
          <w:rtl w:val="0"/>
        </w:rPr>
        <w:t xml:space="preserve">multiple assignment 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x = y = z = 100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x , y , z = 100, 200, "john snow"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p0gfrcv6n0ic" w:id="7"/>
      <w:bookmarkEnd w:id="7"/>
      <w:r w:rsidDel="00000000" w:rsidR="00000000" w:rsidRPr="00000000">
        <w:rPr>
          <w:rtl w:val="0"/>
        </w:rPr>
        <w:t xml:space="preserve">Functions </w:t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4b4gsiak830y" w:id="8"/>
      <w:bookmarkEnd w:id="8"/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type()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len()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km8urp44q3xn" w:id="9"/>
      <w:bookmarkEnd w:id="9"/>
      <w:r w:rsidDel="00000000" w:rsidR="00000000" w:rsidRPr="00000000">
        <w:rPr>
          <w:rtl w:val="0"/>
        </w:rPr>
        <w:t xml:space="preserve">strings </w:t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pmi372nrhjyr" w:id="10"/>
      <w:bookmarkEnd w:id="10"/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text data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double quotes or single quotes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negative index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IndexError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slice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part (or whole)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no IndexError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step</w:t>
      </w:r>
    </w:p>
    <w:tbl>
      <w:tblPr>
        <w:tblStyle w:val="Table1"/>
        <w:tblW w:w="2813.333333333334" w:type="dxa"/>
        <w:jc w:val="left"/>
        <w:tblInd w:w="241.6666666666666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8.3333333333335"/>
        <w:gridCol w:w="660"/>
        <w:gridCol w:w="705"/>
        <w:gridCol w:w="750"/>
        <w:tblGridChange w:id="0">
          <w:tblGrid>
            <w:gridCol w:w="698.3333333333335"/>
            <w:gridCol w:w="660"/>
            <w:gridCol w:w="705"/>
            <w:gridCol w:w="7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immutable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rPr/>
      </w:pPr>
      <w:bookmarkStart w:colFirst="0" w:colLast="0" w:name="_r4h233f5ewdu" w:id="11"/>
      <w:bookmarkEnd w:id="11"/>
      <w:r w:rsidDel="00000000" w:rsidR="00000000" w:rsidRPr="00000000">
        <w:rPr>
          <w:rtl w:val="0"/>
        </w:rPr>
        <w:t xml:space="preserve">string functions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capitalize()</w:t>
        <w:tab/>
        <w:t xml:space="preserve">lower()</w:t>
        <w:tab/>
        <w:tab/>
        <w:t xml:space="preserve">upper()</w:t>
        <w:tab/>
        <w:tab/>
        <w:t xml:space="preserve">title()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count()</w:t>
        <w:tab/>
        <w:tab/>
        <w:t xml:space="preserve">index()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isnumeric()</w:t>
        <w:tab/>
        <w:t xml:space="preserve">isalpha()</w:t>
        <w:tab/>
        <w:t xml:space="preserve">isalnum()</w:t>
        <w:tab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isupper()</w:t>
        <w:tab/>
        <w:t xml:space="preserve">islower()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f0ktg2n5i14e" w:id="12"/>
      <w:bookmarkEnd w:id="12"/>
      <w:r w:rsidDel="00000000" w:rsidR="00000000" w:rsidRPr="00000000">
        <w:rPr>
          <w:rtl w:val="0"/>
        </w:rPr>
        <w:t xml:space="preserve">list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any data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[ ]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negative index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IndexError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slice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part (or whole)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no IndexError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step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mutable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rPr/>
      </w:pPr>
      <w:bookmarkStart w:colFirst="0" w:colLast="0" w:name="_csjdk64vu7hl" w:id="13"/>
      <w:bookmarkEnd w:id="13"/>
      <w:r w:rsidDel="00000000" w:rsidR="00000000" w:rsidRPr="00000000">
        <w:rPr>
          <w:rtl w:val="0"/>
        </w:rPr>
        <w:t xml:space="preserve">list functions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insert()</w:t>
        <w:tab/>
        <w:tab/>
        <w:t xml:space="preserve">append()</w:t>
        <w:tab/>
        <w:t xml:space="preserve">extend()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remove()</w:t>
        <w:tab/>
        <w:t xml:space="preserve">pop()</w:t>
        <w:tab/>
        <w:tab/>
        <w:t xml:space="preserve">clear()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sort()</w:t>
        <w:tab/>
        <w:tab/>
        <w:t xml:space="preserve">reverse()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