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3yt6u1pplw2" w:id="0"/>
      <w:bookmarkEnd w:id="0"/>
      <w:r w:rsidDel="00000000" w:rsidR="00000000" w:rsidRPr="00000000">
        <w:rPr>
          <w:rtl w:val="0"/>
        </w:rPr>
        <w:t xml:space="preserve">Generic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</w:t>
        <w:tab/>
        <w:t xml:space="preserve">Evaluate Print</w:t>
        <w:tab/>
        <w:t xml:space="preserve">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chq6ai9hd6i" w:id="1"/>
      <w:bookmarkEnd w:id="1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pycharm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kwwf602tbu3y" w:id="2"/>
      <w:bookmarkEnd w:id="2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2kiojh6psq2" w:id="3"/>
      <w:bookmarkEnd w:id="3"/>
      <w:r w:rsidDel="00000000" w:rsidR="00000000" w:rsidRPr="00000000">
        <w:rPr>
          <w:rtl w:val="0"/>
        </w:rPr>
        <w:t xml:space="preserve">interpreters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Cpython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jython</w:t>
        <w:tab/>
        <w:t xml:space="preserve">→</w:t>
        <w:tab/>
        <w:t xml:space="preserve">JVM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w0x8qal7fgs" w:id="4"/>
      <w:bookmarkEnd w:id="4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</w:t>
        <w:tab/>
        <w:t xml:space="preserve">while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</w:t>
        <w:tab/>
        <w:t xml:space="preserve">pass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k95prh7jopi8" w:id="5"/>
      <w:bookmarkEnd w:id="5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docstrings</w:t>
        <w:tab/>
        <w:t xml:space="preserve">multi 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whs9omul30a9" w:id="6"/>
      <w:bookmarkEnd w:id="6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imaginary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h6x1mt8d2gq" w:id="7"/>
      <w:bookmarkEnd w:id="7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v8r9qyi2fwu5" w:id="8"/>
      <w:bookmarkEnd w:id="8"/>
      <w:r w:rsidDel="00000000" w:rsidR="00000000" w:rsidRPr="00000000">
        <w:rPr>
          <w:rtl w:val="0"/>
        </w:rPr>
        <w:t xml:space="preserve">arth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(remainder)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sbulwyjftyre" w:id="9"/>
      <w:bookmarkEnd w:id="9"/>
      <w:r w:rsidDel="00000000" w:rsidR="00000000" w:rsidRPr="00000000">
        <w:rPr>
          <w:rtl w:val="0"/>
        </w:rPr>
        <w:t xml:space="preserve">multiple assignment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x = y = z = 100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x , y , z = 100, 200, "john snow"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gbniyl62w475" w:id="10"/>
      <w:bookmarkEnd w:id="10"/>
      <w:r w:rsidDel="00000000" w:rsidR="00000000" w:rsidRPr="00000000">
        <w:rPr>
          <w:rtl w:val="0"/>
        </w:rPr>
        <w:t xml:space="preserve">relational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qdnjetmhw6hh" w:id="11"/>
      <w:bookmarkEnd w:id="11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nevj5l3yxw1l" w:id="12"/>
      <w:bookmarkEnd w:id="12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grom1rdo5z5l" w:id="13"/>
      <w:bookmarkEnd w:id="13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5tqizrs3as91" w:id="14"/>
      <w:bookmarkEnd w:id="14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p0gfrcv6n0ic" w:id="15"/>
      <w:bookmarkEnd w:id="15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4b4gsiak830y" w:id="16"/>
      <w:bookmarkEnd w:id="16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id()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weujye1u8u7w" w:id="17"/>
      <w:bookmarkEnd w:id="17"/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dict()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xom84xb5532o" w:id="18"/>
      <w:bookmarkEnd w:id="18"/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map()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filter()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zip()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uhjgso2bf82v" w:id="19"/>
      <w:bookmarkEnd w:id="19"/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km8urp44q3xn" w:id="20"/>
      <w:bookmarkEnd w:id="20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pmi372nrhjyr" w:id="21"/>
      <w:bookmarkEnd w:id="21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double quotes or single quotes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IndexError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part (or whole)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step</w:t>
      </w:r>
    </w:p>
    <w:tbl>
      <w:tblPr>
        <w:tblStyle w:val="Table1"/>
        <w:tblW w:w="2813.333333333334" w:type="dxa"/>
        <w:jc w:val="left"/>
        <w:tblInd w:w="241.6666666666666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8.3333333333335"/>
        <w:gridCol w:w="660"/>
        <w:gridCol w:w="705"/>
        <w:gridCol w:w="750"/>
        <w:tblGridChange w:id="0">
          <w:tblGrid>
            <w:gridCol w:w="698.3333333333335"/>
            <w:gridCol w:w="660"/>
            <w:gridCol w:w="70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r4h233f5ewdu" w:id="22"/>
      <w:bookmarkEnd w:id="22"/>
      <w:r w:rsidDel="00000000" w:rsidR="00000000" w:rsidRPr="00000000">
        <w:rPr>
          <w:rtl w:val="0"/>
        </w:rPr>
        <w:t xml:space="preserve">string functions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capitalize()</w:t>
        <w:tab/>
        <w:t xml:space="preserve">lower()</w:t>
        <w:tab/>
        <w:tab/>
        <w:t xml:space="preserve">upper()</w:t>
        <w:tab/>
        <w:tab/>
        <w:t xml:space="preserve">title()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count()</w:t>
        <w:tab/>
        <w:tab/>
        <w:t xml:space="preserve">index()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isnumeric()</w:t>
        <w:tab/>
        <w:t xml:space="preserve">isalpha()</w:t>
        <w:tab/>
        <w:t xml:space="preserve">isalnum()</w:t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isupper()</w:t>
        <w:tab/>
        <w:t xml:space="preserve">islower()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split()</w:t>
        <w:tab/>
        <w:tab/>
        <w:t xml:space="preserve">splitlines()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jixjixlnvvhh" w:id="23"/>
      <w:bookmarkEnd w:id="23"/>
      <w:r w:rsidDel="00000000" w:rsidR="00000000" w:rsidRPr="00000000">
        <w:rPr>
          <w:rtl w:val="0"/>
        </w:rPr>
        <w:t xml:space="preserve">escape sequences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\t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\b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\v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\”</w:t>
        <w:tab/>
        <w:t xml:space="preserve">“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voqhrl6yltn9" w:id="24"/>
      <w:bookmarkEnd w:id="24"/>
      <w:r w:rsidDel="00000000" w:rsidR="00000000" w:rsidRPr="00000000">
        <w:rPr>
          <w:rtl w:val="0"/>
        </w:rPr>
        <w:t xml:space="preserve">formats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</w:t>
        <w:tab/>
        <w:t xml:space="preserve">raw string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%()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.format()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</w:t>
        <w:tab/>
        <w:t xml:space="preserve">f-strings (recommended)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uwrv58ada4rq" w:id="25"/>
      <w:bookmarkEnd w:id="25"/>
      <w:r w:rsidDel="00000000" w:rsidR="00000000" w:rsidRPr="00000000">
        <w:rPr>
          <w:rtl w:val="0"/>
        </w:rPr>
        <w:t xml:space="preserve">doc-strings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""" """</w:t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used as: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regular string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multi-line comment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documentation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f0ktg2n5i14e" w:id="26"/>
      <w:bookmarkEnd w:id="26"/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any data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IndexError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part (or whole)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csjdk64vu7hl" w:id="27"/>
      <w:bookmarkEnd w:id="27"/>
      <w:r w:rsidDel="00000000" w:rsidR="00000000" w:rsidRPr="00000000">
        <w:rPr>
          <w:rtl w:val="0"/>
        </w:rPr>
        <w:t xml:space="preserve">list functions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count()</w:t>
        <w:tab/>
        <w:tab/>
        <w:t xml:space="preserve">index()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insert()</w:t>
        <w:tab/>
        <w:tab/>
        <w:t xml:space="preserve">append()</w:t>
        <w:tab/>
        <w:t xml:space="preserve">extend()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remove()</w:t>
        <w:tab/>
        <w:t xml:space="preserve">pop()</w:t>
        <w:tab/>
        <w:tab/>
        <w:t xml:space="preserve">clear()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sort()</w:t>
        <w:tab/>
        <w:tab/>
        <w:t xml:space="preserve">reverse()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copy()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9tm7m4lw2aut" w:id="28"/>
      <w:bookmarkEnd w:id="28"/>
      <w:r w:rsidDel="00000000" w:rsidR="00000000" w:rsidRPr="00000000">
        <w:rPr>
          <w:rtl w:val="0"/>
        </w:rPr>
        <w:t xml:space="preserve">tuple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any data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IndexError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part (or whole)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ebjg9epa8fk9" w:id="29"/>
      <w:bookmarkEnd w:id="29"/>
      <w:r w:rsidDel="00000000" w:rsidR="00000000" w:rsidRPr="00000000">
        <w:rPr>
          <w:rtl w:val="0"/>
        </w:rPr>
        <w:t xml:space="preserve">tuple functions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count()</w:t>
        <w:tab/>
        <w:tab/>
        <w:t xml:space="preserve">index()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zbmxuki44ic5" w:id="30"/>
      <w:bookmarkEnd w:id="30"/>
      <w:r w:rsidDel="00000000" w:rsidR="00000000" w:rsidRPr="00000000">
        <w:rPr>
          <w:rtl w:val="0"/>
        </w:rPr>
        <w:t xml:space="preserve">set</w:t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only unique members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no index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int, str, tuple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2349500" cy="29018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901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d64b785zqm38" w:id="31"/>
      <w:bookmarkEnd w:id="31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key:value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index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unique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anything (can be mutable)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i6zqvhhwenxc" w:id="32"/>
      <w:bookmarkEnd w:id="32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81h0zmld0gin" w:id="33"/>
      <w:bookmarkEnd w:id="33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e8f2tnucbrap" w:id="34"/>
      <w:bookmarkEnd w:id="34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'' </w:t>
        <w:tab/>
        <w:t xml:space="preserve">""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wv6gmk96uv62" w:id="35"/>
      <w:bookmarkEnd w:id="35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while</w:t>
        <w:tab/>
        <w:tab/>
        <w:t xml:space="preserve">else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break</w:t>
        <w:tab/>
        <w:tab/>
        <w:t xml:space="preserve">continue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vhaas624xyei" w:id="36"/>
      <w:bookmarkEnd w:id="36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for</w:t>
        <w:tab/>
        <w:t xml:space="preserve">in</w:t>
        <w:tab/>
        <w:t xml:space="preserve">else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break</w:t>
        <w:tab/>
        <w:tab/>
        <w:t xml:space="preserve">continue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sequences 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range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93z4rk6ig7z1" w:id="37"/>
      <w:bookmarkEnd w:id="37"/>
      <w:r w:rsidDel="00000000" w:rsidR="00000000" w:rsidRPr="00000000">
        <w:rPr>
          <w:rtl w:val="0"/>
        </w:rPr>
        <w:t xml:space="preserve">user defined functions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def</w:t>
        <w:tab/>
        <w:t xml:space="preserve">global</w:t>
        <w:tab/>
        <w:tab/>
        <w:t xml:space="preserve">return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y3wlx7mbxjol" w:id="38"/>
      <w:bookmarkEnd w:id="38"/>
      <w:r w:rsidDel="00000000" w:rsidR="00000000" w:rsidRPr="00000000">
        <w:rPr>
          <w:rtl w:val="0"/>
        </w:rPr>
        <w:t xml:space="preserve">return values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default is None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hb3r7n2lxy7s" w:id="39"/>
      <w:bookmarkEnd w:id="39"/>
      <w:r w:rsidDel="00000000" w:rsidR="00000000" w:rsidRPr="00000000">
        <w:rPr>
          <w:rtl w:val="0"/>
        </w:rPr>
        <w:t xml:space="preserve">arguments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any number, any data type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default arguments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variable number of arguments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arbitrary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args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kwargs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named arguments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tbnlvo6m16fq" w:id="40"/>
      <w:bookmarkEnd w:id="40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be38ta2iqyvx" w:id="41"/>
      <w:bookmarkEnd w:id="41"/>
      <w:r w:rsidDel="00000000" w:rsidR="00000000" w:rsidRPr="00000000">
        <w:rPr>
          <w:rtl w:val="0"/>
        </w:rPr>
        <w:t xml:space="preserve">comprehensions </w:t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8li7a3fb33ar" w:id="42"/>
      <w:bookmarkEnd w:id="42"/>
      <w:r w:rsidDel="00000000" w:rsidR="00000000" w:rsidRPr="00000000">
        <w:rPr>
          <w:rtl w:val="0"/>
        </w:rPr>
        <w:t xml:space="preserve">modules </w:t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fkapvbvy95dy" w:id="43"/>
      <w:bookmarkEnd w:id="43"/>
      <w:r w:rsidDel="00000000" w:rsidR="00000000" w:rsidRPr="00000000">
        <w:rPr>
          <w:rtl w:val="0"/>
        </w:rPr>
        <w:t xml:space="preserve">ways of import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colour.blue()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colour.yellow()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colour.green()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colour import blue, yellow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1E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1F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colour import *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colour as c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colour import blue as b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jkiuvp9uxnd6" w:id="44"/>
      <w:bookmarkEnd w:id="44"/>
      <w:r w:rsidDel="00000000" w:rsidR="00000000" w:rsidRPr="00000000">
        <w:rPr>
          <w:rtl w:val="0"/>
        </w:rPr>
        <w:t xml:space="preserve">File Programming </w:t>
      </w:r>
    </w:p>
    <w:p w:rsidR="00000000" w:rsidDel="00000000" w:rsidP="00000000" w:rsidRDefault="00000000" w:rsidRPr="00000000" w14:paraId="0000012F">
      <w:pPr>
        <w:pStyle w:val="Heading4"/>
        <w:rPr/>
      </w:pPr>
      <w:bookmarkStart w:colFirst="0" w:colLast="0" w:name="_vi92b0or37g7" w:id="45"/>
      <w:bookmarkEnd w:id="45"/>
      <w:r w:rsidDel="00000000" w:rsidR="00000000" w:rsidRPr="00000000">
        <w:rPr>
          <w:rtl w:val="0"/>
        </w:rPr>
        <w:t xml:space="preserve">file types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text files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json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csv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yaml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excel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xml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ypjmyjmzuzvy" w:id="46"/>
      <w:bookmarkEnd w:id="46"/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UTF-8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open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with open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C">
      <w:pPr>
        <w:pStyle w:val="Heading4"/>
        <w:rPr/>
      </w:pPr>
      <w:bookmarkStart w:colFirst="0" w:colLast="0" w:name="_z4ii7353844z" w:id="47"/>
      <w:bookmarkEnd w:id="47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r</w:t>
        <w:tab/>
        <w:t xml:space="preserve">read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w</w:t>
        <w:tab/>
        <w:t xml:space="preserve">write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always open it like a new file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a</w:t>
        <w:tab/>
        <w:t xml:space="preserve">append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r+</w:t>
        <w:tab/>
        <w:t xml:space="preserve">read &amp; write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binary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rPr/>
      </w:pPr>
      <w:bookmarkStart w:colFirst="0" w:colLast="0" w:name="_kcwemv529wou" w:id="48"/>
      <w:bookmarkEnd w:id="48"/>
      <w:r w:rsidDel="00000000" w:rsidR="00000000" w:rsidRPr="00000000">
        <w:rPr>
          <w:rtl w:val="0"/>
        </w:rPr>
        <w:t xml:space="preserve">functions &amp; attributes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open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close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read()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readlines()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write()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writable()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readable()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closed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tell()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seek()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jcf3iwaqsr0h" w:id="49"/>
      <w:bookmarkEnd w:id="49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json.load()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json.dump()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5jzhhnsn08qe" w:id="50"/>
      <w:bookmarkEnd w:id="50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handled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except block 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never occurred 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else block executes 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not handled 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code crashes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16A">
      <w:pPr>
        <w:ind w:left="720" w:firstLine="720"/>
        <w:rPr/>
      </w:pPr>
      <w:r w:rsidDel="00000000" w:rsidR="00000000" w:rsidRPr="00000000">
        <w:rPr>
          <w:rtl w:val="0"/>
        </w:rPr>
        <w:t xml:space="preserve">command line args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exception handling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excel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graphs or plots (histogram)</w:t>
      </w:r>
    </w:p>
    <w:p w:rsidR="00000000" w:rsidDel="00000000" w:rsidP="00000000" w:rsidRDefault="00000000" w:rsidRPr="00000000" w14:paraId="0000016E">
      <w:pPr>
        <w:ind w:left="720" w:firstLine="720"/>
        <w:rPr/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16F">
      <w:pPr>
        <w:ind w:left="720" w:firstLine="720"/>
        <w:rPr/>
      </w:pPr>
      <w:r w:rsidDel="00000000" w:rsidR="00000000" w:rsidRPr="00000000">
        <w:rPr>
          <w:rtl w:val="0"/>
        </w:rPr>
        <w:t xml:space="preserve">re 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