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whgule0vyu4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Read Eval Print 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execute the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64m97nxo1kgd" w:id="1"/>
      <w:bookmarkEnd w:id="1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""" """</w:t>
        <w:tab/>
        <w:t xml:space="preserve">used as multi line comments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bgfbxvi0xt0i" w:id="2"/>
      <w:bookmarkEnd w:id="2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not be mentioned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evaluated &amp; assigned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</w:t>
        <w:tab/>
        <w:t xml:space="preserve">integer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</w:t>
        <w:tab/>
        <w:t xml:space="preserve">floating point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</w:t>
        <w:tab/>
        <w:t xml:space="preserve">strings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4 + 7i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4 + 7j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jm8hqd10pu5f" w:id="3"/>
      <w:bookmarkEnd w:id="3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goo8s41s7eqq" w:id="4"/>
      <w:bookmarkEnd w:id="4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18fk3936dby" w:id="5"/>
      <w:bookmarkEnd w:id="5"/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w2en3x6mema" w:id="6"/>
      <w:bookmarkEnd w:id="6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negative indexing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upper index not included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no range errors</w:t>
      </w:r>
    </w:p>
    <w:tbl>
      <w:tblPr>
        <w:tblStyle w:val="Table1"/>
        <w:tblW w:w="50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885"/>
        <w:gridCol w:w="855"/>
        <w:gridCol w:w="870"/>
        <w:gridCol w:w="795"/>
        <w:gridCol w:w="735"/>
        <w:tblGridChange w:id="0">
          <w:tblGrid>
            <w:gridCol w:w="945"/>
            <w:gridCol w:w="885"/>
            <w:gridCol w:w="855"/>
            <w:gridCol w:w="870"/>
            <w:gridCol w:w="79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functions</w:t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lower, upper, capitalize, title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index, count, rindex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replace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lc7gnmv05pp8" w:id="7"/>
      <w:bookmarkEnd w:id="7"/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 space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 space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\r</w:t>
        <w:tab/>
        <w:t xml:space="preserve">return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356357ie2hy0" w:id="8"/>
      <w:bookmarkEnd w:id="8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list of anything (any data type)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negative indexing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upper index not included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no range errors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remove, pop, clear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count, index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reverse, sort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append, extend, insert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