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000000"/>
          <w:sz w:val="30"/>
          <w:szCs w:val="30"/>
        </w:rPr>
        <w:t xml:space="preserve">COER UNIVERSITY</w:t>
      </w:r>
    </w:p>
    <w:p>
      <w:pPr>
        <w:spacing w:after="500"/>
        <w:jc w:val="center"/>
      </w:pPr>
      <w:r>
        <w:rPr>
          <w:rFonts w:ascii="Calibri" w:cs="Calibri" w:eastAsia="Calibri" w:hAnsi="Calibri"/>
          <w:color w:val="404040"/>
          <w:sz w:val="22"/>
          <w:szCs w:val="22"/>
        </w:rPr>
        <w:t xml:space="preserve">Department of Computer Science &amp; Engineering</w:t>
      </w:r>
    </w:p>
    <w:tbl>
      <w:tblPr>
        <w:tblW w:type="dxa" w:w="7000"/>
        <w:jc w:val="center"/>
        <w:tblBorders>
          <w:top w:val="single" w:color="000000" w:sz="10"/>
          <w:left w:val="single" w:color="000000" w:sz="10"/>
          <w:bottom w:val="single" w:color="000000" w:sz="10"/>
          <w:right w:val="single" w:color="000000" w:sz="10"/>
          <w:insideH w:val="none" w:color="FFFFFF" w:sz="0"/>
          <w:insideV w:val="none" w:color="FFFFFF" w:sz="0"/>
        </w:tblBorders>
      </w:tblPr>
      <w:tblGrid>
        <w:gridCol w:w="7000"/>
      </w:tblGrid>
      <w:tr>
        <w:tc>
          <w:tcPr>
            <w:tcW w:type="dxa" w:w="7000"/>
            <w:shd w:fill="FAFAFA" w:color="auto" w:val="clear"/>
            <w:tcMar>
              <w:top w:type="dxa" w:w="400"/>
              <w:left w:type="dxa" w:w="400"/>
              <w:bottom w:type="dxa" w:w="400"/>
              <w:right w:type="dxa" w:w="400"/>
            </w:tcMar>
          </w:tcPr>
          <w:p>
            <w:pPr>
              <w:spacing w:after="20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36"/>
                <w:szCs w:val="36"/>
              </w:rPr>
              <w:t xml:space="preserve">FULL STACK LAB</w:t>
            </w:r>
          </w:p>
          <w:p>
            <w:pPr>
              <w:spacing w:after="60"/>
              <w:jc w:val="center"/>
            </w:pPr>
            <w:r>
              <w:rPr>
                <w:rFonts w:ascii="Calibri" w:cs="Calibri" w:eastAsia="Calibri" w:hAnsi="Calibri"/>
                <w:color w:val="404040"/>
                <w:sz w:val="20"/>
                <w:szCs w:val="20"/>
              </w:rPr>
              <w:t xml:space="preserve">(BTCS303T-AS04)</w:t>
            </w:r>
          </w:p>
          <w:p>
            <w:pPr>
              <w:spacing w:after="60" w:before="26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4"/>
                <w:szCs w:val="24"/>
              </w:rPr>
              <w:t xml:space="preserve">Lab Record — Sheets 7 &amp; 8</w:t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404040"/>
                <w:sz w:val="18"/>
                <w:szCs w:val="18"/>
              </w:rPr>
              <w:t xml:space="preserve">Django Model-Driven Views, Template Filtering &amp; Search</w:t>
            </w:r>
          </w:p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404040"/>
                <w:sz w:val="18"/>
                <w:szCs w:val="18"/>
              </w:rPr>
              <w:t xml:space="preserve">Template Inheritance, Active Navigation &amp; Contact Handling</w:t>
            </w:r>
          </w:p>
        </w:tc>
      </w:tr>
    </w:tbl>
    <w:p>
      <w:pPr>
        <w:spacing w:after="500"/>
      </w:pP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Shobhit Sharma</w:t>
      </w:r>
    </w:p>
    <w:p>
      <w:pPr>
        <w:spacing w:after="20"/>
        <w:jc w:val="center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CUID: cu240250982</w:t>
      </w:r>
    </w:p>
    <w:p>
      <w:pPr>
        <w:spacing w:after="20"/>
        <w:jc w:val="center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Roll No: 59</w:t>
      </w:r>
    </w:p>
    <w:p>
      <w:pPr>
        <w:spacing w:before="700"/>
        <w:jc w:val="center"/>
      </w:pPr>
      <w:r>
        <w:rPr>
          <w:rFonts w:ascii="Calibri" w:cs="Calibri" w:eastAsia="Calibri" w:hAnsi="Calibri"/>
          <w:color w:val="808080"/>
          <w:sz w:val="18"/>
          <w:szCs w:val="18"/>
        </w:rPr>
        <w:t xml:space="preserve">B.Tech CSE  |  Full Stack Development Lab</w:t>
      </w:r>
    </w:p>
    <w:p>
      <w:r>
        <w:br w:type="page"/>
      </w:r>
    </w:p>
    <w:p>
      <w:pPr>
        <w:shd w:fill="404040" w:color="auto" w:val="clear"/>
        <w:spacing w:after="140" w:before="26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LAB SHEET 07 — MODEL-DRIVEN COLLECTIONS, TEMPLATE FILTERS &amp; DYNAMIC SEARCH</w:t>
      </w:r>
    </w:p>
    <w:p>
      <w:pPr>
        <w:spacing w:after="10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Objective: Build a Django app exposing two model-backed collections — an unordered Fruits matrix and an ordered Selected Event Students index — with empty-state handling, column-based sorting, and a live search filter.</w:t>
      </w:r>
    </w:p>
    <w:p>
      <w:pPr>
        <w:pBdr>
          <w:bottom w:val="single" w:color="BFBFBF" w:sz="6" w:space="3"/>
        </w:pBdr>
        <w:spacing w:after="90" w:before="22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App Structure</w:t>
      </w:r>
    </w:p>
    <w:tbl>
      <w:tblPr>
        <w:tblW w:type="dxa" w:w="935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2F2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labapp/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models.py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views.py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urls.py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templates/labapp/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fruit_list.html</w:t>
            </w:r>
          </w:p>
        </w:tc>
      </w:tr>
    </w:tbl>
    <w:p>
      <w:pPr>
        <w:pBdr>
          <w:bottom w:val="single" w:color="BFBFBF" w:sz="6" w:space="3"/>
        </w:pBdr>
        <w:spacing w:after="90" w:before="22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models.py</w:t>
      </w:r>
    </w:p>
    <w:tbl>
      <w:tblPr>
        <w:tblW w:type="dxa" w:w="935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2F2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from django.db import models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class Fruit(models.Model):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name = models.CharField(max_length=100)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color = models.CharField(max_length=50)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price = models.DecimalField(max_digits=6, decimal_places=2)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def __str__(self):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return self.name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class EventStudent(models.Model):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roll_no = models.IntegerField()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student_name = models.CharField(max_length=100)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event_name = models.CharField(max_length=100)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rank = models.IntegerField()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class Meta: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ordering = ['rank']</w:t>
            </w:r>
          </w:p>
        </w:tc>
      </w:tr>
    </w:tbl>
    <w:p>
      <w:pPr>
        <w:pBdr>
          <w:bottom w:val="single" w:color="BFBFBF" w:sz="6" w:space="3"/>
        </w:pBdr>
        <w:spacing w:after="90" w:before="22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views.py</w:t>
      </w:r>
    </w:p>
    <w:tbl>
      <w:tblPr>
        <w:tblW w:type="dxa" w:w="935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2F2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from django.shortcuts import render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from .models import Fruit, EventStudent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def fruit_list(request):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query = request.GET.get('q', '').strip()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sort_by = request.GET.get('sort', 'name')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fruits = Fruit.objects.all()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if query: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fruits = fruits.filter(name__icontains=query)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if sort_by in ('name', 'color', 'price'):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fruits = fruits.order_by(sort_by)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students = EventStudent.objects.all().order_by('rank')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return render(request, 'labapp/fruit_list.html', {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'fruits': fruits,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'students': students,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'query': query,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'sort_by': sort_by,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})</w:t>
            </w:r>
          </w:p>
        </w:tc>
      </w:tr>
    </w:tbl>
    <w:p>
      <w:pPr>
        <w:pBdr>
          <w:bottom w:val="single" w:color="BFBFBF" w:sz="6" w:space="3"/>
        </w:pBdr>
        <w:spacing w:after="90" w:before="22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Task 7.1 — Fallback / Empty-State Check ({% if %})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i/>
          <w:iCs/>
          <w:color w:val="404040"/>
          <w:sz w:val="19"/>
          <w:szCs w:val="19"/>
        </w:rPr>
        <w:t xml:space="preserve">Template excerpt</w:t>
      </w:r>
    </w:p>
    <w:tbl>
      <w:tblPr>
        <w:tblW w:type="dxa" w:w="935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2F2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{% if fruits %}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&lt;table&gt;...{{ fruits }} rows...&lt;/table&gt;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{% else %}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&lt;div class="alert"&gt;No fruit records available.&lt;/div&gt;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{% endif %}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{% if students %}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&lt;ol&gt;...{{ students }} entries...&lt;/ol&gt;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{% else %}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&lt;div class="alert"&gt;No students selected for any event.&lt;/div&gt;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{% endif %}</w:t>
            </w:r>
          </w:p>
        </w:tc>
      </w:tr>
    </w:tbl>
    <w:p>
      <w:pPr>
        <w:pBdr>
          <w:bottom w:val="single" w:color="BFBFBF" w:sz="6" w:space="3"/>
        </w:pBdr>
        <w:spacing w:after="90" w:before="22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Task 8.2 — Dynamic Column Sorting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i/>
          <w:iCs/>
          <w:color w:val="404040"/>
          <w:sz w:val="19"/>
          <w:szCs w:val="19"/>
        </w:rPr>
        <w:t xml:space="preserve">Template excerpt</w:t>
      </w:r>
    </w:p>
    <w:tbl>
      <w:tblPr>
        <w:tblW w:type="dxa" w:w="935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2F2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&lt;th&gt;&lt;a href="?sort=name&amp;q={{ query }}"&gt;Name&lt;/a&gt;&lt;/th&gt;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&lt;th&gt;&lt;a href="?sort=color&amp;q={{ query }}"&gt;Color&lt;/a&gt;&lt;/th&gt;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&lt;th&gt;&lt;a href="?sort=price&amp;q={{ query }}"&gt;Price&lt;/a&gt;&lt;/th&gt;</w:t>
            </w:r>
          </w:p>
        </w:tc>
      </w:tr>
    </w:tbl>
    <w:p>
      <w:pPr>
        <w:spacing w:after="10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Clicking a header re-requests the page with a different sort key; the view re-applies order_by() server-side, so the ordering logic stays out of the template.</w:t>
      </w:r>
    </w:p>
    <w:p>
      <w:pPr>
        <w:pBdr>
          <w:bottom w:val="single" w:color="BFBFBF" w:sz="6" w:space="3"/>
        </w:pBdr>
        <w:spacing w:after="90" w:before="22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Task 8.3 — Search Form (Server-Side Filtering)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i/>
          <w:iCs/>
          <w:color w:val="404040"/>
          <w:sz w:val="19"/>
          <w:szCs w:val="19"/>
        </w:rPr>
        <w:t xml:space="preserve">Template excerpt</w:t>
      </w:r>
    </w:p>
    <w:tbl>
      <w:tblPr>
        <w:tblW w:type="dxa" w:w="935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2F2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&lt;form method="get" class="search-box"&gt;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&lt;input type="text" name="q" value="{{ query }}" placeholder="Search fruit by name"&gt;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&lt;input type="hidden" name="sort" value="{{ sort_by }}"&gt;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&lt;button type="submit"&gt;Search&lt;/button&gt;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&lt;/form&gt;</w:t>
            </w:r>
          </w:p>
        </w:tc>
      </w:tr>
    </w:tbl>
    <w:p>
      <w:pPr>
        <w:pBdr>
          <w:bottom w:val="single" w:color="BFBFBF" w:sz="6" w:space="3"/>
        </w:pBdr>
        <w:spacing w:after="90" w:before="22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Sample Output — Fruits (unordered), sorted by price, query = "a"</w:t>
      </w:r>
    </w:p>
    <w:tbl>
      <w:tblPr>
        <w:tblW w:type="dxa" w:w="935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3116"/>
        <w:gridCol w:w="3116"/>
        <w:gridCol w:w="3116"/>
      </w:tblGrid>
      <w:tr>
        <w:tc>
          <w:tcPr>
            <w:tcW w:type="dxa" w:w="3116"/>
            <w:shd w:fill="E7E7E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Name</w:t>
            </w:r>
          </w:p>
        </w:tc>
        <w:tc>
          <w:tcPr>
            <w:tcW w:type="dxa" w:w="3116"/>
            <w:shd w:fill="E7E7E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Color</w:t>
            </w:r>
          </w:p>
        </w:tc>
        <w:tc>
          <w:tcPr>
            <w:tcW w:type="dxa" w:w="3116"/>
            <w:shd w:fill="E7E7E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Price</w:t>
            </w:r>
          </w:p>
        </w:tc>
      </w:tr>
      <w:tr>
        <w:tc>
          <w:tcPr>
            <w:tcW w:type="dxa" w:w="311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Apple</w:t>
            </w:r>
          </w:p>
        </w:tc>
        <w:tc>
          <w:tcPr>
            <w:tcW w:type="dxa" w:w="311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Red</w:t>
            </w:r>
          </w:p>
        </w:tc>
        <w:tc>
          <w:tcPr>
            <w:tcW w:type="dxa" w:w="311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40.00</w:t>
            </w:r>
          </w:p>
        </w:tc>
      </w:tr>
      <w:tr>
        <w:tc>
          <w:tcPr>
            <w:tcW w:type="dxa" w:w="311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Banana</w:t>
            </w:r>
          </w:p>
        </w:tc>
        <w:tc>
          <w:tcPr>
            <w:tcW w:type="dxa" w:w="311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Yellow</w:t>
            </w:r>
          </w:p>
        </w:tc>
        <w:tc>
          <w:tcPr>
            <w:tcW w:type="dxa" w:w="311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45.00</w:t>
            </w:r>
          </w:p>
        </w:tc>
      </w:tr>
      <w:tr>
        <w:tc>
          <w:tcPr>
            <w:tcW w:type="dxa" w:w="311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Guava</w:t>
            </w:r>
          </w:p>
        </w:tc>
        <w:tc>
          <w:tcPr>
            <w:tcW w:type="dxa" w:w="311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Green</w:t>
            </w:r>
          </w:p>
        </w:tc>
        <w:tc>
          <w:tcPr>
            <w:tcW w:type="dxa" w:w="311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60.00</w:t>
            </w:r>
          </w:p>
        </w:tc>
      </w:tr>
      <w:tr>
        <w:tc>
          <w:tcPr>
            <w:tcW w:type="dxa" w:w="311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Papaya</w:t>
            </w:r>
          </w:p>
        </w:tc>
        <w:tc>
          <w:tcPr>
            <w:tcW w:type="dxa" w:w="311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Orange</w:t>
            </w:r>
          </w:p>
        </w:tc>
        <w:tc>
          <w:tcPr>
            <w:tcW w:type="dxa" w:w="311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70.00</w:t>
            </w:r>
          </w:p>
        </w:tc>
      </w:tr>
    </w:tbl>
    <w:p>
      <w:pPr>
        <w:spacing w:after="160"/>
      </w:pPr>
    </w:p>
    <w:p>
      <w:pPr>
        <w:pBdr>
          <w:bottom w:val="single" w:color="BFBFBF" w:sz="6" w:space="3"/>
        </w:pBdr>
        <w:spacing w:after="90" w:before="22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Sample Output — Selected Event Students (ordered by rank)</w:t>
      </w:r>
    </w:p>
    <w:tbl>
      <w:tblPr>
        <w:tblW w:type="dxa" w:w="935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3116"/>
        <w:gridCol w:w="3116"/>
        <w:gridCol w:w="3116"/>
      </w:tblGrid>
      <w:tr>
        <w:tc>
          <w:tcPr>
            <w:tcW w:type="dxa" w:w="3116"/>
            <w:shd w:fill="E7E7E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Rank</w:t>
            </w:r>
          </w:p>
        </w:tc>
        <w:tc>
          <w:tcPr>
            <w:tcW w:type="dxa" w:w="3116"/>
            <w:shd w:fill="E7E7E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Student Name</w:t>
            </w:r>
          </w:p>
        </w:tc>
        <w:tc>
          <w:tcPr>
            <w:tcW w:type="dxa" w:w="3116"/>
            <w:shd w:fill="E7E7E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Event</w:t>
            </w:r>
          </w:p>
        </w:tc>
      </w:tr>
      <w:tr>
        <w:tc>
          <w:tcPr>
            <w:tcW w:type="dxa" w:w="311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311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Ritika Chauhan</w:t>
            </w:r>
          </w:p>
        </w:tc>
        <w:tc>
          <w:tcPr>
            <w:tcW w:type="dxa" w:w="311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Code Sprint</w:t>
            </w:r>
          </w:p>
        </w:tc>
      </w:tr>
      <w:tr>
        <w:tc>
          <w:tcPr>
            <w:tcW w:type="dxa" w:w="311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311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Aman Verma</w:t>
            </w:r>
          </w:p>
        </w:tc>
        <w:tc>
          <w:tcPr>
            <w:tcW w:type="dxa" w:w="311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Code Sprint</w:t>
            </w:r>
          </w:p>
        </w:tc>
      </w:tr>
      <w:tr>
        <w:tc>
          <w:tcPr>
            <w:tcW w:type="dxa" w:w="311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311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Divya Nair</w:t>
            </w:r>
          </w:p>
        </w:tc>
        <w:tc>
          <w:tcPr>
            <w:tcW w:type="dxa" w:w="311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Hackfest</w:t>
            </w:r>
          </w:p>
        </w:tc>
      </w:tr>
    </w:tbl>
    <w:p>
      <w:pPr>
        <w:spacing w:after="160"/>
      </w:pPr>
    </w:p>
    <w:tbl>
      <w:tblPr>
        <w:tblW w:type="dxa" w:w="9350"/>
        <w:tblBorders>
          <w:top w:val="dashed" w:color="808080" w:sz="4"/>
          <w:left w:val="dashed" w:color="808080" w:sz="4"/>
          <w:bottom w:val="dashed" w:color="808080" w:sz="4"/>
          <w:right w:val="dashed" w:color="808080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FFFFF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404040"/>
                <w:sz w:val="18"/>
                <w:szCs w:val="18"/>
              </w:rPr>
              <w:t xml:space="preserve">Empty-state alert (rendered when the queryset is empty)</w:t>
            </w:r>
          </w:p>
          <w:p>
            <w:pPr>
              <w:spacing w:after="15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⚠  No fruit records available.</w:t>
            </w:r>
          </w:p>
        </w:tc>
      </w:tr>
    </w:tbl>
    <w:p>
      <w:r>
        <w:br w:type="page"/>
      </w:r>
    </w:p>
    <w:p>
      <w:pPr>
        <w:shd w:fill="404040" w:color="auto" w:val="clear"/>
        <w:spacing w:after="140" w:before="260"/>
      </w:pPr>
      <w:r>
        <w:rPr>
          <w:rFonts w:ascii="Calibri" w:cs="Calibri" w:eastAsia="Calibri" w:hAnsi="Calibri"/>
          <w:b/>
          <w:bCs/>
          <w:color w:val="FFFFFF"/>
          <w:sz w:val="24"/>
          <w:szCs w:val="24"/>
        </w:rPr>
        <w:t xml:space="preserve">  LAB SHEET 08 — TEMPLATE INHERITANCE &amp; MODULAR UI</w:t>
      </w:r>
    </w:p>
    <w:p>
      <w:pPr>
        <w:spacing w:after="10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Objective: Build a single master layout that Home, About Us and Contact Us inherit from, with an active-navigation marker, a reusable feedback message box, and a Contact form that logs verified submissions server-side.</w:t>
      </w:r>
    </w:p>
    <w:p>
      <w:pPr>
        <w:pBdr>
          <w:bottom w:val="single" w:color="BFBFBF" w:sz="6" w:space="3"/>
        </w:pBdr>
        <w:spacing w:after="90" w:before="22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App Structure</w:t>
      </w:r>
    </w:p>
    <w:tbl>
      <w:tblPr>
        <w:tblW w:type="dxa" w:w="935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2F2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core/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templates/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base.html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home.html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about.html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contact.html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forms.py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views.py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urls.py</w:t>
            </w:r>
          </w:p>
        </w:tc>
      </w:tr>
    </w:tbl>
    <w:p>
      <w:pPr>
        <w:pBdr>
          <w:bottom w:val="single" w:color="BFBFBF" w:sz="6" w:space="3"/>
        </w:pBdr>
        <w:spacing w:after="90" w:before="22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base.html — Master Layout</w:t>
      </w:r>
    </w:p>
    <w:tbl>
      <w:tblPr>
        <w:tblW w:type="dxa" w:w="935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2F2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&lt;!DOCTYPE html&gt;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&lt;html lang="en"&gt;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&lt;head&gt;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&lt;title&gt;{% block title %}COER Portal{% endblock %}&lt;/title&gt;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&lt;/head&gt;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&lt;body&gt;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&lt;nav&gt;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&lt;a class="nav-link {% if request.resolver_match.url_name == 'home' %}active{% endif %}"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href="{% url 'home' %}"&gt;Home&lt;/a&gt;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&lt;a class="nav-link {% if request.resolver_match.url_name == 'about' %}active{% endif %}"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href="{% url 'about' %}"&gt;About Us&lt;/a&gt;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&lt;a class="nav-link {% if request.resolver_match.url_name == 'contact' %}active{% endif %}"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href="{% url 'contact' %}"&gt;Contact Us&lt;/a&gt;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&lt;/nav&gt;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{% if messages %}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&lt;div class="feedback-box"&gt;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{% for message in messages %}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&lt;p class="{{ message.tags }}"&gt;{{ message }}&lt;/p&gt;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{% endfor %}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&lt;/div&gt;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{% endif %}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&lt;main&gt;{% block content %}{% endblock %}&lt;/main&gt;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&lt;/body&gt;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&lt;/html&gt;</w:t>
            </w:r>
          </w:p>
        </w:tc>
      </w:tr>
    </w:tbl>
    <w:p>
      <w:pPr>
        <w:pBdr>
          <w:bottom w:val="single" w:color="BFBFBF" w:sz="6" w:space="3"/>
        </w:pBdr>
        <w:spacing w:after="90" w:before="22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Task 8.1 — Active Navigation Marker</w:t>
      </w:r>
    </w:p>
    <w:p>
      <w:pPr>
        <w:spacing w:after="10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request.resolver_match.url_name exposes the current URL's name inside every child template without extra context. Comparing it to each nav item toggles the 'active' class purely server-side — no JS required.</w:t>
      </w:r>
    </w:p>
    <w:p>
      <w:pPr>
        <w:pBdr>
          <w:bottom w:val="single" w:color="BFBFBF" w:sz="6" w:space="3"/>
        </w:pBdr>
        <w:spacing w:after="90" w:before="22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Task 8.2 — Persistent Feedback Box (Inherited Hook)</w:t>
      </w:r>
    </w:p>
    <w:p>
      <w:pPr>
        <w:spacing w:after="100"/>
      </w:pPr>
      <w:r>
        <w:rPr>
          <w:rFonts w:ascii="Calibri" w:cs="Calibri" w:eastAsia="Calibri" w:hAnsi="Calibri"/>
          <w:color w:val="000000"/>
          <w:sz w:val="20"/>
          <w:szCs w:val="20"/>
        </w:rPr>
        <w:t xml:space="preserve">The {% if messages %} block lives once in base.html. Any child view that calls Django's messages framework (messages.success / .error) has its notice rendered automatically, on every page, without repeating markup.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i/>
          <w:iCs/>
          <w:color w:val="404040"/>
          <w:sz w:val="19"/>
          <w:szCs w:val="19"/>
        </w:rPr>
        <w:t xml:space="preserve">home.html (child template)</w:t>
      </w:r>
    </w:p>
    <w:tbl>
      <w:tblPr>
        <w:tblW w:type="dxa" w:w="935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2F2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{% extends 'base.html' %}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{% block title %}Home{% endblock %}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{% block content %}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&lt;h1&gt;Welcome to the COER Student Portal&lt;/h1&gt;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{% endblock %}</w:t>
            </w:r>
          </w:p>
        </w:tc>
      </w:tr>
    </w:tbl>
    <w:p>
      <w:pPr>
        <w:pBdr>
          <w:bottom w:val="single" w:color="BFBFBF" w:sz="6" w:space="3"/>
        </w:pBdr>
        <w:spacing w:after="90" w:before="22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Task 8.3 — Contact Us Form (Server-Log Verification)</w:t>
      </w:r>
    </w:p>
    <w:p>
      <w:pPr>
        <w:spacing w:after="40" w:before="140"/>
      </w:pPr>
      <w:r>
        <w:rPr>
          <w:rFonts w:ascii="Calibri" w:cs="Calibri" w:eastAsia="Calibri" w:hAnsi="Calibri"/>
          <w:b/>
          <w:bCs/>
          <w:i/>
          <w:iCs/>
          <w:color w:val="404040"/>
          <w:sz w:val="19"/>
          <w:szCs w:val="19"/>
        </w:rPr>
        <w:t xml:space="preserve">forms.py</w:t>
      </w:r>
    </w:p>
    <w:tbl>
      <w:tblPr>
        <w:tblW w:type="dxa" w:w="935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2F2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from django import forms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class ContactForm(forms.Form):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name = forms.CharField(max_length=100)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email = forms.EmailField()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message = forms.CharField(widget=forms.Textarea)</w:t>
            </w:r>
          </w:p>
        </w:tc>
      </w:tr>
    </w:tbl>
    <w:p>
      <w:pPr>
        <w:spacing w:after="40" w:before="140"/>
      </w:pPr>
      <w:r>
        <w:rPr>
          <w:rFonts w:ascii="Calibri" w:cs="Calibri" w:eastAsia="Calibri" w:hAnsi="Calibri"/>
          <w:b/>
          <w:bCs/>
          <w:i/>
          <w:iCs/>
          <w:color w:val="404040"/>
          <w:sz w:val="19"/>
          <w:szCs w:val="19"/>
        </w:rPr>
        <w:t xml:space="preserve">views.py</w:t>
      </w:r>
    </w:p>
    <w:tbl>
      <w:tblPr>
        <w:tblW w:type="dxa" w:w="935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2F2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import logging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from django.shortcuts import render, redirect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from django.contrib import messages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from .forms import ContactForm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logger = logging.getLogger('core.contact')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def contact(request):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if request.method == 'POST':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form = ContactForm(request.POST)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if form.is_valid():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d = form.cleaned_data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logger.info(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    "Contact form verified — name=%s email=%s",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    d['name'], d['email']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messages.success(request, 'Thank you — your message has been received.')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    return redirect('contact')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else: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    form = ContactForm()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return render(request, 'contact.html', {'form': form})</w:t>
            </w:r>
          </w:p>
        </w:tc>
      </w:tr>
    </w:tbl>
    <w:p>
      <w:pPr>
        <w:pBdr>
          <w:bottom w:val="single" w:color="BFBFBF" w:sz="6" w:space="3"/>
        </w:pBdr>
        <w:spacing w:after="90" w:before="22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urls.py</w:t>
      </w:r>
    </w:p>
    <w:tbl>
      <w:tblPr>
        <w:tblW w:type="dxa" w:w="935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2F2F2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from django.urls import path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from . import views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urlpatterns = [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path('', views.home, name='home'),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path('about/', views.about, name='about'),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    path('contact/', views.contact, name='contact'),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]</w:t>
            </w:r>
          </w:p>
        </w:tc>
      </w:tr>
    </w:tbl>
    <w:p>
      <w:pPr>
        <w:pBdr>
          <w:bottom w:val="single" w:color="BFBFBF" w:sz="6" w:space="3"/>
        </w:pBdr>
        <w:spacing w:after="90" w:before="22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Sample Output — Navigation state on the About Us page</w:t>
      </w:r>
    </w:p>
    <w:tbl>
      <w:tblPr>
        <w:tblW w:type="dxa" w:w="9350"/>
        <w:tblBorders>
          <w:top w:val="single" w:color="808080" w:sz="4"/>
          <w:left w:val="single" w:color="808080" w:sz="4"/>
          <w:bottom w:val="single" w:color="808080" w:sz="4"/>
          <w:right w:val="single" w:color="808080" w:sz="4"/>
          <w:insideH w:val="single" w:color="808080" w:sz="4"/>
          <w:insideV w:val="single" w:color="808080" w:sz="4"/>
        </w:tblBorders>
      </w:tblPr>
      <w:tblGrid>
        <w:gridCol w:w="3116"/>
        <w:gridCol w:w="3116"/>
        <w:gridCol w:w="3116"/>
      </w:tblGrid>
      <w:tr>
        <w:tc>
          <w:tcPr>
            <w:tcW w:type="dxa" w:w="3116"/>
            <w:shd w:fill="E7E7E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Nav Item</w:t>
            </w:r>
          </w:p>
        </w:tc>
        <w:tc>
          <w:tcPr>
            <w:tcW w:type="dxa" w:w="3116"/>
            <w:shd w:fill="E7E7E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url_name</w:t>
            </w:r>
          </w:p>
        </w:tc>
        <w:tc>
          <w:tcPr>
            <w:tcW w:type="dxa" w:w="3116"/>
            <w:shd w:fill="E7E7E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000000"/>
                <w:sz w:val="18"/>
                <w:szCs w:val="18"/>
              </w:rPr>
              <w:t xml:space="preserve">CSS class applied</w:t>
            </w:r>
          </w:p>
        </w:tc>
      </w:tr>
      <w:tr>
        <w:tc>
          <w:tcPr>
            <w:tcW w:type="dxa" w:w="311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Home</w:t>
            </w:r>
          </w:p>
        </w:tc>
        <w:tc>
          <w:tcPr>
            <w:tcW w:type="dxa" w:w="311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home</w:t>
            </w:r>
          </w:p>
        </w:tc>
        <w:tc>
          <w:tcPr>
            <w:tcW w:type="dxa" w:w="311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nav-link</w:t>
            </w:r>
          </w:p>
        </w:tc>
      </w:tr>
      <w:tr>
        <w:tc>
          <w:tcPr>
            <w:tcW w:type="dxa" w:w="311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About Us</w:t>
            </w:r>
          </w:p>
        </w:tc>
        <w:tc>
          <w:tcPr>
            <w:tcW w:type="dxa" w:w="311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about</w:t>
            </w:r>
          </w:p>
        </w:tc>
        <w:tc>
          <w:tcPr>
            <w:tcW w:type="dxa" w:w="311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nav-link active</w:t>
            </w:r>
          </w:p>
        </w:tc>
      </w:tr>
      <w:tr>
        <w:tc>
          <w:tcPr>
            <w:tcW w:type="dxa" w:w="311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Contact Us</w:t>
            </w:r>
          </w:p>
        </w:tc>
        <w:tc>
          <w:tcPr>
            <w:tcW w:type="dxa" w:w="311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contact</w:t>
            </w:r>
          </w:p>
        </w:tc>
        <w:tc>
          <w:tcPr>
            <w:tcW w:type="dxa" w:w="3116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8"/>
                <w:szCs w:val="18"/>
              </w:rPr>
              <w:t xml:space="preserve">nav-link</w:t>
            </w:r>
          </w:p>
        </w:tc>
      </w:tr>
    </w:tbl>
    <w:p>
      <w:pPr>
        <w:spacing w:after="160"/>
      </w:pPr>
    </w:p>
    <w:tbl>
      <w:tblPr>
        <w:tblW w:type="dxa" w:w="9350"/>
        <w:tblBorders>
          <w:top w:val="dashed" w:color="808080" w:sz="4"/>
          <w:left w:val="dashed" w:color="808080" w:sz="4"/>
          <w:bottom w:val="dashed" w:color="808080" w:sz="4"/>
          <w:right w:val="dashed" w:color="808080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FFFFF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404040"/>
                <w:sz w:val="18"/>
                <w:szCs w:val="18"/>
              </w:rPr>
              <w:t xml:space="preserve">runserver console log on valid Contact submission</w:t>
            </w:r>
          </w:p>
          <w:p>
            <w:pPr>
              <w:spacing w:after="15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INFO core.contact Contact form verified — name=Shobhit Sharma email=shobhit@example.com</w:t>
            </w:r>
          </w:p>
          <w:p>
            <w:pPr>
              <w:spacing w:after="15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[03/Sep/2026 11:42:07] "POST /contact/ HTTP/1.1" 302 0</w:t>
            </w:r>
          </w:p>
          <w:p>
            <w:pPr>
              <w:spacing w:after="15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[03/Sep/2026 11:42:07] "GET /contact/ HTTP/1.1" 200 1867</w:t>
            </w:r>
          </w:p>
        </w:tc>
      </w:tr>
    </w:tbl>
    <w:p>
      <w:pPr>
        <w:spacing w:after="160"/>
      </w:pPr>
    </w:p>
    <w:tbl>
      <w:tblPr>
        <w:tblW w:type="dxa" w:w="9350"/>
        <w:tblBorders>
          <w:top w:val="dashed" w:color="808080" w:sz="4"/>
          <w:left w:val="dashed" w:color="808080" w:sz="4"/>
          <w:bottom w:val="dashed" w:color="808080" w:sz="4"/>
          <w:right w:val="dashed" w:color="808080" w:sz="4"/>
          <w:insideH w:val="none" w:color="FFFFFF" w:sz="0"/>
          <w:insideV w:val="none" w:color="FFFFFF" w:sz="0"/>
        </w:tblBorders>
      </w:tblPr>
      <w:tblGrid>
        <w:gridCol w:w="9350"/>
      </w:tblGrid>
      <w:tr>
        <w:tc>
          <w:tcPr>
            <w:tcW w:type="dxa" w:w="9350"/>
            <w:shd w:fill="FFFFFF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rFonts w:ascii="Calibri" w:cs="Calibri" w:eastAsia="Calibri" w:hAnsi="Calibri"/>
                <w:b/>
                <w:bCs/>
                <w:color w:val="404040"/>
                <w:sz w:val="18"/>
                <w:szCs w:val="18"/>
              </w:rPr>
              <w:t xml:space="preserve">Feedback box rendered after redirect (inherited via base.html)</w:t>
            </w:r>
          </w:p>
          <w:p>
            <w:pPr>
              <w:spacing w:after="15"/>
            </w:pPr>
            <w:r>
              <w:rPr>
                <w:rFonts w:ascii="Consolas" w:cs="Consolas" w:eastAsia="Consolas" w:hAnsi="Consolas"/>
                <w:color w:val="000000"/>
                <w:sz w:val="18"/>
                <w:szCs w:val="18"/>
              </w:rPr>
              <w:t xml:space="preserve">✓  Thank you — your message has been received.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08080"/>
        <w:sz w:val="15"/>
        <w:szCs w:val="15"/>
      </w:rPr>
      <w:t xml:space="preserve">Page </w:t>
    </w:r>
    <w:r>
      <w:rPr>
        <w:rFonts w:ascii="Calibri" w:cs="Calibri" w:eastAsia="Calibri" w:hAnsi="Calibri"/>
        <w:color w:val="808080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08080"/>
        <w:sz w:val="15"/>
        <w:szCs w:val="15"/>
      </w:rPr>
      <w:t xml:space="preserve"> of </w:t>
    </w:r>
    <w:r>
      <w:rPr>
        <w:rFonts w:ascii="Calibri" w:cs="Calibri" w:eastAsia="Calibri" w:hAnsi="Calibri"/>
        <w:color w:val="808080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tabs>
        <w:tab w:val="right" w:pos="9026"/>
      </w:tabs>
    </w:pPr>
    <w:r>
      <w:rPr>
        <w:rFonts w:ascii="Calibri" w:cs="Calibri" w:eastAsia="Calibri" w:hAnsi="Calibri"/>
        <w:color w:val="808080"/>
        <w:sz w:val="15"/>
        <w:szCs w:val="15"/>
      </w:rPr>
      <w:t xml:space="preserve">Full Stack Lab — BTCS303T-AS04</w:t>
    </w:r>
    <w:r>
      <w:rPr>
        <w:rFonts w:ascii="Calibri" w:cs="Calibri" w:eastAsia="Calibri" w:hAnsi="Calibri"/>
        <w:color w:val="808080"/>
        <w:sz w:val="15"/>
        <w:szCs w:val="15"/>
      </w:rPr>
      <w:t xml:space="preserve">	Shobhit Sharma • cu240250982 • Roll 59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2026-09-03T04:29:02.993Z</dcterms:created>
  <dcterms:modified xsi:type="dcterms:W3CDTF">2026-09-03T04:29:02.993Z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