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57"/>
        <w:jc w:val="center"/>
        <w:rPr>
          <w:b/>
          <w:b/>
          <w:bCs/>
        </w:rPr>
      </w:pPr>
      <w:r>
        <w:rPr>
          <w:b/>
          <w:bCs/>
        </w:rPr>
        <w:t xml:space="preserve">Operating System</w:t>
        <w:t xml:space="preserve">(</w:t>
        <w:t xml:space="preserve">RCS-401</w:t>
      </w:r>
      <w:r>
        <w:rPr>
          <w:b/>
          <w:bCs/>
          <w:i/>
          <w:iCs/>
        </w:rPr>
        <w:t xml:space="preserve"/>
      </w:r>
      <w:r>
        <w:rPr>
          <w:b/>
          <w:bCs/>
          <w:i w:val="false"/>
          <w:iCs w:val="false"/>
        </w:rPr>
        <w:t xml:space="preserve"/>
      </w:r>
      <w:r>
        <w:rPr>
          <w:b/>
          <w:bCs/>
        </w:rPr>
        <w:t xml:space="preserve">)</w:t>
      </w:r>
    </w:p>
    <w:p>
      <w:pPr>
        <w:pStyle w:val="Normal"/>
        <w:spacing w:lineRule="auto" w:line="240" w:before="0" w:after="57"/>
        <w:jc w:val="right"/>
        <w:rPr/>
      </w:pPr>
      <w:r>
        <w:rPr>
          <w:b/>
          <w:bCs/>
        </w:rPr>
        <w:t xml:space="preserve">Date:</w:t>
      </w:r>
      <w:r>
        <w:rPr/>
        <w:t xml:space="preserve"> </w:t>
        <w:t xml:space="preserve">25th April 2020</w:t>
      </w:r>
    </w:p>
    <w:p>
      <w:pPr>
        <w:pStyle w:val="Normal"/>
        <w:spacing w:lineRule="auto" w:line="240" w:before="0" w:after="57"/>
        <w:jc w:val="center"/>
        <w:rPr>
          <w:b/>
          <w:b/>
          <w:bCs/>
        </w:rPr>
      </w:pPr>
      <w:r>
        <w:rPr>
          <w:b/>
          <w:bCs/>
        </w:rPr>
        <w:t xml:space="preserve">Unit:  </w:t>
        <w:t xml:space="preserve">Concurrent Processes</w:t>
        <w:t xml:space="preserve"> (CO</w:t>
        <w:t xml:space="preserve">2</w:t>
        <w:t xml:space="preserve">)</w:t>
      </w:r>
    </w:p>
    <w:p>
      <w:pPr>
        <w:pStyle w:val="Normal"/>
        <w:spacing w:lineRule="auto" w:line="240" w:before="0" w:after="57"/>
        <w:jc w:val="center"/>
        <w:rPr>
          <w:b/>
          <w:b/>
          <w:bCs/>
        </w:rPr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ASSIGNMENT NO  </w:t>
        <w:t xml:space="preserve">2</w:t>
      </w:r>
    </w:p>
    <w:tbl>
      <w:tblPr>
        <w:tblW w:w="864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10"/>
        <w:gridCol w:w="7229"/>
      </w:tblGrid>
      <w:tr>
        <w:trPr/>
        <w:tc>
          <w:tcPr>
            <w:tcW w:w="8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Course Outcomes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C216.1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Understand the structure and functions of OS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C216.2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Learn about Processes, Threads and Scheduling algorithms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C216.3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Understand the principles of concurrency and Deadlocks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C216.4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Learn various memory management scheme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C216.5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Study I/O management and File systems.</w:t>
            </w:r>
          </w:p>
        </w:tc>
      </w:tr>
    </w:tbl>
    <w:p>
      <w:pPr>
        <w:pStyle w:val="Normal"/>
        <w:spacing w:lineRule="auto" w:line="240" w:before="0" w:after="57"/>
        <w:jc w:val="center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TableContents"/>
        <w:spacing w:lineRule="auto" w:line="240" w:before="0" w:after="57"/>
        <w:jc w:val="center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Q</w:t>
        <w:t xml:space="preserve"/>
        <w:t xml:space="preserve">).</w:t>
      </w: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</w:t>
        <w:t xml:space="preserve">Show how Lamport’s “Bakery Algorithm” meets all the three requirements of a satisfactory Critical Section Solution.</w:t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Q</w:t>
        <w:t xml:space="preserve"/>
        <w:t xml:space="preserve">).</w:t>
      </w: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</w:t>
        <w:t xml:space="preserve">Write a solution for “Sleeping Barber” Problem, using Monitor.</w:t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Q</w:t>
        <w:t xml:space="preserve"/>
        <w:t xml:space="preserve">).</w:t>
      </w: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</w:t>
        <w:t xml:space="preserve">
          Show how SEMPHORES can be used to achieve the precedence of the following graph? Answer the following questions:-
          <w:br/>
          (a)
          <w:br/>
          At least how many Semaphores will be required? Give
          <w:br/>
          Justification for your answer.
          <w:br/>
          (b)
          <w:br/>
          What will be the initial Count of each semaphore?
          <w:br/>
          (c)
          <w:br/>
          What will be the advantage of using “Counting Semaphores”
          <w:br/>
          rather than “Binary Semaphores”?
          <w:br/>
          (d)
          <w:br/>
          Can “Condition” variables be used to provide the same solution?
        </w:t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800000" cy="180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Q</w:t>
        <w:t xml:space="preserve"/>
        <w:t xml:space="preserve">).</w:t>
      </w: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</w:t>
        <w:t xml:space="preserve">
          Is it possible to have a solution for Dijkstra’s “Dining Philosophers” Problem,that ensures, under all possible conditions:-
          <w:br/>
          (a)That no philosopher ever faces condition of “Starvation”
          <w:br/>
          AND
          <w:br/>
          (b)The solution meets the requirement of “Progress”
          <w:br/>
        </w:t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Carlit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-457200</wp:posOffset>
          </wp:positionV>
          <wp:extent cx="5486400" cy="135128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351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fontTable" Target="fontTable.xml"/>
  <Relationship Id="rId5" Type="http://schemas.openxmlformats.org/officeDocument/2006/relationships/settings" Target="settings.xml"/>
  <Relationship Id="rId6" Type="http://schemas.openxmlformats.org/officeDocument/2006/relationships/theme" Target="theme/theme1.xml"/>

  <Relationship Id="img1" Type="http://schemas.openxmlformats.org/officeDocument/2006/relationships/image" Target="media/template_document.xml_image1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Application>LibreOffice/6.0.7.3$Linux_X86_64 LibreOffice_project/00m0$Build-3</Application>
  <Pages>1</Pages>
  <Words>47</Words>
  <Characters>398</Characters>
  <CharactersWithSpaces>434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en-IN</dc:language>
  <cp:lastModifiedBy/>
  <dcterms:modified xsi:type="dcterms:W3CDTF">2020-04-24T15:59:07Z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