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sz w:val="38"/>
          <w:szCs w:val="38"/>
          <w:rtl w:val="0"/>
        </w:rPr>
        <w:t xml:space="preserve">UZIO Overview: Platform, Modules, Key Features</w:t>
      </w: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sdt>
      <w:sdtPr>
        <w:id w:val="-115704420"/>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UZIO?</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Modules of UZIO Platform</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 Tracking &amp; Scheduling</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 off</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Payroll</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HR Onboarding</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Benefits</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Accessible Platforms</w:t>
              <w:tab/>
              <w:t xml:space="preserve">13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Employer Portal</w:t>
              <w:tab/>
              <w:t xml:space="preserve">13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Employee Portal</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UZIO Mobile App</w:t>
              <w:tab/>
              <w:t xml:space="preserve">14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UZIO Kiosk</w:t>
              <w:tab/>
              <w:t xml:space="preserve">15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 Setup</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Setting Up Employer Account</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Setting Up Employee Account</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Login as Employer</w:t>
              <w:tab/>
              <w:t xml:space="preserve">17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Login as Employee</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What is UZIO?</w:t>
      </w:r>
    </w:p>
    <w:p w:rsidR="00000000" w:rsidDel="00000000" w:rsidP="00000000" w:rsidRDefault="00000000" w:rsidRPr="00000000" w14:paraId="00000017">
      <w:pPr>
        <w:rPr/>
      </w:pPr>
      <w:r w:rsidDel="00000000" w:rsidR="00000000" w:rsidRPr="00000000">
        <w:rPr>
          <w:rtl w:val="0"/>
        </w:rPr>
        <w:t xml:space="preserve">UZIO is an </w:t>
      </w:r>
      <w:r w:rsidDel="00000000" w:rsidR="00000000" w:rsidRPr="00000000">
        <w:rPr>
          <w:b w:val="1"/>
          <w:bCs w:val="1"/>
          <w:rtl w:val="0"/>
        </w:rPr>
        <w:t xml:space="preserve">all-in-one HR, payroll, benefits, and time platform</w:t>
      </w:r>
      <w:r w:rsidDel="00000000" w:rsidR="00000000" w:rsidRPr="00000000">
        <w:rPr>
          <w:rtl w:val="0"/>
        </w:rPr>
        <w:t xml:space="preserve"> that centralizes people operations—covering payroll and tax, HRIS, benefits/, time &amp; attendance, expenses, compliance, and reporting. UZIO Co-Pilot is in-app AI assistant that answers questions, automates routine actions, and guides admins through complex HR, Payroll, and Benefits workflows to reduce time-to-completion.</w:t>
      </w:r>
    </w:p>
    <w:p w:rsidR="00000000" w:rsidDel="00000000" w:rsidP="00000000" w:rsidRDefault="00000000" w:rsidRPr="00000000" w14:paraId="00000018">
      <w:pPr>
        <w:pStyle w:val="Heading1"/>
        <w:rPr/>
      </w:pPr>
      <w:r w:rsidDel="00000000" w:rsidR="00000000" w:rsidRPr="00000000">
        <w:rPr>
          <w:rtl w:val="0"/>
        </w:rPr>
        <w:t xml:space="preserve">Modules of UZIO Platform</w:t>
      </w:r>
    </w:p>
    <w:p w:rsidR="00000000" w:rsidDel="00000000" w:rsidP="00000000" w:rsidRDefault="00000000" w:rsidRPr="00000000" w14:paraId="00000019">
      <w:pPr>
        <w:pStyle w:val="Heading2"/>
        <w:rPr/>
      </w:pPr>
      <w:r w:rsidDel="00000000" w:rsidR="00000000" w:rsidRPr="00000000">
        <w:rPr>
          <w:rtl w:val="0"/>
        </w:rPr>
        <w:t xml:space="preserve">Time Tracking &amp; Scheduling</w:t>
      </w:r>
    </w:p>
    <w:p w:rsidR="00000000" w:rsidDel="00000000" w:rsidP="00000000" w:rsidRDefault="00000000" w:rsidRPr="00000000" w14:paraId="0000001A">
      <w:pPr>
        <w:jc w:val="both"/>
        <w:rPr/>
      </w:pPr>
      <w:r w:rsidDel="00000000" w:rsidR="00000000" w:rsidRPr="00000000">
        <w:rPr>
          <w:rtl w:val="0"/>
        </w:rPr>
        <w:t xml:space="preserve">UZIO’s Time Tracking and Scheduling module lets teams capture time exactly where work happens—on the web, in the Employer/Employee portals, the UZIO Mobile App, or a shared Time Kiosk. Employees clock in/out, record meals and rests, and see their hours in one place, while managers get a clean review flow for daily checks and end-of-period approvals. Everything is designed to be quick for frontline users and auditable for admins, so you reduce corrections and speed up payroll.</w:t>
      </w:r>
    </w:p>
    <w:p w:rsidR="00000000" w:rsidDel="00000000" w:rsidP="00000000" w:rsidRDefault="00000000" w:rsidRPr="00000000" w14:paraId="0000001B">
      <w:pPr>
        <w:jc w:val="both"/>
        <w:rPr/>
      </w:pPr>
      <w:r w:rsidDel="00000000" w:rsidR="00000000" w:rsidRPr="00000000">
        <w:rPr>
          <w:rtl w:val="0"/>
        </w:rPr>
        <w:t xml:space="preserve">Break compliance is built in. You can define meal and rest policies (paid or unpaid), set eligibility thresholds and repeat rules, and choose whether to auto-deduct or simply flag missing breaks for attestation. This gives you the flexibility to match local laws and company policy without forcing a one-size-fits-all rule across teams. When exceptions occur, they’re visible and traceable—so you can correct issues before they reach payroll.</w:t>
      </w:r>
    </w:p>
    <w:p w:rsidR="00000000" w:rsidDel="00000000" w:rsidP="00000000" w:rsidRDefault="00000000" w:rsidRPr="00000000" w14:paraId="0000001C">
      <w:pPr>
        <w:jc w:val="both"/>
        <w:rPr/>
      </w:pPr>
      <w:r w:rsidDel="00000000" w:rsidR="00000000" w:rsidRPr="00000000">
        <w:rPr>
          <w:rtl w:val="0"/>
        </w:rPr>
        <w:t xml:space="preserve">Scheduling is just as streamlined. Managers create and publish shifts, make updates, and ensure coverage across locations or roles. Employees see their assigned shifts on web and mobile as soon as schedules are published, helping reduce no-shows and last-minute confusion. Simple controls keep the learning curve low, so planners can move quickly even during high-change periods.</w:t>
      </w:r>
    </w:p>
    <w:p w:rsidR="00000000" w:rsidDel="00000000" w:rsidP="00000000" w:rsidRDefault="00000000" w:rsidRPr="00000000" w14:paraId="0000001D">
      <w:pPr>
        <w:jc w:val="both"/>
        <w:rPr/>
      </w:pPr>
      <w:r w:rsidDel="00000000" w:rsidR="00000000" w:rsidRPr="00000000">
        <w:rPr/>
        <w:drawing>
          <wp:inline distB="0" distT="0" distL="0" distR="0">
            <wp:extent cx="5943600" cy="2674620"/>
            <wp:effectExtent b="0" l="0" r="0" t="0"/>
            <wp:docPr descr="A screenshot of a computer&#10;&#10;AI-generated content may be incorrect." id="2132677863" name="image11.png"/>
            <a:graphic>
              <a:graphicData uri="http://schemas.openxmlformats.org/drawingml/2006/picture">
                <pic:pic>
                  <pic:nvPicPr>
                    <pic:cNvPr descr="A screenshot of a computer&#10;&#10;AI-generated content may be incorrect." id="0" name="image11.png"/>
                    <pic:cNvPicPr preferRelativeResize="0"/>
                  </pic:nvPicPr>
                  <pic:blipFill>
                    <a:blip r:embed="rId7"/>
                    <a:srcRect b="0" l="0" r="0" t="0"/>
                    <a:stretch>
                      <a:fillRect/>
                    </a:stretch>
                  </pic:blipFill>
                  <pic:spPr>
                    <a:xfrm>
                      <a:off x="0" y="0"/>
                      <a:ext cx="5943600" cy="267462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Managers can publish </w:t>
      </w:r>
      <w:r w:rsidDel="00000000" w:rsidR="00000000" w:rsidRPr="00000000">
        <w:rPr>
          <w:b w:val="1"/>
          <w:bCs w:val="1"/>
          <w:rtl w:val="0"/>
        </w:rPr>
        <w:t xml:space="preserve">Open Shifts</w:t>
      </w:r>
      <w:r w:rsidDel="00000000" w:rsidR="00000000" w:rsidRPr="00000000">
        <w:rPr>
          <w:rtl w:val="0"/>
        </w:rPr>
        <w:t xml:space="preserve"> for eligible employees to </w:t>
      </w:r>
      <w:r w:rsidDel="00000000" w:rsidR="00000000" w:rsidRPr="00000000">
        <w:rPr>
          <w:b w:val="1"/>
          <w:bCs w:val="1"/>
          <w:rtl w:val="0"/>
        </w:rPr>
        <w:t xml:space="preserve">claim</w:t>
      </w:r>
      <w:r w:rsidDel="00000000" w:rsidR="00000000" w:rsidRPr="00000000">
        <w:rPr>
          <w:rtl w:val="0"/>
        </w:rPr>
        <w:t xml:space="preserve"> on mobile. Employees can </w:t>
      </w:r>
      <w:r w:rsidDel="00000000" w:rsidR="00000000" w:rsidRPr="00000000">
        <w:rPr>
          <w:b w:val="1"/>
          <w:bCs w:val="1"/>
          <w:rtl w:val="0"/>
        </w:rPr>
        <w:t xml:space="preserve">Offer</w:t>
      </w:r>
      <w:r w:rsidDel="00000000" w:rsidR="00000000" w:rsidRPr="00000000">
        <w:rPr>
          <w:rtl w:val="0"/>
        </w:rPr>
        <w:t xml:space="preserve"> their assigned shift to coworkers or request a </w:t>
      </w:r>
      <w:r w:rsidDel="00000000" w:rsidR="00000000" w:rsidRPr="00000000">
        <w:rPr>
          <w:b w:val="1"/>
          <w:bCs w:val="1"/>
          <w:rtl w:val="0"/>
        </w:rPr>
        <w:t xml:space="preserve">Swap</w:t>
      </w:r>
      <w:r w:rsidDel="00000000" w:rsidR="00000000" w:rsidRPr="00000000">
        <w:rPr>
          <w:rtl w:val="0"/>
        </w:rPr>
        <w:t xml:space="preserve">; these actions route to managers for </w:t>
      </w:r>
      <w:r w:rsidDel="00000000" w:rsidR="00000000" w:rsidRPr="00000000">
        <w:rPr>
          <w:b w:val="1"/>
          <w:bCs w:val="1"/>
          <w:rtl w:val="0"/>
        </w:rPr>
        <w:t xml:space="preserve">approve/decline</w:t>
      </w:r>
      <w:r w:rsidDel="00000000" w:rsidR="00000000" w:rsidRPr="00000000">
        <w:rPr>
          <w:rtl w:val="0"/>
        </w:rPr>
        <w:t xml:space="preserve">, and once </w:t>
      </w:r>
      <w:r w:rsidDel="00000000" w:rsidR="00000000" w:rsidRPr="00000000">
        <w:rPr>
          <w:b w:val="1"/>
          <w:bCs w:val="1"/>
          <w:rtl w:val="0"/>
        </w:rPr>
        <w:t xml:space="preserve">published</w:t>
      </w:r>
      <w:r w:rsidDel="00000000" w:rsidR="00000000" w:rsidRPr="00000000">
        <w:rPr>
          <w:rtl w:val="0"/>
        </w:rPr>
        <w:t xml:space="preserve">, updates hit everyone’s calendars. Eligibility rules (e.g., </w:t>
      </w:r>
      <w:r w:rsidDel="00000000" w:rsidR="00000000" w:rsidRPr="00000000">
        <w:rPr>
          <w:b w:val="1"/>
          <w:bCs w:val="1"/>
          <w:rtl w:val="0"/>
        </w:rPr>
        <w:t xml:space="preserve">same work location</w:t>
      </w:r>
      <w:r w:rsidDel="00000000" w:rsidR="00000000" w:rsidRPr="00000000">
        <w:rPr>
          <w:rtl w:val="0"/>
        </w:rPr>
        <w:t xml:space="preserve">) are enforced so coverage changes stay compliant and auditable.</w:t>
      </w:r>
    </w:p>
    <w:p w:rsidR="00000000" w:rsidDel="00000000" w:rsidP="00000000" w:rsidRDefault="00000000" w:rsidRPr="00000000" w14:paraId="0000001F">
      <w:pPr>
        <w:jc w:val="both"/>
        <w:rPr/>
      </w:pPr>
      <w:r w:rsidDel="00000000" w:rsidR="00000000" w:rsidRPr="00000000">
        <w:rPr>
          <w:rtl w:val="0"/>
        </w:rPr>
        <w:t xml:space="preserve">Manager workflows tie the whole process together. You can monitor who’s on the clock right now, review timesheets for your direct reports, approve or send back changes, and sync hours to payroll when they’re final. Because time and schedules live in the same system as HR and payroll, data flows forward with fewer exports, fewer manual edits, and a clear audit trail from shift plan → time worked → payroll.</w:t>
      </w:r>
    </w:p>
    <w:p w:rsidR="00000000" w:rsidDel="00000000" w:rsidP="00000000" w:rsidRDefault="00000000" w:rsidRPr="00000000" w14:paraId="00000020">
      <w:pPr>
        <w:jc w:val="both"/>
        <w:rPr/>
      </w:pPr>
      <w:r w:rsidDel="00000000" w:rsidR="00000000" w:rsidRPr="00000000">
        <w:rPr/>
        <w:drawing>
          <wp:inline distB="0" distT="0" distL="0" distR="0">
            <wp:extent cx="5943600" cy="2753995"/>
            <wp:effectExtent b="0" l="0" r="0" t="0"/>
            <wp:docPr descr="A screenshot of a computer&#10;&#10;AI-generated content may be incorrect." id="2132677866" name="image2.png"/>
            <a:graphic>
              <a:graphicData uri="http://schemas.openxmlformats.org/drawingml/2006/picture">
                <pic:pic>
                  <pic:nvPicPr>
                    <pic:cNvPr descr="A screenshot of a computer&#10;&#10;AI-generated content may be incorrect." id="0" name="image2.png"/>
                    <pic:cNvPicPr preferRelativeResize="0"/>
                  </pic:nvPicPr>
                  <pic:blipFill>
                    <a:blip r:embed="rId8"/>
                    <a:srcRect b="0" l="0" r="0" t="0"/>
                    <a:stretch>
                      <a:fillRect/>
                    </a:stretch>
                  </pic:blipFill>
                  <pic:spPr>
                    <a:xfrm>
                      <a:off x="0" y="0"/>
                      <a:ext cx="5943600"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drawing>
          <wp:inline distB="0" distT="0" distL="0" distR="0">
            <wp:extent cx="5943600" cy="2740660"/>
            <wp:effectExtent b="0" l="0" r="0" t="0"/>
            <wp:docPr descr="A screenshot of a computer&#10;&#10;AI-generated content may be incorrect." id="2132677865" name="image7.png"/>
            <a:graphic>
              <a:graphicData uri="http://schemas.openxmlformats.org/drawingml/2006/picture">
                <pic:pic>
                  <pic:nvPicPr>
                    <pic:cNvPr descr="A screenshot of a computer&#10;&#10;AI-generated content may be incorrect." id="0" name="image7.png"/>
                    <pic:cNvPicPr preferRelativeResize="0"/>
                  </pic:nvPicPr>
                  <pic:blipFill>
                    <a:blip r:embed="rId9"/>
                    <a:srcRect b="0" l="0" r="0" t="0"/>
                    <a:stretch>
                      <a:fillRect/>
                    </a:stretch>
                  </pic:blipFill>
                  <pic:spPr>
                    <a:xfrm>
                      <a:off x="0" y="0"/>
                      <a:ext cx="5943600" cy="274066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Time off </w:t>
      </w:r>
    </w:p>
    <w:p w:rsidR="00000000" w:rsidDel="00000000" w:rsidP="00000000" w:rsidRDefault="00000000" w:rsidRPr="00000000" w14:paraId="00000024">
      <w:pPr>
        <w:jc w:val="both"/>
        <w:rPr/>
      </w:pPr>
      <w:r w:rsidDel="00000000" w:rsidR="00000000" w:rsidRPr="00000000">
        <w:rPr>
          <w:rtl w:val="0"/>
        </w:rPr>
        <w:t xml:space="preserve">UZIO’s Time Off module gives employees a clear, self-service experience to </w:t>
      </w:r>
      <w:r w:rsidDel="00000000" w:rsidR="00000000" w:rsidRPr="00000000">
        <w:rPr>
          <w:b w:val="1"/>
          <w:bCs w:val="1"/>
          <w:rtl w:val="0"/>
        </w:rPr>
        <w:t xml:space="preserve">request time off, check balances, and track history</w:t>
      </w:r>
      <w:r w:rsidDel="00000000" w:rsidR="00000000" w:rsidRPr="00000000">
        <w:rPr>
          <w:rtl w:val="0"/>
        </w:rPr>
        <w:t xml:space="preserve"> from the web and the UZIO Mobile App. On web, employees hit </w:t>
      </w:r>
      <w:r w:rsidDel="00000000" w:rsidR="00000000" w:rsidRPr="00000000">
        <w:rPr>
          <w:b w:val="1"/>
          <w:bCs w:val="1"/>
          <w:rtl w:val="0"/>
        </w:rPr>
        <w:t xml:space="preserve">Request Time Off</w:t>
      </w:r>
      <w:r w:rsidDel="00000000" w:rsidR="00000000" w:rsidRPr="00000000">
        <w:rPr>
          <w:rtl w:val="0"/>
        </w:rPr>
        <w:t xml:space="preserve">, enter dates, reasons, and see their current balances before submitting. On mobile, Time Off lives right in the bottom navigation so people can request from anywhere without emailing HR.</w:t>
      </w:r>
    </w:p>
    <w:p w:rsidR="00000000" w:rsidDel="00000000" w:rsidP="00000000" w:rsidRDefault="00000000" w:rsidRPr="00000000" w14:paraId="00000025">
      <w:pPr>
        <w:jc w:val="both"/>
        <w:rPr/>
      </w:pPr>
      <w:r w:rsidDel="00000000" w:rsidR="00000000" w:rsidRPr="00000000">
        <w:rPr>
          <w:rtl w:val="0"/>
        </w:rPr>
        <w:t xml:space="preserve">For admins, policies and holidays are </w:t>
      </w:r>
      <w:r w:rsidDel="00000000" w:rsidR="00000000" w:rsidRPr="00000000">
        <w:rPr>
          <w:b w:val="1"/>
          <w:bCs w:val="1"/>
          <w:rtl w:val="0"/>
        </w:rPr>
        <w:t xml:space="preserve">centralized and configurable</w:t>
      </w:r>
      <w:r w:rsidDel="00000000" w:rsidR="00000000" w:rsidRPr="00000000">
        <w:rPr>
          <w:rtl w:val="0"/>
        </w:rPr>
        <w:t xml:space="preserve">. You can </w:t>
      </w:r>
      <w:r w:rsidDel="00000000" w:rsidR="00000000" w:rsidRPr="00000000">
        <w:rPr>
          <w:b w:val="1"/>
          <w:bCs w:val="1"/>
          <w:rtl w:val="0"/>
        </w:rPr>
        <w:t xml:space="preserve">add and manage Time Off policies</w:t>
      </w:r>
      <w:r w:rsidDel="00000000" w:rsidR="00000000" w:rsidRPr="00000000">
        <w:rPr>
          <w:rtl w:val="0"/>
        </w:rPr>
        <w:t xml:space="preserve">, then assign them to employees; holiday calendars are created from the same area so observed holidays flow into balances and availability. This keeps policy rules and holidays consistent across teams and locations.</w:t>
      </w:r>
    </w:p>
    <w:p w:rsidR="00000000" w:rsidDel="00000000" w:rsidP="00000000" w:rsidRDefault="00000000" w:rsidRPr="00000000" w14:paraId="00000026">
      <w:pPr>
        <w:jc w:val="both"/>
        <w:rPr/>
      </w:pPr>
      <w:r w:rsidDel="00000000" w:rsidR="00000000" w:rsidRPr="00000000">
        <w:rPr>
          <w:rtl w:val="0"/>
        </w:rPr>
        <w:t xml:space="preserve">The approvals flow is built in. Employees submit; </w:t>
      </w:r>
      <w:r w:rsidDel="00000000" w:rsidR="00000000" w:rsidRPr="00000000">
        <w:rPr>
          <w:b w:val="1"/>
          <w:bCs w:val="1"/>
          <w:rtl w:val="0"/>
        </w:rPr>
        <w:t xml:space="preserve">managers are notified</w:t>
      </w:r>
      <w:r w:rsidDel="00000000" w:rsidR="00000000" w:rsidRPr="00000000">
        <w:rPr>
          <w:rtl w:val="0"/>
        </w:rPr>
        <w:t xml:space="preserve"> and can approve/deny with notes. Admin dashboards let you </w:t>
      </w:r>
      <w:r w:rsidDel="00000000" w:rsidR="00000000" w:rsidRPr="00000000">
        <w:rPr>
          <w:b w:val="1"/>
          <w:bCs w:val="1"/>
          <w:rtl w:val="0"/>
        </w:rPr>
        <w:t xml:space="preserve">review pending requests at a glance</w:t>
      </w:r>
      <w:r w:rsidDel="00000000" w:rsidR="00000000" w:rsidRPr="00000000">
        <w:rPr>
          <w:rtl w:val="0"/>
        </w:rPr>
        <w:t xml:space="preserve">, reducing email back-and-forth and keeping decisions auditable. That visibility cuts down on surprises at payroll time and makes it easy to enforce blackout dates or staffing minimums.</w:t>
      </w:r>
    </w:p>
    <w:p w:rsidR="00000000" w:rsidDel="00000000" w:rsidP="00000000" w:rsidRDefault="00000000" w:rsidRPr="00000000" w14:paraId="00000027">
      <w:pPr>
        <w:jc w:val="both"/>
        <w:rPr/>
      </w:pPr>
      <w:r w:rsidDel="00000000" w:rsidR="00000000" w:rsidRPr="00000000">
        <w:rPr/>
        <w:drawing>
          <wp:inline distB="0" distT="0" distL="0" distR="0">
            <wp:extent cx="5943600" cy="2785110"/>
            <wp:effectExtent b="0" l="0" r="0" t="0"/>
            <wp:docPr descr="A screenshot of a computer&#10;&#10;AI-generated content may be incorrect." id="2132677869" name="image9.png"/>
            <a:graphic>
              <a:graphicData uri="http://schemas.openxmlformats.org/drawingml/2006/picture">
                <pic:pic>
                  <pic:nvPicPr>
                    <pic:cNvPr descr="A screenshot of a computer&#10;&#10;AI-generated content may be incorrect." id="0" name="image9.png"/>
                    <pic:cNvPicPr preferRelativeResize="0"/>
                  </pic:nvPicPr>
                  <pic:blipFill>
                    <a:blip r:embed="rId10"/>
                    <a:srcRect b="0" l="0" r="0" t="0"/>
                    <a:stretch>
                      <a:fillRect/>
                    </a:stretch>
                  </pic:blipFill>
                  <pic:spPr>
                    <a:xfrm>
                      <a:off x="0" y="0"/>
                      <a:ext cx="5943600" cy="278511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8">
      <w:pPr>
        <w:jc w:val="both"/>
        <w:rPr/>
      </w:pPr>
      <w:r w:rsidDel="00000000" w:rsidR="00000000" w:rsidRPr="00000000">
        <w:rPr>
          <w:rtl w:val="0"/>
        </w:rPr>
        <w:t xml:space="preserve">Finally, Time Off is wired to </w:t>
      </w:r>
      <w:r w:rsidDel="00000000" w:rsidR="00000000" w:rsidRPr="00000000">
        <w:rPr>
          <w:b w:val="1"/>
          <w:bCs w:val="1"/>
          <w:rtl w:val="0"/>
        </w:rPr>
        <w:t xml:space="preserve">payroll and scheduling</w:t>
      </w:r>
      <w:r w:rsidDel="00000000" w:rsidR="00000000" w:rsidRPr="00000000">
        <w:rPr>
          <w:rtl w:val="0"/>
        </w:rPr>
        <w:t xml:space="preserve">. Approved PTO and unpaid time off </w:t>
      </w:r>
      <w:r w:rsidDel="00000000" w:rsidR="00000000" w:rsidRPr="00000000">
        <w:rPr>
          <w:b w:val="1"/>
          <w:bCs w:val="1"/>
          <w:rtl w:val="0"/>
        </w:rPr>
        <w:t xml:space="preserve">sync to payroll</w:t>
      </w:r>
      <w:r w:rsidDel="00000000" w:rsidR="00000000" w:rsidRPr="00000000">
        <w:rPr>
          <w:rtl w:val="0"/>
        </w:rPr>
        <w:t xml:space="preserve"> and, for salaried employees, </w:t>
      </w:r>
      <w:r w:rsidDel="00000000" w:rsidR="00000000" w:rsidRPr="00000000">
        <w:rPr>
          <w:b w:val="1"/>
          <w:bCs w:val="1"/>
          <w:rtl w:val="0"/>
        </w:rPr>
        <w:t xml:space="preserve">regular hours adjust automatically</w:t>
      </w:r>
      <w:r w:rsidDel="00000000" w:rsidR="00000000" w:rsidRPr="00000000">
        <w:rPr>
          <w:rtl w:val="0"/>
        </w:rPr>
        <w:t xml:space="preserve"> when unpaid time is used. If your PTO accrues off hours worked, using UZIO for both </w:t>
      </w:r>
      <w:r w:rsidDel="00000000" w:rsidR="00000000" w:rsidRPr="00000000">
        <w:rPr>
          <w:b w:val="1"/>
          <w:bCs w:val="1"/>
          <w:rtl w:val="0"/>
        </w:rPr>
        <w:t xml:space="preserve">Payroll and PTO</w:t>
      </w:r>
      <w:r w:rsidDel="00000000" w:rsidR="00000000" w:rsidRPr="00000000">
        <w:rPr>
          <w:rtl w:val="0"/>
        </w:rPr>
        <w:t xml:space="preserve"> ensures </w:t>
      </w:r>
      <w:r w:rsidDel="00000000" w:rsidR="00000000" w:rsidRPr="00000000">
        <w:rPr>
          <w:b w:val="1"/>
          <w:bCs w:val="1"/>
          <w:rtl w:val="0"/>
        </w:rPr>
        <w:t xml:space="preserve">automatic accrual calculations</w:t>
      </w:r>
      <w:r w:rsidDel="00000000" w:rsidR="00000000" w:rsidRPr="00000000">
        <w:rPr>
          <w:rtl w:val="0"/>
        </w:rPr>
        <w:t xml:space="preserve"> without manual reconciliation. This end-to-end flow moves you from </w:t>
      </w:r>
      <w:r w:rsidDel="00000000" w:rsidR="00000000" w:rsidRPr="00000000">
        <w:rPr>
          <w:b w:val="1"/>
          <w:bCs w:val="1"/>
          <w:rtl w:val="0"/>
        </w:rPr>
        <w:t xml:space="preserve">policy → request → approval → pay</w:t>
      </w:r>
      <w:r w:rsidDel="00000000" w:rsidR="00000000" w:rsidRPr="00000000">
        <w:rPr>
          <w:rtl w:val="0"/>
        </w:rPr>
        <w:t xml:space="preserve"> with fewer errors.</w:t>
      </w:r>
    </w:p>
    <w:p w:rsidR="00000000" w:rsidDel="00000000" w:rsidP="00000000" w:rsidRDefault="00000000" w:rsidRPr="00000000" w14:paraId="00000029">
      <w:pPr>
        <w:pStyle w:val="Heading2"/>
        <w:rPr/>
      </w:pPr>
      <w:r w:rsidDel="00000000" w:rsidR="00000000" w:rsidRPr="00000000">
        <w:rPr>
          <w:rtl w:val="0"/>
        </w:rPr>
        <w:t xml:space="preserve">Payroll</w:t>
      </w:r>
    </w:p>
    <w:p w:rsidR="00000000" w:rsidDel="00000000" w:rsidP="00000000" w:rsidRDefault="00000000" w:rsidRPr="00000000" w14:paraId="0000002A">
      <w:pPr>
        <w:jc w:val="both"/>
        <w:rPr/>
      </w:pPr>
      <w:r w:rsidDel="00000000" w:rsidR="00000000" w:rsidRPr="00000000">
        <w:rPr>
          <w:rtl w:val="0"/>
        </w:rPr>
        <w:t xml:space="preserve">UZIO Payroll starts with clean setup so every run is predictable. You define </w:t>
      </w:r>
      <w:r w:rsidDel="00000000" w:rsidR="00000000" w:rsidRPr="00000000">
        <w:rPr>
          <w:b w:val="1"/>
          <w:bCs w:val="1"/>
          <w:rtl w:val="0"/>
        </w:rPr>
        <w:t xml:space="preserve">pay groups and pay schedules</w:t>
      </w:r>
      <w:r w:rsidDel="00000000" w:rsidR="00000000" w:rsidRPr="00000000">
        <w:rPr>
          <w:rtl w:val="0"/>
        </w:rPr>
        <w:t xml:space="preserve"> (weekly, bi-weekly, semi-monthly, etc.), pick first pay dates, and make sure your </w:t>
      </w:r>
      <w:r w:rsidDel="00000000" w:rsidR="00000000" w:rsidRPr="00000000">
        <w:rPr>
          <w:b w:val="1"/>
          <w:bCs w:val="1"/>
          <w:rtl w:val="0"/>
        </w:rPr>
        <w:t xml:space="preserve">payroll calendar</w:t>
      </w:r>
      <w:r w:rsidDel="00000000" w:rsidR="00000000" w:rsidRPr="00000000">
        <w:rPr>
          <w:rtl w:val="0"/>
        </w:rPr>
        <w:t xml:space="preserve"> aligns with benefits cut-offs so per-pay-period deductions calculate correctly. Once company and banking details are in place, this foundation prevents most downstream errors and makes reviews faster.</w:t>
      </w:r>
    </w:p>
    <w:p w:rsidR="00000000" w:rsidDel="00000000" w:rsidP="00000000" w:rsidRDefault="00000000" w:rsidRPr="00000000" w14:paraId="0000002B">
      <w:pPr>
        <w:jc w:val="both"/>
        <w:rPr/>
      </w:pPr>
      <w:r w:rsidDel="00000000" w:rsidR="00000000" w:rsidRPr="00000000">
        <w:rPr/>
        <w:drawing>
          <wp:inline distB="0" distT="0" distL="0" distR="0">
            <wp:extent cx="5943600" cy="2767965"/>
            <wp:effectExtent b="0" l="0" r="0" t="0"/>
            <wp:docPr id="213267786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276796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Running payroll follows a guided flow: load hours and earnings, review taxes and net pay, then approve. You can handle </w:t>
      </w:r>
      <w:r w:rsidDel="00000000" w:rsidR="00000000" w:rsidRPr="00000000">
        <w:rPr>
          <w:b w:val="1"/>
          <w:bCs w:val="1"/>
          <w:rtl w:val="0"/>
        </w:rPr>
        <w:t xml:space="preserve">regular payrolls</w:t>
      </w:r>
      <w:r w:rsidDel="00000000" w:rsidR="00000000" w:rsidRPr="00000000">
        <w:rPr>
          <w:rtl w:val="0"/>
        </w:rPr>
        <w:t xml:space="preserve"> and </w:t>
      </w:r>
      <w:r w:rsidDel="00000000" w:rsidR="00000000" w:rsidRPr="00000000">
        <w:rPr>
          <w:b w:val="1"/>
          <w:bCs w:val="1"/>
          <w:rtl w:val="0"/>
        </w:rPr>
        <w:t xml:space="preserve">special/off-cycle runs</w:t>
      </w:r>
      <w:r w:rsidDel="00000000" w:rsidR="00000000" w:rsidRPr="00000000">
        <w:rPr>
          <w:rtl w:val="0"/>
        </w:rPr>
        <w:t xml:space="preserve"> (e.g., bonuses or corrections), and a recent enhancement lets admins </w:t>
      </w:r>
      <w:r w:rsidDel="00000000" w:rsidR="00000000" w:rsidRPr="00000000">
        <w:rPr>
          <w:b w:val="1"/>
          <w:bCs w:val="1"/>
          <w:rtl w:val="0"/>
        </w:rPr>
        <w:t xml:space="preserve">process regular and special payrolls at the same time</w:t>
      </w:r>
      <w:r w:rsidDel="00000000" w:rsidR="00000000" w:rsidRPr="00000000">
        <w:rPr>
          <w:rtl w:val="0"/>
        </w:rPr>
        <w:t xml:space="preserve"> when timelines are tight. The system also documents how </w:t>
      </w:r>
      <w:r w:rsidDel="00000000" w:rsidR="00000000" w:rsidRPr="00000000">
        <w:rPr>
          <w:b w:val="1"/>
          <w:bCs w:val="1"/>
          <w:rtl w:val="0"/>
        </w:rPr>
        <w:t xml:space="preserve">bank holidays</w:t>
      </w:r>
      <w:r w:rsidDel="00000000" w:rsidR="00000000" w:rsidRPr="00000000">
        <w:rPr>
          <w:rtl w:val="0"/>
        </w:rPr>
        <w:t xml:space="preserve"> impact timing so you can plan approvals and fundings with confidence.</w:t>
      </w:r>
    </w:p>
    <w:p w:rsidR="00000000" w:rsidDel="00000000" w:rsidP="00000000" w:rsidRDefault="00000000" w:rsidRPr="00000000" w14:paraId="0000002D">
      <w:pPr>
        <w:jc w:val="both"/>
        <w:rPr/>
      </w:pPr>
      <w:r w:rsidDel="00000000" w:rsidR="00000000" w:rsidRPr="00000000">
        <w:rPr>
          <w:rtl w:val="0"/>
        </w:rPr>
        <w:t xml:space="preserve">Admins can fine-tune results without breaking auditability. Common tasks include </w:t>
      </w:r>
      <w:r w:rsidDel="00000000" w:rsidR="00000000" w:rsidRPr="00000000">
        <w:rPr>
          <w:b w:val="1"/>
          <w:bCs w:val="1"/>
          <w:rtl w:val="0"/>
        </w:rPr>
        <w:t xml:space="preserve">salary proration</w:t>
      </w:r>
      <w:r w:rsidDel="00000000" w:rsidR="00000000" w:rsidRPr="00000000">
        <w:rPr>
          <w:rtl w:val="0"/>
        </w:rPr>
        <w:t xml:space="preserve">, </w:t>
      </w:r>
      <w:r w:rsidDel="00000000" w:rsidR="00000000" w:rsidRPr="00000000">
        <w:rPr>
          <w:b w:val="1"/>
          <w:bCs w:val="1"/>
          <w:rtl w:val="0"/>
        </w:rPr>
        <w:t xml:space="preserve">overriding deduction/contribution methods</w:t>
      </w:r>
      <w:r w:rsidDel="00000000" w:rsidR="00000000" w:rsidRPr="00000000">
        <w:rPr>
          <w:rtl w:val="0"/>
        </w:rPr>
        <w:t xml:space="preserve">, and making targeted </w:t>
      </w:r>
      <w:r w:rsidDel="00000000" w:rsidR="00000000" w:rsidRPr="00000000">
        <w:rPr>
          <w:b w:val="1"/>
          <w:bCs w:val="1"/>
          <w:rtl w:val="0"/>
        </w:rPr>
        <w:t xml:space="preserve">employee payroll updates</w:t>
      </w:r>
      <w:r w:rsidDel="00000000" w:rsidR="00000000" w:rsidRPr="00000000">
        <w:rPr>
          <w:rtl w:val="0"/>
        </w:rPr>
        <w:t xml:space="preserve"> (earnings, deductions, contributions, direct-deposit changes for employees without portal access, etc.). These controls help you correct edge cases in the current cycle while keeping the underlying setup stable for future runs.</w:t>
      </w:r>
    </w:p>
    <w:p w:rsidR="00000000" w:rsidDel="00000000" w:rsidP="00000000" w:rsidRDefault="00000000" w:rsidRPr="00000000" w14:paraId="0000002E">
      <w:pPr>
        <w:jc w:val="both"/>
        <w:rPr/>
      </w:pPr>
      <w:r w:rsidDel="00000000" w:rsidR="00000000" w:rsidRPr="00000000">
        <w:rPr>
          <w:rtl w:val="0"/>
        </w:rPr>
        <w:t xml:space="preserve">Taxes and year-end are built into the flow. UZIO documents how </w:t>
      </w:r>
      <w:r w:rsidDel="00000000" w:rsidR="00000000" w:rsidRPr="00000000">
        <w:rPr>
          <w:b w:val="1"/>
          <w:bCs w:val="1"/>
          <w:rtl w:val="0"/>
        </w:rPr>
        <w:t xml:space="preserve">tax payments (impounds)</w:t>
      </w:r>
      <w:r w:rsidDel="00000000" w:rsidR="00000000" w:rsidRPr="00000000">
        <w:rPr>
          <w:rtl w:val="0"/>
        </w:rPr>
        <w:t xml:space="preserve"> are scheduled and debited relative to check dates and due dates, so finance teams can reconcile cash movement. On the employee side, the help center explains the </w:t>
      </w:r>
      <w:r w:rsidDel="00000000" w:rsidR="00000000" w:rsidRPr="00000000">
        <w:rPr>
          <w:b w:val="1"/>
          <w:bCs w:val="1"/>
          <w:rtl w:val="0"/>
        </w:rPr>
        <w:t xml:space="preserve">W-2 form</w:t>
      </w:r>
      <w:r w:rsidDel="00000000" w:rsidR="00000000" w:rsidRPr="00000000">
        <w:rPr>
          <w:rtl w:val="0"/>
        </w:rPr>
        <w:t xml:space="preserve"> and provides guidance for </w:t>
      </w:r>
      <w:r w:rsidDel="00000000" w:rsidR="00000000" w:rsidRPr="00000000">
        <w:rPr>
          <w:b w:val="1"/>
          <w:bCs w:val="1"/>
          <w:rtl w:val="0"/>
        </w:rPr>
        <w:t xml:space="preserve">downloading W-2s</w:t>
      </w:r>
      <w:r w:rsidDel="00000000" w:rsidR="00000000" w:rsidRPr="00000000">
        <w:rPr>
          <w:rtl w:val="0"/>
        </w:rPr>
        <w:t xml:space="preserve">, with updates noting mobile access to W-2s as well. For bonuses or gift cards, </w:t>
      </w:r>
      <w:r w:rsidDel="00000000" w:rsidR="00000000" w:rsidRPr="00000000">
        <w:rPr>
          <w:b w:val="1"/>
          <w:bCs w:val="1"/>
          <w:rtl w:val="0"/>
        </w:rPr>
        <w:t xml:space="preserve">gross-up</w:t>
      </w:r>
      <w:r w:rsidDel="00000000" w:rsidR="00000000" w:rsidRPr="00000000">
        <w:rPr>
          <w:rtl w:val="0"/>
        </w:rPr>
        <w:t xml:space="preserve"> tools calculate the necessary tax to land a target net.</w:t>
      </w:r>
    </w:p>
    <w:p w:rsidR="00000000" w:rsidDel="00000000" w:rsidP="00000000" w:rsidRDefault="00000000" w:rsidRPr="00000000" w14:paraId="0000002F">
      <w:pPr>
        <w:jc w:val="both"/>
        <w:rPr/>
      </w:pPr>
      <w:r w:rsidDel="00000000" w:rsidR="00000000" w:rsidRPr="00000000">
        <w:rPr/>
        <w:drawing>
          <wp:inline distB="0" distT="0" distL="0" distR="0">
            <wp:extent cx="5943600" cy="2726055"/>
            <wp:effectExtent b="0" l="0" r="0" t="0"/>
            <wp:docPr descr="A screenshot of a computer&#10;&#10;AI-generated content may be incorrect." id="2132677871"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12"/>
                    <a:srcRect b="0" l="0" r="0" t="0"/>
                    <a:stretch>
                      <a:fillRect/>
                    </a:stretch>
                  </pic:blipFill>
                  <pic:spPr>
                    <a:xfrm>
                      <a:off x="0" y="0"/>
                      <a:ext cx="5943600" cy="272605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Accounting and reporting close the loop. UZIO offers a two-way </w:t>
      </w:r>
      <w:r w:rsidDel="00000000" w:rsidR="00000000" w:rsidRPr="00000000">
        <w:rPr>
          <w:b w:val="1"/>
          <w:bCs w:val="1"/>
          <w:rtl w:val="0"/>
        </w:rPr>
        <w:t xml:space="preserve">QuickBooks Online</w:t>
      </w:r>
      <w:r w:rsidDel="00000000" w:rsidR="00000000" w:rsidRPr="00000000">
        <w:rPr>
          <w:rtl w:val="0"/>
        </w:rPr>
        <w:t xml:space="preserve"> integration with </w:t>
      </w:r>
      <w:r w:rsidDel="00000000" w:rsidR="00000000" w:rsidRPr="00000000">
        <w:rPr>
          <w:b w:val="1"/>
          <w:bCs w:val="1"/>
          <w:rtl w:val="0"/>
        </w:rPr>
        <w:t xml:space="preserve">per-component mapping</w:t>
      </w:r>
      <w:r w:rsidDel="00000000" w:rsidR="00000000" w:rsidRPr="00000000">
        <w:rPr>
          <w:rtl w:val="0"/>
        </w:rPr>
        <w:t xml:space="preserve"> (earnings, employee deductions, employer taxes/contributions) and clear syncing rules (e.g., sync after approval). Finance users can also build </w:t>
      </w:r>
      <w:r w:rsidDel="00000000" w:rsidR="00000000" w:rsidRPr="00000000">
        <w:rPr>
          <w:b w:val="1"/>
          <w:bCs w:val="1"/>
          <w:rtl w:val="0"/>
        </w:rPr>
        <w:t xml:space="preserve">custom payroll reports</w:t>
      </w:r>
      <w:r w:rsidDel="00000000" w:rsidR="00000000" w:rsidRPr="00000000">
        <w:rPr>
          <w:rtl w:val="0"/>
        </w:rPr>
        <w:t xml:space="preserve"> from the Reports tab to analyze costs, taxes, and liabilities over time. Together, these features reduce spreadsheets, keep the ledger in sync, and make audits straightforward.</w:t>
      </w:r>
    </w:p>
    <w:p w:rsidR="00000000" w:rsidDel="00000000" w:rsidP="00000000" w:rsidRDefault="00000000" w:rsidRPr="00000000" w14:paraId="00000031">
      <w:pPr>
        <w:jc w:val="both"/>
        <w:rPr/>
      </w:pPr>
      <w:r w:rsidDel="00000000" w:rsidR="00000000" w:rsidRPr="00000000">
        <w:rPr/>
        <w:drawing>
          <wp:inline distB="0" distT="0" distL="0" distR="0">
            <wp:extent cx="5943600" cy="2816225"/>
            <wp:effectExtent b="0" l="0" r="0" t="0"/>
            <wp:docPr descr="A screenshot of a computer&#10;&#10;AI-generated content may be incorrect." id="2132677870"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13"/>
                    <a:srcRect b="0" l="0" r="0" t="0"/>
                    <a:stretch>
                      <a:fillRect/>
                    </a:stretch>
                  </pic:blipFill>
                  <pic:spPr>
                    <a:xfrm>
                      <a:off x="0" y="0"/>
                      <a:ext cx="5943600" cy="28162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HR Onboarding </w:t>
      </w:r>
    </w:p>
    <w:p w:rsidR="00000000" w:rsidDel="00000000" w:rsidP="00000000" w:rsidRDefault="00000000" w:rsidRPr="00000000" w14:paraId="00000034">
      <w:pPr>
        <w:jc w:val="both"/>
        <w:rPr/>
      </w:pPr>
      <w:r w:rsidDel="00000000" w:rsidR="00000000" w:rsidRPr="00000000">
        <w:rPr>
          <w:rtl w:val="0"/>
        </w:rPr>
        <w:t xml:space="preserve">UZIO’s </w:t>
      </w:r>
      <w:r w:rsidDel="00000000" w:rsidR="00000000" w:rsidRPr="00000000">
        <w:rPr>
          <w:b w:val="1"/>
          <w:bCs w:val="1"/>
          <w:rtl w:val="0"/>
        </w:rPr>
        <w:t xml:space="preserve">Hire &amp; Onboarding</w:t>
      </w:r>
      <w:r w:rsidDel="00000000" w:rsidR="00000000" w:rsidRPr="00000000">
        <w:rPr>
          <w:rtl w:val="0"/>
        </w:rPr>
        <w:t xml:space="preserve"> brings candidates into your system with minimal back-and-forth. You can </w:t>
      </w:r>
      <w:r w:rsidDel="00000000" w:rsidR="00000000" w:rsidRPr="00000000">
        <w:rPr>
          <w:b w:val="1"/>
          <w:bCs w:val="1"/>
          <w:rtl w:val="0"/>
        </w:rPr>
        <w:t xml:space="preserve">add a prospective employee</w:t>
      </w:r>
      <w:r w:rsidDel="00000000" w:rsidR="00000000" w:rsidRPr="00000000">
        <w:rPr>
          <w:rtl w:val="0"/>
        </w:rPr>
        <w:t xml:space="preserve">, choose whether the employer completes the forms or send a </w:t>
      </w:r>
      <w:r w:rsidDel="00000000" w:rsidR="00000000" w:rsidRPr="00000000">
        <w:rPr>
          <w:b w:val="1"/>
          <w:bCs w:val="1"/>
          <w:rtl w:val="0"/>
        </w:rPr>
        <w:t xml:space="preserve">self-onboarding invite</w:t>
      </w:r>
      <w:r w:rsidDel="00000000" w:rsidR="00000000" w:rsidRPr="00000000">
        <w:rPr>
          <w:rtl w:val="0"/>
        </w:rPr>
        <w:t xml:space="preserve"> so the candidate fills in their details, and then </w:t>
      </w:r>
      <w:r w:rsidDel="00000000" w:rsidR="00000000" w:rsidRPr="00000000">
        <w:rPr>
          <w:b w:val="1"/>
          <w:bCs w:val="1"/>
          <w:rtl w:val="0"/>
        </w:rPr>
        <w:t xml:space="preserve">track progress</w:t>
      </w:r>
      <w:r w:rsidDel="00000000" w:rsidR="00000000" w:rsidRPr="00000000">
        <w:rPr>
          <w:rtl w:val="0"/>
        </w:rPr>
        <w:t xml:space="preserve"> from a single status view. This two-path approach (employer-driven or self-service) keeps momentum up while giving admins full visibility.</w:t>
      </w:r>
    </w:p>
    <w:p w:rsidR="00000000" w:rsidDel="00000000" w:rsidP="00000000" w:rsidRDefault="00000000" w:rsidRPr="00000000" w14:paraId="00000035">
      <w:pPr>
        <w:jc w:val="both"/>
        <w:rPr/>
      </w:pPr>
      <w:r w:rsidDel="00000000" w:rsidR="00000000" w:rsidRPr="00000000">
        <w:rPr/>
        <w:drawing>
          <wp:inline distB="114300" distT="114300" distL="114300" distR="114300">
            <wp:extent cx="5943600" cy="2921000"/>
            <wp:effectExtent b="0" l="0" r="0" t="0"/>
            <wp:docPr id="213267787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On the </w:t>
      </w:r>
      <w:r w:rsidDel="00000000" w:rsidR="00000000" w:rsidRPr="00000000">
        <w:rPr>
          <w:b w:val="1"/>
          <w:bCs w:val="1"/>
          <w:rtl w:val="0"/>
        </w:rPr>
        <w:t xml:space="preserve">Hiring</w:t>
      </w:r>
      <w:r w:rsidDel="00000000" w:rsidR="00000000" w:rsidRPr="00000000">
        <w:rPr>
          <w:rtl w:val="0"/>
        </w:rPr>
        <w:t xml:space="preserve"> side, you can configure</w:t>
      </w:r>
      <w:r w:rsidDel="00000000" w:rsidR="00000000" w:rsidRPr="00000000">
        <w:rPr>
          <w:b w:val="1"/>
          <w:bCs w:val="1"/>
          <w:rtl w:val="0"/>
        </w:rPr>
        <w:t xml:space="preserve"> offer letters and supplemental documents</w:t>
      </w:r>
      <w:r w:rsidDel="00000000" w:rsidR="00000000" w:rsidRPr="00000000">
        <w:rPr>
          <w:rtl w:val="0"/>
        </w:rPr>
        <w:t xml:space="preserve"> (handbooks, policies) once and reuse them across roles. If your workflow includes screening, UZIO documents an integration with </w:t>
      </w:r>
      <w:r w:rsidDel="00000000" w:rsidR="00000000" w:rsidRPr="00000000">
        <w:rPr>
          <w:b w:val="1"/>
          <w:bCs w:val="1"/>
          <w:rtl w:val="0"/>
        </w:rPr>
        <w:t xml:space="preserve">Checkr</w:t>
      </w:r>
      <w:r w:rsidDel="00000000" w:rsidR="00000000" w:rsidRPr="00000000">
        <w:rPr>
          <w:rtl w:val="0"/>
        </w:rPr>
        <w:t xml:space="preserve"> for background checks, and for work authorization, there’s a built-in integration with </w:t>
      </w:r>
      <w:r w:rsidDel="00000000" w:rsidR="00000000" w:rsidRPr="00000000">
        <w:rPr>
          <w:b w:val="1"/>
          <w:bCs w:val="1"/>
          <w:rtl w:val="0"/>
        </w:rPr>
        <w:t xml:space="preserve">Clear I-9</w:t>
      </w:r>
      <w:r w:rsidDel="00000000" w:rsidR="00000000" w:rsidRPr="00000000">
        <w:rPr>
          <w:rtl w:val="0"/>
        </w:rPr>
        <w:t xml:space="preserve"> to manage I-9/E-Verify for onsite or remote hires. These pieces reduce manual steps and keep sensitive compliance tasks inside one flow.</w:t>
      </w:r>
    </w:p>
    <w:p w:rsidR="00000000" w:rsidDel="00000000" w:rsidP="00000000" w:rsidRDefault="00000000" w:rsidRPr="00000000" w14:paraId="00000037">
      <w:pPr>
        <w:jc w:val="both"/>
        <w:rPr/>
      </w:pPr>
      <w:r w:rsidDel="00000000" w:rsidR="00000000" w:rsidRPr="00000000">
        <w:rPr>
          <w:rtl w:val="0"/>
        </w:rPr>
        <w:t xml:space="preserve">The </w:t>
      </w:r>
      <w:r w:rsidDel="00000000" w:rsidR="00000000" w:rsidRPr="00000000">
        <w:rPr>
          <w:b w:val="1"/>
          <w:bCs w:val="1"/>
          <w:rtl w:val="0"/>
        </w:rPr>
        <w:t xml:space="preserve">Documents</w:t>
      </w:r>
      <w:r w:rsidDel="00000000" w:rsidR="00000000" w:rsidRPr="00000000">
        <w:rPr>
          <w:rtl w:val="0"/>
        </w:rPr>
        <w:t xml:space="preserve"> area acts as your onboarding content library. Admins can </w:t>
      </w:r>
      <w:r w:rsidDel="00000000" w:rsidR="00000000" w:rsidRPr="00000000">
        <w:rPr>
          <w:b w:val="1"/>
          <w:bCs w:val="1"/>
          <w:rtl w:val="0"/>
        </w:rPr>
        <w:t xml:space="preserve">add custom employee documents</w:t>
      </w:r>
      <w:r w:rsidDel="00000000" w:rsidR="00000000" w:rsidRPr="00000000">
        <w:rPr>
          <w:rtl w:val="0"/>
        </w:rPr>
        <w:t xml:space="preserve">, organize them with </w:t>
      </w:r>
      <w:r w:rsidDel="00000000" w:rsidR="00000000" w:rsidRPr="00000000">
        <w:rPr>
          <w:b w:val="1"/>
          <w:bCs w:val="1"/>
          <w:rtl w:val="0"/>
        </w:rPr>
        <w:t xml:space="preserve">custom categories</w:t>
      </w:r>
      <w:r w:rsidDel="00000000" w:rsidR="00000000" w:rsidRPr="00000000">
        <w:rPr>
          <w:rtl w:val="0"/>
        </w:rPr>
        <w:t xml:space="preserve">, and point managers to the exact place to upload or assign paperwork from the employer portal.</w:t>
      </w:r>
    </w:p>
    <w:p w:rsidR="00000000" w:rsidDel="00000000" w:rsidP="00000000" w:rsidRDefault="00000000" w:rsidRPr="00000000" w14:paraId="00000038">
      <w:pPr>
        <w:jc w:val="both"/>
        <w:rPr/>
      </w:pPr>
      <w:r w:rsidDel="00000000" w:rsidR="00000000" w:rsidRPr="00000000">
        <w:rPr/>
        <w:drawing>
          <wp:inline distB="114300" distT="114300" distL="114300" distR="114300">
            <wp:extent cx="5943600" cy="2946400"/>
            <wp:effectExtent b="0" l="0" r="0" t="0"/>
            <wp:docPr id="213267787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946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9">
      <w:pPr>
        <w:jc w:val="both"/>
        <w:rPr/>
      </w:pPr>
      <w:r w:rsidDel="00000000" w:rsidR="00000000" w:rsidRPr="00000000">
        <w:rPr>
          <w:rtl w:val="0"/>
        </w:rPr>
        <w:t xml:space="preserve">UZIO’s </w:t>
      </w:r>
      <w:r w:rsidDel="00000000" w:rsidR="00000000" w:rsidRPr="00000000">
        <w:rPr>
          <w:b w:val="1"/>
          <w:bCs w:val="1"/>
          <w:rtl w:val="0"/>
        </w:rPr>
        <w:t xml:space="preserve">Tasks</w:t>
      </w:r>
      <w:r w:rsidDel="00000000" w:rsidR="00000000" w:rsidRPr="00000000">
        <w:rPr>
          <w:rtl w:val="0"/>
        </w:rPr>
        <w:t xml:space="preserve"> make the process trackable. A task is simply a to-do with a due date and owner; your </w:t>
      </w:r>
      <w:r w:rsidDel="00000000" w:rsidR="00000000" w:rsidRPr="00000000">
        <w:rPr>
          <w:b w:val="1"/>
          <w:bCs w:val="1"/>
          <w:rtl w:val="0"/>
        </w:rPr>
        <w:t xml:space="preserve">Task Library</w:t>
      </w:r>
      <w:r w:rsidDel="00000000" w:rsidR="00000000" w:rsidRPr="00000000">
        <w:rPr>
          <w:rtl w:val="0"/>
        </w:rPr>
        <w:t xml:space="preserve"> centralizes </w:t>
      </w:r>
      <w:r w:rsidDel="00000000" w:rsidR="00000000" w:rsidRPr="00000000">
        <w:rPr>
          <w:b w:val="1"/>
          <w:bCs w:val="1"/>
          <w:rtl w:val="0"/>
        </w:rPr>
        <w:t xml:space="preserve">onboarding</w:t>
      </w:r>
      <w:r w:rsidDel="00000000" w:rsidR="00000000" w:rsidRPr="00000000">
        <w:rPr>
          <w:rtl w:val="0"/>
        </w:rPr>
        <w:t xml:space="preserve">, </w:t>
      </w:r>
      <w:r w:rsidDel="00000000" w:rsidR="00000000" w:rsidRPr="00000000">
        <w:rPr>
          <w:b w:val="1"/>
          <w:bCs w:val="1"/>
          <w:rtl w:val="0"/>
        </w:rPr>
        <w:t xml:space="preserve">offboarding</w:t>
      </w:r>
      <w:r w:rsidDel="00000000" w:rsidR="00000000" w:rsidRPr="00000000">
        <w:rPr>
          <w:rtl w:val="0"/>
        </w:rPr>
        <w:t xml:space="preserve">, and </w:t>
      </w:r>
      <w:r w:rsidDel="00000000" w:rsidR="00000000" w:rsidRPr="00000000">
        <w:rPr>
          <w:b w:val="1"/>
          <w:bCs w:val="1"/>
          <w:rtl w:val="0"/>
        </w:rPr>
        <w:t xml:space="preserve">ongoing</w:t>
      </w:r>
      <w:r w:rsidDel="00000000" w:rsidR="00000000" w:rsidRPr="00000000">
        <w:rPr>
          <w:rtl w:val="0"/>
        </w:rPr>
        <w:t xml:space="preserve"> tasks so you can reuse checklists. Set up </w:t>
      </w:r>
      <w:r w:rsidDel="00000000" w:rsidR="00000000" w:rsidRPr="00000000">
        <w:rPr>
          <w:b w:val="1"/>
          <w:bCs w:val="1"/>
          <w:rtl w:val="0"/>
        </w:rPr>
        <w:t xml:space="preserve">onboarding/offboarding task lists</w:t>
      </w:r>
      <w:r w:rsidDel="00000000" w:rsidR="00000000" w:rsidRPr="00000000">
        <w:rPr>
          <w:rtl w:val="0"/>
        </w:rPr>
        <w:t xml:space="preserve"> in settings, assign them to the right people, and monitor completion as part of each hire’s status—no spreadsheets required.</w:t>
      </w:r>
    </w:p>
    <w:p w:rsidR="00000000" w:rsidDel="00000000" w:rsidP="00000000" w:rsidRDefault="00000000" w:rsidRPr="00000000" w14:paraId="0000003A">
      <w:pPr>
        <w:jc w:val="both"/>
        <w:rPr/>
      </w:pPr>
      <w:r w:rsidDel="00000000" w:rsidR="00000000" w:rsidRPr="00000000">
        <w:rPr/>
        <w:drawing>
          <wp:inline distB="114300" distT="114300" distL="114300" distR="114300">
            <wp:extent cx="5943600" cy="2895600"/>
            <wp:effectExtent b="0" l="0" r="0" t="0"/>
            <wp:docPr id="213267787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Benefits</w:t>
      </w:r>
    </w:p>
    <w:p w:rsidR="00000000" w:rsidDel="00000000" w:rsidP="00000000" w:rsidRDefault="00000000" w:rsidRPr="00000000" w14:paraId="0000003C">
      <w:pPr>
        <w:jc w:val="both"/>
        <w:rPr/>
      </w:pPr>
      <w:r w:rsidDel="00000000" w:rsidR="00000000" w:rsidRPr="00000000">
        <w:rPr>
          <w:rtl w:val="0"/>
        </w:rPr>
        <w:t xml:space="preserve">UZIO’s </w:t>
      </w:r>
      <w:r w:rsidDel="00000000" w:rsidR="00000000" w:rsidRPr="00000000">
        <w:rPr>
          <w:b w:val="1"/>
          <w:bCs w:val="1"/>
          <w:rtl w:val="0"/>
        </w:rPr>
        <w:t xml:space="preserve">Benefits</w:t>
      </w:r>
      <w:r w:rsidDel="00000000" w:rsidR="00000000" w:rsidRPr="00000000">
        <w:rPr>
          <w:rtl w:val="0"/>
        </w:rPr>
        <w:t xml:space="preserve"> module digitizes the entire benefits lifecycle for employers, brokers, and employees—so you can configure plans, publish packages, and manage changes year-round without paper forms. Employers get a guided setup to approve and share benefit packages, while brokers manage plan design and servicing across their book. Employees enroll online and can update coverage when eligible (new hire, open enrollment, or life events).</w:t>
      </w:r>
    </w:p>
    <w:p w:rsidR="00000000" w:rsidDel="00000000" w:rsidP="00000000" w:rsidRDefault="00000000" w:rsidRPr="00000000" w14:paraId="0000003D">
      <w:pPr>
        <w:jc w:val="both"/>
        <w:rPr/>
      </w:pPr>
      <w:r w:rsidDel="00000000" w:rsidR="00000000" w:rsidRPr="00000000">
        <w:rPr/>
        <w:drawing>
          <wp:inline distB="114300" distT="114300" distL="114300" distR="114300">
            <wp:extent cx="5943600" cy="2628900"/>
            <wp:effectExtent b="0" l="0" r="0" t="0"/>
            <wp:docPr id="213267786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Plan building is structured and reusable. You can load </w:t>
      </w:r>
      <w:r w:rsidDel="00000000" w:rsidR="00000000" w:rsidRPr="00000000">
        <w:rPr>
          <w:b w:val="1"/>
          <w:bCs w:val="1"/>
          <w:rtl w:val="0"/>
        </w:rPr>
        <w:t xml:space="preserve">plans and rates</w:t>
      </w:r>
      <w:r w:rsidDel="00000000" w:rsidR="00000000" w:rsidRPr="00000000">
        <w:rPr>
          <w:rtl w:val="0"/>
        </w:rPr>
        <w:t xml:space="preserve"> (medical, dental, vision, etc.), define </w:t>
      </w:r>
      <w:r w:rsidDel="00000000" w:rsidR="00000000" w:rsidRPr="00000000">
        <w:rPr>
          <w:b w:val="1"/>
          <w:bCs w:val="1"/>
          <w:rtl w:val="0"/>
        </w:rPr>
        <w:t xml:space="preserve">eligibility classes</w:t>
      </w:r>
      <w:r w:rsidDel="00000000" w:rsidR="00000000" w:rsidRPr="00000000">
        <w:rPr>
          <w:rtl w:val="0"/>
        </w:rPr>
        <w:t xml:space="preserve"> (grouping by role/location), and set </w:t>
      </w:r>
      <w:r w:rsidDel="00000000" w:rsidR="00000000" w:rsidRPr="00000000">
        <w:rPr>
          <w:b w:val="1"/>
          <w:bCs w:val="1"/>
          <w:rtl w:val="0"/>
        </w:rPr>
        <w:t xml:space="preserve">contribution strategies</w:t>
      </w:r>
      <w:r w:rsidDel="00000000" w:rsidR="00000000" w:rsidRPr="00000000">
        <w:rPr>
          <w:rtl w:val="0"/>
        </w:rPr>
        <w:t xml:space="preserve"> (fixed dollar, percent, tiers for dependents). A </w:t>
      </w:r>
      <w:r w:rsidDel="00000000" w:rsidR="00000000" w:rsidRPr="00000000">
        <w:rPr>
          <w:b w:val="1"/>
          <w:bCs w:val="1"/>
          <w:rtl w:val="0"/>
        </w:rPr>
        <w:t xml:space="preserve">Decision Support System (DSS)</w:t>
      </w:r>
      <w:r w:rsidDel="00000000" w:rsidR="00000000" w:rsidRPr="00000000">
        <w:rPr>
          <w:rtl w:val="0"/>
        </w:rPr>
        <w:t xml:space="preserve"> helps compare plan designs so you can present the right mix by cost and coverage before publishing packages. </w:t>
      </w:r>
    </w:p>
    <w:p w:rsidR="00000000" w:rsidDel="00000000" w:rsidP="00000000" w:rsidRDefault="00000000" w:rsidRPr="00000000" w14:paraId="0000003F">
      <w:pPr>
        <w:jc w:val="both"/>
        <w:rPr/>
      </w:pPr>
      <w:r w:rsidDel="00000000" w:rsidR="00000000" w:rsidRPr="00000000">
        <w:rPr>
          <w:rtl w:val="0"/>
        </w:rPr>
        <w:t xml:space="preserve">Enrollment is built for real life. Admins can run </w:t>
      </w:r>
      <w:r w:rsidDel="00000000" w:rsidR="00000000" w:rsidRPr="00000000">
        <w:rPr>
          <w:b w:val="1"/>
          <w:bCs w:val="1"/>
          <w:rtl w:val="0"/>
        </w:rPr>
        <w:t xml:space="preserve">new-hire enrollments</w:t>
      </w:r>
      <w:r w:rsidDel="00000000" w:rsidR="00000000" w:rsidRPr="00000000">
        <w:rPr>
          <w:rtl w:val="0"/>
        </w:rPr>
        <w:t xml:space="preserve">, </w:t>
      </w:r>
      <w:r w:rsidDel="00000000" w:rsidR="00000000" w:rsidRPr="00000000">
        <w:rPr>
          <w:b w:val="1"/>
          <w:bCs w:val="1"/>
          <w:rtl w:val="0"/>
        </w:rPr>
        <w:t xml:space="preserve">open enrollment</w:t>
      </w:r>
      <w:r w:rsidDel="00000000" w:rsidR="00000000" w:rsidRPr="00000000">
        <w:rPr>
          <w:rtl w:val="0"/>
        </w:rPr>
        <w:t xml:space="preserve">, and </w:t>
      </w:r>
      <w:r w:rsidDel="00000000" w:rsidR="00000000" w:rsidRPr="00000000">
        <w:rPr>
          <w:b w:val="1"/>
          <w:bCs w:val="1"/>
          <w:rtl w:val="0"/>
        </w:rPr>
        <w:t xml:space="preserve">mid-year enrollments</w:t>
      </w:r>
      <w:r w:rsidDel="00000000" w:rsidR="00000000" w:rsidRPr="00000000">
        <w:rPr>
          <w:rtl w:val="0"/>
        </w:rPr>
        <w:t xml:space="preserve"> when adding clients or moving groups mid-cycle. The </w:t>
      </w:r>
      <w:r w:rsidDel="00000000" w:rsidR="00000000" w:rsidRPr="00000000">
        <w:rPr>
          <w:b w:val="1"/>
          <w:bCs w:val="1"/>
          <w:rtl w:val="0"/>
        </w:rPr>
        <w:t xml:space="preserve">Enrollments</w:t>
      </w:r>
      <w:r w:rsidDel="00000000" w:rsidR="00000000" w:rsidRPr="00000000">
        <w:rPr>
          <w:rtl w:val="0"/>
        </w:rPr>
        <w:t xml:space="preserve"> dashboard shows participation and completion status, and product updates. </w:t>
      </w:r>
    </w:p>
    <w:p w:rsidR="00000000" w:rsidDel="00000000" w:rsidP="00000000" w:rsidRDefault="00000000" w:rsidRPr="00000000" w14:paraId="00000040">
      <w:pPr>
        <w:jc w:val="both"/>
        <w:rPr/>
      </w:pPr>
      <w:r w:rsidDel="00000000" w:rsidR="00000000" w:rsidRPr="00000000">
        <w:rPr/>
        <w:drawing>
          <wp:inline distB="114300" distT="114300" distL="114300" distR="114300">
            <wp:extent cx="5943600" cy="3111500"/>
            <wp:effectExtent b="0" l="0" r="0" t="0"/>
            <wp:docPr id="213267786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Renewals are streamlined. At plan year change, you can </w:t>
      </w:r>
      <w:r w:rsidDel="00000000" w:rsidR="00000000" w:rsidRPr="00000000">
        <w:rPr>
          <w:b w:val="1"/>
          <w:bCs w:val="1"/>
          <w:rtl w:val="0"/>
        </w:rPr>
        <w:t xml:space="preserve">roll over coverage</w:t>
      </w:r>
      <w:r w:rsidDel="00000000" w:rsidR="00000000" w:rsidRPr="00000000">
        <w:rPr>
          <w:rtl w:val="0"/>
        </w:rPr>
        <w:t xml:space="preserve"> and select </w:t>
      </w:r>
      <w:r w:rsidDel="00000000" w:rsidR="00000000" w:rsidRPr="00000000">
        <w:rPr>
          <w:b w:val="1"/>
          <w:bCs w:val="1"/>
          <w:rtl w:val="0"/>
        </w:rPr>
        <w:t xml:space="preserve">replacement plans</w:t>
      </w:r>
      <w:r w:rsidDel="00000000" w:rsidR="00000000" w:rsidRPr="00000000">
        <w:rPr>
          <w:rtl w:val="0"/>
        </w:rPr>
        <w:t xml:space="preserve"> where necessary—then monitor the impact through </w:t>
      </w:r>
      <w:r w:rsidDel="00000000" w:rsidR="00000000" w:rsidRPr="00000000">
        <w:rPr>
          <w:b w:val="1"/>
          <w:bCs w:val="1"/>
          <w:rtl w:val="0"/>
        </w:rPr>
        <w:t xml:space="preserve">Enrollment and Financial dashboards</w:t>
      </w:r>
      <w:r w:rsidDel="00000000" w:rsidR="00000000" w:rsidRPr="00000000">
        <w:rPr>
          <w:rtl w:val="0"/>
        </w:rPr>
        <w:t xml:space="preserve"> for cost visibility. On the employee side, help articles confirm that workers enroll from the portal and can access their elections and premiums at any time; mobile FAQs reinforce that eligibility and enrollment happen through the employee portal. </w:t>
      </w:r>
    </w:p>
    <w:p w:rsidR="00000000" w:rsidDel="00000000" w:rsidP="00000000" w:rsidRDefault="00000000" w:rsidRPr="00000000" w14:paraId="00000042">
      <w:pPr>
        <w:jc w:val="both"/>
        <w:rPr/>
      </w:pPr>
      <w:r w:rsidDel="00000000" w:rsidR="00000000" w:rsidRPr="00000000">
        <w:rPr/>
        <w:drawing>
          <wp:inline distB="114300" distT="114300" distL="114300" distR="114300">
            <wp:extent cx="5943600" cy="2654300"/>
            <wp:effectExtent b="0" l="0" r="0" t="0"/>
            <wp:docPr id="2132677859"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Finally, benefits data doesn’t live in silo. UZIO payroll system automatically pulls the deductions and contributions from the benefits and process in the payroll.</w:t>
      </w:r>
    </w:p>
    <w:p w:rsidR="00000000" w:rsidDel="00000000" w:rsidP="00000000" w:rsidRDefault="00000000" w:rsidRPr="00000000" w14:paraId="00000044">
      <w:pPr>
        <w:jc w:val="both"/>
        <w:rPr/>
      </w:pPr>
      <w:r w:rsidDel="00000000" w:rsidR="00000000" w:rsidRPr="00000000">
        <w:rPr/>
        <w:drawing>
          <wp:inline distB="114300" distT="114300" distL="114300" distR="114300">
            <wp:extent cx="5943600" cy="4838700"/>
            <wp:effectExtent b="0" l="0" r="0" t="0"/>
            <wp:docPr id="213267786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pPr>
      <w:r w:rsidDel="00000000" w:rsidR="00000000" w:rsidRPr="00000000">
        <w:rPr/>
        <w:drawing>
          <wp:inline distB="114300" distT="114300" distL="114300" distR="114300">
            <wp:extent cx="5943600" cy="1816100"/>
            <wp:effectExtent b="0" l="0" r="0" t="0"/>
            <wp:docPr id="213267786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pPr>
      <w:r w:rsidDel="00000000" w:rsidR="00000000" w:rsidRPr="00000000">
        <w:rPr/>
        <w:drawing>
          <wp:inline distB="114300" distT="114300" distL="114300" distR="114300">
            <wp:extent cx="5943600" cy="6705600"/>
            <wp:effectExtent b="0" l="0" r="0" t="0"/>
            <wp:docPr id="213267786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Accessible Platforms</w:t>
      </w:r>
    </w:p>
    <w:p w:rsidR="00000000" w:rsidDel="00000000" w:rsidP="00000000" w:rsidRDefault="00000000" w:rsidRPr="00000000" w14:paraId="00000049">
      <w:pPr>
        <w:pStyle w:val="Heading2"/>
        <w:rPr/>
      </w:pPr>
      <w:r w:rsidDel="00000000" w:rsidR="00000000" w:rsidRPr="00000000">
        <w:rPr>
          <w:rtl w:val="0"/>
        </w:rPr>
        <w:t xml:space="preserve">Employer Portal</w:t>
      </w:r>
    </w:p>
    <w:p w:rsidR="00000000" w:rsidDel="00000000" w:rsidP="00000000" w:rsidRDefault="00000000" w:rsidRPr="00000000" w14:paraId="0000004A">
      <w:pPr>
        <w:jc w:val="both"/>
        <w:rPr/>
      </w:pPr>
      <w:r w:rsidDel="00000000" w:rsidR="00000000" w:rsidRPr="00000000">
        <w:rPr>
          <w:rtl w:val="0"/>
        </w:rPr>
        <w:t xml:space="preserve">Employer Portal is the command center for admins and managers. From here you can </w:t>
      </w:r>
      <w:r w:rsidDel="00000000" w:rsidR="00000000" w:rsidRPr="00000000">
        <w:rPr>
          <w:b w:val="1"/>
          <w:bCs w:val="1"/>
          <w:rtl w:val="0"/>
        </w:rPr>
        <w:t xml:space="preserve">run payroll</w:t>
      </w:r>
      <w:r w:rsidDel="00000000" w:rsidR="00000000" w:rsidRPr="00000000">
        <w:rPr>
          <w:rtl w:val="0"/>
        </w:rPr>
        <w:t xml:space="preserve">, review and approve </w:t>
      </w:r>
      <w:r w:rsidDel="00000000" w:rsidR="00000000" w:rsidRPr="00000000">
        <w:rPr>
          <w:b w:val="1"/>
          <w:bCs w:val="1"/>
          <w:rtl w:val="0"/>
        </w:rPr>
        <w:t xml:space="preserve">time sheets</w:t>
      </w:r>
      <w:r w:rsidDel="00000000" w:rsidR="00000000" w:rsidRPr="00000000">
        <w:rPr>
          <w:rtl w:val="0"/>
        </w:rPr>
        <w:t xml:space="preserve">, manage </w:t>
      </w:r>
      <w:r w:rsidDel="00000000" w:rsidR="00000000" w:rsidRPr="00000000">
        <w:rPr>
          <w:b w:val="1"/>
          <w:bCs w:val="1"/>
          <w:rtl w:val="0"/>
        </w:rPr>
        <w:t xml:space="preserve">time and break rules</w:t>
      </w:r>
      <w:r w:rsidDel="00000000" w:rsidR="00000000" w:rsidRPr="00000000">
        <w:rPr>
          <w:rtl w:val="0"/>
        </w:rPr>
        <w:t xml:space="preserve">, and keep an eye on benefits via </w:t>
      </w:r>
      <w:r w:rsidDel="00000000" w:rsidR="00000000" w:rsidRPr="00000000">
        <w:rPr>
          <w:b w:val="1"/>
          <w:bCs w:val="1"/>
          <w:rtl w:val="0"/>
        </w:rPr>
        <w:t xml:space="preserve">Enrollment</w:t>
      </w:r>
      <w:r w:rsidDel="00000000" w:rsidR="00000000" w:rsidRPr="00000000">
        <w:rPr>
          <w:rtl w:val="0"/>
        </w:rPr>
        <w:t xml:space="preserve"> and </w:t>
      </w:r>
      <w:r w:rsidDel="00000000" w:rsidR="00000000" w:rsidRPr="00000000">
        <w:rPr>
          <w:b w:val="1"/>
          <w:bCs w:val="1"/>
          <w:rtl w:val="0"/>
        </w:rPr>
        <w:t xml:space="preserve">Financial dashboards</w:t>
      </w:r>
      <w:r w:rsidDel="00000000" w:rsidR="00000000" w:rsidRPr="00000000">
        <w:rPr>
          <w:rtl w:val="0"/>
        </w:rPr>
        <w:t xml:space="preserve">. Admins can also manage user access (e.g., limit employer users to specific work locations) and handle everyday HR tasks like adding or terminating employees. This portal is where setup decisions (pay schedules, policies, roles) turn into day-to-day actions. </w:t>
      </w:r>
    </w:p>
    <w:p w:rsidR="00000000" w:rsidDel="00000000" w:rsidP="00000000" w:rsidRDefault="00000000" w:rsidRPr="00000000" w14:paraId="0000004B">
      <w:pPr>
        <w:jc w:val="both"/>
        <w:rPr/>
      </w:pPr>
      <w:r w:rsidDel="00000000" w:rsidR="00000000" w:rsidRPr="00000000">
        <w:rPr/>
        <w:drawing>
          <wp:inline distB="0" distT="0" distL="0" distR="0">
            <wp:extent cx="5943600" cy="2889250"/>
            <wp:effectExtent b="0" l="0" r="0" t="0"/>
            <wp:docPr descr="A screenshot of a computer&#10;&#10;AI-generated content may be incorrect." id="2132677874" name="image3.png"/>
            <a:graphic>
              <a:graphicData uri="http://schemas.openxmlformats.org/drawingml/2006/picture">
                <pic:pic>
                  <pic:nvPicPr>
                    <pic:cNvPr descr="A screenshot of a computer&#10;&#10;AI-generated content may be incorrect." id="0" name="image3.png"/>
                    <pic:cNvPicPr preferRelativeResize="0"/>
                  </pic:nvPicPr>
                  <pic:blipFill>
                    <a:blip r:embed="rId23"/>
                    <a:srcRect b="0" l="0" r="0" t="0"/>
                    <a:stretch>
                      <a:fillRect/>
                    </a:stretch>
                  </pic:blipFill>
                  <pic:spPr>
                    <a:xfrm>
                      <a:off x="0" y="0"/>
                      <a:ext cx="5943600" cy="28892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Employee Portal</w:t>
      </w:r>
    </w:p>
    <w:p w:rsidR="00000000" w:rsidDel="00000000" w:rsidP="00000000" w:rsidRDefault="00000000" w:rsidRPr="00000000" w14:paraId="0000004D">
      <w:pPr>
        <w:jc w:val="both"/>
        <w:rPr/>
      </w:pPr>
      <w:r w:rsidDel="00000000" w:rsidR="00000000" w:rsidRPr="00000000">
        <w:rPr>
          <w:rtl w:val="0"/>
        </w:rPr>
        <w:t xml:space="preserve">Employee Portal gives every worker a single place to use </w:t>
      </w:r>
      <w:r w:rsidDel="00000000" w:rsidR="00000000" w:rsidRPr="00000000">
        <w:rPr>
          <w:b w:val="1"/>
          <w:bCs w:val="1"/>
          <w:rtl w:val="0"/>
        </w:rPr>
        <w:t xml:space="preserve">time tracking</w:t>
      </w:r>
      <w:r w:rsidDel="00000000" w:rsidR="00000000" w:rsidRPr="00000000">
        <w:rPr>
          <w:rtl w:val="0"/>
        </w:rPr>
        <w:t xml:space="preserve">, request and manager time off, complete benefits enrollment, </w:t>
      </w:r>
      <w:r w:rsidDel="00000000" w:rsidR="00000000" w:rsidRPr="00000000">
        <w:rPr>
          <w:b w:val="1"/>
          <w:bCs w:val="1"/>
          <w:rtl w:val="0"/>
        </w:rPr>
        <w:t xml:space="preserve">see pay stubs and W-2s</w:t>
      </w:r>
      <w:r w:rsidDel="00000000" w:rsidR="00000000" w:rsidRPr="00000000">
        <w:rPr>
          <w:rtl w:val="0"/>
        </w:rPr>
        <w:t xml:space="preserve"> and update tax withholding details and </w:t>
      </w:r>
      <w:r w:rsidDel="00000000" w:rsidR="00000000" w:rsidRPr="00000000">
        <w:rPr>
          <w:b w:val="1"/>
          <w:bCs w:val="1"/>
          <w:rtl w:val="0"/>
        </w:rPr>
        <w:t xml:space="preserve">direct-deposit</w:t>
      </w:r>
      <w:r w:rsidDel="00000000" w:rsidR="00000000" w:rsidRPr="00000000">
        <w:rPr>
          <w:rtl w:val="0"/>
        </w:rPr>
        <w:t xml:space="preserve"> details on the web. It also includes documents and task completions, view the historical data of benefits and self-service help for login and password resets so employees can get back in quickly without HR intervention. This keeps payroll and HR data accurate at the source while reducing back-and-forth with administrators. </w:t>
      </w:r>
    </w:p>
    <w:p w:rsidR="00000000" w:rsidDel="00000000" w:rsidP="00000000" w:rsidRDefault="00000000" w:rsidRPr="00000000" w14:paraId="0000004E">
      <w:pPr>
        <w:jc w:val="both"/>
        <w:rPr/>
      </w:pPr>
      <w:r w:rsidDel="00000000" w:rsidR="00000000" w:rsidRPr="00000000">
        <w:rPr/>
        <w:drawing>
          <wp:inline distB="0" distT="0" distL="0" distR="0">
            <wp:extent cx="4842568" cy="3195784"/>
            <wp:effectExtent b="0" l="0" r="0" t="0"/>
            <wp:docPr id="213267787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842568" cy="319578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UZIO Mobile App</w:t>
      </w:r>
    </w:p>
    <w:p w:rsidR="00000000" w:rsidDel="00000000" w:rsidP="00000000" w:rsidRDefault="00000000" w:rsidRPr="00000000" w14:paraId="00000050">
      <w:pPr>
        <w:jc w:val="both"/>
        <w:rPr/>
      </w:pPr>
      <w:r w:rsidDel="00000000" w:rsidR="00000000" w:rsidRPr="00000000">
        <w:rPr>
          <w:rtl w:val="0"/>
        </w:rPr>
        <w:t xml:space="preserve">On the go, employees can do the essentials from the UZIO Mobile App: </w:t>
      </w:r>
      <w:r w:rsidDel="00000000" w:rsidR="00000000" w:rsidRPr="00000000">
        <w:rPr>
          <w:b w:val="1"/>
          <w:bCs w:val="1"/>
          <w:rtl w:val="0"/>
        </w:rPr>
        <w:t xml:space="preserve">clock in/out and track breaks</w:t>
      </w:r>
      <w:r w:rsidDel="00000000" w:rsidR="00000000" w:rsidRPr="00000000">
        <w:rPr>
          <w:rtl w:val="0"/>
        </w:rPr>
        <w:t xml:space="preserve">, </w:t>
      </w:r>
      <w:r w:rsidDel="00000000" w:rsidR="00000000" w:rsidRPr="00000000">
        <w:rPr>
          <w:b w:val="1"/>
          <w:bCs w:val="1"/>
          <w:rtl w:val="0"/>
        </w:rPr>
        <w:t xml:space="preserve">view pay stubs</w:t>
      </w:r>
      <w:r w:rsidDel="00000000" w:rsidR="00000000" w:rsidRPr="00000000">
        <w:rPr>
          <w:rtl w:val="0"/>
        </w:rPr>
        <w:t xml:space="preserve">, </w:t>
      </w:r>
      <w:r w:rsidDel="00000000" w:rsidR="00000000" w:rsidRPr="00000000">
        <w:rPr>
          <w:b w:val="1"/>
          <w:bCs w:val="1"/>
          <w:rtl w:val="0"/>
        </w:rPr>
        <w:t xml:space="preserve">check balances and request time off</w:t>
      </w:r>
      <w:r w:rsidDel="00000000" w:rsidR="00000000" w:rsidRPr="00000000">
        <w:rPr>
          <w:rtl w:val="0"/>
        </w:rPr>
        <w:t xml:space="preserve">, view and manage schedule, and (if enabled) </w:t>
      </w:r>
      <w:r w:rsidDel="00000000" w:rsidR="00000000" w:rsidRPr="00000000">
        <w:rPr>
          <w:b w:val="1"/>
          <w:bCs w:val="1"/>
          <w:rtl w:val="0"/>
        </w:rPr>
        <w:t xml:space="preserve">manage timesheets and time off for direct reports. </w:t>
      </w:r>
      <w:r w:rsidDel="00000000" w:rsidR="00000000" w:rsidRPr="00000000">
        <w:rPr>
          <w:rtl w:val="0"/>
        </w:rPr>
        <w:t xml:space="preserve">It’s the same data as the web portals, optimized for quick actions from a phone.</w:t>
      </w:r>
    </w:p>
    <w:p w:rsidR="00000000" w:rsidDel="00000000" w:rsidP="00000000" w:rsidRDefault="00000000" w:rsidRPr="00000000" w14:paraId="00000051">
      <w:pPr>
        <w:jc w:val="both"/>
        <w:rPr/>
      </w:pPr>
      <w:r w:rsidDel="00000000" w:rsidR="00000000" w:rsidRPr="00000000">
        <w:rPr>
          <w:rtl w:val="0"/>
        </w:rPr>
        <w:t xml:space="preserve"> </w:t>
      </w:r>
      <w:r w:rsidDel="00000000" w:rsidR="00000000" w:rsidRPr="00000000">
        <w:rPr/>
        <w:drawing>
          <wp:inline distB="0" distT="0" distL="0" distR="0">
            <wp:extent cx="3162741" cy="6763694"/>
            <wp:effectExtent b="0" l="0" r="0" t="0"/>
            <wp:docPr descr="Screens screenshot of a phone&#10;&#10;AI-generated content may be incorrect." id="2132677877" name="image1.png"/>
            <a:graphic>
              <a:graphicData uri="http://schemas.openxmlformats.org/drawingml/2006/picture">
                <pic:pic>
                  <pic:nvPicPr>
                    <pic:cNvPr descr="Screens screenshot of a phone&#10;&#10;AI-generated content may be incorrect." id="0" name="image1.png"/>
                    <pic:cNvPicPr preferRelativeResize="0"/>
                  </pic:nvPicPr>
                  <pic:blipFill>
                    <a:blip r:embed="rId25"/>
                    <a:srcRect b="0" l="0" r="0" t="0"/>
                    <a:stretch>
                      <a:fillRect/>
                    </a:stretch>
                  </pic:blipFill>
                  <pic:spPr>
                    <a:xfrm>
                      <a:off x="0" y="0"/>
                      <a:ext cx="3162741" cy="676369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UZIO Kiosk</w:t>
      </w:r>
    </w:p>
    <w:p w:rsidR="00000000" w:rsidDel="00000000" w:rsidP="00000000" w:rsidRDefault="00000000" w:rsidRPr="00000000" w14:paraId="00000053">
      <w:pPr>
        <w:jc w:val="both"/>
        <w:rPr/>
      </w:pPr>
      <w:r w:rsidDel="00000000" w:rsidR="00000000" w:rsidRPr="00000000">
        <w:rPr>
          <w:rtl w:val="0"/>
        </w:rPr>
        <w:t xml:space="preserve">For shared worksites, the </w:t>
      </w:r>
      <w:r w:rsidDel="00000000" w:rsidR="00000000" w:rsidRPr="00000000">
        <w:rPr>
          <w:b w:val="1"/>
          <w:bCs w:val="1"/>
          <w:rtl w:val="0"/>
        </w:rPr>
        <w:t xml:space="preserve">browser-based Time Kiosk</w:t>
      </w:r>
      <w:r w:rsidDel="00000000" w:rsidR="00000000" w:rsidRPr="00000000">
        <w:rPr>
          <w:rtl w:val="0"/>
        </w:rPr>
        <w:t xml:space="preserve"> lets employees </w:t>
      </w:r>
      <w:r w:rsidDel="00000000" w:rsidR="00000000" w:rsidRPr="00000000">
        <w:rPr>
          <w:b w:val="1"/>
          <w:bCs w:val="1"/>
          <w:rtl w:val="0"/>
        </w:rPr>
        <w:t xml:space="preserve">clock in/out</w:t>
      </w:r>
      <w:r w:rsidDel="00000000" w:rsidR="00000000" w:rsidRPr="00000000">
        <w:rPr>
          <w:rtl w:val="0"/>
        </w:rPr>
        <w:t xml:space="preserve">, take </w:t>
      </w:r>
      <w:r w:rsidDel="00000000" w:rsidR="00000000" w:rsidRPr="00000000">
        <w:rPr>
          <w:b w:val="1"/>
          <w:bCs w:val="1"/>
          <w:rtl w:val="0"/>
        </w:rPr>
        <w:t xml:space="preserve">meal/rest breaks</w:t>
      </w:r>
      <w:r w:rsidDel="00000000" w:rsidR="00000000" w:rsidRPr="00000000">
        <w:rPr>
          <w:rtl w:val="0"/>
        </w:rPr>
        <w:t xml:space="preserve">, and interact with assigned </w:t>
      </w:r>
      <w:r w:rsidDel="00000000" w:rsidR="00000000" w:rsidRPr="00000000">
        <w:rPr>
          <w:b w:val="1"/>
          <w:bCs w:val="1"/>
          <w:rtl w:val="0"/>
        </w:rPr>
        <w:t xml:space="preserve">shifts</w:t>
      </w:r>
      <w:r w:rsidDel="00000000" w:rsidR="00000000" w:rsidRPr="00000000">
        <w:rPr>
          <w:rtl w:val="0"/>
        </w:rPr>
        <w:t xml:space="preserve"> on a common device. Employers configure the kiosk and link it to the right location/policy set, giving frontline teams a simple way to capture accurate time without individual smartphones.</w:t>
      </w:r>
    </w:p>
    <w:p w:rsidR="00000000" w:rsidDel="00000000" w:rsidP="00000000" w:rsidRDefault="00000000" w:rsidRPr="00000000" w14:paraId="00000054">
      <w:pPr>
        <w:jc w:val="both"/>
        <w:rPr/>
      </w:pPr>
      <w:r w:rsidDel="00000000" w:rsidR="00000000" w:rsidRPr="00000000">
        <w:rPr/>
        <w:drawing>
          <wp:inline distB="0" distT="0" distL="0" distR="0">
            <wp:extent cx="5943600" cy="3556635"/>
            <wp:effectExtent b="0" l="0" r="0" t="0"/>
            <wp:docPr descr="A screenshot of a phone&#10;&#10;AI-generated content may be incorrect." id="2132677875" name="image6.png"/>
            <a:graphic>
              <a:graphicData uri="http://schemas.openxmlformats.org/drawingml/2006/picture">
                <pic:pic>
                  <pic:nvPicPr>
                    <pic:cNvPr descr="A screenshot of a phone&#10;&#10;AI-generated content may be incorrect." id="0" name="image6.png"/>
                    <pic:cNvPicPr preferRelativeResize="0"/>
                  </pic:nvPicPr>
                  <pic:blipFill>
                    <a:blip r:embed="rId26"/>
                    <a:srcRect b="0" l="0" r="0" t="0"/>
                    <a:stretch>
                      <a:fillRect/>
                    </a:stretch>
                  </pic:blipFill>
                  <pic:spPr>
                    <a:xfrm>
                      <a:off x="0" y="0"/>
                      <a:ext cx="5943600" cy="355663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Account Setup</w:t>
      </w:r>
    </w:p>
    <w:p w:rsidR="00000000" w:rsidDel="00000000" w:rsidP="00000000" w:rsidRDefault="00000000" w:rsidRPr="00000000" w14:paraId="00000056">
      <w:pPr>
        <w:pStyle w:val="Heading2"/>
        <w:rPr/>
      </w:pPr>
      <w:r w:rsidDel="00000000" w:rsidR="00000000" w:rsidRPr="00000000">
        <w:rPr>
          <w:rtl w:val="0"/>
        </w:rPr>
        <w:t xml:space="preserve">Setting Up Employer Account</w:t>
      </w:r>
    </w:p>
    <w:p w:rsidR="00000000" w:rsidDel="00000000" w:rsidP="00000000" w:rsidRDefault="00000000" w:rsidRPr="00000000" w14:paraId="00000057">
      <w:pPr>
        <w:numPr>
          <w:ilvl w:val="0"/>
          <w:numId w:val="1"/>
        </w:numPr>
        <w:ind w:left="720" w:hanging="360"/>
        <w:jc w:val="both"/>
        <w:rPr/>
      </w:pPr>
      <w:r w:rsidDel="00000000" w:rsidR="00000000" w:rsidRPr="00000000">
        <w:rPr>
          <w:b w:val="1"/>
          <w:bCs w:val="1"/>
          <w:rtl w:val="0"/>
        </w:rPr>
        <w:t xml:space="preserve">Registration email</w:t>
      </w:r>
      <w:r w:rsidDel="00000000" w:rsidR="00000000" w:rsidRPr="00000000">
        <w:rPr>
          <w:rtl w:val="0"/>
        </w:rPr>
        <w:t xml:space="preserve">: New employer admins receive a </w:t>
      </w:r>
      <w:r w:rsidDel="00000000" w:rsidR="00000000" w:rsidRPr="00000000">
        <w:rPr>
          <w:b w:val="1"/>
          <w:bCs w:val="1"/>
          <w:rtl w:val="0"/>
        </w:rPr>
        <w:t xml:space="preserve">“Register Now”</w:t>
      </w:r>
      <w:r w:rsidDel="00000000" w:rsidR="00000000" w:rsidRPr="00000000">
        <w:rPr>
          <w:rtl w:val="0"/>
        </w:rPr>
        <w:t xml:space="preserve"> email when UZIO support team add their company in the UZIO system. Click the link to set your username and password and complete the employer profile. </w:t>
      </w:r>
    </w:p>
    <w:p w:rsidR="00000000" w:rsidDel="00000000" w:rsidP="00000000" w:rsidRDefault="00000000" w:rsidRPr="00000000" w14:paraId="00000058">
      <w:pPr>
        <w:numPr>
          <w:ilvl w:val="0"/>
          <w:numId w:val="1"/>
        </w:numPr>
        <w:ind w:left="720" w:hanging="360"/>
        <w:jc w:val="both"/>
        <w:rPr/>
      </w:pPr>
      <w:r w:rsidDel="00000000" w:rsidR="00000000" w:rsidRPr="00000000">
        <w:rPr>
          <w:b w:val="1"/>
          <w:bCs w:val="1"/>
          <w:rtl w:val="0"/>
        </w:rPr>
        <w:t xml:space="preserve">Add additional admins/managers</w:t>
      </w:r>
      <w:r w:rsidDel="00000000" w:rsidR="00000000" w:rsidRPr="00000000">
        <w:rPr>
          <w:rtl w:val="0"/>
        </w:rPr>
        <w:t xml:space="preserve">: Go to </w:t>
      </w:r>
      <w:r w:rsidDel="00000000" w:rsidR="00000000" w:rsidRPr="00000000">
        <w:rPr>
          <w:b w:val="1"/>
          <w:bCs w:val="1"/>
          <w:rtl w:val="0"/>
        </w:rPr>
        <w:t xml:space="preserve">Manage Users</w:t>
      </w:r>
      <w:r w:rsidDel="00000000" w:rsidR="00000000" w:rsidRPr="00000000">
        <w:rPr>
          <w:rtl w:val="0"/>
        </w:rPr>
        <w:t xml:space="preserve"> to create roles and grant access (e.g., Payroll Admin, HR Manager) to users of these roles. You can limit access by function or location. </w:t>
      </w:r>
    </w:p>
    <w:p w:rsidR="00000000" w:rsidDel="00000000" w:rsidP="00000000" w:rsidRDefault="00000000" w:rsidRPr="00000000" w14:paraId="00000059">
      <w:pPr>
        <w:pStyle w:val="Heading2"/>
        <w:rPr/>
      </w:pPr>
      <w:r w:rsidDel="00000000" w:rsidR="00000000" w:rsidRPr="00000000">
        <w:rPr>
          <w:rtl w:val="0"/>
        </w:rPr>
        <w:t xml:space="preserve">Setting Up Employee Account</w:t>
      </w:r>
    </w:p>
    <w:p w:rsidR="00000000" w:rsidDel="00000000" w:rsidP="00000000" w:rsidRDefault="00000000" w:rsidRPr="00000000" w14:paraId="0000005A">
      <w:pPr>
        <w:numPr>
          <w:ilvl w:val="0"/>
          <w:numId w:val="2"/>
        </w:numPr>
        <w:ind w:left="720" w:hanging="360"/>
        <w:jc w:val="both"/>
        <w:rPr/>
      </w:pPr>
      <w:r w:rsidDel="00000000" w:rsidR="00000000" w:rsidRPr="00000000">
        <w:rPr>
          <w:b w:val="1"/>
          <w:bCs w:val="1"/>
          <w:rtl w:val="0"/>
        </w:rPr>
        <w:t xml:space="preserve">Invite &amp; self-registration</w:t>
      </w:r>
      <w:r w:rsidDel="00000000" w:rsidR="00000000" w:rsidRPr="00000000">
        <w:rPr>
          <w:rtl w:val="0"/>
        </w:rPr>
        <w:t xml:space="preserve">: Employees typically receive an email with a </w:t>
      </w:r>
      <w:r w:rsidDel="00000000" w:rsidR="00000000" w:rsidRPr="00000000">
        <w:rPr>
          <w:b w:val="1"/>
          <w:bCs w:val="1"/>
          <w:rtl w:val="0"/>
        </w:rPr>
        <w:t xml:space="preserve">registration link</w:t>
      </w:r>
      <w:r w:rsidDel="00000000" w:rsidR="00000000" w:rsidRPr="00000000">
        <w:rPr>
          <w:rtl w:val="0"/>
        </w:rPr>
        <w:t xml:space="preserve"> to create their username and password (employee self-service). </w:t>
      </w:r>
    </w:p>
    <w:p w:rsidR="00000000" w:rsidDel="00000000" w:rsidP="00000000" w:rsidRDefault="00000000" w:rsidRPr="00000000" w14:paraId="0000005B">
      <w:pPr>
        <w:numPr>
          <w:ilvl w:val="1"/>
          <w:numId w:val="2"/>
        </w:numPr>
        <w:ind w:left="1440" w:hanging="360"/>
        <w:jc w:val="both"/>
        <w:rPr/>
      </w:pPr>
      <w:r w:rsidDel="00000000" w:rsidR="00000000" w:rsidRPr="00000000">
        <w:rPr>
          <w:rtl w:val="0"/>
        </w:rPr>
        <w:t xml:space="preserve">The new hire gets the registration email when they are invited for self-onboarding.</w:t>
      </w:r>
    </w:p>
    <w:p w:rsidR="00000000" w:rsidDel="00000000" w:rsidP="00000000" w:rsidRDefault="00000000" w:rsidRPr="00000000" w14:paraId="0000005C">
      <w:pPr>
        <w:numPr>
          <w:ilvl w:val="1"/>
          <w:numId w:val="2"/>
        </w:numPr>
        <w:ind w:left="1440" w:hanging="360"/>
        <w:jc w:val="both"/>
        <w:rPr/>
      </w:pPr>
      <w:r w:rsidDel="00000000" w:rsidR="00000000" w:rsidRPr="00000000">
        <w:rPr>
          <w:rtl w:val="0"/>
        </w:rPr>
        <w:t xml:space="preserve">The existing employees gets the registration email as soon as they are added into the list of onboarded employees.</w:t>
      </w:r>
    </w:p>
    <w:p w:rsidR="00000000" w:rsidDel="00000000" w:rsidP="00000000" w:rsidRDefault="00000000" w:rsidRPr="00000000" w14:paraId="0000005D">
      <w:pPr>
        <w:pStyle w:val="Heading2"/>
        <w:rPr/>
      </w:pPr>
      <w:r w:rsidDel="00000000" w:rsidR="00000000" w:rsidRPr="00000000">
        <w:rPr>
          <w:rtl w:val="0"/>
        </w:rPr>
        <w:t xml:space="preserve">Login as Employer</w:t>
      </w:r>
    </w:p>
    <w:p w:rsidR="00000000" w:rsidDel="00000000" w:rsidP="00000000" w:rsidRDefault="00000000" w:rsidRPr="00000000" w14:paraId="0000005E">
      <w:pPr>
        <w:numPr>
          <w:ilvl w:val="0"/>
          <w:numId w:val="3"/>
        </w:numPr>
        <w:ind w:left="720" w:hanging="360"/>
        <w:jc w:val="both"/>
        <w:rPr/>
      </w:pPr>
      <w:r w:rsidDel="00000000" w:rsidR="00000000" w:rsidRPr="00000000">
        <w:rPr>
          <w:rtl w:val="0"/>
        </w:rPr>
        <w:t xml:space="preserve">Go to </w:t>
      </w:r>
      <w:r w:rsidDel="00000000" w:rsidR="00000000" w:rsidRPr="00000000">
        <w:rPr>
          <w:b w:val="1"/>
          <w:bCs w:val="1"/>
          <w:rtl w:val="0"/>
        </w:rPr>
        <w:t xml:space="preserve">uzio.com</w:t>
      </w:r>
      <w:r w:rsidDel="00000000" w:rsidR="00000000" w:rsidRPr="00000000">
        <w:rPr>
          <w:rtl w:val="0"/>
        </w:rPr>
        <w:t xml:space="preserve"> and choose </w:t>
      </w:r>
      <w:r w:rsidDel="00000000" w:rsidR="00000000" w:rsidRPr="00000000">
        <w:rPr>
          <w:b w:val="1"/>
          <w:bCs w:val="1"/>
          <w:rtl w:val="0"/>
        </w:rPr>
        <w:t xml:space="preserve">Employer</w:t>
      </w:r>
      <w:r w:rsidDel="00000000" w:rsidR="00000000" w:rsidRPr="00000000">
        <w:rPr>
          <w:rtl w:val="0"/>
        </w:rPr>
        <w:t xml:space="preserve"> from the login drop-down to reach the employer sign-in page. If you have already registered, log in with your credentials.</w:t>
      </w:r>
    </w:p>
    <w:p w:rsidR="00000000" w:rsidDel="00000000" w:rsidP="00000000" w:rsidRDefault="00000000" w:rsidRPr="00000000" w14:paraId="0000005F">
      <w:pPr>
        <w:numPr>
          <w:ilvl w:val="0"/>
          <w:numId w:val="3"/>
        </w:numPr>
        <w:ind w:left="720" w:hanging="360"/>
        <w:jc w:val="both"/>
        <w:rPr/>
      </w:pPr>
      <w:r w:rsidDel="00000000" w:rsidR="00000000" w:rsidRPr="00000000">
        <w:rPr>
          <w:b w:val="1"/>
          <w:bCs w:val="1"/>
          <w:rtl w:val="0"/>
        </w:rPr>
        <w:t xml:space="preserve">Forgot password?</w:t>
      </w:r>
      <w:r w:rsidDel="00000000" w:rsidR="00000000" w:rsidRPr="00000000">
        <w:rPr>
          <w:rtl w:val="0"/>
        </w:rPr>
        <w:t xml:space="preserve"> Use the “</w:t>
      </w:r>
      <w:r w:rsidDel="00000000" w:rsidR="00000000" w:rsidRPr="00000000">
        <w:rPr>
          <w:b w:val="1"/>
          <w:bCs w:val="1"/>
          <w:rtl w:val="0"/>
        </w:rPr>
        <w:t xml:space="preserve">Need help logging in?</w:t>
      </w:r>
      <w:r w:rsidDel="00000000" w:rsidR="00000000" w:rsidRPr="00000000">
        <w:rPr>
          <w:rtl w:val="0"/>
        </w:rPr>
        <w:t xml:space="preserve">” link on the login screen to reset your password securely.</w:t>
      </w:r>
    </w:p>
    <w:p w:rsidR="00000000" w:rsidDel="00000000" w:rsidP="00000000" w:rsidRDefault="00000000" w:rsidRPr="00000000" w14:paraId="00000060">
      <w:pPr>
        <w:pStyle w:val="Heading2"/>
        <w:rPr/>
      </w:pPr>
      <w:r w:rsidDel="00000000" w:rsidR="00000000" w:rsidRPr="00000000">
        <w:rPr>
          <w:rtl w:val="0"/>
        </w:rPr>
        <w:t xml:space="preserve">Login as Employee</w:t>
      </w:r>
    </w:p>
    <w:p w:rsidR="00000000" w:rsidDel="00000000" w:rsidP="00000000" w:rsidRDefault="00000000" w:rsidRPr="00000000" w14:paraId="00000061">
      <w:pPr>
        <w:numPr>
          <w:ilvl w:val="0"/>
          <w:numId w:val="4"/>
        </w:numPr>
        <w:ind w:left="720" w:hanging="360"/>
        <w:jc w:val="both"/>
        <w:rPr/>
      </w:pPr>
      <w:r w:rsidDel="00000000" w:rsidR="00000000" w:rsidRPr="00000000">
        <w:rPr>
          <w:rtl w:val="0"/>
        </w:rPr>
        <w:t xml:space="preserve">Access the </w:t>
      </w:r>
      <w:r w:rsidDel="00000000" w:rsidR="00000000" w:rsidRPr="00000000">
        <w:rPr>
          <w:b w:val="1"/>
          <w:bCs w:val="1"/>
          <w:rtl w:val="0"/>
        </w:rPr>
        <w:t xml:space="preserve">Employee</w:t>
      </w:r>
      <w:r w:rsidDel="00000000" w:rsidR="00000000" w:rsidRPr="00000000">
        <w:rPr>
          <w:rtl w:val="0"/>
        </w:rPr>
        <w:t xml:space="preserve"> login from the same drop-down on uzio.com (or from your employer’s invite link), then sign in with the username/password you created during setup.</w:t>
      </w:r>
    </w:p>
    <w:p w:rsidR="00000000" w:rsidDel="00000000" w:rsidP="00000000" w:rsidRDefault="00000000" w:rsidRPr="00000000" w14:paraId="00000062">
      <w:pPr>
        <w:numPr>
          <w:ilvl w:val="0"/>
          <w:numId w:val="4"/>
        </w:numPr>
        <w:ind w:left="720" w:hanging="360"/>
        <w:jc w:val="both"/>
        <w:rPr/>
      </w:pPr>
      <w:r w:rsidDel="00000000" w:rsidR="00000000" w:rsidRPr="00000000">
        <w:rPr>
          <w:rtl w:val="0"/>
        </w:rPr>
        <w:t xml:space="preserve">If you can’t sign in, click </w:t>
      </w:r>
      <w:r w:rsidDel="00000000" w:rsidR="00000000" w:rsidRPr="00000000">
        <w:rPr>
          <w:b w:val="1"/>
          <w:bCs w:val="1"/>
          <w:rtl w:val="0"/>
        </w:rPr>
        <w:t xml:space="preserve">Need help logging in?</w:t>
      </w:r>
      <w:r w:rsidDel="00000000" w:rsidR="00000000" w:rsidRPr="00000000">
        <w:rPr>
          <w:rtl w:val="0"/>
        </w:rPr>
        <w:t xml:space="preserve"> to reset your password; once login, you can manage pay stubs, W-2s, direct deposit, time off, and time tracking as enabled by your employer.</w:t>
      </w:r>
    </w:p>
    <w:p w:rsidR="00000000" w:rsidDel="00000000" w:rsidP="00000000" w:rsidRDefault="00000000" w:rsidRPr="00000000" w14:paraId="00000063">
      <w:pPr>
        <w:rPr/>
      </w:pPr>
      <w:r w:rsidDel="00000000" w:rsidR="00000000" w:rsidRPr="00000000">
        <w:rPr/>
        <w:drawing>
          <wp:inline distB="0" distT="0" distL="0" distR="0">
            <wp:extent cx="5943600" cy="2315210"/>
            <wp:effectExtent b="0" l="0" r="0" t="0"/>
            <wp:docPr descr="A screenshot of a computer&#10;&#10;AI-generated content may be incorrect." id="2132677876" name="image19.png"/>
            <a:graphic>
              <a:graphicData uri="http://schemas.openxmlformats.org/drawingml/2006/picture">
                <pic:pic>
                  <pic:nvPicPr>
                    <pic:cNvPr descr="A screenshot of a computer&#10;&#10;AI-generated content may be incorrect." id="0" name="image19.png"/>
                    <pic:cNvPicPr preferRelativeResize="0"/>
                  </pic:nvPicPr>
                  <pic:blipFill>
                    <a:blip r:embed="rId27"/>
                    <a:srcRect b="0" l="0" r="0" t="0"/>
                    <a:stretch>
                      <a:fillRect/>
                    </a:stretch>
                  </pic:blipFill>
                  <pic:spPr>
                    <a:xfrm>
                      <a:off x="0" y="0"/>
                      <a:ext cx="5943600" cy="2315210"/>
                    </a:xfrm>
                    <a:prstGeom prst="rect"/>
                    <a:ln/>
                  </pic:spPr>
                </pic:pic>
              </a:graphicData>
            </a:graphic>
          </wp:inline>
        </w:drawing>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B6A7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B6A7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B6A7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B6A7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7B6A7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B6A7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B6A7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B6A7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B6A7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B6A7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B6A7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B6A7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B6A7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B6A7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B6A7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B6A7E"/>
    <w:rPr>
      <w:i w:val="1"/>
      <w:iCs w:val="1"/>
      <w:color w:val="404040" w:themeColor="text1" w:themeTint="0000BF"/>
    </w:rPr>
  </w:style>
  <w:style w:type="paragraph" w:styleId="ListParagraph">
    <w:name w:val="List Paragraph"/>
    <w:basedOn w:val="Normal"/>
    <w:uiPriority w:val="34"/>
    <w:qFormat w:val="1"/>
    <w:rsid w:val="007B6A7E"/>
    <w:pPr>
      <w:ind w:left="720"/>
      <w:contextualSpacing w:val="1"/>
    </w:pPr>
  </w:style>
  <w:style w:type="character" w:styleId="IntenseEmphasis">
    <w:name w:val="Intense Emphasis"/>
    <w:basedOn w:val="DefaultParagraphFont"/>
    <w:uiPriority w:val="21"/>
    <w:qFormat w:val="1"/>
    <w:rsid w:val="007B6A7E"/>
    <w:rPr>
      <w:i w:val="1"/>
      <w:iCs w:val="1"/>
      <w:color w:val="0f4761" w:themeColor="accent1" w:themeShade="0000BF"/>
    </w:rPr>
  </w:style>
  <w:style w:type="paragraph" w:styleId="IntenseQuote">
    <w:name w:val="Intense Quote"/>
    <w:basedOn w:val="Normal"/>
    <w:next w:val="Normal"/>
    <w:link w:val="IntenseQuoteChar"/>
    <w:uiPriority w:val="30"/>
    <w:qFormat w:val="1"/>
    <w:rsid w:val="007B6A7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B6A7E"/>
    <w:rPr>
      <w:i w:val="1"/>
      <w:iCs w:val="1"/>
      <w:color w:val="0f4761" w:themeColor="accent1" w:themeShade="0000BF"/>
    </w:rPr>
  </w:style>
  <w:style w:type="character" w:styleId="IntenseReference">
    <w:name w:val="Intense Reference"/>
    <w:basedOn w:val="DefaultParagraphFont"/>
    <w:uiPriority w:val="32"/>
    <w:qFormat w:val="1"/>
    <w:rsid w:val="007B6A7E"/>
    <w:rPr>
      <w:b w:val="1"/>
      <w:bCs w:val="1"/>
      <w:smallCaps w:val="1"/>
      <w:color w:val="0f4761" w:themeColor="accent1" w:themeShade="0000BF"/>
      <w:spacing w:val="5"/>
    </w:rPr>
  </w:style>
  <w:style w:type="character" w:styleId="Hyperlink">
    <w:name w:val="Hyperlink"/>
    <w:basedOn w:val="DefaultParagraphFont"/>
    <w:uiPriority w:val="99"/>
    <w:unhideWhenUsed w:val="1"/>
    <w:rsid w:val="002C68DC"/>
    <w:rPr>
      <w:color w:val="467886" w:themeColor="hyperlink"/>
      <w:u w:val="single"/>
    </w:rPr>
  </w:style>
  <w:style w:type="character" w:styleId="UnresolvedMention">
    <w:name w:val="Unresolved Mention"/>
    <w:basedOn w:val="DefaultParagraphFont"/>
    <w:uiPriority w:val="99"/>
    <w:semiHidden w:val="1"/>
    <w:unhideWhenUsed w:val="1"/>
    <w:rsid w:val="002C68DC"/>
    <w:rPr>
      <w:color w:val="605e5c"/>
      <w:shd w:color="auto" w:fill="e1dfdd" w:val="clear"/>
    </w:rPr>
  </w:style>
  <w:style w:type="paragraph" w:styleId="NormalWeb">
    <w:name w:val="Normal (Web)"/>
    <w:basedOn w:val="Normal"/>
    <w:uiPriority w:val="99"/>
    <w:semiHidden w:val="1"/>
    <w:unhideWhenUsed w:val="1"/>
    <w:rsid w:val="00ED0FEA"/>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5.png"/><Relationship Id="rId21" Type="http://schemas.openxmlformats.org/officeDocument/2006/relationships/image" Target="media/image16.png"/><Relationship Id="rId24" Type="http://schemas.openxmlformats.org/officeDocument/2006/relationships/image" Target="media/image8.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1.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2.png"/><Relationship Id="rId11" Type="http://schemas.openxmlformats.org/officeDocument/2006/relationships/image" Target="media/image17.png"/><Relationship Id="rId10"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8.png"/><Relationship Id="rId17" Type="http://schemas.openxmlformats.org/officeDocument/2006/relationships/image" Target="media/image13.png"/><Relationship Id="rId16" Type="http://schemas.openxmlformats.org/officeDocument/2006/relationships/image" Target="media/image20.png"/><Relationship Id="rId19" Type="http://schemas.openxmlformats.org/officeDocument/2006/relationships/image" Target="media/image21.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6mBSDw31WtpjkDl1vV7bG1jOg==">CgMxLjA4AHIhMTZCbDZ6cnJlbUlFZTBVWnBlM25TbGItcmwxZE5hOFNm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2025-11-14T05:35:00Z</dcterms:created>
  <dc:creator>Shobhit Sharma</dc:creator>
</cp:coreProperties>
</file>