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CD3BA" w14:textId="77777777" w:rsidR="00430C91" w:rsidRDefault="00430C91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0"/>
        <w:gridCol w:w="2724"/>
        <w:gridCol w:w="4516"/>
      </w:tblGrid>
      <w:tr w:rsidR="00430C91" w:rsidRPr="00430C91" w14:paraId="0EFDC25B" w14:textId="77777777" w:rsidTr="00430C91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1E1DD" w14:textId="77777777" w:rsidR="00430C91" w:rsidRPr="00430C91" w:rsidRDefault="00430C91" w:rsidP="00430C91">
            <w:pPr>
              <w:jc w:val="center"/>
            </w:pPr>
            <w:r w:rsidRPr="00430C91">
              <w:rPr>
                <w:b/>
                <w:bCs/>
              </w:rPr>
              <w:t>Slide Title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2C8C2" w14:textId="77777777" w:rsidR="00430C91" w:rsidRPr="00430C91" w:rsidRDefault="00430C91" w:rsidP="00430C91">
            <w:pPr>
              <w:jc w:val="center"/>
            </w:pPr>
            <w:r w:rsidRPr="00430C91">
              <w:rPr>
                <w:b/>
                <w:bCs/>
              </w:rPr>
              <w:t>Key Points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C7C6A" w14:textId="77777777" w:rsidR="00430C91" w:rsidRPr="00430C91" w:rsidRDefault="00430C91" w:rsidP="00430C91">
            <w:pPr>
              <w:jc w:val="center"/>
            </w:pPr>
            <w:r w:rsidRPr="00430C91">
              <w:rPr>
                <w:b/>
                <w:bCs/>
              </w:rPr>
              <w:t>Pitch Dialogues</w:t>
            </w:r>
          </w:p>
        </w:tc>
      </w:tr>
      <w:tr w:rsidR="00430C91" w:rsidRPr="00430C91" w14:paraId="6CE06F05" w14:textId="77777777" w:rsidTr="00430C9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5DA5A" w14:textId="77777777" w:rsidR="00430C91" w:rsidRPr="00430C91" w:rsidRDefault="00430C91" w:rsidP="00430C91">
            <w:pPr>
              <w:jc w:val="center"/>
            </w:pPr>
            <w:r w:rsidRPr="00430C91">
              <w:rPr>
                <w:b/>
                <w:bCs/>
              </w:rPr>
              <w:t>Cover &amp; Executive Summary</w:t>
            </w:r>
            <w:r w:rsidRPr="00430C91">
              <w:t xml:space="preserve"> (Slides 01–02)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67880" w14:textId="74D539FD" w:rsidR="00430C91" w:rsidRPr="00430C91" w:rsidRDefault="00430C91" w:rsidP="00430C91">
            <w:pPr>
              <w:jc w:val="center"/>
            </w:pPr>
            <w:r w:rsidRPr="00430C91">
              <w:rPr>
                <w:color w:val="FF0000"/>
              </w:rPr>
              <w:t>• IQRA is a live, source-grounded Islamic AI assistant with a curated knowledge base.</w:t>
            </w:r>
          </w:p>
          <w:p w14:paraId="2B299D1E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767D60D6" w14:textId="331EA2B6" w:rsidR="00430C91" w:rsidRPr="00430C91" w:rsidRDefault="00430C91" w:rsidP="00430C91">
            <w:pPr>
              <w:jc w:val="center"/>
            </w:pPr>
            <w:r w:rsidRPr="00430C91">
              <w:t xml:space="preserve">• Raising </w:t>
            </w:r>
            <w:r w:rsidRPr="00430C91">
              <w:rPr>
                <w:b/>
                <w:bCs/>
              </w:rPr>
              <w:t>$2.5M Seed Round</w:t>
            </w:r>
            <w:r w:rsidRPr="00430C91">
              <w:t>.</w:t>
            </w:r>
          </w:p>
          <w:p w14:paraId="42F8E2E2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6124DCBB" w14:textId="77777777" w:rsidR="00430C91" w:rsidRPr="00430C91" w:rsidRDefault="00430C91" w:rsidP="00430C91">
            <w:pPr>
              <w:jc w:val="center"/>
            </w:pPr>
            <w:r w:rsidRPr="00430C91">
              <w:t>• Solves probabilistic AI errors ("hallucinated" fatwas).</w:t>
            </w:r>
          </w:p>
          <w:p w14:paraId="5E34C999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2A26E05B" w14:textId="3954E713" w:rsidR="00430C91" w:rsidRPr="00430C91" w:rsidRDefault="00430C91" w:rsidP="00430C91">
            <w:pPr>
              <w:jc w:val="center"/>
            </w:pPr>
            <w:r w:rsidRPr="00430C91">
              <w:rPr>
                <w:color w:val="FF0000"/>
              </w:rPr>
              <w:t>• Designed for a global Muslim population of approximately 2B within a $2.4T Islamic economy.</w:t>
            </w:r>
          </w:p>
          <w:p w14:paraId="3079BA82" w14:textId="77777777" w:rsidR="00430C91" w:rsidRPr="00430C91" w:rsidRDefault="00430C91" w:rsidP="00430C91">
            <w:pPr>
              <w:jc w:val="center"/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4D096" w14:textId="09319E45" w:rsidR="00430C91" w:rsidRPr="00430C91" w:rsidRDefault="00430C91" w:rsidP="00430C91">
            <w:pPr>
              <w:jc w:val="center"/>
            </w:pPr>
            <w:r w:rsidRPr="00430C91">
              <w:rPr>
                <w:color w:val="FF0000"/>
              </w:rPr>
              <w:t>"Bismillah. Welcome, partners. You see consumer AI applications every day; today I’m presenting a platform designed around source-grounded Islamic knowledge and scholarly governance. IQRA is raising $2.5M to scale responsible access to verified guidance for a global Muslim audience."</w:t>
            </w:r>
          </w:p>
          <w:p w14:paraId="72F2EFA5" w14:textId="77777777" w:rsidR="00430C91" w:rsidRPr="00430C91" w:rsidRDefault="00430C91" w:rsidP="00430C91">
            <w:pPr>
              <w:jc w:val="center"/>
            </w:pPr>
          </w:p>
        </w:tc>
      </w:tr>
      <w:tr w:rsidR="00430C91" w:rsidRPr="00430C91" w14:paraId="3A3CAE59" w14:textId="77777777" w:rsidTr="00430C9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00A2D" w14:textId="77777777" w:rsidR="00430C91" w:rsidRPr="00430C91" w:rsidRDefault="00430C91" w:rsidP="00430C91">
            <w:pPr>
              <w:jc w:val="center"/>
            </w:pPr>
            <w:r w:rsidRPr="00430C91">
              <w:rPr>
                <w:b/>
                <w:bCs/>
              </w:rPr>
              <w:t>The Problem</w:t>
            </w:r>
            <w:r w:rsidRPr="00430C91">
              <w:t xml:space="preserve"> (Slide 03)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347D2" w14:textId="4F9172CA" w:rsidR="00430C91" w:rsidRPr="00430C91" w:rsidRDefault="00430C91" w:rsidP="00430C91">
            <w:pPr>
              <w:jc w:val="center"/>
            </w:pPr>
            <w:r w:rsidRPr="00430C91">
              <w:t>• General LLMs predict plausible text, causing doctrinal drift.</w:t>
            </w:r>
          </w:p>
          <w:p w14:paraId="36C73DA6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1494D49C" w14:textId="19ED924A" w:rsidR="00430C91" w:rsidRPr="00430C91" w:rsidRDefault="00430C91" w:rsidP="00430C91">
            <w:pPr>
              <w:jc w:val="center"/>
            </w:pPr>
            <w:r w:rsidRPr="00430C91">
              <w:t>• Fabricated citations and confident errors at scale.</w:t>
            </w:r>
          </w:p>
          <w:p w14:paraId="2CAD2D34" w14:textId="77777777" w:rsidR="00430C91" w:rsidRPr="00430C91" w:rsidRDefault="00430C91" w:rsidP="00430C91">
            <w:pPr>
              <w:jc w:val="center"/>
            </w:pPr>
            <w:r w:rsidRPr="00430C91">
              <w:lastRenderedPageBreak/>
              <w:br/>
            </w:r>
          </w:p>
          <w:p w14:paraId="0AABF724" w14:textId="4A11F1BB" w:rsidR="00430C91" w:rsidRPr="00430C91" w:rsidRDefault="00430C91" w:rsidP="00430C91">
            <w:pPr>
              <w:jc w:val="center"/>
            </w:pPr>
            <w:r w:rsidRPr="00430C91">
              <w:t>• Wrong answers carry severe spiritual and trust weight.</w:t>
            </w:r>
          </w:p>
          <w:p w14:paraId="0234CBFD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3E826D52" w14:textId="2D736C66" w:rsidR="00430C91" w:rsidRPr="00430C91" w:rsidRDefault="00430C91" w:rsidP="00430C91">
            <w:pPr>
              <w:jc w:val="center"/>
            </w:pPr>
            <w:r w:rsidRPr="00430C91">
              <w:rPr>
                <w:color w:val="FF0000"/>
              </w:rPr>
              <w:t>• Mainstream assistants are not designed around a curated, scholar-governed Islamic source library.</w:t>
            </w:r>
          </w:p>
          <w:p w14:paraId="2CA8B66A" w14:textId="77777777" w:rsidR="00430C91" w:rsidRPr="00430C91" w:rsidRDefault="00430C91" w:rsidP="00430C91">
            <w:pPr>
              <w:jc w:val="center"/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ABFE5" w14:textId="40125A40" w:rsidR="00430C91" w:rsidRPr="00430C91" w:rsidRDefault="00430C91" w:rsidP="00430C91">
            <w:pPr>
              <w:jc w:val="center"/>
            </w:pPr>
            <w:r w:rsidRPr="00430C91">
              <w:rPr>
                <w:color w:val="FF0000"/>
              </w:rPr>
              <w:t>"Let’s look at the risk. Standard language models generate statistically plausible text; they do not independently verify religious truth. A generic system can fabricate citations or blend traditions with unjustified confidence. For Muslims seeking guidance online, that creates serious spiritual and trust consequences."</w:t>
            </w:r>
          </w:p>
          <w:p w14:paraId="1D50A7A9" w14:textId="77777777" w:rsidR="00430C91" w:rsidRPr="00430C91" w:rsidRDefault="00430C91" w:rsidP="00430C91">
            <w:pPr>
              <w:jc w:val="center"/>
            </w:pPr>
          </w:p>
        </w:tc>
      </w:tr>
      <w:tr w:rsidR="00430C91" w:rsidRPr="00430C91" w14:paraId="602E8479" w14:textId="77777777" w:rsidTr="00430C9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96FC3" w14:textId="77777777" w:rsidR="00430C91" w:rsidRPr="00430C91" w:rsidRDefault="00430C91" w:rsidP="00430C91">
            <w:pPr>
              <w:jc w:val="center"/>
            </w:pPr>
            <w:r w:rsidRPr="00430C91">
              <w:rPr>
                <w:b/>
                <w:bCs/>
              </w:rPr>
              <w:t>The Solution</w:t>
            </w:r>
            <w:r w:rsidRPr="00430C91">
              <w:t xml:space="preserve"> (Slide 04)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1671B" w14:textId="1B1D10E2" w:rsidR="00430C91" w:rsidRPr="00430C91" w:rsidRDefault="00430C91" w:rsidP="00430C91">
            <w:pPr>
              <w:jc w:val="center"/>
            </w:pPr>
            <w:r w:rsidRPr="00430C91">
              <w:t>• Retrieval-grounded assistant tied to classical texts.</w:t>
            </w:r>
          </w:p>
          <w:p w14:paraId="581D336D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734AB469" w14:textId="451D7A74" w:rsidR="00430C91" w:rsidRPr="00430C91" w:rsidRDefault="00430C91" w:rsidP="00430C91">
            <w:pPr>
              <w:jc w:val="center"/>
            </w:pPr>
            <w:r w:rsidRPr="00430C91">
              <w:t>• Five core domains: creed, jurisprudence, hadith, ethics, history.</w:t>
            </w:r>
          </w:p>
          <w:p w14:paraId="13F81BDB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30514FD7" w14:textId="16EF9181" w:rsidR="00430C91" w:rsidRPr="00430C91" w:rsidRDefault="00430C91" w:rsidP="00430C91">
            <w:pPr>
              <w:jc w:val="center"/>
            </w:pPr>
            <w:r w:rsidRPr="00430C91">
              <w:t>• Zero Comparative Religion policy and total ban on Haram activity optimization.</w:t>
            </w:r>
          </w:p>
          <w:p w14:paraId="3A70B62F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110A0311" w14:textId="7FADC1C6" w:rsidR="00430C91" w:rsidRPr="00430C91" w:rsidRDefault="00430C91" w:rsidP="00430C91">
            <w:pPr>
              <w:jc w:val="center"/>
            </w:pPr>
            <w:r w:rsidRPr="00430C91">
              <w:rPr>
                <w:color w:val="FF0000"/>
              </w:rPr>
              <w:t>• Grounded responses include supporting source context and confidence labels.</w:t>
            </w:r>
          </w:p>
          <w:p w14:paraId="48245C6C" w14:textId="77777777" w:rsidR="00430C91" w:rsidRPr="00430C91" w:rsidRDefault="00430C91" w:rsidP="00430C91">
            <w:pPr>
              <w:jc w:val="center"/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A6C62" w14:textId="47EFC6CF" w:rsidR="00430C91" w:rsidRPr="00430C91" w:rsidRDefault="00430C91" w:rsidP="00430C91">
            <w:pPr>
              <w:jc w:val="center"/>
            </w:pPr>
            <w:r w:rsidRPr="00430C91">
              <w:rPr>
                <w:color w:val="FF0000"/>
              </w:rPr>
              <w:t>"Our solution is IQRA. Retrieved answers are grounded in indexed Islamic sources and supported by scholarly governance. Product guardrails exclude comparative-religion debates and assistance that optimizes prohibited activity, while citations and confidence labels help users assess the supporting context."</w:t>
            </w:r>
          </w:p>
          <w:p w14:paraId="631CBA93" w14:textId="77777777" w:rsidR="00430C91" w:rsidRPr="00430C91" w:rsidRDefault="00430C91" w:rsidP="00430C91">
            <w:pPr>
              <w:jc w:val="center"/>
            </w:pPr>
          </w:p>
        </w:tc>
      </w:tr>
      <w:tr w:rsidR="00430C91" w:rsidRPr="00430C91" w14:paraId="09CDB901" w14:textId="77777777" w:rsidTr="00430C9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D0573" w14:textId="77777777" w:rsidR="00430C91" w:rsidRPr="00430C91" w:rsidRDefault="00430C91" w:rsidP="00430C91">
            <w:pPr>
              <w:jc w:val="center"/>
            </w:pPr>
            <w:r w:rsidRPr="00430C91">
              <w:rPr>
                <w:b/>
                <w:bCs/>
              </w:rPr>
              <w:t>Traction</w:t>
            </w:r>
            <w:r w:rsidRPr="00430C91">
              <w:t xml:space="preserve"> (Slide 05)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6F167" w14:textId="54AAD308" w:rsidR="00430C91" w:rsidRPr="00430C91" w:rsidRDefault="00430C91" w:rsidP="00430C91">
            <w:pPr>
              <w:jc w:val="center"/>
            </w:pPr>
            <w:r w:rsidRPr="00430C91">
              <w:t xml:space="preserve">• Fully working web app and installable PWA at </w:t>
            </w:r>
            <w:proofErr w:type="spellStart"/>
            <w:proofErr w:type="gramStart"/>
            <w:r w:rsidRPr="00430C91">
              <w:t>iqra.live</w:t>
            </w:r>
            <w:proofErr w:type="spellEnd"/>
            <w:proofErr w:type="gramEnd"/>
            <w:r w:rsidRPr="00430C91">
              <w:t xml:space="preserve"> and </w:t>
            </w:r>
            <w:proofErr w:type="spellStart"/>
            <w:proofErr w:type="gramStart"/>
            <w:r w:rsidRPr="00430C91">
              <w:t>iqra.chat</w:t>
            </w:r>
            <w:proofErr w:type="spellEnd"/>
            <w:proofErr w:type="gramEnd"/>
            <w:r w:rsidRPr="00430C91">
              <w:t>.</w:t>
            </w:r>
          </w:p>
          <w:p w14:paraId="5BC7FA85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21E2B50F" w14:textId="386EBFF6" w:rsidR="00430C91" w:rsidRPr="00430C91" w:rsidRDefault="00430C91" w:rsidP="00430C91">
            <w:pPr>
              <w:jc w:val="center"/>
            </w:pPr>
            <w:r w:rsidRPr="00430C91">
              <w:rPr>
                <w:color w:val="FF0000"/>
              </w:rPr>
              <w:t>• 424 active indexed knowledge files from 426 uploaded at the review date.</w:t>
            </w:r>
            <w:r w:rsidRPr="00430C91">
              <w:rPr>
                <w:b/>
                <w:bCs/>
              </w:rPr>
            </w:r>
            <w:r w:rsidRPr="00430C91"/>
          </w:p>
          <w:p w14:paraId="1148B3C7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2D259D08" w14:textId="0BC702FB" w:rsidR="00430C91" w:rsidRPr="00430C91" w:rsidRDefault="00430C91" w:rsidP="00430C91">
            <w:pPr>
              <w:jc w:val="center"/>
            </w:pPr>
            <w:r w:rsidRPr="00430C91">
              <w:t xml:space="preserve">• </w:t>
            </w:r>
            <w:r w:rsidRPr="00430C91">
              <w:rPr>
                <w:b/>
                <w:bCs/>
              </w:rPr>
              <w:t>2,000+</w:t>
            </w:r>
            <w:r w:rsidRPr="00430C91">
              <w:t xml:space="preserve"> curated scholar-style Q&amp;A pairs active.</w:t>
            </w:r>
          </w:p>
          <w:p w14:paraId="1705F72D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5AE846D2" w14:textId="6CCA1D04" w:rsidR="00430C91" w:rsidRPr="00430C91" w:rsidRDefault="00430C91" w:rsidP="00430C91">
            <w:pPr>
              <w:jc w:val="center"/>
            </w:pPr>
            <w:r w:rsidRPr="00430C91">
              <w:t>• Operational administrative and analytics dashboard.</w:t>
            </w:r>
          </w:p>
          <w:p w14:paraId="1BF1DF73" w14:textId="77777777" w:rsidR="00430C91" w:rsidRPr="00430C91" w:rsidRDefault="00430C91" w:rsidP="00430C91">
            <w:pPr>
              <w:jc w:val="center"/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60D9B" w14:textId="20C80762" w:rsidR="00430C91" w:rsidRPr="00430C91" w:rsidRDefault="00430C91" w:rsidP="00430C91">
            <w:pPr>
              <w:jc w:val="center"/>
            </w:pPr>
            <w:r w:rsidRPr="00430C91">
              <w:rPr>
                <w:color w:val="FF0000"/>
              </w:rPr>
              <w:t>"We are not pitching a concept; the platform is live at iqra.live and iqra.chat. At the review date, the searchable knowledge base contained 424 active indexed files from 426 uploads, alongside more than 2,000 curated scholar-style Q&amp;A pairs. The product, administration tools, and analytics are operational."</w:t>
            </w:r>
            <w:proofErr w:type="spellStart"/>
            <w:proofErr w:type="gramStart"/>
            <w:r w:rsidRPr="00430C91"/>
            <w:proofErr w:type="spellEnd"/>
            <w:proofErr w:type="gramEnd"/>
            <w:r w:rsidRPr="00430C91"/>
            <w:proofErr w:type="spellStart"/>
            <w:proofErr w:type="gramStart"/>
            <w:r w:rsidRPr="00430C91"/>
            <w:proofErr w:type="spellEnd"/>
            <w:proofErr w:type="gramEnd"/>
            <w:r w:rsidRPr="00430C91"/>
          </w:p>
          <w:p w14:paraId="4E14AA15" w14:textId="77777777" w:rsidR="00430C91" w:rsidRPr="00430C91" w:rsidRDefault="00430C91" w:rsidP="00430C91">
            <w:pPr>
              <w:jc w:val="center"/>
            </w:pPr>
          </w:p>
        </w:tc>
      </w:tr>
      <w:tr w:rsidR="00430C91" w:rsidRPr="00430C91" w14:paraId="7CE5C3F0" w14:textId="77777777" w:rsidTr="00430C9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F18E1" w14:textId="77777777" w:rsidR="00430C91" w:rsidRPr="00430C91" w:rsidRDefault="00430C91" w:rsidP="00430C91">
            <w:pPr>
              <w:jc w:val="center"/>
            </w:pPr>
            <w:r w:rsidRPr="00430C91">
              <w:rPr>
                <w:b/>
                <w:bCs/>
              </w:rPr>
              <w:t>Market Opportunity</w:t>
            </w:r>
            <w:r w:rsidRPr="00430C91">
              <w:t xml:space="preserve"> (Slide 06)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A4E72" w14:textId="34D007DB" w:rsidR="00430C91" w:rsidRPr="00430C91" w:rsidRDefault="00430C91" w:rsidP="00430C91">
            <w:pPr>
              <w:jc w:val="center"/>
            </w:pPr>
            <w:r w:rsidRPr="00430C91">
              <w:t>• 2.2B Muslims worldwide by 2030 (growing 2x global rate).</w:t>
            </w:r>
          </w:p>
          <w:p w14:paraId="67905C07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2827790C" w14:textId="2BCA1A73" w:rsidR="00430C91" w:rsidRPr="00430C91" w:rsidRDefault="00430C91" w:rsidP="00430C91">
            <w:pPr>
              <w:jc w:val="center"/>
            </w:pPr>
            <w:r w:rsidRPr="00430C91">
              <w:lastRenderedPageBreak/>
              <w:t>• $3.36T consumer spending by 2028 across halal sectors.</w:t>
            </w:r>
          </w:p>
          <w:p w14:paraId="0D5B888B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0B920568" w14:textId="036588F8" w:rsidR="00430C91" w:rsidRPr="00430C91" w:rsidRDefault="00430C91" w:rsidP="00430C91">
            <w:pPr>
              <w:jc w:val="center"/>
            </w:pPr>
            <w:r w:rsidRPr="00430C91">
              <w:t>• $7.5T Islamic finance assets by 2028.</w:t>
            </w:r>
          </w:p>
          <w:p w14:paraId="7BE61023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4406191C" w14:textId="694447BD" w:rsidR="00430C91" w:rsidRPr="00430C91" w:rsidRDefault="00430C91" w:rsidP="00430C91">
            <w:pPr>
              <w:jc w:val="center"/>
            </w:pPr>
            <w:r w:rsidRPr="00430C91">
              <w:t>• Near-term wedge: 1B+ online Muslims currently underserved.</w:t>
            </w:r>
          </w:p>
          <w:p w14:paraId="38FE0D88" w14:textId="77777777" w:rsidR="00430C91" w:rsidRPr="00430C91" w:rsidRDefault="00430C91" w:rsidP="00430C91">
            <w:pPr>
              <w:jc w:val="center"/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9E364" w14:textId="7B811FF5" w:rsidR="00430C91" w:rsidRPr="00430C91" w:rsidRDefault="00430C91" w:rsidP="00430C91">
            <w:pPr>
              <w:jc w:val="center"/>
            </w:pPr>
            <w:r w:rsidRPr="00430C91">
              <w:lastRenderedPageBreak/>
              <w:t xml:space="preserve">"The market metrics are undeniable. Two billion Muslims anchor a $2.4 trillion economy, scaling to $3.36 trillion in consumer spending by 2028. Our immediate wedge is the billion-plus Muslims already online who are </w:t>
            </w:r>
            <w:r w:rsidRPr="00430C91">
              <w:lastRenderedPageBreak/>
              <w:t>entirely underserved by verified AI tools."</w:t>
            </w:r>
          </w:p>
          <w:p w14:paraId="647523A8" w14:textId="77777777" w:rsidR="00430C91" w:rsidRPr="00430C91" w:rsidRDefault="00430C91" w:rsidP="00430C91">
            <w:pPr>
              <w:jc w:val="center"/>
            </w:pPr>
          </w:p>
        </w:tc>
      </w:tr>
      <w:tr w:rsidR="00430C91" w:rsidRPr="00430C91" w14:paraId="432C870E" w14:textId="77777777" w:rsidTr="00430C9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ABB36" w14:textId="77777777" w:rsidR="00430C91" w:rsidRPr="00430C91" w:rsidRDefault="00430C91" w:rsidP="00430C91">
            <w:pPr>
              <w:jc w:val="center"/>
            </w:pPr>
            <w:r w:rsidRPr="00430C91">
              <w:rPr>
                <w:b/>
                <w:bCs/>
              </w:rPr>
              <w:lastRenderedPageBreak/>
              <w:t>Business Model</w:t>
            </w:r>
            <w:r w:rsidRPr="00430C91">
              <w:t xml:space="preserve"> (Slide 07)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CC52E" w14:textId="23B3F557" w:rsidR="00430C91" w:rsidRPr="00430C91" w:rsidRDefault="00430C91" w:rsidP="00430C91">
            <w:pPr>
              <w:jc w:val="center"/>
            </w:pPr>
            <w:r w:rsidRPr="00430C91">
              <w:t xml:space="preserve">• </w:t>
            </w:r>
            <w:r w:rsidRPr="00430C91">
              <w:rPr>
                <w:b/>
                <w:bCs/>
              </w:rPr>
              <w:t>Phase 1:</w:t>
            </w:r>
            <w:r w:rsidRPr="00430C91">
              <w:t xml:space="preserve"> Philanthropy &amp; in-app donations.</w:t>
            </w:r>
          </w:p>
          <w:p w14:paraId="40F56940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21D399B0" w14:textId="49D7BD7B" w:rsidR="00430C91" w:rsidRPr="00430C91" w:rsidRDefault="00430C91" w:rsidP="00430C91">
            <w:pPr>
              <w:jc w:val="center"/>
            </w:pPr>
            <w:r w:rsidRPr="00430C91">
              <w:t xml:space="preserve">• </w:t>
            </w:r>
            <w:r w:rsidRPr="00430C91">
              <w:rPr>
                <w:b/>
                <w:bCs/>
              </w:rPr>
              <w:t>Phase 2:</w:t>
            </w:r>
            <w:r w:rsidRPr="00430C91">
              <w:t xml:space="preserve"> Premium consumer tools (Zakat calculators, halal investment checks, estate planning).</w:t>
            </w:r>
          </w:p>
          <w:p w14:paraId="4DBBBBD2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36213AAF" w14:textId="748CFE55" w:rsidR="00430C91" w:rsidRPr="00430C91" w:rsidRDefault="00430C91" w:rsidP="00430C91">
            <w:pPr>
              <w:jc w:val="center"/>
            </w:pPr>
            <w:r w:rsidRPr="00430C91">
              <w:t xml:space="preserve">• </w:t>
            </w:r>
            <w:r w:rsidRPr="00430C91">
              <w:rPr>
                <w:b/>
                <w:bCs/>
              </w:rPr>
              <w:t>Phase 3:</w:t>
            </w:r>
            <w:r w:rsidRPr="00430C91">
              <w:t xml:space="preserve"> B2B API licensing for halal </w:t>
            </w:r>
            <w:r w:rsidRPr="00430C91">
              <w:lastRenderedPageBreak/>
              <w:t>marketplaces and financial institutions.</w:t>
            </w:r>
          </w:p>
          <w:p w14:paraId="33D52BC9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13FD7A31" w14:textId="6005FD3C" w:rsidR="00430C91" w:rsidRPr="00430C91" w:rsidRDefault="00430C91" w:rsidP="00430C91">
            <w:pPr>
              <w:jc w:val="center"/>
            </w:pPr>
            <w:r w:rsidRPr="00430C91">
              <w:t>• Cost per query targeted down ~40%.</w:t>
            </w:r>
          </w:p>
          <w:p w14:paraId="7E4557CE" w14:textId="77777777" w:rsidR="00430C91" w:rsidRPr="00430C91" w:rsidRDefault="00430C91" w:rsidP="00430C91">
            <w:pPr>
              <w:jc w:val="center"/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667E8" w14:textId="60D0D876" w:rsidR="00430C91" w:rsidRPr="00430C91" w:rsidRDefault="00430C91" w:rsidP="00430C91">
            <w:pPr>
              <w:jc w:val="center"/>
            </w:pPr>
            <w:r w:rsidRPr="00430C91">
              <w:lastRenderedPageBreak/>
              <w:t xml:space="preserve">"Our monetization is structured in three phases. We start with philanthropy, scale into high-value consumer subscription tooling like automated Zakat and estate planning </w:t>
            </w:r>
            <w:proofErr w:type="gramStart"/>
            <w:r w:rsidRPr="00430C91">
              <w:t>audits, and</w:t>
            </w:r>
            <w:proofErr w:type="gramEnd"/>
            <w:r w:rsidRPr="00430C91">
              <w:t xml:space="preserve"> expand into high-margin B2B API licensing for global halal institutions."</w:t>
            </w:r>
          </w:p>
          <w:p w14:paraId="390D02AD" w14:textId="77777777" w:rsidR="00430C91" w:rsidRPr="00430C91" w:rsidRDefault="00430C91" w:rsidP="00430C91">
            <w:pPr>
              <w:jc w:val="center"/>
            </w:pPr>
          </w:p>
        </w:tc>
      </w:tr>
      <w:tr w:rsidR="00430C91" w:rsidRPr="00430C91" w14:paraId="5EE10021" w14:textId="77777777" w:rsidTr="00430C9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6069E" w14:textId="77777777" w:rsidR="00430C91" w:rsidRPr="00430C91" w:rsidRDefault="00430C91" w:rsidP="00430C91">
            <w:pPr>
              <w:jc w:val="center"/>
            </w:pPr>
            <w:r w:rsidRPr="00430C91">
              <w:rPr>
                <w:b/>
                <w:bCs/>
              </w:rPr>
              <w:t>Growth &amp; Expansion</w:t>
            </w:r>
            <w:r w:rsidRPr="00430C91">
              <w:t xml:space="preserve"> (Slides 08–09)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8AFC4" w14:textId="470D15C3" w:rsidR="00430C91" w:rsidRPr="00430C91" w:rsidRDefault="00430C91" w:rsidP="00430C91">
            <w:pPr>
              <w:jc w:val="center"/>
            </w:pPr>
            <w:r w:rsidRPr="00430C91">
              <w:t>• Growth engines: Community networks, product depth, institutional partnerships.</w:t>
            </w:r>
          </w:p>
          <w:p w14:paraId="53FBE046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00D7B0D4" w14:textId="5C08AD15" w:rsidR="00430C91" w:rsidRPr="00430C91" w:rsidRDefault="00430C91" w:rsidP="00430C91">
            <w:pPr>
              <w:jc w:val="center"/>
            </w:pPr>
            <w:r w:rsidRPr="00430C91">
              <w:rPr>
                <w:color w:val="FF0000"/>
              </w:rPr>
              <w:t>• Knowledge expansion: Scale the indexed corpus through staged library partnerships, rights checks, and scholar review.</w:t>
            </w:r>
          </w:p>
          <w:p w14:paraId="6DA76EDC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4B54D074" w14:textId="53E4F743" w:rsidR="00430C91" w:rsidRPr="00430C91" w:rsidRDefault="00430C91" w:rsidP="00430C91">
            <w:pPr>
              <w:jc w:val="center"/>
            </w:pPr>
            <w:r w:rsidRPr="00430C91">
              <w:rPr>
                <w:color w:val="FF0000"/>
              </w:rPr>
              <w:t>• Language localization: Expand to Arabic, Urdu, and Bahasa Indonesia, followed by regional localization.</w:t>
            </w:r>
          </w:p>
          <w:p w14:paraId="0FCDD221" w14:textId="77777777" w:rsidR="00430C91" w:rsidRPr="00430C91" w:rsidRDefault="00430C91" w:rsidP="00430C91">
            <w:pPr>
              <w:jc w:val="center"/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2E340" w14:textId="11EEB01E" w:rsidR="00430C91" w:rsidRPr="00430C91" w:rsidRDefault="00430C91" w:rsidP="00430C91">
            <w:pPr>
              <w:jc w:val="center"/>
            </w:pPr>
            <w:r w:rsidRPr="00430C91">
              <w:rPr>
                <w:color w:val="FF0000"/>
              </w:rPr>
              <w:t>"Growth will be driven by mosque and university networks, source-cited sharing, and institutional partnerships. Operationally, we plan to scale the indexed corpus through staged, rights-cleared library partnerships and localize into Arabic, Urdu, and Bahasa Indonesia, followed by regional variants."</w:t>
            </w:r>
          </w:p>
          <w:p w14:paraId="17D4EEFC" w14:textId="77777777" w:rsidR="00430C91" w:rsidRPr="00430C91" w:rsidRDefault="00430C91" w:rsidP="00430C91">
            <w:pPr>
              <w:jc w:val="center"/>
            </w:pPr>
          </w:p>
        </w:tc>
      </w:tr>
      <w:tr w:rsidR="00430C91" w:rsidRPr="00430C91" w14:paraId="24E63856" w14:textId="77777777" w:rsidTr="00430C9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ECFDF" w14:textId="77777777" w:rsidR="00430C91" w:rsidRPr="00430C91" w:rsidRDefault="00430C91" w:rsidP="00430C91">
            <w:pPr>
              <w:jc w:val="center"/>
            </w:pPr>
            <w:r w:rsidRPr="00430C91">
              <w:rPr>
                <w:b/>
                <w:bCs/>
              </w:rPr>
              <w:t xml:space="preserve">The Ask &amp; Resource </w:t>
            </w:r>
            <w:r w:rsidRPr="00430C91">
              <w:rPr>
                <w:b/>
                <w:bCs/>
              </w:rPr>
              <w:lastRenderedPageBreak/>
              <w:t>Allocation</w:t>
            </w:r>
            <w:r w:rsidRPr="00430C91">
              <w:t xml:space="preserve"> (Slide 10)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98EB5" w14:textId="0CE71C29" w:rsidR="00430C91" w:rsidRPr="00430C91" w:rsidRDefault="00430C91" w:rsidP="00430C91">
            <w:pPr>
              <w:jc w:val="center"/>
            </w:pPr>
            <w:r w:rsidRPr="00430C91">
              <w:lastRenderedPageBreak/>
              <w:t xml:space="preserve">• Raising </w:t>
            </w:r>
            <w:r w:rsidRPr="00430C91">
              <w:rPr>
                <w:b/>
                <w:bCs/>
              </w:rPr>
              <w:t>$2.5M</w:t>
            </w:r>
            <w:r w:rsidRPr="00430C91">
              <w:t xml:space="preserve"> for ~15% equity (~$16.7M </w:t>
            </w:r>
            <w:r w:rsidRPr="00430C91">
              <w:lastRenderedPageBreak/>
              <w:t>post-money valuation).</w:t>
            </w:r>
          </w:p>
          <w:p w14:paraId="56B4706C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6349C1B0" w14:textId="192FF949" w:rsidR="00430C91" w:rsidRPr="00430C91" w:rsidRDefault="00430C91" w:rsidP="00430C91">
            <w:pPr>
              <w:jc w:val="center"/>
            </w:pPr>
            <w:r w:rsidRPr="00430C91">
              <w:t xml:space="preserve">• </w:t>
            </w:r>
            <w:r w:rsidRPr="00430C91">
              <w:rPr>
                <w:b/>
                <w:bCs/>
              </w:rPr>
              <w:t>30%</w:t>
            </w:r>
            <w:r w:rsidRPr="00430C91">
              <w:t xml:space="preserve"> Knowledge &amp; Isnad Board.</w:t>
            </w:r>
          </w:p>
          <w:p w14:paraId="1F9870B4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36287538" w14:textId="607B1552" w:rsidR="00430C91" w:rsidRPr="00430C91" w:rsidRDefault="00430C91" w:rsidP="00430C91">
            <w:pPr>
              <w:jc w:val="center"/>
            </w:pPr>
            <w:r w:rsidRPr="00430C91">
              <w:t xml:space="preserve">• </w:t>
            </w:r>
            <w:r w:rsidRPr="00430C91">
              <w:rPr>
                <w:b/>
                <w:bCs/>
              </w:rPr>
              <w:t>30%</w:t>
            </w:r>
            <w:r w:rsidRPr="00430C91">
              <w:t xml:space="preserve"> Engineering &amp; AI infrastructure.</w:t>
            </w:r>
          </w:p>
          <w:p w14:paraId="4925B84A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471BCBA5" w14:textId="6CEDE6A5" w:rsidR="00430C91" w:rsidRPr="00430C91" w:rsidRDefault="00430C91" w:rsidP="00430C91">
            <w:pPr>
              <w:jc w:val="center"/>
            </w:pPr>
            <w:r w:rsidRPr="00430C91">
              <w:t xml:space="preserve">• </w:t>
            </w:r>
            <w:r w:rsidRPr="00430C91">
              <w:rPr>
                <w:b/>
                <w:bCs/>
              </w:rPr>
              <w:t>20%</w:t>
            </w:r>
            <w:r w:rsidRPr="00430C91">
              <w:t xml:space="preserve"> Product (tooling + B2B API alpha).</w:t>
            </w:r>
          </w:p>
          <w:p w14:paraId="10604DD7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5996DCDD" w14:textId="7DB62B71" w:rsidR="00430C91" w:rsidRPr="00430C91" w:rsidRDefault="00430C91" w:rsidP="00430C91">
            <w:pPr>
              <w:jc w:val="center"/>
            </w:pPr>
            <w:r w:rsidRPr="00430C91">
              <w:t xml:space="preserve">• </w:t>
            </w:r>
            <w:r w:rsidRPr="00430C91">
              <w:rPr>
                <w:b/>
                <w:bCs/>
              </w:rPr>
              <w:t>15%</w:t>
            </w:r>
            <w:r w:rsidRPr="00430C91">
              <w:t xml:space="preserve"> Growth &amp; community, </w:t>
            </w:r>
            <w:r w:rsidRPr="00430C91">
              <w:rPr>
                <w:b/>
                <w:bCs/>
              </w:rPr>
              <w:t>5%</w:t>
            </w:r>
            <w:r w:rsidRPr="00430C91">
              <w:t xml:space="preserve"> Reserve.</w:t>
            </w:r>
          </w:p>
          <w:p w14:paraId="0BA3E720" w14:textId="77777777" w:rsidR="00430C91" w:rsidRPr="00430C91" w:rsidRDefault="00430C91" w:rsidP="00430C91">
            <w:pPr>
              <w:jc w:val="center"/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66C20" w14:textId="50AD96A5" w:rsidR="00430C91" w:rsidRPr="00430C91" w:rsidRDefault="00430C91" w:rsidP="00430C91">
            <w:pPr>
              <w:jc w:val="center"/>
            </w:pPr>
            <w:r w:rsidRPr="00430C91">
              <w:lastRenderedPageBreak/>
              <w:t xml:space="preserve">"We are raising $2.5M for roughly 15% equity. Capital deployment is laser-focused: 30% to our Isnad Board and </w:t>
            </w:r>
            <w:r w:rsidRPr="00430C91">
              <w:lastRenderedPageBreak/>
              <w:t>knowledge curation, 30% to AI infrastructure, 20% to product expansion, and 15% to community growth. We seek values-aligned partners who respect our scholarly governance."</w:t>
            </w:r>
          </w:p>
          <w:p w14:paraId="07CED5A1" w14:textId="77777777" w:rsidR="00430C91" w:rsidRPr="00430C91" w:rsidRDefault="00430C91" w:rsidP="00430C91">
            <w:pPr>
              <w:jc w:val="center"/>
            </w:pPr>
          </w:p>
        </w:tc>
      </w:tr>
      <w:tr w:rsidR="00430C91" w:rsidRPr="00430C91" w14:paraId="1AC284CA" w14:textId="77777777" w:rsidTr="00430C9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C1396" w14:textId="77777777" w:rsidR="00430C91" w:rsidRPr="00430C91" w:rsidRDefault="00430C91" w:rsidP="00430C91">
            <w:pPr>
              <w:jc w:val="center"/>
            </w:pPr>
            <w:r w:rsidRPr="00430C91">
              <w:rPr>
                <w:b/>
                <w:bCs/>
              </w:rPr>
              <w:lastRenderedPageBreak/>
              <w:t>Justification &amp; Financial Projections</w:t>
            </w:r>
            <w:r w:rsidRPr="00430C91">
              <w:t xml:space="preserve"> (Slides 11–12)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81AE2" w14:textId="2E7916E0" w:rsidR="00430C91" w:rsidRPr="00430C91" w:rsidRDefault="00430C91" w:rsidP="00430C91">
            <w:pPr>
              <w:jc w:val="center"/>
            </w:pPr>
            <w:r w:rsidRPr="00430C91">
              <w:rPr>
                <w:color w:val="FF0000"/>
              </w:rPr>
              <w:t>• ~24 months of runway to pursue a management target of 1M daily active users.</w:t>
            </w:r>
          </w:p>
          <w:p w14:paraId="380C558D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4C3AC908" w14:textId="766F6E88" w:rsidR="00430C91" w:rsidRPr="00430C91" w:rsidRDefault="00430C91" w:rsidP="00430C91">
            <w:pPr>
              <w:jc w:val="center"/>
            </w:pPr>
            <w:r w:rsidRPr="00430C91">
              <w:rPr>
                <w:color w:val="FF0000"/>
              </w:rPr>
              <w:t>• Year 1 illustrative revenue target: $250K–$400K.</w:t>
            </w:r>
          </w:p>
          <w:p w14:paraId="063F0456" w14:textId="77777777" w:rsidR="00430C91" w:rsidRPr="00430C91" w:rsidRDefault="00430C91" w:rsidP="00430C91">
            <w:pPr>
              <w:jc w:val="center"/>
            </w:pPr>
            <w:r w:rsidRPr="00430C91">
              <w:lastRenderedPageBreak/>
              <w:br/>
            </w:r>
          </w:p>
          <w:p w14:paraId="3A961535" w14:textId="2BF04B79" w:rsidR="00430C91" w:rsidRPr="00430C91" w:rsidRDefault="00430C91" w:rsidP="00430C91">
            <w:pPr>
              <w:jc w:val="center"/>
            </w:pPr>
            <w:r w:rsidRPr="00430C91">
              <w:rPr>
                <w:color w:val="FF0000"/>
              </w:rPr>
              <w:t>• Year 2 illustrative revenue target: $1.2M–$1.8M (B2B contracts and premium tools).</w:t>
            </w:r>
          </w:p>
          <w:p w14:paraId="2AB87469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0156B80A" w14:textId="3C8C225F" w:rsidR="00430C91" w:rsidRPr="00430C91" w:rsidRDefault="00430C91" w:rsidP="00430C91">
            <w:pPr>
              <w:jc w:val="center"/>
            </w:pPr>
            <w:r w:rsidRPr="00430C91">
              <w:rPr>
                <w:color w:val="FF0000"/>
              </w:rPr>
              <w:t>• Year 3 illustrative revenue target: $4.5M–$6.5M (subject to execution and adoption).</w:t>
            </w:r>
          </w:p>
          <w:p w14:paraId="76DF0D94" w14:textId="77777777" w:rsidR="00430C91" w:rsidRPr="00430C91" w:rsidRDefault="00430C91" w:rsidP="00430C91">
            <w:pPr>
              <w:jc w:val="center"/>
            </w:pPr>
            <w:r w:rsidRPr="00430C91">
              <w:br/>
            </w:r>
          </w:p>
          <w:p w14:paraId="6618DE93" w14:textId="670F5FF0" w:rsidR="00430C91" w:rsidRPr="00430C91" w:rsidRDefault="00430C91" w:rsidP="00430C91">
            <w:pPr>
              <w:jc w:val="center"/>
            </w:pPr>
            <w:r w:rsidRPr="00430C91">
              <w:rPr>
                <w:color w:val="FF0000"/>
              </w:rPr>
              <w:t>• Illustrative upside case: 5×–8× valuation expansion over five years, contingent on execution.</w:t>
            </w:r>
          </w:p>
          <w:p w14:paraId="631FA3DD" w14:textId="77777777" w:rsidR="00430C91" w:rsidRPr="00430C91" w:rsidRDefault="00430C91" w:rsidP="00430C91">
            <w:pPr>
              <w:jc w:val="center"/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E35CB" w14:textId="53E07AB0" w:rsidR="00430C91" w:rsidRPr="00430C91" w:rsidRDefault="00430C91" w:rsidP="00430C91">
            <w:pPr>
              <w:jc w:val="center"/>
            </w:pPr>
            <w:r w:rsidRPr="00430C91">
              <w:rPr>
                <w:color w:val="FF0000"/>
              </w:rPr>
              <w:t>"This capital is designed to provide approximately 24 months of runway toward a management target of one million daily active users and recurring B2B revenue. Our illustrative plan scales from roughly $300K in Year 1 to more than $5M in Year 3; outcomes depend on adoption, partnerships, and execution. The opportunity is to help establish trusted infrastructure for source-grounded Islamic AI."</w:t>
            </w:r>
          </w:p>
        </w:tc>
      </w:tr>
    </w:tbl>
    <w:p w14:paraId="31506EDC" w14:textId="77777777" w:rsidR="00430C91" w:rsidRDefault="00430C91" w:rsidP="00430C91">
      <w:pPr>
        <w:jc w:val="center"/>
      </w:pPr>
    </w:p>
    <w:sectPr w:rsidR="00430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C91"/>
    <w:rsid w:val="00430C91"/>
    <w:rsid w:val="00836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06389"/>
  <w15:chartTrackingRefBased/>
  <w15:docId w15:val="{0D52893A-FC12-4E36-B85C-C29359A46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754</Words>
  <Characters>4302</Characters>
  <Application>Microsoft Office Word</Application>
  <DocSecurity>0</DocSecurity>
  <Lines>35</Lines>
  <Paragraphs>10</Paragraphs>
  <ScaleCrop>false</ScaleCrop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Reels Limited</dc:creator>
  <cp:keywords/>
  <dc:description/>
  <cp:lastModifiedBy>Reels Limited</cp:lastModifiedBy>
  <cp:revision>1</cp:revision>
  <dcterms:created xsi:type="dcterms:W3CDTF">2026-09-01T05:16:00Z</dcterms:created>
  <dcterms:modified xsi:type="dcterms:W3CDTF">2026-09-01T05:19:00Z</dcterms:modified>
</cp:coreProperties>
</file>