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AF8D" w14:textId="2C870870" w:rsidR="0065249D" w:rsidRPr="0065249D" w:rsidRDefault="0065249D">
      <w:pPr>
        <w:rPr>
          <w:b/>
          <w:bCs/>
          <w:u w:val="single"/>
        </w:rPr>
      </w:pPr>
      <w:r w:rsidRPr="0065249D">
        <w:rPr>
          <w:b/>
          <w:bCs/>
          <w:u w:val="single"/>
        </w:rPr>
        <w:t>Questions to ask for getting results</w:t>
      </w:r>
    </w:p>
    <w:p w14:paraId="79BF855F" w14:textId="36950652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How should an AI handle a query where the four Sunni </w:t>
      </w:r>
      <w:proofErr w:type="spellStart"/>
      <w:r w:rsidRPr="0065249D">
        <w:rPr>
          <w:i/>
          <w:iCs/>
        </w:rPr>
        <w:t>madhahib</w:t>
      </w:r>
      <w:proofErr w:type="spellEnd"/>
      <w:r w:rsidRPr="0065249D">
        <w:t xml:space="preserve"> (legal schools) hold divergent views? Should it present all of them, or should it adopt a "preferred" position?</w:t>
      </w:r>
    </w:p>
    <w:p w14:paraId="436C8BFE" w14:textId="62BE5A6A" w:rsidR="0065249D" w:rsidRPr="0065249D" w:rsidRDefault="0065249D" w:rsidP="0065249D">
      <w:pPr>
        <w:pStyle w:val="ListParagraph"/>
        <w:numPr>
          <w:ilvl w:val="0"/>
          <w:numId w:val="1"/>
        </w:numPr>
      </w:pPr>
      <w:r>
        <w:t>E</w:t>
      </w:r>
      <w:r w:rsidRPr="0065249D">
        <w:t xml:space="preserve">xplain the concept of </w:t>
      </w:r>
      <w:proofErr w:type="spellStart"/>
      <w:r w:rsidRPr="0065249D">
        <w:rPr>
          <w:i/>
          <w:iCs/>
        </w:rPr>
        <w:t>Maslaha</w:t>
      </w:r>
      <w:proofErr w:type="spellEnd"/>
      <w:r w:rsidRPr="0065249D">
        <w:rPr>
          <w:i/>
          <w:iCs/>
        </w:rPr>
        <w:t xml:space="preserve"> </w:t>
      </w:r>
      <w:proofErr w:type="spellStart"/>
      <w:r w:rsidRPr="0065249D">
        <w:rPr>
          <w:i/>
          <w:iCs/>
        </w:rPr>
        <w:t>Mursala</w:t>
      </w:r>
      <w:proofErr w:type="spellEnd"/>
      <w:r w:rsidRPr="0065249D">
        <w:t xml:space="preserve"> (public interest) and how it might be applied by contemporary scholars to modern digital privacy issues.</w:t>
      </w:r>
    </w:p>
    <w:p w14:paraId="36435A21" w14:textId="405BA4B4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If two authentic </w:t>
      </w:r>
      <w:r w:rsidRPr="0065249D">
        <w:rPr>
          <w:i/>
          <w:iCs/>
        </w:rPr>
        <w:t>Hadith</w:t>
      </w:r>
      <w:r w:rsidRPr="0065249D">
        <w:t xml:space="preserve"> appear to contradict one another in their outward meaning, what is the traditional methodological process a scholar uses to reconcile them, and how would you demonstrate that process for a user?</w:t>
      </w:r>
    </w:p>
    <w:p w14:paraId="50E56912" w14:textId="10B26B4F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What is the difference between </w:t>
      </w:r>
      <w:r w:rsidRPr="0065249D">
        <w:rPr>
          <w:i/>
          <w:iCs/>
        </w:rPr>
        <w:t>Tafsir</w:t>
      </w:r>
      <w:r w:rsidRPr="0065249D">
        <w:t xml:space="preserve"> (exegesis) and </w:t>
      </w:r>
      <w:proofErr w:type="spellStart"/>
      <w:r w:rsidRPr="0065249D">
        <w:rPr>
          <w:i/>
          <w:iCs/>
        </w:rPr>
        <w:t>Ta'wil</w:t>
      </w:r>
      <w:proofErr w:type="spellEnd"/>
      <w:r w:rsidRPr="0065249D">
        <w:t xml:space="preserve"> (allegorical interpretation), and why is it problematic for an AI to attempt the latter without extensive training in traditional Arabic sciences?</w:t>
      </w:r>
    </w:p>
    <w:p w14:paraId="0BFCC384" w14:textId="20232D32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How does the concept of </w:t>
      </w:r>
      <w:r w:rsidRPr="0065249D">
        <w:rPr>
          <w:i/>
          <w:iCs/>
        </w:rPr>
        <w:t>Maqasid al-</w:t>
      </w:r>
      <w:proofErr w:type="spellStart"/>
      <w:r w:rsidRPr="0065249D">
        <w:rPr>
          <w:i/>
          <w:iCs/>
        </w:rPr>
        <w:t>Shari'a</w:t>
      </w:r>
      <w:proofErr w:type="spellEnd"/>
      <w:r w:rsidRPr="0065249D">
        <w:t xml:space="preserve"> (the higher objectives of Islamic law) function as a safeguard when deriving rulings for situations that did not exist during the classical period?</w:t>
      </w:r>
    </w:p>
    <w:p w14:paraId="7AE5489C" w14:textId="1E36FBCB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From an Islamic ethical perspective, does an algorithm that inherits human biases in its training data violate the principle of </w:t>
      </w:r>
      <w:r w:rsidRPr="0065249D">
        <w:rPr>
          <w:i/>
          <w:iCs/>
        </w:rPr>
        <w:t>Adl</w:t>
      </w:r>
      <w:r w:rsidRPr="0065249D">
        <w:t xml:space="preserve"> (justice/balance)?</w:t>
      </w:r>
    </w:p>
    <w:p w14:paraId="491F8893" w14:textId="7E1A97E6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Can the concept of </w:t>
      </w:r>
      <w:r w:rsidRPr="0065249D">
        <w:rPr>
          <w:i/>
          <w:iCs/>
        </w:rPr>
        <w:t>Amanah</w:t>
      </w:r>
      <w:r w:rsidRPr="0065249D">
        <w:t xml:space="preserve"> (trust/stewardship) be extended to the data we provide to AI companies? Does a user have a religious responsibility regarding the information they feed into a machine?</w:t>
      </w:r>
    </w:p>
    <w:p w14:paraId="59C74BA3" w14:textId="05352EC6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Is it permissible under Islamic bioethics to use AI to predict genetic predispositions before birth, and where does this fall on the spectrum of </w:t>
      </w:r>
      <w:r w:rsidRPr="0065249D">
        <w:rPr>
          <w:i/>
          <w:iCs/>
        </w:rPr>
        <w:t>Qadar</w:t>
      </w:r>
      <w:r w:rsidRPr="0065249D">
        <w:t xml:space="preserve"> (divine decree) versus human intervention?</w:t>
      </w:r>
    </w:p>
    <w:p w14:paraId="4DAD9D0E" w14:textId="4344668D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>How should an Islamic framework evaluate the "value" of an automated job that replaces human labor, specifically concerning the economic rights of the worker?</w:t>
      </w:r>
    </w:p>
    <w:p w14:paraId="186F110F" w14:textId="4C48A566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If an autonomous vehicle is programmed to make life-or-death decisions in an accident, how would Islamic principles of </w:t>
      </w:r>
      <w:proofErr w:type="spellStart"/>
      <w:r w:rsidRPr="0065249D">
        <w:rPr>
          <w:i/>
          <w:iCs/>
        </w:rPr>
        <w:t>dharurah</w:t>
      </w:r>
      <w:proofErr w:type="spellEnd"/>
      <w:r w:rsidRPr="0065249D">
        <w:t xml:space="preserve"> (necessity) and </w:t>
      </w:r>
      <w:proofErr w:type="spellStart"/>
      <w:r w:rsidRPr="0065249D">
        <w:rPr>
          <w:i/>
          <w:iCs/>
        </w:rPr>
        <w:t>mafsada</w:t>
      </w:r>
      <w:proofErr w:type="spellEnd"/>
      <w:r w:rsidRPr="0065249D">
        <w:t xml:space="preserve"> (harm) be applied to its decision-making logic?</w:t>
      </w:r>
    </w:p>
    <w:p w14:paraId="77EE204C" w14:textId="44B74025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How does the Islamic doctrine of </w:t>
      </w:r>
      <w:r w:rsidRPr="0065249D">
        <w:rPr>
          <w:i/>
          <w:iCs/>
        </w:rPr>
        <w:t>Tawhid</w:t>
      </w:r>
      <w:r w:rsidRPr="0065249D">
        <w:t xml:space="preserve"> (the oneness of God) provide a critique of the "deification" of technology or the tendency to treat algorithms as infallible arbiters of truth?</w:t>
      </w:r>
    </w:p>
    <w:p w14:paraId="0559F820" w14:textId="46ECF003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If an AI generates a poem or a piece of art, does it possess any form of "authorship" or "creative agency" under the Islamic concept of </w:t>
      </w:r>
      <w:r w:rsidRPr="0065249D">
        <w:rPr>
          <w:i/>
          <w:iCs/>
        </w:rPr>
        <w:t>Khalq</w:t>
      </w:r>
      <w:r w:rsidRPr="0065249D">
        <w:t xml:space="preserve"> (creation), which is primarily attributed to Allah?</w:t>
      </w:r>
    </w:p>
    <w:p w14:paraId="6790A87B" w14:textId="7C624D04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>Discuss the distinction between "intelligence" in a computational sense versus "wisdom" (</w:t>
      </w:r>
      <w:r w:rsidRPr="0065249D">
        <w:rPr>
          <w:i/>
          <w:iCs/>
        </w:rPr>
        <w:t>Hikmah</w:t>
      </w:r>
      <w:r w:rsidRPr="0065249D">
        <w:t>) in the Islamic tradition. Why can an AI possess the former but never the latter?</w:t>
      </w:r>
    </w:p>
    <w:p w14:paraId="339C741D" w14:textId="31097BE6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lastRenderedPageBreak/>
        <w:t xml:space="preserve">How does the Islamic concept of </w:t>
      </w:r>
      <w:r w:rsidRPr="0065249D">
        <w:rPr>
          <w:i/>
          <w:iCs/>
        </w:rPr>
        <w:t>Takrim</w:t>
      </w:r>
      <w:r w:rsidRPr="0065249D">
        <w:t xml:space="preserve"> (the inherent honor of the children of Adam) serve as a barrier against the reduction of human beings to data points or "risk scores" by AI systems?</w:t>
      </w:r>
    </w:p>
    <w:p w14:paraId="141F58ED" w14:textId="0019BA52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>In the context of the afterlife and the soul (</w:t>
      </w:r>
      <w:r w:rsidRPr="0065249D">
        <w:rPr>
          <w:i/>
          <w:iCs/>
        </w:rPr>
        <w:t>Ruh</w:t>
      </w:r>
      <w:r w:rsidRPr="0065249D">
        <w:t>), why is it a category error to suggest that AI could ever "simulate" or "preserve" human consciousness?</w:t>
      </w:r>
    </w:p>
    <w:p w14:paraId="11A32E27" w14:textId="7549F324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If I ask you for a </w:t>
      </w:r>
      <w:r w:rsidRPr="0065249D">
        <w:rPr>
          <w:i/>
          <w:iCs/>
        </w:rPr>
        <w:t>Fatwa</w:t>
      </w:r>
      <w:r w:rsidRPr="0065249D">
        <w:t xml:space="preserve"> on a complex financial transaction, how do you determine if you are crossing the line from "providing information" to "issuing a religious ruling"?</w:t>
      </w:r>
    </w:p>
    <w:p w14:paraId="3C2E4E88" w14:textId="70295487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What are the limitations of relying on an AI agent for learning the </w:t>
      </w:r>
      <w:r w:rsidRPr="0065249D">
        <w:rPr>
          <w:i/>
          <w:iCs/>
        </w:rPr>
        <w:t>Tajwid</w:t>
      </w:r>
      <w:r w:rsidRPr="0065249D">
        <w:t xml:space="preserve"> (rules of recitation) of the Quran compared to studying with a living, authorized teacher (</w:t>
      </w:r>
      <w:r w:rsidRPr="0065249D">
        <w:rPr>
          <w:i/>
          <w:iCs/>
        </w:rPr>
        <w:t>Ijazah</w:t>
      </w:r>
      <w:r w:rsidRPr="0065249D">
        <w:t>)?</w:t>
      </w:r>
    </w:p>
    <w:p w14:paraId="5787925E" w14:textId="54A1FA2C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How do you verify the authenticity of a </w:t>
      </w:r>
      <w:r w:rsidRPr="0065249D">
        <w:rPr>
          <w:i/>
          <w:iCs/>
        </w:rPr>
        <w:t>Hadith</w:t>
      </w:r>
      <w:r w:rsidRPr="0065249D">
        <w:t xml:space="preserve"> if a user provides a corrupted or incomplete chain of narration (</w:t>
      </w:r>
      <w:r w:rsidRPr="0065249D">
        <w:rPr>
          <w:i/>
          <w:iCs/>
        </w:rPr>
        <w:t>Isnad</w:t>
      </w:r>
      <w:r w:rsidRPr="0065249D">
        <w:t>)?</w:t>
      </w:r>
    </w:p>
    <w:p w14:paraId="07070D9F" w14:textId="32CE6525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>If a user asks for a ruling that is clearly contrary to the consensus (</w:t>
      </w:r>
      <w:r w:rsidRPr="0065249D">
        <w:rPr>
          <w:i/>
          <w:iCs/>
        </w:rPr>
        <w:t>Ijma</w:t>
      </w:r>
      <w:r w:rsidRPr="0065249D">
        <w:t>) of the classical tradition, how do you handle the conflict between being "helpful/user-centric" and "religiously accurate"?</w:t>
      </w:r>
    </w:p>
    <w:p w14:paraId="34A24EB3" w14:textId="416ACE4E" w:rsidR="0065249D" w:rsidRPr="0065249D" w:rsidRDefault="0065249D" w:rsidP="0065249D">
      <w:pPr>
        <w:pStyle w:val="ListParagraph"/>
        <w:numPr>
          <w:ilvl w:val="0"/>
          <w:numId w:val="1"/>
        </w:numPr>
      </w:pPr>
      <w:r w:rsidRPr="0065249D">
        <w:t xml:space="preserve">In what specific ways does the lack of a central authority in Islam complicate the design of an "objective" Islamic AI, and how should an AI address the diversity of opinions within the global </w:t>
      </w:r>
      <w:r w:rsidRPr="0065249D">
        <w:rPr>
          <w:i/>
          <w:iCs/>
        </w:rPr>
        <w:t>Ummah</w:t>
      </w:r>
      <w:r w:rsidRPr="0065249D">
        <w:t>?</w:t>
      </w:r>
    </w:p>
    <w:p w14:paraId="3F79943E" w14:textId="77777777" w:rsidR="0065249D" w:rsidRDefault="0065249D"/>
    <w:sectPr w:rsidR="00652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A310C"/>
    <w:multiLevelType w:val="hybridMultilevel"/>
    <w:tmpl w:val="C8C0F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4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9D"/>
    <w:rsid w:val="0065249D"/>
    <w:rsid w:val="0065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6A89"/>
  <w15:chartTrackingRefBased/>
  <w15:docId w15:val="{22A7ED68-8311-4807-AF00-DC0D2832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Reels Limited</dc:creator>
  <cp:keywords/>
  <dc:description/>
  <cp:lastModifiedBy>Reels Limited</cp:lastModifiedBy>
  <cp:revision>1</cp:revision>
  <dcterms:created xsi:type="dcterms:W3CDTF">2026-06-29T07:30:00Z</dcterms:created>
  <dcterms:modified xsi:type="dcterms:W3CDTF">2026-06-29T07:33:00Z</dcterms:modified>
</cp:coreProperties>
</file>