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D83C3" w14:textId="6F770089" w:rsidR="004E2669" w:rsidRPr="004E2669" w:rsidRDefault="00D94AFA" w:rsidP="004E2669">
      <w:pPr>
        <w:pStyle w:val="af5"/>
        <w:adjustRightInd w:val="0"/>
        <w:snapToGrid w:val="0"/>
        <w:spacing w:beforeLines="100" w:before="312" w:afterLines="100" w:after="312" w:line="280" w:lineRule="atLeast"/>
        <w:jc w:val="center"/>
        <w:rPr>
          <w:rFonts w:ascii="黑体" w:eastAsia="黑体" w:hAnsi="黑体" w:cstheme="majorBidi"/>
          <w:spacing w:val="15"/>
          <w:w w:val="100"/>
          <w:sz w:val="44"/>
          <w:szCs w:val="44"/>
        </w:rPr>
      </w:pPr>
      <w:bookmarkStart w:id="0" w:name="_Hlk156337930"/>
      <w:r>
        <w:rPr>
          <w:rFonts w:ascii="黑体" w:eastAsia="黑体" w:hAnsi="黑体" w:cstheme="majorBidi" w:hint="eastAsia"/>
          <w:spacing w:val="15"/>
          <w:w w:val="100"/>
          <w:sz w:val="44"/>
          <w:szCs w:val="44"/>
        </w:rPr>
        <w:t>Cache预取和替换策略联合优化</w:t>
      </w:r>
    </w:p>
    <w:bookmarkEnd w:id="0"/>
    <w:p w14:paraId="7FB8DA1F" w14:textId="07717540" w:rsidR="004E2669" w:rsidRPr="004E2669" w:rsidRDefault="00EE32A0" w:rsidP="004E2669">
      <w:pPr>
        <w:pStyle w:val="af5"/>
        <w:adjustRightInd w:val="0"/>
        <w:snapToGrid w:val="0"/>
        <w:spacing w:beforeLines="100" w:before="312" w:afterLines="100" w:after="312" w:line="280" w:lineRule="atLeast"/>
        <w:jc w:val="center"/>
        <w:rPr>
          <w:rFonts w:ascii="仿宋" w:eastAsia="仿宋" w:hAnsi="仿宋"/>
        </w:rPr>
      </w:pPr>
      <w:r>
        <w:rPr>
          <w:rFonts w:ascii="仿宋" w:eastAsia="仿宋" w:hAnsi="仿宋" w:hint="eastAsia"/>
          <w:sz w:val="32"/>
          <w:szCs w:val="32"/>
        </w:rPr>
        <w:t>刘荟文</w:t>
      </w:r>
      <w:r w:rsidR="004E2669" w:rsidRPr="004E2669">
        <w:rPr>
          <w:rFonts w:ascii="仿宋" w:eastAsia="仿宋" w:hAnsi="仿宋" w:hint="eastAsia"/>
          <w:sz w:val="32"/>
          <w:szCs w:val="32"/>
          <w:vertAlign w:val="superscript"/>
        </w:rPr>
        <w:t>1)</w:t>
      </w:r>
      <w:r w:rsidR="004E2669" w:rsidRPr="004E2669">
        <w:rPr>
          <w:rFonts w:ascii="仿宋" w:eastAsia="仿宋" w:hAnsi="仿宋" w:hint="eastAsia"/>
        </w:rPr>
        <w:t xml:space="preserve"> </w:t>
      </w:r>
    </w:p>
    <w:p w14:paraId="7194C195" w14:textId="30670D7B" w:rsidR="004E2669" w:rsidRPr="001772CE" w:rsidRDefault="004E2669" w:rsidP="004E2669">
      <w:pPr>
        <w:pStyle w:val="af4"/>
        <w:ind w:left="105" w:hanging="105"/>
        <w:jc w:val="center"/>
        <w:rPr>
          <w:sz w:val="15"/>
          <w:szCs w:val="15"/>
        </w:rPr>
      </w:pPr>
      <w:r>
        <w:rPr>
          <w:rFonts w:hint="eastAsia"/>
          <w:sz w:val="15"/>
          <w:szCs w:val="15"/>
        </w:rPr>
        <w:t>计算机学院</w:t>
      </w:r>
      <w:r>
        <w:rPr>
          <w:rFonts w:hint="eastAsia"/>
          <w:sz w:val="15"/>
          <w:szCs w:val="15"/>
        </w:rPr>
        <w:t>,</w:t>
      </w:r>
      <w:r w:rsidR="00D94AFA">
        <w:rPr>
          <w:sz w:val="15"/>
          <w:szCs w:val="15"/>
        </w:rPr>
        <w:t xml:space="preserve"> </w:t>
      </w:r>
      <w:r w:rsidR="00D94AFA">
        <w:rPr>
          <w:rFonts w:hint="eastAsia"/>
          <w:sz w:val="15"/>
          <w:szCs w:val="15"/>
        </w:rPr>
        <w:t>计算机科学与技术</w:t>
      </w:r>
      <w:r>
        <w:rPr>
          <w:rFonts w:hint="eastAsia"/>
          <w:sz w:val="15"/>
          <w:szCs w:val="15"/>
        </w:rPr>
        <w:t>,</w:t>
      </w:r>
      <w:r w:rsidR="00D94AFA">
        <w:rPr>
          <w:sz w:val="15"/>
          <w:szCs w:val="15"/>
        </w:rPr>
        <w:t xml:space="preserve"> 2114019</w:t>
      </w:r>
    </w:p>
    <w:p w14:paraId="72090A11" w14:textId="3E955D39" w:rsidR="004E2669" w:rsidRPr="001772CE" w:rsidRDefault="004E2669" w:rsidP="004E2669">
      <w:pPr>
        <w:pStyle w:val="af8"/>
        <w:rPr>
          <w:snapToGrid/>
          <w:szCs w:val="18"/>
        </w:rPr>
      </w:pPr>
      <w:r w:rsidRPr="001772CE">
        <w:rPr>
          <w:rFonts w:ascii="黑体" w:eastAsia="黑体" w:hint="eastAsia"/>
          <w:szCs w:val="18"/>
        </w:rPr>
        <w:t>摘  要</w:t>
      </w:r>
      <w:r w:rsidRPr="001772CE">
        <w:rPr>
          <w:rFonts w:hint="eastAsia"/>
          <w:szCs w:val="18"/>
        </w:rPr>
        <w:tab/>
      </w:r>
      <w:r w:rsidR="00626FF6" w:rsidRPr="00626FF6">
        <w:rPr>
          <w:rFonts w:hint="eastAsia"/>
          <w:szCs w:val="18"/>
        </w:rPr>
        <w:t>影响</w:t>
      </w:r>
      <w:r w:rsidR="00626FF6" w:rsidRPr="00626FF6">
        <w:rPr>
          <w:rFonts w:hint="eastAsia"/>
          <w:szCs w:val="18"/>
        </w:rPr>
        <w:t>Cache</w:t>
      </w:r>
      <w:r w:rsidR="00626FF6" w:rsidRPr="00626FF6">
        <w:rPr>
          <w:rFonts w:hint="eastAsia"/>
          <w:szCs w:val="18"/>
        </w:rPr>
        <w:t>性能的因素有很多，其中预取（</w:t>
      </w:r>
      <w:r w:rsidR="00626FF6" w:rsidRPr="00626FF6">
        <w:rPr>
          <w:rFonts w:hint="eastAsia"/>
          <w:szCs w:val="18"/>
        </w:rPr>
        <w:t>prefetching</w:t>
      </w:r>
      <w:r w:rsidR="00626FF6" w:rsidRPr="00626FF6">
        <w:rPr>
          <w:rFonts w:hint="eastAsia"/>
          <w:szCs w:val="18"/>
        </w:rPr>
        <w:t>）和替换（</w:t>
      </w:r>
      <w:r w:rsidR="00626FF6" w:rsidRPr="00626FF6">
        <w:rPr>
          <w:rFonts w:hint="eastAsia"/>
          <w:szCs w:val="18"/>
        </w:rPr>
        <w:t>replacement</w:t>
      </w:r>
      <w:r w:rsidR="00626FF6" w:rsidRPr="00626FF6">
        <w:rPr>
          <w:rFonts w:hint="eastAsia"/>
          <w:szCs w:val="18"/>
        </w:rPr>
        <w:t>）算法是最重要的两个因素</w:t>
      </w:r>
      <w:r w:rsidR="00626FF6">
        <w:rPr>
          <w:rFonts w:hint="eastAsia"/>
          <w:szCs w:val="18"/>
        </w:rPr>
        <w:t>。</w:t>
      </w:r>
      <w:r w:rsidR="00626FF6" w:rsidRPr="00626FF6">
        <w:rPr>
          <w:rFonts w:hint="eastAsia"/>
          <w:szCs w:val="18"/>
        </w:rPr>
        <w:t>本实验</w:t>
      </w:r>
      <w:r w:rsidR="00626FF6">
        <w:rPr>
          <w:rFonts w:hint="eastAsia"/>
          <w:szCs w:val="18"/>
        </w:rPr>
        <w:t>综合考虑</w:t>
      </w:r>
      <w:r w:rsidR="00626FF6">
        <w:rPr>
          <w:rFonts w:hint="eastAsia"/>
          <w:szCs w:val="18"/>
        </w:rPr>
        <w:t>cache</w:t>
      </w:r>
      <w:r w:rsidR="00626FF6">
        <w:rPr>
          <w:rFonts w:hint="eastAsia"/>
          <w:szCs w:val="18"/>
        </w:rPr>
        <w:t>预取和替换之间的关联性，研究设计联合优化算法</w:t>
      </w:r>
      <w:r w:rsidR="00626FF6">
        <w:rPr>
          <w:rFonts w:hint="eastAsia"/>
          <w:szCs w:val="18"/>
        </w:rPr>
        <w:t>pref_srrip</w:t>
      </w:r>
      <w:r w:rsidR="00626FF6">
        <w:rPr>
          <w:rFonts w:hint="eastAsia"/>
          <w:szCs w:val="18"/>
        </w:rPr>
        <w:t>，进一步提升应用程序的性能，所得结果显示使用相同预取策略的情况下，</w:t>
      </w:r>
      <w:r w:rsidR="00626FF6">
        <w:rPr>
          <w:rFonts w:hint="eastAsia"/>
          <w:szCs w:val="18"/>
        </w:rPr>
        <w:t>pref_</w:t>
      </w:r>
      <w:r w:rsidR="00626FF6">
        <w:rPr>
          <w:szCs w:val="18"/>
        </w:rPr>
        <w:t>srrip</w:t>
      </w:r>
      <w:r w:rsidR="00626FF6">
        <w:rPr>
          <w:rFonts w:hint="eastAsia"/>
          <w:szCs w:val="18"/>
        </w:rPr>
        <w:t>较其他替换策略（</w:t>
      </w:r>
      <w:r w:rsidR="00626FF6">
        <w:rPr>
          <w:rFonts w:hint="eastAsia"/>
          <w:szCs w:val="18"/>
        </w:rPr>
        <w:t>SRRIP</w:t>
      </w:r>
      <w:r w:rsidR="00626FF6">
        <w:rPr>
          <w:rFonts w:hint="eastAsia"/>
          <w:szCs w:val="18"/>
        </w:rPr>
        <w:t>、</w:t>
      </w:r>
      <w:r w:rsidR="00626FF6">
        <w:rPr>
          <w:rFonts w:hint="eastAsia"/>
          <w:szCs w:val="18"/>
        </w:rPr>
        <w:t>SHiP</w:t>
      </w:r>
      <w:r w:rsidR="00626FF6">
        <w:rPr>
          <w:rFonts w:hint="eastAsia"/>
          <w:szCs w:val="18"/>
        </w:rPr>
        <w:t>）的</w:t>
      </w:r>
      <w:r w:rsidR="00626FF6" w:rsidRPr="00626FF6">
        <w:rPr>
          <w:szCs w:val="18"/>
        </w:rPr>
        <w:t>Cumulative IPC</w:t>
      </w:r>
      <w:r w:rsidR="00626FF6">
        <w:rPr>
          <w:rFonts w:hint="eastAsia"/>
          <w:szCs w:val="18"/>
        </w:rPr>
        <w:t>可提升</w:t>
      </w:r>
      <w:r w:rsidR="00626FF6">
        <w:rPr>
          <w:rFonts w:hint="eastAsia"/>
          <w:szCs w:val="18"/>
        </w:rPr>
        <w:t xml:space="preserve"> </w:t>
      </w:r>
      <w:r w:rsidR="0049541D">
        <w:rPr>
          <w:szCs w:val="18"/>
        </w:rPr>
        <w:t>2</w:t>
      </w:r>
      <w:r w:rsidR="00626FF6">
        <w:rPr>
          <w:szCs w:val="18"/>
        </w:rPr>
        <w:t>%~</w:t>
      </w:r>
      <w:r w:rsidR="0049541D">
        <w:rPr>
          <w:szCs w:val="18"/>
        </w:rPr>
        <w:t>9</w:t>
      </w:r>
      <w:r w:rsidR="00626FF6">
        <w:rPr>
          <w:szCs w:val="18"/>
        </w:rPr>
        <w:t>%</w:t>
      </w:r>
      <w:r w:rsidR="00626FF6">
        <w:rPr>
          <w:rFonts w:hint="eastAsia"/>
          <w:szCs w:val="18"/>
        </w:rPr>
        <w:t>。</w:t>
      </w:r>
    </w:p>
    <w:p w14:paraId="1C8775AA" w14:textId="2B1A8CC6" w:rsidR="004E2669" w:rsidRPr="00626FF6" w:rsidRDefault="004E2669" w:rsidP="004E2669">
      <w:pPr>
        <w:pStyle w:val="afa"/>
        <w:ind w:left="772" w:hanging="772"/>
        <w:rPr>
          <w:szCs w:val="18"/>
        </w:rPr>
      </w:pPr>
      <w:r w:rsidRPr="00F16D1E">
        <w:rPr>
          <w:rFonts w:eastAsia="宋体" w:hint="eastAsia"/>
          <w:snapToGrid/>
          <w:szCs w:val="18"/>
        </w:rPr>
        <w:t>关键词</w:t>
      </w:r>
      <w:r w:rsidRPr="00F16D1E">
        <w:rPr>
          <w:rFonts w:eastAsia="宋体" w:hint="eastAsia"/>
          <w:snapToGrid/>
          <w:szCs w:val="18"/>
        </w:rPr>
        <w:tab/>
      </w:r>
      <w:r w:rsidR="00D94AFA" w:rsidRPr="00626FF6">
        <w:rPr>
          <w:rFonts w:hint="eastAsia"/>
          <w:szCs w:val="18"/>
        </w:rPr>
        <w:t>cache</w:t>
      </w:r>
      <w:r w:rsidRPr="00626FF6">
        <w:rPr>
          <w:rFonts w:hint="eastAsia"/>
          <w:szCs w:val="18"/>
        </w:rPr>
        <w:t>；</w:t>
      </w:r>
      <w:r w:rsidR="00D94AFA" w:rsidRPr="00626FF6">
        <w:rPr>
          <w:rFonts w:hint="eastAsia"/>
          <w:szCs w:val="18"/>
        </w:rPr>
        <w:t>预取策略；替换策略；</w:t>
      </w:r>
      <w:r w:rsidR="00D94AFA" w:rsidRPr="00626FF6">
        <w:rPr>
          <w:rFonts w:hint="eastAsia"/>
          <w:szCs w:val="18"/>
        </w:rPr>
        <w:t>next_line</w:t>
      </w:r>
      <w:r w:rsidR="00D94AFA" w:rsidRPr="00626FF6">
        <w:rPr>
          <w:rFonts w:hint="eastAsia"/>
          <w:szCs w:val="18"/>
        </w:rPr>
        <w:t>；</w:t>
      </w:r>
      <w:r w:rsidR="00D94AFA" w:rsidRPr="00626FF6">
        <w:rPr>
          <w:rFonts w:hint="eastAsia"/>
          <w:szCs w:val="18"/>
        </w:rPr>
        <w:t>IP_stride</w:t>
      </w:r>
      <w:r w:rsidR="00D94AFA" w:rsidRPr="00626FF6">
        <w:rPr>
          <w:rFonts w:hint="eastAsia"/>
          <w:szCs w:val="18"/>
        </w:rPr>
        <w:t>；</w:t>
      </w:r>
      <w:r w:rsidR="00D94AFA" w:rsidRPr="00626FF6">
        <w:rPr>
          <w:rFonts w:hint="eastAsia"/>
          <w:szCs w:val="18"/>
        </w:rPr>
        <w:t>SSP</w:t>
      </w:r>
      <w:r w:rsidR="00D94AFA" w:rsidRPr="00626FF6">
        <w:rPr>
          <w:rFonts w:hint="eastAsia"/>
          <w:szCs w:val="18"/>
        </w:rPr>
        <w:t>；</w:t>
      </w:r>
      <w:r w:rsidR="00D94AFA" w:rsidRPr="00626FF6">
        <w:rPr>
          <w:rFonts w:hint="eastAsia"/>
          <w:szCs w:val="18"/>
        </w:rPr>
        <w:t>SHiP</w:t>
      </w:r>
      <w:r w:rsidR="00D94AFA" w:rsidRPr="00626FF6">
        <w:rPr>
          <w:rFonts w:hint="eastAsia"/>
          <w:szCs w:val="18"/>
        </w:rPr>
        <w:t>；</w:t>
      </w:r>
      <w:r w:rsidR="00D94AFA" w:rsidRPr="00626FF6">
        <w:rPr>
          <w:rFonts w:hint="eastAsia"/>
          <w:szCs w:val="18"/>
        </w:rPr>
        <w:t>SRRIP</w:t>
      </w:r>
    </w:p>
    <w:p w14:paraId="5843A41A" w14:textId="77777777" w:rsidR="004E2669" w:rsidRDefault="004E2669" w:rsidP="004E2669">
      <w:pPr>
        <w:suppressAutoHyphens/>
        <w:overflowPunct/>
        <w:autoSpaceDE w:val="0"/>
        <w:adjustRightInd w:val="0"/>
        <w:snapToGrid w:val="0"/>
        <w:jc w:val="left"/>
        <w:rPr>
          <w:szCs w:val="18"/>
        </w:rPr>
        <w:sectPr w:rsidR="004E2669" w:rsidSect="00EC78F8">
          <w:headerReference w:type="even" r:id="rId8"/>
          <w:headerReference w:type="default" r:id="rId9"/>
          <w:headerReference w:type="first" r:id="rId10"/>
          <w:pgSz w:w="11905" w:h="16837" w:code="9"/>
          <w:pgMar w:top="1474" w:right="1134" w:bottom="1474" w:left="1134" w:header="964" w:footer="964" w:gutter="0"/>
          <w:cols w:space="720"/>
          <w:titlePg/>
          <w:docGrid w:type="linesAndChars" w:linePitch="312"/>
        </w:sectPr>
      </w:pPr>
    </w:p>
    <w:p w14:paraId="35FB5DC6" w14:textId="5DDB6231" w:rsidR="004E2669" w:rsidRDefault="00BF06F1" w:rsidP="004E2669">
      <w:pPr>
        <w:pStyle w:val="1"/>
        <w:tabs>
          <w:tab w:val="left" w:pos="360"/>
        </w:tabs>
        <w:rPr>
          <w:rFonts w:ascii="黑体" w:eastAsia="黑体" w:hAnsi="黑体"/>
          <w:color w:val="auto"/>
          <w:sz w:val="28"/>
          <w:szCs w:val="28"/>
        </w:rPr>
      </w:pPr>
      <w:r>
        <w:rPr>
          <w:rFonts w:ascii="黑体" w:eastAsia="黑体" w:hAnsi="黑体" w:hint="eastAsia"/>
          <w:color w:val="auto"/>
          <w:sz w:val="28"/>
          <w:szCs w:val="28"/>
        </w:rPr>
        <w:t>1</w:t>
      </w:r>
      <w:r>
        <w:rPr>
          <w:rFonts w:ascii="黑体" w:eastAsia="黑体" w:hAnsi="黑体"/>
          <w:color w:val="auto"/>
          <w:sz w:val="28"/>
          <w:szCs w:val="28"/>
        </w:rPr>
        <w:t xml:space="preserve"> </w:t>
      </w:r>
      <w:r w:rsidR="004E2669" w:rsidRPr="004E2669">
        <w:rPr>
          <w:rFonts w:ascii="黑体" w:eastAsia="黑体" w:hAnsi="黑体" w:hint="eastAsia"/>
          <w:color w:val="auto"/>
          <w:sz w:val="28"/>
          <w:szCs w:val="28"/>
        </w:rPr>
        <w:t>研究动机</w:t>
      </w:r>
    </w:p>
    <w:p w14:paraId="2EF04FD8" w14:textId="77777777" w:rsidR="00D94AFA" w:rsidRDefault="009626D7" w:rsidP="009626D7">
      <w:pPr>
        <w:ind w:firstLineChars="200" w:firstLine="420"/>
        <w:rPr>
          <w:rFonts w:ascii="宋体" w:hAnsi="宋体"/>
          <w:sz w:val="21"/>
          <w:szCs w:val="22"/>
        </w:rPr>
      </w:pPr>
      <w:r w:rsidRPr="009626D7">
        <w:rPr>
          <w:rFonts w:ascii="宋体" w:hAnsi="宋体"/>
          <w:sz w:val="21"/>
          <w:szCs w:val="22"/>
        </w:rPr>
        <w:t>Cache在计算机体系结构中有着举足轻重的作用，学术界对于Cache的研究一直是热点。影响Cache性能的因素有很多，其中预取（prefetching）和替换（replacement）算法是最重要的两个因素。尽管研究 Cache预取和替换算法的工作有很多，但是已有工作存在两个问题：</w:t>
      </w:r>
    </w:p>
    <w:p w14:paraId="6305B357" w14:textId="77777777" w:rsidR="00D94AFA" w:rsidRDefault="009626D7" w:rsidP="009626D7">
      <w:pPr>
        <w:ind w:firstLineChars="200" w:firstLine="420"/>
        <w:rPr>
          <w:rFonts w:ascii="宋体" w:hAnsi="宋体"/>
          <w:sz w:val="21"/>
          <w:szCs w:val="22"/>
        </w:rPr>
      </w:pPr>
      <w:r w:rsidRPr="009626D7">
        <w:rPr>
          <w:rFonts w:ascii="宋体" w:hAnsi="宋体"/>
          <w:sz w:val="21"/>
          <w:szCs w:val="22"/>
        </w:rPr>
        <w:t>（1）仅考虑 Cache 预取或者仅考虑 Cache 替换，没有考虑两者之间的关联性；</w:t>
      </w:r>
    </w:p>
    <w:p w14:paraId="1DDB7848" w14:textId="5433D1D5" w:rsidR="004E2669" w:rsidRDefault="009626D7" w:rsidP="009626D7">
      <w:pPr>
        <w:ind w:firstLineChars="200" w:firstLine="420"/>
        <w:rPr>
          <w:rFonts w:ascii="宋体" w:hAnsi="宋体"/>
          <w:sz w:val="21"/>
          <w:szCs w:val="22"/>
        </w:rPr>
      </w:pPr>
      <w:r w:rsidRPr="009626D7">
        <w:rPr>
          <w:rFonts w:ascii="宋体" w:hAnsi="宋体"/>
          <w:sz w:val="21"/>
          <w:szCs w:val="22"/>
        </w:rPr>
        <w:t>（2）通常只考虑某个层级（例如，L2 或者 L3）的预取或者替换策略，没有考虑多个层级预取和替换策略之间的关联关系。</w:t>
      </w:r>
      <w:bookmarkStart w:id="1" w:name="_Hlk156473604"/>
      <w:r w:rsidRPr="009626D7">
        <w:rPr>
          <w:rFonts w:ascii="宋体" w:hAnsi="宋体"/>
          <w:sz w:val="21"/>
          <w:szCs w:val="22"/>
        </w:rPr>
        <w:t>本实验</w:t>
      </w:r>
      <w:bookmarkEnd w:id="1"/>
      <w:r w:rsidRPr="009626D7">
        <w:rPr>
          <w:rFonts w:ascii="宋体" w:hAnsi="宋体"/>
          <w:sz w:val="21"/>
          <w:szCs w:val="22"/>
        </w:rPr>
        <w:t>针对上述问题，研究多层级预取和替换联合优化策略，目标是最大化应用程序的性能。</w:t>
      </w:r>
    </w:p>
    <w:p w14:paraId="1107DA7B" w14:textId="0C70583D" w:rsidR="009626D7" w:rsidRDefault="00BF06F1" w:rsidP="009626D7">
      <w:pPr>
        <w:pStyle w:val="1"/>
        <w:tabs>
          <w:tab w:val="left" w:pos="360"/>
        </w:tabs>
        <w:rPr>
          <w:rFonts w:ascii="黑体" w:eastAsia="黑体" w:hAnsi="黑体"/>
          <w:color w:val="auto"/>
          <w:sz w:val="28"/>
          <w:szCs w:val="28"/>
        </w:rPr>
      </w:pPr>
      <w:r>
        <w:rPr>
          <w:rFonts w:ascii="黑体" w:eastAsia="黑体" w:hAnsi="黑体" w:hint="eastAsia"/>
          <w:color w:val="auto"/>
          <w:sz w:val="28"/>
          <w:szCs w:val="28"/>
        </w:rPr>
        <w:t>2</w:t>
      </w:r>
      <w:r>
        <w:rPr>
          <w:rFonts w:ascii="黑体" w:eastAsia="黑体" w:hAnsi="黑体"/>
          <w:color w:val="auto"/>
          <w:sz w:val="28"/>
          <w:szCs w:val="28"/>
        </w:rPr>
        <w:t xml:space="preserve"> </w:t>
      </w:r>
      <w:r w:rsidR="00D94AFA">
        <w:rPr>
          <w:rFonts w:ascii="黑体" w:eastAsia="黑体" w:hAnsi="黑体" w:hint="eastAsia"/>
          <w:color w:val="auto"/>
          <w:sz w:val="28"/>
          <w:szCs w:val="28"/>
        </w:rPr>
        <w:t>实验要求</w:t>
      </w:r>
    </w:p>
    <w:p w14:paraId="28FD9236" w14:textId="7DD5AEB5" w:rsidR="009626D7" w:rsidRPr="00BF06F1" w:rsidRDefault="00BF06F1" w:rsidP="00075203">
      <w:pPr>
        <w:ind w:firstLine="420"/>
        <w:jc w:val="left"/>
        <w:rPr>
          <w:rFonts w:ascii="宋体" w:hAnsi="宋体"/>
          <w:sz w:val="21"/>
          <w:szCs w:val="22"/>
        </w:rPr>
      </w:pPr>
      <w:r w:rsidRPr="00BF06F1">
        <w:rPr>
          <w:rFonts w:ascii="宋体" w:hAnsi="宋体" w:hint="eastAsia"/>
          <w:sz w:val="21"/>
          <w:szCs w:val="22"/>
        </w:rPr>
        <w:t>1）</w:t>
      </w:r>
      <w:r w:rsidR="002B5B1A">
        <w:rPr>
          <w:rFonts w:ascii="宋体" w:hAnsi="宋体" w:hint="eastAsia"/>
          <w:sz w:val="21"/>
          <w:szCs w:val="22"/>
        </w:rPr>
        <w:t>本实验</w:t>
      </w:r>
      <w:r w:rsidR="009626D7" w:rsidRPr="00BF06F1">
        <w:rPr>
          <w:rFonts w:ascii="宋体" w:hAnsi="宋体" w:hint="eastAsia"/>
          <w:sz w:val="21"/>
          <w:szCs w:val="22"/>
        </w:rPr>
        <w:t>使用的c</w:t>
      </w:r>
      <w:r w:rsidR="009626D7" w:rsidRPr="00BF06F1">
        <w:rPr>
          <w:rFonts w:ascii="宋体" w:hAnsi="宋体"/>
          <w:sz w:val="21"/>
          <w:szCs w:val="22"/>
        </w:rPr>
        <w:t>hampsim</w:t>
      </w:r>
      <w:r w:rsidR="009626D7" w:rsidRPr="00BF06F1">
        <w:rPr>
          <w:rFonts w:ascii="宋体" w:hAnsi="宋体" w:hint="eastAsia"/>
          <w:sz w:val="21"/>
          <w:szCs w:val="22"/>
        </w:rPr>
        <w:t>模拟器环境</w:t>
      </w:r>
      <w:r w:rsidR="00691B16" w:rsidRPr="00BF06F1">
        <w:rPr>
          <w:rFonts w:ascii="宋体" w:hAnsi="宋体" w:hint="eastAsia"/>
          <w:sz w:val="21"/>
          <w:szCs w:val="22"/>
        </w:rPr>
        <w:t>提供</w:t>
      </w:r>
      <w:r w:rsidR="002B5B1A">
        <w:rPr>
          <w:rFonts w:ascii="宋体" w:hAnsi="宋体" w:hint="eastAsia"/>
          <w:sz w:val="21"/>
          <w:szCs w:val="22"/>
        </w:rPr>
        <w:t>了</w:t>
      </w:r>
      <w:r w:rsidR="002B5B1A" w:rsidRPr="00BF06F1">
        <w:rPr>
          <w:rFonts w:ascii="宋体" w:hAnsi="宋体" w:hint="eastAsia"/>
          <w:sz w:val="21"/>
          <w:szCs w:val="22"/>
        </w:rPr>
        <w:t>在L</w:t>
      </w:r>
      <w:r w:rsidR="002B5B1A" w:rsidRPr="00BF06F1">
        <w:rPr>
          <w:rFonts w:ascii="宋体" w:hAnsi="宋体"/>
          <w:sz w:val="21"/>
          <w:szCs w:val="22"/>
        </w:rPr>
        <w:t>1D</w:t>
      </w:r>
      <w:r w:rsidR="002B5B1A" w:rsidRPr="00BF06F1">
        <w:rPr>
          <w:rFonts w:ascii="宋体" w:hAnsi="宋体" w:hint="eastAsia"/>
          <w:sz w:val="21"/>
          <w:szCs w:val="22"/>
        </w:rPr>
        <w:t>、L</w:t>
      </w:r>
      <w:r w:rsidR="002B5B1A" w:rsidRPr="00BF06F1">
        <w:rPr>
          <w:rFonts w:ascii="宋体" w:hAnsi="宋体"/>
          <w:sz w:val="21"/>
          <w:szCs w:val="22"/>
        </w:rPr>
        <w:t>2C</w:t>
      </w:r>
      <w:r w:rsidR="002B5B1A" w:rsidRPr="00BF06F1">
        <w:rPr>
          <w:rFonts w:ascii="宋体" w:hAnsi="宋体" w:hint="eastAsia"/>
          <w:sz w:val="21"/>
          <w:szCs w:val="22"/>
        </w:rPr>
        <w:t>和L</w:t>
      </w:r>
      <w:r w:rsidR="002B5B1A" w:rsidRPr="00BF06F1">
        <w:rPr>
          <w:rFonts w:ascii="宋体" w:hAnsi="宋体"/>
          <w:sz w:val="21"/>
          <w:szCs w:val="22"/>
        </w:rPr>
        <w:t>LC</w:t>
      </w:r>
      <w:r w:rsidR="002B5B1A" w:rsidRPr="00BF06F1">
        <w:rPr>
          <w:rFonts w:ascii="宋体" w:hAnsi="宋体" w:hint="eastAsia"/>
          <w:sz w:val="21"/>
          <w:szCs w:val="22"/>
        </w:rPr>
        <w:t>多级cache上</w:t>
      </w:r>
      <w:r w:rsidR="002B5B1A">
        <w:rPr>
          <w:rFonts w:ascii="宋体" w:hAnsi="宋体" w:hint="eastAsia"/>
          <w:sz w:val="21"/>
          <w:szCs w:val="22"/>
        </w:rPr>
        <w:t>的</w:t>
      </w:r>
      <w:r w:rsidR="009626D7" w:rsidRPr="00BF06F1">
        <w:rPr>
          <w:rFonts w:ascii="宋体" w:hAnsi="宋体" w:hint="eastAsia"/>
          <w:sz w:val="21"/>
          <w:szCs w:val="22"/>
        </w:rPr>
        <w:t>n</w:t>
      </w:r>
      <w:r w:rsidR="009626D7" w:rsidRPr="00BF06F1">
        <w:rPr>
          <w:rFonts w:ascii="宋体" w:hAnsi="宋体"/>
          <w:sz w:val="21"/>
          <w:szCs w:val="22"/>
        </w:rPr>
        <w:t>ext_line</w:t>
      </w:r>
      <w:r w:rsidR="00691B16" w:rsidRPr="00BF06F1">
        <w:rPr>
          <w:rFonts w:ascii="宋体" w:hAnsi="宋体"/>
          <w:sz w:val="21"/>
          <w:szCs w:val="22"/>
        </w:rPr>
        <w:t xml:space="preserve"> prefetcher</w:t>
      </w:r>
      <w:r w:rsidR="009626D7" w:rsidRPr="00BF06F1">
        <w:rPr>
          <w:rFonts w:ascii="宋体" w:hAnsi="宋体" w:hint="eastAsia"/>
          <w:sz w:val="21"/>
          <w:szCs w:val="22"/>
        </w:rPr>
        <w:t>、</w:t>
      </w:r>
      <w:r w:rsidR="00300A3B">
        <w:rPr>
          <w:rFonts w:ascii="宋体" w:hAnsi="宋体"/>
          <w:sz w:val="21"/>
          <w:szCs w:val="22"/>
        </w:rPr>
        <w:t>IP</w:t>
      </w:r>
      <w:r w:rsidR="009626D7" w:rsidRPr="00BF06F1">
        <w:rPr>
          <w:rFonts w:ascii="宋体" w:hAnsi="宋体"/>
          <w:sz w:val="21"/>
          <w:szCs w:val="22"/>
        </w:rPr>
        <w:t>_stride</w:t>
      </w:r>
      <w:r w:rsidR="002000C4" w:rsidRPr="00BF06F1">
        <w:rPr>
          <w:rFonts w:ascii="宋体" w:hAnsi="宋体" w:hint="eastAsia"/>
          <w:sz w:val="21"/>
          <w:szCs w:val="22"/>
        </w:rPr>
        <w:t>(</w:t>
      </w:r>
      <w:r w:rsidR="002000C4">
        <w:rPr>
          <w:rFonts w:ascii="宋体" w:hAnsi="宋体"/>
          <w:sz w:val="21"/>
          <w:szCs w:val="22"/>
        </w:rPr>
        <w:t>I</w:t>
      </w:r>
      <w:r w:rsidR="002000C4" w:rsidRPr="00BF06F1">
        <w:rPr>
          <w:rFonts w:ascii="宋体" w:hAnsi="宋体"/>
          <w:sz w:val="21"/>
          <w:szCs w:val="22"/>
        </w:rPr>
        <w:t xml:space="preserve">nstruction </w:t>
      </w:r>
      <w:r w:rsidR="002000C4">
        <w:rPr>
          <w:rFonts w:ascii="宋体" w:hAnsi="宋体"/>
          <w:sz w:val="21"/>
          <w:szCs w:val="22"/>
        </w:rPr>
        <w:t>P</w:t>
      </w:r>
      <w:r w:rsidR="002000C4" w:rsidRPr="00BF06F1">
        <w:rPr>
          <w:rFonts w:ascii="宋体" w:hAnsi="宋体" w:hint="eastAsia"/>
          <w:sz w:val="21"/>
          <w:szCs w:val="22"/>
        </w:rPr>
        <w:t>oin</w:t>
      </w:r>
      <w:r w:rsidR="002000C4" w:rsidRPr="00BF06F1">
        <w:rPr>
          <w:rFonts w:ascii="宋体" w:hAnsi="宋体"/>
          <w:sz w:val="21"/>
          <w:szCs w:val="22"/>
        </w:rPr>
        <w:t>ter-based/</w:t>
      </w:r>
      <w:r w:rsidR="002000C4">
        <w:rPr>
          <w:rFonts w:ascii="宋体" w:hAnsi="宋体"/>
          <w:sz w:val="21"/>
          <w:szCs w:val="22"/>
        </w:rPr>
        <w:t>P</w:t>
      </w:r>
      <w:r w:rsidR="002000C4" w:rsidRPr="00BF06F1">
        <w:rPr>
          <w:rFonts w:ascii="宋体" w:hAnsi="宋体"/>
          <w:sz w:val="21"/>
          <w:szCs w:val="22"/>
        </w:rPr>
        <w:t>rogram counter-based</w:t>
      </w:r>
      <w:r w:rsidR="002000C4">
        <w:rPr>
          <w:rFonts w:ascii="宋体" w:hAnsi="宋体"/>
          <w:sz w:val="21"/>
          <w:szCs w:val="22"/>
        </w:rPr>
        <w:t xml:space="preserve"> Stride</w:t>
      </w:r>
      <w:r w:rsidR="002000C4" w:rsidRPr="00BF06F1">
        <w:rPr>
          <w:rFonts w:ascii="宋体" w:hAnsi="宋体"/>
          <w:sz w:val="21"/>
          <w:szCs w:val="22"/>
        </w:rPr>
        <w:t>)</w:t>
      </w:r>
      <w:r w:rsidR="00691B16" w:rsidRPr="00BF06F1">
        <w:rPr>
          <w:rFonts w:ascii="宋体" w:hAnsi="宋体"/>
          <w:sz w:val="21"/>
          <w:szCs w:val="22"/>
        </w:rPr>
        <w:t xml:space="preserve"> prefetcher</w:t>
      </w:r>
      <w:r w:rsidR="00075203">
        <w:rPr>
          <w:rFonts w:ascii="宋体" w:hAnsi="宋体" w:hint="eastAsia"/>
          <w:sz w:val="21"/>
          <w:szCs w:val="22"/>
        </w:rPr>
        <w:t>、SSP（</w:t>
      </w:r>
      <w:r w:rsidR="00075203" w:rsidRPr="00075203">
        <w:rPr>
          <w:rFonts w:ascii="宋体" w:hAnsi="宋体"/>
          <w:sz w:val="21"/>
          <w:szCs w:val="22"/>
        </w:rPr>
        <w:t>Signature Path Prefetcher</w:t>
      </w:r>
      <w:r w:rsidR="00075203">
        <w:rPr>
          <w:rFonts w:ascii="宋体" w:hAnsi="宋体" w:hint="eastAsia"/>
          <w:sz w:val="21"/>
          <w:szCs w:val="22"/>
        </w:rPr>
        <w:t>）</w:t>
      </w:r>
      <w:r w:rsidR="00691B16" w:rsidRPr="00BF06F1">
        <w:rPr>
          <w:rFonts w:ascii="宋体" w:hAnsi="宋体" w:hint="eastAsia"/>
          <w:sz w:val="21"/>
          <w:szCs w:val="22"/>
        </w:rPr>
        <w:t>等</w:t>
      </w:r>
      <w:r w:rsidR="009626D7" w:rsidRPr="00BF06F1">
        <w:rPr>
          <w:rFonts w:ascii="宋体" w:hAnsi="宋体" w:hint="eastAsia"/>
          <w:sz w:val="21"/>
          <w:szCs w:val="22"/>
        </w:rPr>
        <w:t>预取方</w:t>
      </w:r>
      <w:r w:rsidR="002B5B1A">
        <w:rPr>
          <w:rFonts w:ascii="宋体" w:hAnsi="宋体" w:hint="eastAsia"/>
          <w:sz w:val="21"/>
          <w:szCs w:val="22"/>
        </w:rPr>
        <w:t>法</w:t>
      </w:r>
      <w:r w:rsidR="00691B16" w:rsidRPr="00BF06F1">
        <w:rPr>
          <w:rFonts w:ascii="宋体" w:hAnsi="宋体" w:hint="eastAsia"/>
          <w:sz w:val="21"/>
          <w:szCs w:val="22"/>
        </w:rPr>
        <w:t>与</w:t>
      </w:r>
      <w:r w:rsidR="00691B16" w:rsidRPr="00BF06F1">
        <w:rPr>
          <w:rFonts w:ascii="宋体" w:hAnsi="宋体"/>
          <w:sz w:val="21"/>
          <w:szCs w:val="22"/>
        </w:rPr>
        <w:t>SRRIP(Static Re-Reference Interval Predictor)</w:t>
      </w:r>
      <w:r w:rsidR="00691B16" w:rsidRPr="00BF06F1">
        <w:rPr>
          <w:rFonts w:ascii="宋体" w:hAnsi="宋体" w:hint="eastAsia"/>
          <w:sz w:val="21"/>
          <w:szCs w:val="22"/>
        </w:rPr>
        <w:t>和S</w:t>
      </w:r>
      <w:r w:rsidR="00691B16" w:rsidRPr="00BF06F1">
        <w:rPr>
          <w:rFonts w:ascii="宋体" w:hAnsi="宋体"/>
          <w:sz w:val="21"/>
          <w:szCs w:val="22"/>
        </w:rPr>
        <w:t>HiP(Signature-based Hit Predictor)</w:t>
      </w:r>
      <w:r w:rsidR="00075203">
        <w:rPr>
          <w:rFonts w:ascii="宋体" w:hAnsi="宋体" w:hint="eastAsia"/>
          <w:sz w:val="21"/>
          <w:szCs w:val="22"/>
        </w:rPr>
        <w:t>等</w:t>
      </w:r>
      <w:r w:rsidR="00691B16" w:rsidRPr="00BF06F1">
        <w:rPr>
          <w:rFonts w:ascii="宋体" w:hAnsi="宋体" w:hint="eastAsia"/>
          <w:sz w:val="21"/>
          <w:szCs w:val="22"/>
        </w:rPr>
        <w:t>L</w:t>
      </w:r>
      <w:r w:rsidR="00691B16" w:rsidRPr="00BF06F1">
        <w:rPr>
          <w:rFonts w:ascii="宋体" w:hAnsi="宋体"/>
          <w:sz w:val="21"/>
          <w:szCs w:val="22"/>
        </w:rPr>
        <w:t>LC</w:t>
      </w:r>
      <w:r w:rsidR="00691B16" w:rsidRPr="00BF06F1">
        <w:rPr>
          <w:rFonts w:ascii="宋体" w:hAnsi="宋体" w:hint="eastAsia"/>
          <w:sz w:val="21"/>
          <w:szCs w:val="22"/>
        </w:rPr>
        <w:t>替换策略</w:t>
      </w:r>
      <w:r w:rsidR="002B5B1A">
        <w:rPr>
          <w:rFonts w:ascii="宋体" w:hAnsi="宋体" w:hint="eastAsia"/>
          <w:sz w:val="21"/>
          <w:szCs w:val="22"/>
        </w:rPr>
        <w:t>，实验测试</w:t>
      </w:r>
      <w:r w:rsidR="00691B16" w:rsidRPr="00BF06F1">
        <w:rPr>
          <w:rFonts w:ascii="宋体" w:hAnsi="宋体" w:hint="eastAsia"/>
          <w:sz w:val="21"/>
          <w:szCs w:val="22"/>
        </w:rPr>
        <w:t>组合后的性能表现，</w:t>
      </w:r>
      <w:r w:rsidRPr="00BF06F1">
        <w:rPr>
          <w:rFonts w:ascii="宋体" w:hAnsi="宋体" w:hint="eastAsia"/>
          <w:sz w:val="21"/>
          <w:szCs w:val="22"/>
        </w:rPr>
        <w:t>寻找到比较优的算法组合。</w:t>
      </w:r>
    </w:p>
    <w:p w14:paraId="15D4E3AD" w14:textId="5B62CD57" w:rsidR="00BF06F1" w:rsidRDefault="00BF06F1" w:rsidP="00BF06F1">
      <w:pPr>
        <w:ind w:firstLine="420"/>
        <w:rPr>
          <w:rFonts w:ascii="宋体" w:hAnsi="宋体"/>
          <w:sz w:val="21"/>
          <w:szCs w:val="22"/>
        </w:rPr>
      </w:pPr>
      <w:r w:rsidRPr="00BF06F1">
        <w:rPr>
          <w:rFonts w:ascii="宋体" w:hAnsi="宋体"/>
          <w:sz w:val="21"/>
          <w:szCs w:val="22"/>
        </w:rPr>
        <w:t>2</w:t>
      </w:r>
      <w:r w:rsidRPr="00BF06F1">
        <w:rPr>
          <w:rFonts w:ascii="宋体" w:hAnsi="宋体" w:hint="eastAsia"/>
          <w:sz w:val="21"/>
          <w:szCs w:val="22"/>
        </w:rPr>
        <w:t>）</w:t>
      </w:r>
      <w:r>
        <w:rPr>
          <w:rFonts w:ascii="宋体" w:hAnsi="宋体" w:hint="eastAsia"/>
          <w:sz w:val="21"/>
          <w:szCs w:val="22"/>
        </w:rPr>
        <w:t>考虑不同c</w:t>
      </w:r>
      <w:r>
        <w:rPr>
          <w:rFonts w:ascii="宋体" w:hAnsi="宋体"/>
          <w:sz w:val="21"/>
          <w:szCs w:val="22"/>
        </w:rPr>
        <w:t>ache</w:t>
      </w:r>
      <w:r>
        <w:rPr>
          <w:rFonts w:ascii="宋体" w:hAnsi="宋体" w:hint="eastAsia"/>
          <w:sz w:val="21"/>
          <w:szCs w:val="22"/>
        </w:rPr>
        <w:t>层级之间的预取策略</w:t>
      </w:r>
      <w:r w:rsidR="00075203">
        <w:rPr>
          <w:rFonts w:ascii="宋体" w:hAnsi="宋体" w:hint="eastAsia"/>
          <w:sz w:val="21"/>
          <w:szCs w:val="22"/>
        </w:rPr>
        <w:t>、</w:t>
      </w:r>
      <w:r>
        <w:rPr>
          <w:rFonts w:ascii="宋体" w:hAnsi="宋体" w:hint="eastAsia"/>
          <w:sz w:val="21"/>
          <w:szCs w:val="22"/>
        </w:rPr>
        <w:t>L</w:t>
      </w:r>
      <w:r>
        <w:rPr>
          <w:rFonts w:ascii="宋体" w:hAnsi="宋体"/>
          <w:sz w:val="21"/>
          <w:szCs w:val="22"/>
        </w:rPr>
        <w:t>LC</w:t>
      </w:r>
      <w:r>
        <w:rPr>
          <w:rFonts w:ascii="宋体" w:hAnsi="宋体" w:hint="eastAsia"/>
          <w:sz w:val="21"/>
          <w:szCs w:val="22"/>
        </w:rPr>
        <w:t xml:space="preserve"> cache的预取</w:t>
      </w:r>
      <w:r w:rsidR="00075203">
        <w:rPr>
          <w:rFonts w:ascii="宋体" w:hAnsi="宋体" w:hint="eastAsia"/>
          <w:sz w:val="21"/>
          <w:szCs w:val="22"/>
        </w:rPr>
        <w:t>策略</w:t>
      </w:r>
      <w:r>
        <w:rPr>
          <w:rFonts w:ascii="宋体" w:hAnsi="宋体" w:hint="eastAsia"/>
          <w:sz w:val="21"/>
          <w:szCs w:val="22"/>
        </w:rPr>
        <w:t>和替换策略之间的关联</w:t>
      </w:r>
      <w:r w:rsidR="00075203">
        <w:rPr>
          <w:rFonts w:ascii="宋体" w:hAnsi="宋体" w:hint="eastAsia"/>
          <w:sz w:val="21"/>
          <w:szCs w:val="22"/>
        </w:rPr>
        <w:t>关系</w:t>
      </w:r>
      <w:r>
        <w:rPr>
          <w:rFonts w:ascii="宋体" w:hAnsi="宋体" w:hint="eastAsia"/>
          <w:sz w:val="21"/>
          <w:szCs w:val="22"/>
        </w:rPr>
        <w:t>，</w:t>
      </w:r>
      <w:r w:rsidR="00075203">
        <w:rPr>
          <w:rFonts w:ascii="宋体" w:hAnsi="宋体" w:hint="eastAsia"/>
          <w:sz w:val="21"/>
          <w:szCs w:val="22"/>
        </w:rPr>
        <w:t>以</w:t>
      </w:r>
      <w:r>
        <w:rPr>
          <w:rFonts w:ascii="宋体" w:hAnsi="宋体" w:hint="eastAsia"/>
          <w:sz w:val="21"/>
          <w:szCs w:val="22"/>
        </w:rPr>
        <w:t>已有</w:t>
      </w:r>
      <w:r w:rsidR="00075203">
        <w:rPr>
          <w:rFonts w:ascii="宋体" w:hAnsi="宋体" w:hint="eastAsia"/>
          <w:sz w:val="21"/>
          <w:szCs w:val="22"/>
        </w:rPr>
        <w:t>的</w:t>
      </w:r>
      <w:r>
        <w:rPr>
          <w:rFonts w:ascii="宋体" w:hAnsi="宋体" w:hint="eastAsia"/>
          <w:sz w:val="21"/>
          <w:szCs w:val="22"/>
        </w:rPr>
        <w:t>预取和替换策略算法</w:t>
      </w:r>
      <w:r w:rsidR="00075203">
        <w:rPr>
          <w:rFonts w:ascii="宋体" w:hAnsi="宋体" w:hint="eastAsia"/>
          <w:sz w:val="21"/>
          <w:szCs w:val="22"/>
        </w:rPr>
        <w:t>为</w:t>
      </w:r>
      <w:r>
        <w:rPr>
          <w:rFonts w:ascii="宋体" w:hAnsi="宋体" w:hint="eastAsia"/>
          <w:sz w:val="21"/>
          <w:szCs w:val="22"/>
        </w:rPr>
        <w:t>基础</w:t>
      </w:r>
      <w:r w:rsidR="00075203">
        <w:rPr>
          <w:rFonts w:ascii="宋体" w:hAnsi="宋体" w:hint="eastAsia"/>
          <w:sz w:val="21"/>
          <w:szCs w:val="22"/>
        </w:rPr>
        <w:t>，进行修改，设计联合优化算法，</w:t>
      </w:r>
      <w:r>
        <w:rPr>
          <w:rFonts w:ascii="宋体" w:hAnsi="宋体" w:hint="eastAsia"/>
          <w:sz w:val="21"/>
          <w:szCs w:val="22"/>
        </w:rPr>
        <w:t>进一步提高</w:t>
      </w:r>
      <w:r w:rsidR="00075203">
        <w:rPr>
          <w:rFonts w:ascii="宋体" w:hAnsi="宋体" w:hint="eastAsia"/>
          <w:sz w:val="21"/>
          <w:szCs w:val="22"/>
        </w:rPr>
        <w:t>策略</w:t>
      </w:r>
      <w:r>
        <w:rPr>
          <w:rFonts w:ascii="宋体" w:hAnsi="宋体" w:hint="eastAsia"/>
          <w:sz w:val="21"/>
          <w:szCs w:val="22"/>
        </w:rPr>
        <w:t>组合的性能。</w:t>
      </w:r>
    </w:p>
    <w:p w14:paraId="00F92007" w14:textId="04F947B0" w:rsidR="00BF06F1" w:rsidRPr="00CD37D5" w:rsidRDefault="00BF06F1" w:rsidP="00CD37D5">
      <w:pPr>
        <w:pStyle w:val="1"/>
        <w:tabs>
          <w:tab w:val="left" w:pos="360"/>
        </w:tabs>
        <w:rPr>
          <w:rFonts w:ascii="黑体" w:eastAsia="黑体" w:hAnsi="黑体"/>
          <w:color w:val="auto"/>
          <w:sz w:val="28"/>
          <w:szCs w:val="28"/>
        </w:rPr>
      </w:pPr>
      <w:r>
        <w:rPr>
          <w:rFonts w:ascii="黑体" w:eastAsia="黑体" w:hAnsi="黑体" w:hint="eastAsia"/>
          <w:color w:val="auto"/>
          <w:sz w:val="28"/>
          <w:szCs w:val="28"/>
        </w:rPr>
        <w:t>3</w:t>
      </w:r>
      <w:r>
        <w:rPr>
          <w:rFonts w:ascii="黑体" w:eastAsia="黑体" w:hAnsi="黑体"/>
          <w:color w:val="auto"/>
          <w:sz w:val="28"/>
          <w:szCs w:val="28"/>
        </w:rPr>
        <w:t xml:space="preserve"> </w:t>
      </w:r>
      <w:r w:rsidR="00096942">
        <w:rPr>
          <w:rFonts w:ascii="黑体" w:eastAsia="黑体" w:hAnsi="黑体" w:hint="eastAsia"/>
          <w:color w:val="auto"/>
          <w:sz w:val="28"/>
          <w:szCs w:val="28"/>
        </w:rPr>
        <w:t>经典算法</w:t>
      </w:r>
      <w:r>
        <w:rPr>
          <w:rFonts w:ascii="黑体" w:eastAsia="黑体" w:hAnsi="黑体" w:hint="eastAsia"/>
          <w:color w:val="auto"/>
          <w:sz w:val="28"/>
          <w:szCs w:val="28"/>
        </w:rPr>
        <w:t>描述</w:t>
      </w:r>
    </w:p>
    <w:p w14:paraId="2B6029E1" w14:textId="1EB762D8" w:rsidR="004E2669" w:rsidRDefault="00BF06F1" w:rsidP="004E2669">
      <w:pPr>
        <w:pStyle w:val="2"/>
        <w:tabs>
          <w:tab w:val="left" w:pos="360"/>
        </w:tabs>
        <w:spacing w:before="78" w:after="78"/>
        <w:rPr>
          <w:rFonts w:ascii="黑体" w:eastAsia="黑体" w:hAnsi="黑体"/>
          <w:b/>
          <w:color w:val="auto"/>
          <w:sz w:val="21"/>
          <w:szCs w:val="21"/>
        </w:rPr>
      </w:pPr>
      <w:r w:rsidRPr="00BF06F1">
        <w:rPr>
          <w:rFonts w:ascii="黑体" w:eastAsia="黑体" w:hAnsi="黑体"/>
          <w:b/>
          <w:color w:val="auto"/>
          <w:sz w:val="21"/>
          <w:szCs w:val="21"/>
        </w:rPr>
        <w:t>3</w:t>
      </w:r>
      <w:r w:rsidR="004E2669" w:rsidRPr="00BF06F1">
        <w:rPr>
          <w:rFonts w:ascii="黑体" w:eastAsia="黑体" w:hAnsi="黑体"/>
          <w:b/>
          <w:color w:val="auto"/>
          <w:sz w:val="21"/>
          <w:szCs w:val="21"/>
        </w:rPr>
        <w:t xml:space="preserve">.1 </w:t>
      </w:r>
      <w:r>
        <w:rPr>
          <w:rFonts w:ascii="黑体" w:eastAsia="黑体" w:hAnsi="黑体" w:hint="eastAsia"/>
          <w:b/>
          <w:color w:val="auto"/>
          <w:sz w:val="21"/>
          <w:szCs w:val="21"/>
        </w:rPr>
        <w:t>实验环境</w:t>
      </w:r>
    </w:p>
    <w:p w14:paraId="4BF322FF" w14:textId="78D344ED" w:rsidR="00BF06F1" w:rsidRDefault="00BF06F1" w:rsidP="00EE32A0">
      <w:pPr>
        <w:jc w:val="left"/>
        <w:rPr>
          <w:rFonts w:ascii="宋体" w:hAnsi="宋体"/>
          <w:sz w:val="21"/>
          <w:szCs w:val="22"/>
        </w:rPr>
      </w:pPr>
      <w:r>
        <w:tab/>
      </w:r>
      <w:r w:rsidRPr="00BF06F1">
        <w:rPr>
          <w:rFonts w:ascii="宋体" w:hAnsi="宋体" w:hint="eastAsia"/>
          <w:sz w:val="21"/>
          <w:szCs w:val="22"/>
        </w:rPr>
        <w:t>实验测试环境运行在U</w:t>
      </w:r>
      <w:r w:rsidRPr="00BF06F1">
        <w:rPr>
          <w:rFonts w:ascii="宋体" w:hAnsi="宋体"/>
          <w:sz w:val="21"/>
          <w:szCs w:val="22"/>
        </w:rPr>
        <w:t>buntu</w:t>
      </w:r>
      <w:r>
        <w:rPr>
          <w:rFonts w:ascii="宋体" w:hAnsi="宋体"/>
          <w:sz w:val="21"/>
          <w:szCs w:val="22"/>
        </w:rPr>
        <w:t>22.04 64</w:t>
      </w:r>
      <w:r>
        <w:rPr>
          <w:rFonts w:ascii="宋体" w:hAnsi="宋体" w:hint="eastAsia"/>
          <w:sz w:val="21"/>
          <w:szCs w:val="22"/>
        </w:rPr>
        <w:t>位系统下，</w:t>
      </w:r>
      <w:r w:rsidR="00D94AFA" w:rsidRPr="00D94AFA">
        <w:rPr>
          <w:rFonts w:ascii="宋体" w:hAnsi="宋体" w:hint="eastAsia"/>
          <w:sz w:val="21"/>
          <w:szCs w:val="22"/>
        </w:rPr>
        <w:t>基于 ChampSim 模拟器</w:t>
      </w:r>
      <w:r w:rsidR="00D94AFA">
        <w:rPr>
          <w:rFonts w:ascii="宋体" w:hAnsi="宋体" w:hint="eastAsia"/>
          <w:sz w:val="21"/>
          <w:szCs w:val="22"/>
        </w:rPr>
        <w:t>设计并实现Cache的预取和替换算法</w:t>
      </w:r>
      <w:r w:rsidR="00300A3B" w:rsidRPr="00300A3B">
        <w:rPr>
          <w:rFonts w:ascii="宋体" w:hAnsi="宋体"/>
          <w:sz w:val="21"/>
          <w:szCs w:val="22"/>
        </w:rPr>
        <w:t>，</w:t>
      </w:r>
      <w:r w:rsidR="00075203">
        <w:rPr>
          <w:rFonts w:ascii="宋体" w:hAnsi="宋体" w:hint="eastAsia"/>
          <w:sz w:val="21"/>
          <w:szCs w:val="22"/>
        </w:rPr>
        <w:t>基于</w:t>
      </w:r>
      <w:r w:rsidR="00300A3B" w:rsidRPr="00300A3B">
        <w:rPr>
          <w:rFonts w:ascii="宋体" w:hAnsi="宋体" w:hint="eastAsia"/>
          <w:sz w:val="21"/>
          <w:szCs w:val="22"/>
        </w:rPr>
        <w:t>trace</w:t>
      </w:r>
      <w:r w:rsidR="00300A3B" w:rsidRPr="00300A3B">
        <w:rPr>
          <w:rFonts w:ascii="宋体" w:hAnsi="宋体"/>
          <w:sz w:val="21"/>
          <w:szCs w:val="22"/>
        </w:rPr>
        <w:t>462.libquantum-714B.champsimtrace.xz</w:t>
      </w:r>
      <w:r w:rsidR="00300A3B">
        <w:rPr>
          <w:rFonts w:ascii="宋体" w:hAnsi="宋体" w:hint="eastAsia"/>
          <w:sz w:val="21"/>
          <w:szCs w:val="22"/>
        </w:rPr>
        <w:t>、</w:t>
      </w:r>
      <w:r w:rsidR="00300A3B" w:rsidRPr="00300A3B">
        <w:rPr>
          <w:rFonts w:ascii="宋体" w:hAnsi="宋体"/>
          <w:sz w:val="21"/>
          <w:szCs w:val="22"/>
        </w:rPr>
        <w:t>482.sphinx3-1100B.champsimtrace.xz</w:t>
      </w:r>
      <w:r w:rsidR="00075203">
        <w:rPr>
          <w:rFonts w:ascii="宋体" w:hAnsi="宋体" w:hint="eastAsia"/>
          <w:sz w:val="21"/>
          <w:szCs w:val="22"/>
        </w:rPr>
        <w:t>验证算法的有效性</w:t>
      </w:r>
      <w:r w:rsidR="00300A3B">
        <w:rPr>
          <w:rFonts w:ascii="宋体" w:hAnsi="宋体" w:hint="eastAsia"/>
          <w:sz w:val="21"/>
          <w:szCs w:val="22"/>
        </w:rPr>
        <w:t>，预热指令数</w:t>
      </w:r>
      <w:r w:rsidR="00EE32A0">
        <w:rPr>
          <w:rFonts w:ascii="宋体" w:hAnsi="宋体" w:hint="eastAsia"/>
          <w:sz w:val="21"/>
          <w:szCs w:val="22"/>
        </w:rPr>
        <w:t>设置为1</w:t>
      </w:r>
      <w:r w:rsidR="00EE32A0">
        <w:rPr>
          <w:rFonts w:ascii="宋体" w:hAnsi="宋体"/>
          <w:sz w:val="21"/>
          <w:szCs w:val="22"/>
        </w:rPr>
        <w:t>00</w:t>
      </w:r>
      <w:r w:rsidR="00EE32A0">
        <w:rPr>
          <w:rFonts w:ascii="宋体" w:hAnsi="宋体" w:hint="eastAsia"/>
          <w:sz w:val="21"/>
          <w:szCs w:val="22"/>
        </w:rPr>
        <w:t>M，</w:t>
      </w:r>
      <w:r w:rsidR="00300A3B">
        <w:rPr>
          <w:rFonts w:ascii="宋体" w:hAnsi="宋体" w:hint="eastAsia"/>
          <w:sz w:val="21"/>
          <w:szCs w:val="22"/>
        </w:rPr>
        <w:t>模拟运行指令数设置为1</w:t>
      </w:r>
      <w:r w:rsidR="00300A3B">
        <w:rPr>
          <w:rFonts w:ascii="宋体" w:hAnsi="宋体"/>
          <w:sz w:val="21"/>
          <w:szCs w:val="22"/>
        </w:rPr>
        <w:t>00M</w:t>
      </w:r>
      <w:r w:rsidR="00300A3B">
        <w:rPr>
          <w:rFonts w:ascii="宋体" w:hAnsi="宋体" w:hint="eastAsia"/>
          <w:sz w:val="21"/>
          <w:szCs w:val="22"/>
        </w:rPr>
        <w:t>，</w:t>
      </w:r>
      <w:r w:rsidR="00EE32A0">
        <w:rPr>
          <w:rFonts w:ascii="宋体" w:hAnsi="宋体" w:hint="eastAsia"/>
          <w:sz w:val="21"/>
          <w:szCs w:val="22"/>
        </w:rPr>
        <w:t>以C</w:t>
      </w:r>
      <w:r w:rsidR="00EE32A0">
        <w:rPr>
          <w:rFonts w:ascii="宋体" w:hAnsi="宋体"/>
          <w:sz w:val="21"/>
          <w:szCs w:val="22"/>
        </w:rPr>
        <w:t>umulative IPC(instructions per cycle)</w:t>
      </w:r>
      <w:r w:rsidR="00EE32A0">
        <w:rPr>
          <w:rFonts w:ascii="宋体" w:hAnsi="宋体" w:hint="eastAsia"/>
          <w:sz w:val="21"/>
          <w:szCs w:val="22"/>
        </w:rPr>
        <w:t>作为</w:t>
      </w:r>
      <w:r w:rsidR="00300A3B">
        <w:rPr>
          <w:rFonts w:ascii="宋体" w:hAnsi="宋体" w:hint="eastAsia"/>
          <w:sz w:val="21"/>
          <w:szCs w:val="22"/>
        </w:rPr>
        <w:t>评估指标</w:t>
      </w:r>
      <w:r w:rsidR="00EE32A0">
        <w:rPr>
          <w:rFonts w:ascii="宋体" w:hAnsi="宋体" w:hint="eastAsia"/>
          <w:sz w:val="21"/>
          <w:szCs w:val="22"/>
        </w:rPr>
        <w:t>。</w:t>
      </w:r>
    </w:p>
    <w:p w14:paraId="2F350AD4" w14:textId="525A56C2" w:rsidR="00300A3B" w:rsidRPr="00300A3B" w:rsidRDefault="00300A3B" w:rsidP="00300A3B">
      <w:pPr>
        <w:pStyle w:val="2"/>
        <w:tabs>
          <w:tab w:val="left" w:pos="360"/>
        </w:tabs>
        <w:spacing w:before="78" w:after="78"/>
        <w:rPr>
          <w:rFonts w:ascii="黑体" w:eastAsia="黑体" w:hAnsi="黑体"/>
          <w:b/>
          <w:color w:val="auto"/>
          <w:sz w:val="21"/>
          <w:szCs w:val="21"/>
        </w:rPr>
      </w:pPr>
      <w:r w:rsidRPr="00BF06F1">
        <w:rPr>
          <w:rFonts w:ascii="黑体" w:eastAsia="黑体" w:hAnsi="黑体"/>
          <w:b/>
          <w:color w:val="auto"/>
          <w:sz w:val="21"/>
          <w:szCs w:val="21"/>
        </w:rPr>
        <w:t>3.</w:t>
      </w:r>
      <w:r>
        <w:rPr>
          <w:rFonts w:ascii="黑体" w:eastAsia="黑体" w:hAnsi="黑体"/>
          <w:b/>
          <w:color w:val="auto"/>
          <w:sz w:val="21"/>
          <w:szCs w:val="21"/>
        </w:rPr>
        <w:t>2</w:t>
      </w:r>
      <w:r w:rsidRPr="00BF06F1">
        <w:rPr>
          <w:rFonts w:ascii="黑体" w:eastAsia="黑体" w:hAnsi="黑体"/>
          <w:b/>
          <w:color w:val="auto"/>
          <w:sz w:val="21"/>
          <w:szCs w:val="21"/>
        </w:rPr>
        <w:t xml:space="preserve"> </w:t>
      </w:r>
      <w:r>
        <w:rPr>
          <w:rFonts w:ascii="黑体" w:eastAsia="黑体" w:hAnsi="黑体" w:hint="eastAsia"/>
          <w:b/>
          <w:color w:val="auto"/>
          <w:sz w:val="21"/>
          <w:szCs w:val="21"/>
        </w:rPr>
        <w:t>预取算法</w:t>
      </w:r>
    </w:p>
    <w:p w14:paraId="23336BA4" w14:textId="6D79A9E0" w:rsidR="004E2669" w:rsidRPr="00300A3B" w:rsidRDefault="00300A3B" w:rsidP="004E2669">
      <w:pPr>
        <w:pStyle w:val="3"/>
        <w:rPr>
          <w:rFonts w:ascii="宋体" w:eastAsia="宋体" w:hAnsi="宋体"/>
          <w:color w:val="auto"/>
          <w:sz w:val="21"/>
          <w:szCs w:val="21"/>
        </w:rPr>
      </w:pPr>
      <w:r w:rsidRPr="00300A3B">
        <w:rPr>
          <w:rFonts w:ascii="宋体" w:eastAsia="宋体" w:hAnsi="宋体"/>
          <w:color w:val="auto"/>
          <w:sz w:val="21"/>
          <w:szCs w:val="21"/>
        </w:rPr>
        <w:t>3.2.1</w:t>
      </w:r>
      <w:r w:rsidR="004E2669" w:rsidRPr="00300A3B">
        <w:rPr>
          <w:rFonts w:ascii="宋体" w:eastAsia="宋体" w:hAnsi="宋体"/>
          <w:color w:val="auto"/>
          <w:sz w:val="21"/>
          <w:szCs w:val="21"/>
        </w:rPr>
        <w:t xml:space="preserve"> </w:t>
      </w:r>
      <w:r w:rsidRPr="00300A3B">
        <w:rPr>
          <w:rFonts w:ascii="宋体" w:eastAsia="宋体" w:hAnsi="宋体" w:hint="eastAsia"/>
          <w:color w:val="auto"/>
          <w:sz w:val="21"/>
          <w:szCs w:val="21"/>
        </w:rPr>
        <w:t>next</w:t>
      </w:r>
      <w:r w:rsidRPr="00300A3B">
        <w:rPr>
          <w:rFonts w:ascii="宋体" w:eastAsia="宋体" w:hAnsi="宋体"/>
          <w:color w:val="auto"/>
          <w:sz w:val="21"/>
          <w:szCs w:val="21"/>
        </w:rPr>
        <w:t>_line</w:t>
      </w:r>
    </w:p>
    <w:p w14:paraId="440E1DEB" w14:textId="60BF9568" w:rsidR="004E2669" w:rsidRDefault="00300A3B" w:rsidP="00300A3B">
      <w:pPr>
        <w:pStyle w:val="ae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ab/>
      </w:r>
      <w:r w:rsidR="00CD2AC3" w:rsidRPr="00CD2AC3">
        <w:rPr>
          <w:rFonts w:hint="eastAsia"/>
          <w:sz w:val="21"/>
          <w:szCs w:val="21"/>
        </w:rPr>
        <w:t>当发生缓存缺失时，</w:t>
      </w:r>
      <w:r w:rsidR="00CD2AC3" w:rsidRPr="00300A3B">
        <w:rPr>
          <w:rFonts w:ascii="宋体" w:hAnsi="宋体" w:hint="eastAsia"/>
          <w:sz w:val="21"/>
          <w:szCs w:val="21"/>
        </w:rPr>
        <w:t>next</w:t>
      </w:r>
      <w:r w:rsidR="00CD2AC3" w:rsidRPr="00300A3B">
        <w:rPr>
          <w:rFonts w:ascii="宋体" w:hAnsi="宋体"/>
          <w:sz w:val="21"/>
          <w:szCs w:val="21"/>
        </w:rPr>
        <w:t>_line</w:t>
      </w:r>
      <w:r w:rsidR="00CD2AC3" w:rsidRPr="00CD2AC3">
        <w:rPr>
          <w:rFonts w:hint="eastAsia"/>
          <w:sz w:val="21"/>
          <w:szCs w:val="21"/>
        </w:rPr>
        <w:t xml:space="preserve"> </w:t>
      </w:r>
      <w:r w:rsidR="00CD2AC3" w:rsidRPr="00CD2AC3">
        <w:rPr>
          <w:rFonts w:hint="eastAsia"/>
          <w:sz w:val="21"/>
          <w:szCs w:val="21"/>
        </w:rPr>
        <w:t>预取策略会立即预取下一行的数据</w:t>
      </w:r>
      <w:r>
        <w:rPr>
          <w:rFonts w:hint="eastAsia"/>
          <w:sz w:val="21"/>
          <w:szCs w:val="21"/>
        </w:rPr>
        <w:t>到</w:t>
      </w:r>
      <w:r>
        <w:rPr>
          <w:rFonts w:hint="eastAsia"/>
          <w:sz w:val="21"/>
          <w:szCs w:val="21"/>
        </w:rPr>
        <w:t>c</w:t>
      </w:r>
      <w:r>
        <w:rPr>
          <w:sz w:val="21"/>
          <w:szCs w:val="21"/>
        </w:rPr>
        <w:t>ache</w:t>
      </w:r>
      <w:r>
        <w:rPr>
          <w:rFonts w:hint="eastAsia"/>
          <w:sz w:val="21"/>
          <w:szCs w:val="21"/>
        </w:rPr>
        <w:t>中</w:t>
      </w:r>
      <w:r w:rsidR="00CD2AC3">
        <w:rPr>
          <w:rFonts w:hint="eastAsia"/>
          <w:sz w:val="21"/>
          <w:szCs w:val="21"/>
        </w:rPr>
        <w:t>。</w:t>
      </w:r>
      <w:r w:rsidR="00CD2AC3" w:rsidRPr="00CD2AC3">
        <w:rPr>
          <w:rFonts w:hint="eastAsia"/>
          <w:sz w:val="21"/>
          <w:szCs w:val="21"/>
        </w:rPr>
        <w:t>非常简单且易于实现</w:t>
      </w:r>
      <w:r w:rsidR="00CD2AC3">
        <w:rPr>
          <w:rFonts w:hint="eastAsia"/>
          <w:sz w:val="21"/>
          <w:szCs w:val="21"/>
        </w:rPr>
        <w:t>，</w:t>
      </w:r>
      <w:r w:rsidR="00CD2AC3" w:rsidRPr="00CD2AC3">
        <w:rPr>
          <w:rFonts w:hint="eastAsia"/>
          <w:sz w:val="21"/>
          <w:szCs w:val="21"/>
        </w:rPr>
        <w:t>适用于顺序访问</w:t>
      </w:r>
      <w:r w:rsidR="00CD2AC3">
        <w:rPr>
          <w:rFonts w:hint="eastAsia"/>
          <w:sz w:val="21"/>
          <w:szCs w:val="21"/>
        </w:rPr>
        <w:t>，但</w:t>
      </w:r>
      <w:r w:rsidR="00CD2AC3" w:rsidRPr="00CD2AC3">
        <w:rPr>
          <w:rFonts w:hint="eastAsia"/>
          <w:sz w:val="21"/>
          <w:szCs w:val="21"/>
        </w:rPr>
        <w:t>在非顺序访问模式下，例如随机访问或跳跃式访问，</w:t>
      </w:r>
      <w:r w:rsidR="00CD2AC3" w:rsidRPr="00300A3B">
        <w:rPr>
          <w:rFonts w:ascii="宋体" w:hAnsi="宋体" w:hint="eastAsia"/>
          <w:sz w:val="21"/>
          <w:szCs w:val="21"/>
        </w:rPr>
        <w:t>next</w:t>
      </w:r>
      <w:r w:rsidR="00CD2AC3" w:rsidRPr="00300A3B">
        <w:rPr>
          <w:rFonts w:ascii="宋体" w:hAnsi="宋体"/>
          <w:sz w:val="21"/>
          <w:szCs w:val="21"/>
        </w:rPr>
        <w:t>_line</w:t>
      </w:r>
      <w:r w:rsidR="00CD2AC3" w:rsidRPr="00CD2AC3">
        <w:rPr>
          <w:rFonts w:hint="eastAsia"/>
          <w:sz w:val="21"/>
          <w:szCs w:val="21"/>
        </w:rPr>
        <w:t>预取策略可能会导致不必要的预取，浪费缓存和内存带宽。</w:t>
      </w:r>
    </w:p>
    <w:p w14:paraId="77E14A0F" w14:textId="1BBE3B07" w:rsidR="00300A3B" w:rsidRPr="00300A3B" w:rsidRDefault="00300A3B" w:rsidP="00300A3B">
      <w:pPr>
        <w:pStyle w:val="3"/>
        <w:rPr>
          <w:rFonts w:ascii="宋体" w:eastAsia="宋体" w:hAnsi="宋体"/>
          <w:color w:val="auto"/>
          <w:sz w:val="21"/>
          <w:szCs w:val="21"/>
        </w:rPr>
      </w:pPr>
      <w:r w:rsidRPr="00300A3B">
        <w:rPr>
          <w:rFonts w:ascii="宋体" w:eastAsia="宋体" w:hAnsi="宋体"/>
          <w:color w:val="auto"/>
          <w:sz w:val="21"/>
          <w:szCs w:val="21"/>
        </w:rPr>
        <w:t>3.2.</w:t>
      </w:r>
      <w:r>
        <w:rPr>
          <w:rFonts w:ascii="宋体" w:eastAsia="宋体" w:hAnsi="宋体"/>
          <w:color w:val="auto"/>
          <w:sz w:val="21"/>
          <w:szCs w:val="21"/>
        </w:rPr>
        <w:t>2</w:t>
      </w:r>
      <w:r w:rsidRPr="00300A3B">
        <w:rPr>
          <w:rFonts w:ascii="宋体" w:eastAsia="宋体" w:hAnsi="宋体"/>
          <w:color w:val="auto"/>
          <w:sz w:val="21"/>
          <w:szCs w:val="21"/>
        </w:rPr>
        <w:t xml:space="preserve"> </w:t>
      </w:r>
      <w:r>
        <w:rPr>
          <w:rFonts w:ascii="宋体" w:eastAsia="宋体" w:hAnsi="宋体"/>
          <w:color w:val="auto"/>
          <w:sz w:val="21"/>
          <w:szCs w:val="21"/>
        </w:rPr>
        <w:t>IP</w:t>
      </w:r>
      <w:r>
        <w:rPr>
          <w:rFonts w:ascii="宋体" w:eastAsia="宋体" w:hAnsi="宋体" w:hint="eastAsia"/>
          <w:color w:val="auto"/>
          <w:sz w:val="21"/>
          <w:szCs w:val="21"/>
        </w:rPr>
        <w:t>_</w:t>
      </w:r>
      <w:r>
        <w:rPr>
          <w:rFonts w:ascii="宋体" w:eastAsia="宋体" w:hAnsi="宋体"/>
          <w:color w:val="auto"/>
          <w:sz w:val="21"/>
          <w:szCs w:val="21"/>
        </w:rPr>
        <w:t>stride</w:t>
      </w:r>
    </w:p>
    <w:p w14:paraId="18E30781" w14:textId="42D6BA09" w:rsidR="00300A3B" w:rsidRDefault="00300A3B" w:rsidP="00300A3B">
      <w:pPr>
        <w:pStyle w:val="ae"/>
        <w:ind w:firstLineChars="0" w:firstLine="0"/>
        <w:rPr>
          <w:sz w:val="21"/>
          <w:szCs w:val="21"/>
        </w:rPr>
      </w:pPr>
      <w:r w:rsidRPr="00E53312">
        <w:rPr>
          <w:rFonts w:ascii="宋体" w:hAnsi="宋体"/>
          <w:sz w:val="21"/>
          <w:szCs w:val="22"/>
        </w:rPr>
        <w:tab/>
      </w:r>
      <w:r w:rsidR="006E0FB4" w:rsidRPr="00E53312">
        <w:rPr>
          <w:rFonts w:ascii="宋体" w:hAnsi="宋体" w:hint="eastAsia"/>
          <w:sz w:val="21"/>
          <w:szCs w:val="22"/>
        </w:rPr>
        <w:t>IP Stride预取策略监视程序计数器（Instruction Pointer）的变化，计算指令地址的步长</w:t>
      </w:r>
      <w:r w:rsidR="002000C4" w:rsidRPr="00E53312">
        <w:rPr>
          <w:rFonts w:ascii="宋体" w:hAnsi="宋体" w:hint="eastAsia"/>
          <w:sz w:val="21"/>
          <w:szCs w:val="22"/>
        </w:rPr>
        <w:t>，</w:t>
      </w:r>
      <w:r w:rsidR="006E0FB4" w:rsidRPr="00E53312">
        <w:rPr>
          <w:rFonts w:ascii="宋体" w:hAnsi="宋体" w:hint="eastAsia"/>
          <w:sz w:val="21"/>
          <w:szCs w:val="22"/>
        </w:rPr>
        <w:t>如果检测到步长的规律性，据此规律预测未来的指令地址并预取数据到缓存中。在程序按照一定步长连续执行的情况下，IP Stride 预取</w:t>
      </w:r>
      <w:r w:rsidR="006E0FB4" w:rsidRPr="006E0FB4">
        <w:rPr>
          <w:rFonts w:hint="eastAsia"/>
          <w:sz w:val="21"/>
          <w:szCs w:val="21"/>
        </w:rPr>
        <w:t>策略能够有效地预测未来的指令地址。对于一些不具备规律性的访问模式，或者在程序流程中发生跳转等情况时，</w:t>
      </w:r>
      <w:r w:rsidR="006E0FB4" w:rsidRPr="006E0FB4">
        <w:rPr>
          <w:rFonts w:hint="eastAsia"/>
          <w:sz w:val="21"/>
          <w:szCs w:val="21"/>
        </w:rPr>
        <w:t xml:space="preserve">IP Stride </w:t>
      </w:r>
      <w:r w:rsidR="006E0FB4" w:rsidRPr="006E0FB4">
        <w:rPr>
          <w:rFonts w:hint="eastAsia"/>
          <w:sz w:val="21"/>
          <w:szCs w:val="21"/>
        </w:rPr>
        <w:t>预取策略可能无法提供良好的性能。</w:t>
      </w:r>
    </w:p>
    <w:p w14:paraId="48EE3528" w14:textId="6FA7A279" w:rsidR="00C45D3D" w:rsidRPr="00300A3B" w:rsidRDefault="00C45D3D" w:rsidP="00C45D3D">
      <w:pPr>
        <w:pStyle w:val="3"/>
        <w:rPr>
          <w:rFonts w:ascii="宋体" w:eastAsia="宋体" w:hAnsi="宋体"/>
          <w:color w:val="auto"/>
          <w:sz w:val="21"/>
          <w:szCs w:val="21"/>
        </w:rPr>
      </w:pPr>
      <w:r w:rsidRPr="00300A3B">
        <w:rPr>
          <w:rFonts w:ascii="宋体" w:eastAsia="宋体" w:hAnsi="宋体"/>
          <w:color w:val="auto"/>
          <w:sz w:val="21"/>
          <w:szCs w:val="21"/>
        </w:rPr>
        <w:lastRenderedPageBreak/>
        <w:t>3.2.</w:t>
      </w:r>
      <w:r>
        <w:rPr>
          <w:rFonts w:ascii="宋体" w:eastAsia="宋体" w:hAnsi="宋体"/>
          <w:color w:val="auto"/>
          <w:sz w:val="21"/>
          <w:szCs w:val="21"/>
        </w:rPr>
        <w:t>3</w:t>
      </w:r>
      <w:r w:rsidRPr="00300A3B">
        <w:rPr>
          <w:rFonts w:ascii="宋体" w:eastAsia="宋体" w:hAnsi="宋体"/>
          <w:color w:val="auto"/>
          <w:sz w:val="21"/>
          <w:szCs w:val="21"/>
        </w:rPr>
        <w:t xml:space="preserve"> </w:t>
      </w:r>
      <w:r>
        <w:rPr>
          <w:rFonts w:ascii="宋体" w:eastAsia="宋体" w:hAnsi="宋体" w:hint="eastAsia"/>
          <w:color w:val="auto"/>
          <w:sz w:val="21"/>
          <w:szCs w:val="21"/>
        </w:rPr>
        <w:t>SP</w:t>
      </w:r>
      <w:r>
        <w:rPr>
          <w:rFonts w:ascii="宋体" w:eastAsia="宋体" w:hAnsi="宋体"/>
          <w:color w:val="auto"/>
          <w:sz w:val="21"/>
          <w:szCs w:val="21"/>
        </w:rPr>
        <w:t>P</w:t>
      </w:r>
    </w:p>
    <w:p w14:paraId="2B86EFBF" w14:textId="3977C450" w:rsidR="00C45D3D" w:rsidRPr="00C45D3D" w:rsidRDefault="00C45D3D" w:rsidP="00300A3B">
      <w:pPr>
        <w:pStyle w:val="ae"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ab/>
      </w:r>
      <w:r w:rsidR="00E53312" w:rsidRPr="00E53312">
        <w:rPr>
          <w:rFonts w:ascii="宋体" w:hAnsi="宋体" w:hint="eastAsia"/>
          <w:sz w:val="21"/>
          <w:szCs w:val="22"/>
        </w:rPr>
        <w:t>SPP 引入了预取周期的概念，在每个预取周期结束时，触发预取操作，预取下一个顺序地址的数据到缓存中。适用于</w:t>
      </w:r>
      <w:r w:rsidR="00E53312" w:rsidRPr="00E53312">
        <w:rPr>
          <w:rFonts w:hint="eastAsia"/>
          <w:sz w:val="21"/>
          <w:szCs w:val="21"/>
        </w:rPr>
        <w:t>顺序访存模式</w:t>
      </w:r>
      <w:r w:rsidR="00E53312">
        <w:rPr>
          <w:rFonts w:hint="eastAsia"/>
          <w:sz w:val="21"/>
          <w:szCs w:val="21"/>
        </w:rPr>
        <w:t>，</w:t>
      </w:r>
      <w:r w:rsidR="00E53312" w:rsidRPr="00E53312">
        <w:rPr>
          <w:rFonts w:hint="eastAsia"/>
          <w:sz w:val="21"/>
          <w:szCs w:val="21"/>
        </w:rPr>
        <w:t>对于随机或不规律的访存模式</w:t>
      </w:r>
      <w:r w:rsidR="00E53312">
        <w:rPr>
          <w:rFonts w:hint="eastAsia"/>
          <w:sz w:val="21"/>
          <w:szCs w:val="21"/>
        </w:rPr>
        <w:t>则无法提供良好的预取效果。</w:t>
      </w:r>
    </w:p>
    <w:p w14:paraId="3746A744" w14:textId="484FB459" w:rsidR="002000C4" w:rsidRPr="00300A3B" w:rsidRDefault="002000C4" w:rsidP="002000C4">
      <w:pPr>
        <w:pStyle w:val="2"/>
        <w:tabs>
          <w:tab w:val="left" w:pos="360"/>
        </w:tabs>
        <w:spacing w:before="78" w:after="78"/>
        <w:rPr>
          <w:rFonts w:ascii="黑体" w:eastAsia="黑体" w:hAnsi="黑体"/>
          <w:b/>
          <w:color w:val="auto"/>
          <w:sz w:val="21"/>
          <w:szCs w:val="21"/>
        </w:rPr>
      </w:pPr>
      <w:r w:rsidRPr="00BF06F1">
        <w:rPr>
          <w:rFonts w:ascii="黑体" w:eastAsia="黑体" w:hAnsi="黑体"/>
          <w:b/>
          <w:color w:val="auto"/>
          <w:sz w:val="21"/>
          <w:szCs w:val="21"/>
        </w:rPr>
        <w:t>3.</w:t>
      </w:r>
      <w:r>
        <w:rPr>
          <w:rFonts w:ascii="黑体" w:eastAsia="黑体" w:hAnsi="黑体"/>
          <w:b/>
          <w:color w:val="auto"/>
          <w:sz w:val="21"/>
          <w:szCs w:val="21"/>
        </w:rPr>
        <w:t>3</w:t>
      </w:r>
      <w:r w:rsidRPr="00BF06F1">
        <w:rPr>
          <w:rFonts w:ascii="黑体" w:eastAsia="黑体" w:hAnsi="黑体"/>
          <w:b/>
          <w:color w:val="auto"/>
          <w:sz w:val="21"/>
          <w:szCs w:val="21"/>
        </w:rPr>
        <w:t xml:space="preserve"> </w:t>
      </w:r>
      <w:r>
        <w:rPr>
          <w:rFonts w:ascii="黑体" w:eastAsia="黑体" w:hAnsi="黑体" w:hint="eastAsia"/>
          <w:b/>
          <w:color w:val="auto"/>
          <w:sz w:val="21"/>
          <w:szCs w:val="21"/>
        </w:rPr>
        <w:t>替换策略</w:t>
      </w:r>
    </w:p>
    <w:p w14:paraId="2C8BAFD9" w14:textId="389930F5" w:rsidR="002000C4" w:rsidRPr="00380951" w:rsidRDefault="002000C4" w:rsidP="002000C4">
      <w:pPr>
        <w:pStyle w:val="3"/>
        <w:rPr>
          <w:rFonts w:ascii="宋体" w:eastAsia="宋体" w:hAnsi="宋体"/>
          <w:color w:val="auto"/>
          <w:sz w:val="21"/>
          <w:szCs w:val="21"/>
        </w:rPr>
      </w:pPr>
      <w:r w:rsidRPr="00380951">
        <w:rPr>
          <w:rFonts w:ascii="宋体" w:eastAsia="宋体" w:hAnsi="宋体"/>
          <w:color w:val="auto"/>
          <w:sz w:val="21"/>
          <w:szCs w:val="21"/>
        </w:rPr>
        <w:t>3.3.1 SRRIP</w:t>
      </w:r>
    </w:p>
    <w:p w14:paraId="6A26FC21" w14:textId="59A690E7" w:rsidR="004E5FBA" w:rsidRPr="00380951" w:rsidRDefault="002000C4" w:rsidP="004E5FBA">
      <w:pPr>
        <w:pStyle w:val="ae"/>
        <w:ind w:firstLineChars="0" w:firstLine="0"/>
        <w:rPr>
          <w:rFonts w:ascii="宋体" w:hAnsi="宋体"/>
          <w:sz w:val="21"/>
          <w:szCs w:val="21"/>
        </w:rPr>
      </w:pPr>
      <w:r w:rsidRPr="00380951">
        <w:rPr>
          <w:rFonts w:ascii="宋体" w:hAnsi="宋体"/>
          <w:sz w:val="21"/>
          <w:szCs w:val="21"/>
        </w:rPr>
        <w:tab/>
      </w:r>
      <w:r w:rsidR="00E53312" w:rsidRPr="00380951">
        <w:rPr>
          <w:rFonts w:ascii="宋体" w:hAnsi="宋体"/>
          <w:sz w:val="21"/>
          <w:szCs w:val="21"/>
        </w:rPr>
        <w:t>S</w:t>
      </w:r>
      <w:r w:rsidR="009B3C5D">
        <w:rPr>
          <w:rFonts w:ascii="宋体" w:hAnsi="宋体" w:hint="eastAsia"/>
          <w:sz w:val="21"/>
          <w:szCs w:val="21"/>
        </w:rPr>
        <w:t>R</w:t>
      </w:r>
      <w:r w:rsidR="00E53312" w:rsidRPr="00380951">
        <w:rPr>
          <w:rFonts w:ascii="宋体" w:hAnsi="宋体"/>
          <w:sz w:val="21"/>
          <w:szCs w:val="21"/>
        </w:rPr>
        <w:t>RIP</w:t>
      </w:r>
      <w:r w:rsidR="00E53312" w:rsidRPr="00380951">
        <w:rPr>
          <w:rFonts w:ascii="宋体" w:hAnsi="宋体" w:hint="eastAsia"/>
          <w:sz w:val="21"/>
          <w:szCs w:val="21"/>
        </w:rPr>
        <w:t>（静态再参考间隔预测策略）为了阻止再次调用间隔很久的c</w:t>
      </w:r>
      <w:r w:rsidR="00E53312" w:rsidRPr="00380951">
        <w:rPr>
          <w:rFonts w:ascii="宋体" w:hAnsi="宋体"/>
          <w:sz w:val="21"/>
          <w:szCs w:val="21"/>
        </w:rPr>
        <w:t>ache</w:t>
      </w:r>
      <w:r w:rsidR="00E53312" w:rsidRPr="00380951">
        <w:rPr>
          <w:rFonts w:ascii="宋体" w:hAnsi="宋体" w:hint="eastAsia"/>
          <w:sz w:val="21"/>
          <w:szCs w:val="21"/>
        </w:rPr>
        <w:t>块在c</w:t>
      </w:r>
      <w:r w:rsidR="00E53312" w:rsidRPr="00380951">
        <w:rPr>
          <w:rFonts w:ascii="宋体" w:hAnsi="宋体"/>
          <w:sz w:val="21"/>
          <w:szCs w:val="21"/>
        </w:rPr>
        <w:t>ache</w:t>
      </w:r>
      <w:r w:rsidR="00E53312" w:rsidRPr="00380951">
        <w:rPr>
          <w:rFonts w:ascii="宋体" w:hAnsi="宋体" w:hint="eastAsia"/>
          <w:sz w:val="21"/>
          <w:szCs w:val="21"/>
        </w:rPr>
        <w:t>长期存在、污染c</w:t>
      </w:r>
      <w:r w:rsidR="00E53312" w:rsidRPr="00380951">
        <w:rPr>
          <w:rFonts w:ascii="宋体" w:hAnsi="宋体"/>
          <w:sz w:val="21"/>
          <w:szCs w:val="21"/>
        </w:rPr>
        <w:t>ache</w:t>
      </w:r>
      <w:r w:rsidR="00E53312" w:rsidRPr="00380951">
        <w:rPr>
          <w:rFonts w:ascii="宋体" w:hAnsi="宋体" w:hint="eastAsia"/>
          <w:sz w:val="21"/>
          <w:szCs w:val="21"/>
        </w:rPr>
        <w:t>，</w:t>
      </w:r>
      <w:r w:rsidR="00E53312">
        <w:rPr>
          <w:rFonts w:ascii="宋体" w:hAnsi="宋体" w:hint="eastAsia"/>
          <w:sz w:val="21"/>
          <w:szCs w:val="21"/>
        </w:rPr>
        <w:t>使用RRPV维护cache的状态</w:t>
      </w:r>
      <w:r w:rsidR="00E53312" w:rsidRPr="00380951">
        <w:rPr>
          <w:rFonts w:ascii="宋体" w:hAnsi="宋体" w:hint="eastAsia"/>
          <w:sz w:val="21"/>
          <w:szCs w:val="21"/>
        </w:rPr>
        <w:t>。</w:t>
      </w:r>
      <w:r w:rsidRPr="00380951">
        <w:rPr>
          <w:rFonts w:ascii="宋体" w:hAnsi="宋体" w:hint="eastAsia"/>
          <w:sz w:val="21"/>
          <w:szCs w:val="21"/>
        </w:rPr>
        <w:t>R</w:t>
      </w:r>
      <w:r w:rsidRPr="00380951">
        <w:rPr>
          <w:rFonts w:ascii="宋体" w:hAnsi="宋体"/>
          <w:sz w:val="21"/>
          <w:szCs w:val="21"/>
        </w:rPr>
        <w:t>R</w:t>
      </w:r>
      <w:r w:rsidR="00380951" w:rsidRPr="00380951">
        <w:rPr>
          <w:rFonts w:ascii="宋体" w:hAnsi="宋体"/>
          <w:sz w:val="21"/>
          <w:szCs w:val="21"/>
        </w:rPr>
        <w:t>PV</w:t>
      </w:r>
      <w:r w:rsidRPr="00380951">
        <w:rPr>
          <w:rFonts w:ascii="宋体" w:hAnsi="宋体" w:hint="eastAsia"/>
          <w:sz w:val="21"/>
          <w:szCs w:val="21"/>
        </w:rPr>
        <w:t>值表示预测某一c</w:t>
      </w:r>
      <w:r w:rsidRPr="00380951">
        <w:rPr>
          <w:rFonts w:ascii="宋体" w:hAnsi="宋体"/>
          <w:sz w:val="21"/>
          <w:szCs w:val="21"/>
        </w:rPr>
        <w:t>ache</w:t>
      </w:r>
      <w:r w:rsidRPr="00380951">
        <w:rPr>
          <w:rFonts w:ascii="宋体" w:hAnsi="宋体" w:hint="eastAsia"/>
          <w:sz w:val="21"/>
          <w:szCs w:val="21"/>
        </w:rPr>
        <w:t>块</w:t>
      </w:r>
      <w:r w:rsidR="00380951" w:rsidRPr="00380951">
        <w:rPr>
          <w:rFonts w:ascii="宋体" w:hAnsi="宋体" w:hint="eastAsia"/>
          <w:sz w:val="21"/>
          <w:szCs w:val="21"/>
        </w:rPr>
        <w:t>被重新调用的次序，R</w:t>
      </w:r>
      <w:r w:rsidR="00380951" w:rsidRPr="00380951">
        <w:rPr>
          <w:rFonts w:ascii="宋体" w:hAnsi="宋体"/>
          <w:sz w:val="21"/>
          <w:szCs w:val="21"/>
        </w:rPr>
        <w:t>RPV</w:t>
      </w:r>
      <w:r w:rsidR="00380951" w:rsidRPr="00380951">
        <w:rPr>
          <w:rFonts w:ascii="宋体" w:hAnsi="宋体" w:hint="eastAsia"/>
          <w:sz w:val="21"/>
          <w:szCs w:val="21"/>
        </w:rPr>
        <w:t>值越小表明该cache块</w:t>
      </w:r>
      <w:r w:rsidR="004E5FBA">
        <w:rPr>
          <w:rFonts w:ascii="宋体" w:hAnsi="宋体" w:hint="eastAsia"/>
          <w:sz w:val="21"/>
          <w:szCs w:val="21"/>
        </w:rPr>
        <w:t>越</w:t>
      </w:r>
      <w:r w:rsidR="00380951" w:rsidRPr="00380951">
        <w:rPr>
          <w:rFonts w:ascii="宋体" w:hAnsi="宋体" w:hint="eastAsia"/>
          <w:sz w:val="21"/>
          <w:szCs w:val="21"/>
        </w:rPr>
        <w:t>可能被调用，</w:t>
      </w:r>
      <w:r w:rsidR="004E5FBA">
        <w:rPr>
          <w:rFonts w:ascii="宋体" w:hAnsi="宋体" w:hint="eastAsia"/>
          <w:sz w:val="21"/>
          <w:szCs w:val="21"/>
        </w:rPr>
        <w:t>反之</w:t>
      </w:r>
      <w:r w:rsidR="00380951" w:rsidRPr="00380951">
        <w:rPr>
          <w:rFonts w:ascii="宋体" w:hAnsi="宋体" w:hint="eastAsia"/>
          <w:sz w:val="21"/>
          <w:szCs w:val="21"/>
        </w:rPr>
        <w:t>则表示该</w:t>
      </w:r>
      <w:r w:rsidR="004E5FBA" w:rsidRPr="00380951">
        <w:rPr>
          <w:rFonts w:ascii="宋体" w:hAnsi="宋体" w:hint="eastAsia"/>
          <w:sz w:val="21"/>
          <w:szCs w:val="21"/>
        </w:rPr>
        <w:t>c</w:t>
      </w:r>
      <w:r w:rsidR="004E5FBA" w:rsidRPr="00380951">
        <w:rPr>
          <w:rFonts w:ascii="宋体" w:hAnsi="宋体"/>
          <w:sz w:val="21"/>
          <w:szCs w:val="21"/>
        </w:rPr>
        <w:t>ache</w:t>
      </w:r>
      <w:r w:rsidR="004E5FBA" w:rsidRPr="00380951">
        <w:rPr>
          <w:rFonts w:ascii="宋体" w:hAnsi="宋体" w:hint="eastAsia"/>
          <w:sz w:val="21"/>
          <w:szCs w:val="21"/>
        </w:rPr>
        <w:t>块的下次调用间隔将会很长。初始化时设置所有块的R</w:t>
      </w:r>
      <w:r w:rsidR="004E5FBA" w:rsidRPr="00380951">
        <w:rPr>
          <w:rFonts w:ascii="宋体" w:hAnsi="宋体"/>
          <w:sz w:val="21"/>
          <w:szCs w:val="21"/>
        </w:rPr>
        <w:t>RPV</w:t>
      </w:r>
      <w:r w:rsidR="004E5FBA" w:rsidRPr="00380951">
        <w:rPr>
          <w:rFonts w:ascii="宋体" w:hAnsi="宋体" w:hint="eastAsia"/>
          <w:sz w:val="21"/>
          <w:szCs w:val="21"/>
        </w:rPr>
        <w:t>为</w:t>
      </w:r>
      <w:r w:rsidR="004E5FBA">
        <w:rPr>
          <w:rFonts w:ascii="宋体" w:hAnsi="宋体"/>
          <w:sz w:val="21"/>
          <w:szCs w:val="21"/>
        </w:rPr>
        <w:t>maxRRPV</w:t>
      </w:r>
      <w:r w:rsidR="009B3C5D">
        <w:rPr>
          <w:rFonts w:ascii="宋体" w:hAnsi="宋体"/>
          <w:sz w:val="21"/>
          <w:szCs w:val="21"/>
        </w:rPr>
        <w:t xml:space="preserve"> </w:t>
      </w:r>
      <w:r w:rsidR="004E5FBA">
        <w:rPr>
          <w:rFonts w:ascii="宋体" w:hAnsi="宋体"/>
          <w:sz w:val="21"/>
          <w:szCs w:val="21"/>
        </w:rPr>
        <w:t>-</w:t>
      </w:r>
      <w:r w:rsidR="009B3C5D">
        <w:rPr>
          <w:rFonts w:ascii="宋体" w:hAnsi="宋体"/>
          <w:sz w:val="21"/>
          <w:szCs w:val="21"/>
        </w:rPr>
        <w:t xml:space="preserve"> </w:t>
      </w:r>
      <w:r w:rsidR="004E5FBA">
        <w:rPr>
          <w:rFonts w:ascii="宋体" w:hAnsi="宋体"/>
          <w:sz w:val="21"/>
          <w:szCs w:val="21"/>
        </w:rPr>
        <w:t>1</w:t>
      </w:r>
      <w:r w:rsidR="004E5FBA">
        <w:rPr>
          <w:rFonts w:ascii="宋体" w:hAnsi="宋体" w:hint="eastAsia"/>
          <w:sz w:val="21"/>
          <w:szCs w:val="21"/>
        </w:rPr>
        <w:t>，替换时选择第一个R</w:t>
      </w:r>
      <w:r w:rsidR="004E5FBA">
        <w:rPr>
          <w:rFonts w:ascii="宋体" w:hAnsi="宋体"/>
          <w:sz w:val="21"/>
          <w:szCs w:val="21"/>
        </w:rPr>
        <w:t>RPV</w:t>
      </w:r>
      <w:r w:rsidR="004E5FBA">
        <w:rPr>
          <w:rFonts w:ascii="宋体" w:hAnsi="宋体" w:hint="eastAsia"/>
          <w:sz w:val="21"/>
          <w:szCs w:val="21"/>
        </w:rPr>
        <w:t>值为</w:t>
      </w:r>
      <w:r w:rsidR="004E5FBA">
        <w:rPr>
          <w:rFonts w:ascii="宋体" w:hAnsi="宋体"/>
          <w:sz w:val="21"/>
          <w:szCs w:val="21"/>
        </w:rPr>
        <w:t>maxRRPV</w:t>
      </w:r>
      <w:r w:rsidR="009B3C5D">
        <w:rPr>
          <w:rFonts w:ascii="宋体" w:hAnsi="宋体"/>
          <w:sz w:val="21"/>
          <w:szCs w:val="21"/>
        </w:rPr>
        <w:t xml:space="preserve"> </w:t>
      </w:r>
      <w:r w:rsidR="004E5FBA">
        <w:rPr>
          <w:rFonts w:ascii="宋体" w:hAnsi="宋体"/>
          <w:sz w:val="21"/>
          <w:szCs w:val="21"/>
        </w:rPr>
        <w:t>-</w:t>
      </w:r>
      <w:r w:rsidR="009B3C5D">
        <w:rPr>
          <w:rFonts w:ascii="宋体" w:hAnsi="宋体"/>
          <w:sz w:val="21"/>
          <w:szCs w:val="21"/>
        </w:rPr>
        <w:t xml:space="preserve"> </w:t>
      </w:r>
      <w:r w:rsidR="004E5FBA">
        <w:rPr>
          <w:rFonts w:ascii="宋体" w:hAnsi="宋体"/>
          <w:sz w:val="21"/>
          <w:szCs w:val="21"/>
        </w:rPr>
        <w:t>1</w:t>
      </w:r>
      <w:r w:rsidR="004E5FBA">
        <w:rPr>
          <w:rFonts w:ascii="宋体" w:hAnsi="宋体" w:hint="eastAsia"/>
          <w:sz w:val="21"/>
          <w:szCs w:val="21"/>
        </w:rPr>
        <w:t>的内存块进行替换，并将其值</w:t>
      </w:r>
      <w:r w:rsidR="009B3C5D">
        <w:rPr>
          <w:rFonts w:ascii="宋体" w:hAnsi="宋体" w:hint="eastAsia"/>
          <w:sz w:val="21"/>
          <w:szCs w:val="21"/>
        </w:rPr>
        <w:t>设置</w:t>
      </w:r>
      <w:r w:rsidR="004E5FBA">
        <w:rPr>
          <w:rFonts w:ascii="宋体" w:hAnsi="宋体" w:hint="eastAsia"/>
          <w:sz w:val="21"/>
          <w:szCs w:val="21"/>
        </w:rPr>
        <w:t>为</w:t>
      </w:r>
      <w:r w:rsidR="004E5FBA">
        <w:rPr>
          <w:rFonts w:ascii="宋体" w:hAnsi="宋体"/>
          <w:sz w:val="21"/>
          <w:szCs w:val="21"/>
        </w:rPr>
        <w:t>0</w:t>
      </w:r>
      <w:r w:rsidR="004E5FBA">
        <w:rPr>
          <w:rFonts w:ascii="宋体" w:hAnsi="宋体" w:hint="eastAsia"/>
          <w:sz w:val="21"/>
          <w:szCs w:val="21"/>
        </w:rPr>
        <w:t>；没有找到这个内存块则将所有内存块的R</w:t>
      </w:r>
      <w:r w:rsidR="004E5FBA">
        <w:rPr>
          <w:rFonts w:ascii="宋体" w:hAnsi="宋体"/>
          <w:sz w:val="21"/>
          <w:szCs w:val="21"/>
        </w:rPr>
        <w:t>RPV</w:t>
      </w:r>
      <w:r w:rsidR="004E5FBA">
        <w:rPr>
          <w:rFonts w:ascii="宋体" w:hAnsi="宋体" w:hint="eastAsia"/>
          <w:sz w:val="21"/>
          <w:szCs w:val="21"/>
        </w:rPr>
        <w:t>值</w:t>
      </w:r>
      <w:r w:rsidR="009B3C5D">
        <w:rPr>
          <w:rFonts w:ascii="宋体" w:hAnsi="宋体" w:hint="eastAsia"/>
          <w:sz w:val="21"/>
          <w:szCs w:val="21"/>
        </w:rPr>
        <w:t>加</w:t>
      </w:r>
      <w:r w:rsidR="004E5FBA">
        <w:rPr>
          <w:rFonts w:ascii="宋体" w:hAnsi="宋体"/>
          <w:sz w:val="21"/>
          <w:szCs w:val="21"/>
        </w:rPr>
        <w:t>1</w:t>
      </w:r>
      <w:r w:rsidR="004E5FBA">
        <w:rPr>
          <w:rFonts w:ascii="宋体" w:hAnsi="宋体" w:hint="eastAsia"/>
          <w:sz w:val="21"/>
          <w:szCs w:val="21"/>
        </w:rPr>
        <w:t>，再重复寻找。S</w:t>
      </w:r>
      <w:r w:rsidR="004E5FBA">
        <w:rPr>
          <w:rFonts w:ascii="宋体" w:hAnsi="宋体"/>
          <w:sz w:val="21"/>
          <w:szCs w:val="21"/>
        </w:rPr>
        <w:t>RRIP</w:t>
      </w:r>
      <w:r w:rsidR="004E5FBA">
        <w:rPr>
          <w:rFonts w:ascii="宋体" w:hAnsi="宋体" w:hint="eastAsia"/>
          <w:sz w:val="21"/>
          <w:szCs w:val="21"/>
        </w:rPr>
        <w:t>策略能够自动适应工作集中应用程序的大小，并事实性地降低c</w:t>
      </w:r>
      <w:r w:rsidR="004E5FBA">
        <w:rPr>
          <w:rFonts w:ascii="宋体" w:hAnsi="宋体"/>
          <w:sz w:val="21"/>
          <w:szCs w:val="21"/>
        </w:rPr>
        <w:t>ache</w:t>
      </w:r>
      <w:r w:rsidR="004E5FBA">
        <w:rPr>
          <w:rFonts w:ascii="宋体" w:hAnsi="宋体" w:hint="eastAsia"/>
          <w:sz w:val="21"/>
          <w:szCs w:val="21"/>
        </w:rPr>
        <w:t>缺失率。</w:t>
      </w:r>
    </w:p>
    <w:p w14:paraId="2B40BC1A" w14:textId="74A37FFC" w:rsidR="00B32D86" w:rsidRPr="00380951" w:rsidRDefault="00B32D86" w:rsidP="002000C4">
      <w:pPr>
        <w:pStyle w:val="ae"/>
        <w:ind w:firstLineChars="0" w:firstLine="0"/>
        <w:rPr>
          <w:rFonts w:ascii="宋体" w:hAnsi="宋体"/>
          <w:sz w:val="21"/>
          <w:szCs w:val="21"/>
        </w:rPr>
      </w:pPr>
    </w:p>
    <w:p w14:paraId="5E93064D" w14:textId="46667D99" w:rsidR="00380951" w:rsidRPr="00380951" w:rsidRDefault="00380951" w:rsidP="00380951">
      <w:pPr>
        <w:pStyle w:val="3"/>
        <w:rPr>
          <w:rFonts w:ascii="宋体" w:eastAsia="宋体" w:hAnsi="宋体"/>
          <w:color w:val="auto"/>
          <w:sz w:val="21"/>
          <w:szCs w:val="21"/>
        </w:rPr>
      </w:pPr>
      <w:r w:rsidRPr="00380951">
        <w:rPr>
          <w:rFonts w:ascii="宋体" w:eastAsia="宋体" w:hAnsi="宋体"/>
          <w:color w:val="auto"/>
          <w:sz w:val="21"/>
          <w:szCs w:val="21"/>
        </w:rPr>
        <w:t>3.3.</w:t>
      </w:r>
      <w:r>
        <w:rPr>
          <w:rFonts w:ascii="宋体" w:eastAsia="宋体" w:hAnsi="宋体"/>
          <w:color w:val="auto"/>
          <w:sz w:val="21"/>
          <w:szCs w:val="21"/>
        </w:rPr>
        <w:t>2</w:t>
      </w:r>
      <w:r w:rsidRPr="00380951">
        <w:rPr>
          <w:rFonts w:ascii="宋体" w:eastAsia="宋体" w:hAnsi="宋体"/>
          <w:color w:val="auto"/>
          <w:sz w:val="21"/>
          <w:szCs w:val="21"/>
        </w:rPr>
        <w:t xml:space="preserve"> </w:t>
      </w:r>
      <w:r>
        <w:rPr>
          <w:rFonts w:ascii="宋体" w:eastAsia="宋体" w:hAnsi="宋体"/>
          <w:color w:val="auto"/>
          <w:sz w:val="21"/>
          <w:szCs w:val="21"/>
        </w:rPr>
        <w:t>SH</w:t>
      </w:r>
      <w:r w:rsidR="00A93DFD">
        <w:rPr>
          <w:rFonts w:ascii="宋体" w:eastAsia="宋体" w:hAnsi="宋体" w:hint="eastAsia"/>
          <w:color w:val="auto"/>
          <w:sz w:val="21"/>
          <w:szCs w:val="21"/>
        </w:rPr>
        <w:t>i</w:t>
      </w:r>
      <w:r>
        <w:rPr>
          <w:rFonts w:ascii="宋体" w:eastAsia="宋体" w:hAnsi="宋体"/>
          <w:color w:val="auto"/>
          <w:sz w:val="21"/>
          <w:szCs w:val="21"/>
        </w:rPr>
        <w:t>P</w:t>
      </w:r>
    </w:p>
    <w:p w14:paraId="39753E1C" w14:textId="2705DA26" w:rsidR="00300A3B" w:rsidRPr="00A93DFD" w:rsidRDefault="00CD37D5" w:rsidP="00A93DFD">
      <w:pPr>
        <w:pStyle w:val="ae"/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S</w:t>
      </w:r>
      <w:r>
        <w:rPr>
          <w:rFonts w:ascii="宋体" w:hAnsi="宋体"/>
          <w:sz w:val="21"/>
          <w:szCs w:val="21"/>
        </w:rPr>
        <w:t>H</w:t>
      </w:r>
      <w:r>
        <w:rPr>
          <w:rFonts w:ascii="宋体" w:hAnsi="宋体" w:hint="eastAsia"/>
          <w:sz w:val="21"/>
          <w:szCs w:val="21"/>
        </w:rPr>
        <w:t>i</w:t>
      </w:r>
      <w:r>
        <w:rPr>
          <w:rFonts w:ascii="宋体" w:hAnsi="宋体"/>
          <w:sz w:val="21"/>
          <w:szCs w:val="21"/>
        </w:rPr>
        <w:t>P</w:t>
      </w:r>
      <w:r w:rsidR="00A93DFD">
        <w:rPr>
          <w:rFonts w:ascii="宋体" w:hAnsi="宋体" w:hint="eastAsia"/>
          <w:sz w:val="21"/>
          <w:szCs w:val="21"/>
        </w:rPr>
        <w:t>是基于签名学习的缓存替换策略，</w:t>
      </w:r>
      <w:r w:rsidRPr="00CD37D5">
        <w:rPr>
          <w:rFonts w:ascii="宋体" w:hAnsi="宋体" w:hint="eastAsia"/>
          <w:sz w:val="21"/>
          <w:szCs w:val="21"/>
        </w:rPr>
        <w:t>结合采样器（Sampler）和SHCT（Sampler History Counter Table）</w:t>
      </w:r>
      <w:r w:rsidR="00AB792F">
        <w:rPr>
          <w:rFonts w:ascii="宋体" w:hAnsi="宋体" w:hint="eastAsia"/>
          <w:sz w:val="21"/>
          <w:szCs w:val="21"/>
        </w:rPr>
        <w:t>以</w:t>
      </w:r>
      <w:r w:rsidRPr="00A93DFD">
        <w:rPr>
          <w:rFonts w:ascii="宋体" w:hAnsi="宋体" w:hint="eastAsia"/>
          <w:sz w:val="21"/>
          <w:szCs w:val="21"/>
        </w:rPr>
        <w:t>学习签名的重引用行为</w:t>
      </w:r>
      <w:r>
        <w:rPr>
          <w:rFonts w:ascii="宋体" w:hAnsi="宋体" w:hint="eastAsia"/>
          <w:sz w:val="21"/>
          <w:szCs w:val="21"/>
        </w:rPr>
        <w:t>,</w:t>
      </w:r>
      <w:r w:rsidR="00AB792F">
        <w:rPr>
          <w:rFonts w:ascii="宋体" w:hAnsi="宋体" w:hint="eastAsia"/>
          <w:sz w:val="21"/>
          <w:szCs w:val="21"/>
        </w:rPr>
        <w:t>据此</w:t>
      </w:r>
      <w:r w:rsidRPr="00CD37D5">
        <w:rPr>
          <w:rFonts w:ascii="宋体" w:hAnsi="宋体" w:hint="eastAsia"/>
          <w:sz w:val="21"/>
          <w:szCs w:val="21"/>
        </w:rPr>
        <w:t>进行缓存替换决策</w:t>
      </w:r>
      <w:r>
        <w:rPr>
          <w:rFonts w:ascii="宋体" w:hAnsi="宋体" w:hint="eastAsia"/>
          <w:sz w:val="21"/>
          <w:szCs w:val="21"/>
        </w:rPr>
        <w:t>。</w:t>
      </w:r>
      <w:r w:rsidR="00AB792F" w:rsidRPr="00A93DFD">
        <w:rPr>
          <w:rFonts w:ascii="宋体" w:hAnsi="宋体" w:hint="eastAsia"/>
          <w:sz w:val="21"/>
          <w:szCs w:val="21"/>
        </w:rPr>
        <w:t>SHCT</w:t>
      </w:r>
      <w:r w:rsidR="00AB792F">
        <w:rPr>
          <w:rFonts w:ascii="宋体" w:hAnsi="宋体" w:hint="eastAsia"/>
          <w:sz w:val="21"/>
          <w:szCs w:val="21"/>
        </w:rPr>
        <w:t>表项</w:t>
      </w:r>
      <w:r w:rsidR="00AB792F" w:rsidRPr="00A93DFD">
        <w:rPr>
          <w:rFonts w:ascii="宋体" w:hAnsi="宋体" w:hint="eastAsia"/>
          <w:sz w:val="21"/>
          <w:szCs w:val="21"/>
        </w:rPr>
        <w:t>值代表着签名的重引用行为。</w:t>
      </w:r>
      <w:r w:rsidR="00AB792F">
        <w:rPr>
          <w:rFonts w:ascii="宋体" w:hAnsi="宋体" w:hint="eastAsia"/>
          <w:sz w:val="21"/>
          <w:szCs w:val="21"/>
        </w:rPr>
        <w:t>如若</w:t>
      </w:r>
      <w:r w:rsidR="00AB792F" w:rsidRPr="00A93DFD">
        <w:rPr>
          <w:rFonts w:ascii="宋体" w:hAnsi="宋体" w:hint="eastAsia"/>
          <w:sz w:val="21"/>
          <w:szCs w:val="21"/>
        </w:rPr>
        <w:t>为0，说明这个缓存行</w:t>
      </w:r>
      <w:r w:rsidR="00AB792F">
        <w:rPr>
          <w:rFonts w:ascii="宋体" w:hAnsi="宋体" w:hint="eastAsia"/>
          <w:sz w:val="21"/>
          <w:szCs w:val="21"/>
        </w:rPr>
        <w:t>大概率</w:t>
      </w:r>
      <w:r w:rsidR="00AB792F" w:rsidRPr="00A93DFD">
        <w:rPr>
          <w:rFonts w:ascii="宋体" w:hAnsi="宋体" w:hint="eastAsia"/>
          <w:sz w:val="21"/>
          <w:szCs w:val="21"/>
        </w:rPr>
        <w:t>不会被使用</w:t>
      </w:r>
      <w:r w:rsidR="00AB792F">
        <w:rPr>
          <w:rFonts w:ascii="宋体" w:hAnsi="宋体" w:hint="eastAsia"/>
          <w:sz w:val="21"/>
          <w:szCs w:val="21"/>
        </w:rPr>
        <w:t>；若值为正</w:t>
      </w:r>
      <w:r w:rsidR="00AB792F" w:rsidRPr="00A93DFD">
        <w:rPr>
          <w:rFonts w:ascii="宋体" w:hAnsi="宋体" w:hint="eastAsia"/>
          <w:sz w:val="21"/>
          <w:szCs w:val="21"/>
        </w:rPr>
        <w:t>，说明相应的签名很可能被命中。</w:t>
      </w:r>
      <w:r w:rsidR="00AB792F">
        <w:rPr>
          <w:rFonts w:ascii="宋体" w:hAnsi="宋体" w:hint="eastAsia"/>
          <w:sz w:val="21"/>
          <w:szCs w:val="21"/>
        </w:rPr>
        <w:t>发生</w:t>
      </w:r>
      <w:r w:rsidR="00A93DFD" w:rsidRPr="00A93DFD">
        <w:rPr>
          <w:rFonts w:ascii="宋体" w:hAnsi="宋体" w:hint="eastAsia"/>
          <w:sz w:val="21"/>
          <w:szCs w:val="21"/>
        </w:rPr>
        <w:t>命中时</w:t>
      </w:r>
      <w:r w:rsidR="00AB792F">
        <w:rPr>
          <w:rFonts w:ascii="宋体" w:hAnsi="宋体" w:hint="eastAsia"/>
          <w:sz w:val="21"/>
          <w:szCs w:val="21"/>
        </w:rPr>
        <w:t>，</w:t>
      </w:r>
      <w:r w:rsidR="00A93DFD" w:rsidRPr="00A93DFD">
        <w:rPr>
          <w:rFonts w:ascii="宋体" w:hAnsi="宋体" w:hint="eastAsia"/>
          <w:sz w:val="21"/>
          <w:szCs w:val="21"/>
        </w:rPr>
        <w:t>增加SHCT表中该缓存行对应的签名的值</w:t>
      </w:r>
      <w:r w:rsidR="00AB792F">
        <w:rPr>
          <w:rFonts w:ascii="宋体" w:hAnsi="宋体" w:hint="eastAsia"/>
          <w:sz w:val="21"/>
          <w:szCs w:val="21"/>
        </w:rPr>
        <w:t>；</w:t>
      </w:r>
      <w:r w:rsidR="00A93DFD" w:rsidRPr="00A93DFD">
        <w:rPr>
          <w:rFonts w:ascii="宋体" w:hAnsi="宋体" w:hint="eastAsia"/>
          <w:sz w:val="21"/>
          <w:szCs w:val="21"/>
        </w:rPr>
        <w:t>当</w:t>
      </w:r>
      <w:r w:rsidR="00AB792F">
        <w:rPr>
          <w:rFonts w:ascii="宋体" w:hAnsi="宋体" w:hint="eastAsia"/>
          <w:sz w:val="21"/>
          <w:szCs w:val="21"/>
        </w:rPr>
        <w:t>某</w:t>
      </w:r>
      <w:r w:rsidR="00A93DFD" w:rsidRPr="00A93DFD">
        <w:rPr>
          <w:rFonts w:ascii="宋体" w:hAnsi="宋体" w:hint="eastAsia"/>
          <w:sz w:val="21"/>
          <w:szCs w:val="21"/>
        </w:rPr>
        <w:t>缓存行要被替换出去且在插入后没有被重引用过，</w:t>
      </w:r>
      <w:r w:rsidR="00AB792F">
        <w:rPr>
          <w:rFonts w:ascii="宋体" w:hAnsi="宋体" w:hint="eastAsia"/>
          <w:sz w:val="21"/>
          <w:szCs w:val="21"/>
        </w:rPr>
        <w:t>减</w:t>
      </w:r>
      <w:r w:rsidR="00A93DFD" w:rsidRPr="00A93DFD">
        <w:rPr>
          <w:rFonts w:ascii="宋体" w:hAnsi="宋体" w:hint="eastAsia"/>
          <w:sz w:val="21"/>
          <w:szCs w:val="21"/>
        </w:rPr>
        <w:t>少SHCT中对应的值。</w:t>
      </w:r>
      <w:r w:rsidR="00096942" w:rsidRPr="00A93DFD">
        <w:rPr>
          <w:rFonts w:ascii="宋体" w:hAnsi="宋体" w:hint="eastAsia"/>
          <w:sz w:val="21"/>
          <w:szCs w:val="21"/>
        </w:rPr>
        <w:t>在算法执行过程中，如果发生cache缺失，通过要插入的缓存行的签名在SHCP表中找到相应的值，</w:t>
      </w:r>
      <w:r w:rsidR="00A93DFD" w:rsidRPr="00A93DFD">
        <w:rPr>
          <w:rFonts w:ascii="宋体" w:hAnsi="宋体" w:hint="eastAsia"/>
          <w:sz w:val="21"/>
          <w:szCs w:val="21"/>
        </w:rPr>
        <w:t>替换策略可以选择是否要替换该行。</w:t>
      </w:r>
      <w:r>
        <w:rPr>
          <w:rFonts w:ascii="宋体" w:hAnsi="宋体" w:hint="eastAsia"/>
          <w:sz w:val="21"/>
          <w:szCs w:val="21"/>
        </w:rPr>
        <w:t>相关研究表明，在L</w:t>
      </w:r>
      <w:r>
        <w:rPr>
          <w:rFonts w:ascii="宋体" w:hAnsi="宋体"/>
          <w:sz w:val="21"/>
          <w:szCs w:val="21"/>
        </w:rPr>
        <w:t>LC</w:t>
      </w:r>
      <w:r>
        <w:rPr>
          <w:rFonts w:ascii="宋体" w:hAnsi="宋体" w:hint="eastAsia"/>
          <w:sz w:val="21"/>
          <w:szCs w:val="21"/>
        </w:rPr>
        <w:t>中使用S</w:t>
      </w:r>
      <w:r>
        <w:rPr>
          <w:rFonts w:ascii="宋体" w:hAnsi="宋体"/>
          <w:sz w:val="21"/>
          <w:szCs w:val="21"/>
        </w:rPr>
        <w:t>H</w:t>
      </w:r>
      <w:r>
        <w:rPr>
          <w:rFonts w:ascii="宋体" w:hAnsi="宋体" w:hint="eastAsia"/>
          <w:sz w:val="21"/>
          <w:szCs w:val="21"/>
        </w:rPr>
        <w:t>i</w:t>
      </w:r>
      <w:r>
        <w:rPr>
          <w:rFonts w:ascii="宋体" w:hAnsi="宋体"/>
          <w:sz w:val="21"/>
          <w:szCs w:val="21"/>
        </w:rPr>
        <w:t>P</w:t>
      </w:r>
      <w:r>
        <w:rPr>
          <w:rFonts w:ascii="宋体" w:hAnsi="宋体" w:hint="eastAsia"/>
          <w:sz w:val="21"/>
          <w:szCs w:val="21"/>
        </w:rPr>
        <w:t>策略对缓存的性能有很大的提升。</w:t>
      </w:r>
    </w:p>
    <w:p w14:paraId="5AC5C4EE" w14:textId="4AF81E4C" w:rsidR="009901F0" w:rsidRDefault="009901F0" w:rsidP="009901F0">
      <w:pPr>
        <w:pStyle w:val="1"/>
        <w:tabs>
          <w:tab w:val="left" w:pos="360"/>
        </w:tabs>
        <w:rPr>
          <w:rFonts w:ascii="黑体" w:eastAsia="黑体" w:hAnsi="黑体"/>
          <w:color w:val="auto"/>
          <w:sz w:val="28"/>
          <w:szCs w:val="28"/>
        </w:rPr>
      </w:pPr>
      <w:r>
        <w:rPr>
          <w:rFonts w:ascii="黑体" w:eastAsia="黑体" w:hAnsi="黑体"/>
          <w:color w:val="auto"/>
          <w:sz w:val="28"/>
          <w:szCs w:val="28"/>
        </w:rPr>
        <w:t xml:space="preserve">4 </w:t>
      </w:r>
      <w:r>
        <w:rPr>
          <w:rFonts w:ascii="黑体" w:eastAsia="黑体" w:hAnsi="黑体" w:hint="eastAsia"/>
          <w:color w:val="auto"/>
          <w:sz w:val="28"/>
          <w:szCs w:val="28"/>
        </w:rPr>
        <w:t>实验结果</w:t>
      </w:r>
    </w:p>
    <w:p w14:paraId="3516BB00" w14:textId="621E1A3C" w:rsidR="00B039C8" w:rsidRDefault="00B039C8" w:rsidP="00636BEA">
      <w:pPr>
        <w:rPr>
          <w:rFonts w:ascii="宋体" w:hAnsi="宋体"/>
          <w:sz w:val="21"/>
          <w:szCs w:val="22"/>
        </w:rPr>
      </w:pPr>
      <w:r>
        <w:rPr>
          <w:rFonts w:ascii="宋体" w:hAnsi="宋体"/>
          <w:sz w:val="21"/>
          <w:szCs w:val="22"/>
        </w:rPr>
        <w:tab/>
      </w:r>
      <w:r w:rsidR="009E1862">
        <w:rPr>
          <w:rFonts w:ascii="宋体" w:hAnsi="宋体" w:hint="eastAsia"/>
          <w:sz w:val="21"/>
          <w:szCs w:val="22"/>
        </w:rPr>
        <w:t>根据提供的多种预取策略和替换策略进行分组，所有分组</w:t>
      </w:r>
      <w:r>
        <w:rPr>
          <w:rFonts w:ascii="宋体" w:hAnsi="宋体" w:hint="eastAsia"/>
          <w:sz w:val="21"/>
          <w:szCs w:val="22"/>
        </w:rPr>
        <w:t>测试结果见文末附录表格1</w:t>
      </w:r>
      <w:r w:rsidR="009E1862">
        <w:rPr>
          <w:rFonts w:ascii="宋体" w:hAnsi="宋体" w:hint="eastAsia"/>
          <w:sz w:val="21"/>
          <w:szCs w:val="22"/>
        </w:rPr>
        <w:t>。</w:t>
      </w:r>
    </w:p>
    <w:p w14:paraId="5FF4DF86" w14:textId="54D9A368" w:rsidR="00636BEA" w:rsidRDefault="009E1862" w:rsidP="009E1862">
      <w:pPr>
        <w:ind w:firstLine="420"/>
        <w:rPr>
          <w:rFonts w:ascii="宋体" w:hAnsi="宋体"/>
          <w:sz w:val="21"/>
          <w:szCs w:val="22"/>
        </w:rPr>
      </w:pPr>
      <w:r>
        <w:rPr>
          <w:rFonts w:ascii="宋体" w:hAnsi="宋体" w:hint="eastAsia"/>
          <w:sz w:val="21"/>
          <w:szCs w:val="22"/>
        </w:rPr>
        <w:t>收集并计算所得数据，</w:t>
      </w:r>
      <w:r w:rsidR="00636BEA">
        <w:rPr>
          <w:rFonts w:ascii="宋体" w:hAnsi="宋体" w:hint="eastAsia"/>
          <w:sz w:val="21"/>
          <w:szCs w:val="22"/>
        </w:rPr>
        <w:t>在两个数据集上</w:t>
      </w:r>
      <w:r>
        <w:rPr>
          <w:rFonts w:ascii="宋体" w:hAnsi="宋体" w:hint="eastAsia"/>
          <w:sz w:val="21"/>
          <w:szCs w:val="22"/>
        </w:rPr>
        <w:t>总体</w:t>
      </w:r>
      <w:r w:rsidR="00636BEA">
        <w:rPr>
          <w:rFonts w:ascii="宋体" w:hAnsi="宋体" w:hint="eastAsia"/>
          <w:sz w:val="21"/>
          <w:szCs w:val="22"/>
        </w:rPr>
        <w:t>表现</w:t>
      </w:r>
      <w:r>
        <w:rPr>
          <w:rFonts w:ascii="宋体" w:hAnsi="宋体" w:hint="eastAsia"/>
          <w:sz w:val="21"/>
          <w:szCs w:val="22"/>
        </w:rPr>
        <w:t>相对较有</w:t>
      </w:r>
      <w:r w:rsidR="00636BEA">
        <w:rPr>
          <w:rFonts w:ascii="宋体" w:hAnsi="宋体" w:hint="eastAsia"/>
          <w:sz w:val="21"/>
          <w:szCs w:val="22"/>
        </w:rPr>
        <w:t>的算法组合有：</w:t>
      </w:r>
    </w:p>
    <w:p w14:paraId="7B707632" w14:textId="206D01C5" w:rsidR="00636BEA" w:rsidRPr="00636BEA" w:rsidRDefault="00636BEA" w:rsidP="00636BEA">
      <w:pPr>
        <w:pStyle w:val="a9"/>
        <w:numPr>
          <w:ilvl w:val="0"/>
          <w:numId w:val="4"/>
        </w:numPr>
        <w:rPr>
          <w:rFonts w:ascii="宋体" w:hAnsi="宋体"/>
          <w:sz w:val="21"/>
          <w:szCs w:val="22"/>
        </w:rPr>
      </w:pPr>
      <w:r w:rsidRPr="00636BEA">
        <w:rPr>
          <w:rFonts w:ascii="宋体" w:hAnsi="宋体" w:hint="eastAsia"/>
          <w:sz w:val="21"/>
          <w:szCs w:val="22"/>
        </w:rPr>
        <w:t>L</w:t>
      </w:r>
      <w:r w:rsidRPr="00636BEA">
        <w:rPr>
          <w:rFonts w:ascii="宋体" w:hAnsi="宋体"/>
          <w:sz w:val="21"/>
          <w:szCs w:val="22"/>
        </w:rPr>
        <w:t>1D P</w:t>
      </w:r>
      <w:r w:rsidRPr="00636BEA">
        <w:rPr>
          <w:rFonts w:ascii="宋体" w:hAnsi="宋体" w:hint="eastAsia"/>
          <w:sz w:val="21"/>
          <w:szCs w:val="22"/>
        </w:rPr>
        <w:t>re</w:t>
      </w:r>
      <w:r w:rsidRPr="00636BEA">
        <w:rPr>
          <w:rFonts w:ascii="宋体" w:hAnsi="宋体"/>
          <w:sz w:val="21"/>
          <w:szCs w:val="22"/>
        </w:rPr>
        <w:t>fetcher:</w:t>
      </w:r>
      <w:r w:rsidR="009E1862" w:rsidRPr="009E1862">
        <w:rPr>
          <w:rFonts w:ascii="宋体" w:hAnsi="宋体"/>
          <w:sz w:val="21"/>
          <w:szCs w:val="22"/>
        </w:rPr>
        <w:t xml:space="preserve"> </w:t>
      </w:r>
      <w:r w:rsidR="009E1862" w:rsidRPr="00636BEA">
        <w:rPr>
          <w:rFonts w:ascii="宋体" w:hAnsi="宋体"/>
          <w:sz w:val="21"/>
          <w:szCs w:val="22"/>
        </w:rPr>
        <w:t>Next_line</w:t>
      </w:r>
    </w:p>
    <w:p w14:paraId="55BB7FB7" w14:textId="3FECD1CA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L2C Prefetcher:</w:t>
      </w:r>
      <w:r w:rsidR="009E1862" w:rsidRPr="009E1862">
        <w:rPr>
          <w:rFonts w:ascii="宋体" w:hAnsi="宋体"/>
          <w:sz w:val="21"/>
          <w:szCs w:val="22"/>
        </w:rPr>
        <w:t xml:space="preserve"> </w:t>
      </w:r>
      <w:r w:rsidR="009E1862" w:rsidRPr="00636BEA">
        <w:rPr>
          <w:rFonts w:ascii="宋体" w:hAnsi="宋体"/>
          <w:sz w:val="21"/>
          <w:szCs w:val="22"/>
        </w:rPr>
        <w:t>IP_stride</w:t>
      </w:r>
    </w:p>
    <w:p w14:paraId="57B18122" w14:textId="73383CF7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</w:t>
      </w:r>
      <w:r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>Prefetcher:</w:t>
      </w:r>
      <w:r w:rsidR="009E1862"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 xml:space="preserve">Next_line </w:t>
      </w:r>
    </w:p>
    <w:p w14:paraId="3B7113F4" w14:textId="4F87D4F4" w:rsidR="00636BEA" w:rsidRP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 Replacement</w:t>
      </w:r>
      <w:r w:rsidRPr="00636BEA">
        <w:rPr>
          <w:rFonts w:ascii="宋体" w:hAnsi="宋体" w:hint="eastAsia"/>
          <w:sz w:val="21"/>
          <w:szCs w:val="22"/>
        </w:rPr>
        <w:t>:</w:t>
      </w:r>
      <w:r w:rsidR="009E1862"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>SHiP</w:t>
      </w:r>
    </w:p>
    <w:p w14:paraId="669744C0" w14:textId="52EF37F2" w:rsidR="00636BEA" w:rsidRPr="00636BEA" w:rsidRDefault="00636BEA" w:rsidP="00636BEA">
      <w:pPr>
        <w:pStyle w:val="a9"/>
        <w:numPr>
          <w:ilvl w:val="0"/>
          <w:numId w:val="4"/>
        </w:numPr>
        <w:rPr>
          <w:rFonts w:ascii="宋体" w:hAnsi="宋体"/>
          <w:sz w:val="21"/>
          <w:szCs w:val="22"/>
        </w:rPr>
      </w:pPr>
      <w:r w:rsidRPr="00636BEA">
        <w:rPr>
          <w:rFonts w:ascii="宋体" w:hAnsi="宋体" w:hint="eastAsia"/>
          <w:sz w:val="21"/>
          <w:szCs w:val="22"/>
        </w:rPr>
        <w:t>L</w:t>
      </w:r>
      <w:r w:rsidRPr="00636BEA">
        <w:rPr>
          <w:rFonts w:ascii="宋体" w:hAnsi="宋体"/>
          <w:sz w:val="21"/>
          <w:szCs w:val="22"/>
        </w:rPr>
        <w:t>1D P</w:t>
      </w:r>
      <w:r w:rsidRPr="00636BEA">
        <w:rPr>
          <w:rFonts w:ascii="宋体" w:hAnsi="宋体" w:hint="eastAsia"/>
          <w:sz w:val="21"/>
          <w:szCs w:val="22"/>
        </w:rPr>
        <w:t>re</w:t>
      </w:r>
      <w:r w:rsidRPr="00636BEA">
        <w:rPr>
          <w:rFonts w:ascii="宋体" w:hAnsi="宋体"/>
          <w:sz w:val="21"/>
          <w:szCs w:val="22"/>
        </w:rPr>
        <w:t>fetcher:</w:t>
      </w:r>
      <w:r w:rsidR="009E1862">
        <w:rPr>
          <w:rFonts w:ascii="宋体" w:hAnsi="宋体"/>
          <w:sz w:val="21"/>
          <w:szCs w:val="22"/>
        </w:rPr>
        <w:t xml:space="preserve"> No</w:t>
      </w:r>
    </w:p>
    <w:p w14:paraId="543567F8" w14:textId="53AA13D3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L2C Prefetcher:</w:t>
      </w:r>
      <w:r w:rsidR="009E1862">
        <w:rPr>
          <w:rFonts w:ascii="宋体" w:hAnsi="宋体"/>
          <w:sz w:val="21"/>
          <w:szCs w:val="22"/>
        </w:rPr>
        <w:t xml:space="preserve"> SPP</w:t>
      </w:r>
    </w:p>
    <w:p w14:paraId="1FE2765A" w14:textId="3EC7553A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</w:t>
      </w:r>
      <w:r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>Prefetcher:</w:t>
      </w:r>
      <w:r w:rsidR="009E1862"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 xml:space="preserve">Next_line </w:t>
      </w:r>
    </w:p>
    <w:p w14:paraId="4DE32BB1" w14:textId="001D682B" w:rsidR="00636BEA" w:rsidRP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 Replacement</w:t>
      </w:r>
      <w:r w:rsidRPr="00636BEA">
        <w:rPr>
          <w:rFonts w:ascii="宋体" w:hAnsi="宋体" w:hint="eastAsia"/>
          <w:sz w:val="21"/>
          <w:szCs w:val="22"/>
        </w:rPr>
        <w:t>:</w:t>
      </w:r>
      <w:r w:rsidR="009E1862"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>SHiP</w:t>
      </w:r>
    </w:p>
    <w:p w14:paraId="71869911" w14:textId="14D167DA" w:rsidR="00636BEA" w:rsidRPr="00636BEA" w:rsidRDefault="00636BEA" w:rsidP="00636BEA">
      <w:pPr>
        <w:pStyle w:val="a9"/>
        <w:numPr>
          <w:ilvl w:val="0"/>
          <w:numId w:val="4"/>
        </w:numPr>
        <w:rPr>
          <w:rFonts w:ascii="宋体" w:hAnsi="宋体"/>
          <w:sz w:val="21"/>
          <w:szCs w:val="22"/>
        </w:rPr>
      </w:pPr>
      <w:r w:rsidRPr="00636BEA">
        <w:rPr>
          <w:rFonts w:ascii="宋体" w:hAnsi="宋体" w:hint="eastAsia"/>
          <w:sz w:val="21"/>
          <w:szCs w:val="22"/>
        </w:rPr>
        <w:t>L</w:t>
      </w:r>
      <w:r w:rsidRPr="00636BEA">
        <w:rPr>
          <w:rFonts w:ascii="宋体" w:hAnsi="宋体"/>
          <w:sz w:val="21"/>
          <w:szCs w:val="22"/>
        </w:rPr>
        <w:t>1D P</w:t>
      </w:r>
      <w:r w:rsidRPr="00636BEA">
        <w:rPr>
          <w:rFonts w:ascii="宋体" w:hAnsi="宋体" w:hint="eastAsia"/>
          <w:sz w:val="21"/>
          <w:szCs w:val="22"/>
        </w:rPr>
        <w:t>re</w:t>
      </w:r>
      <w:r w:rsidRPr="00636BEA">
        <w:rPr>
          <w:rFonts w:ascii="宋体" w:hAnsi="宋体"/>
          <w:sz w:val="21"/>
          <w:szCs w:val="22"/>
        </w:rPr>
        <w:t>fetcher:</w:t>
      </w:r>
      <w:r w:rsidR="009E1862" w:rsidRPr="009E1862">
        <w:rPr>
          <w:rFonts w:ascii="宋体" w:hAnsi="宋体"/>
          <w:sz w:val="21"/>
          <w:szCs w:val="22"/>
        </w:rPr>
        <w:t xml:space="preserve"> </w:t>
      </w:r>
      <w:r w:rsidR="009E1862">
        <w:rPr>
          <w:rFonts w:ascii="宋体" w:hAnsi="宋体"/>
          <w:sz w:val="21"/>
          <w:szCs w:val="22"/>
        </w:rPr>
        <w:t>N</w:t>
      </w:r>
      <w:r w:rsidR="009E1862">
        <w:rPr>
          <w:rFonts w:ascii="宋体" w:hAnsi="宋体" w:hint="eastAsia"/>
          <w:sz w:val="21"/>
          <w:szCs w:val="22"/>
        </w:rPr>
        <w:t>ext</w:t>
      </w:r>
      <w:r w:rsidR="009E1862">
        <w:rPr>
          <w:rFonts w:ascii="宋体" w:hAnsi="宋体"/>
          <w:sz w:val="21"/>
          <w:szCs w:val="22"/>
        </w:rPr>
        <w:t>_line</w:t>
      </w:r>
    </w:p>
    <w:p w14:paraId="53AB0A4D" w14:textId="4089C7FC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L2C Prefetcher:</w:t>
      </w:r>
      <w:r w:rsidR="009E1862">
        <w:rPr>
          <w:rFonts w:ascii="宋体" w:hAnsi="宋体"/>
          <w:sz w:val="21"/>
          <w:szCs w:val="22"/>
        </w:rPr>
        <w:t xml:space="preserve"> </w:t>
      </w:r>
      <w:r w:rsidR="00D405F5">
        <w:rPr>
          <w:rFonts w:ascii="宋体" w:hAnsi="宋体"/>
          <w:sz w:val="21"/>
          <w:szCs w:val="22"/>
        </w:rPr>
        <w:t>SPP</w:t>
      </w:r>
    </w:p>
    <w:p w14:paraId="63B6FFD1" w14:textId="6F02BC07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</w:t>
      </w:r>
      <w:r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>Prefetcher:</w:t>
      </w:r>
      <w:r w:rsidR="009E1862">
        <w:rPr>
          <w:rFonts w:ascii="宋体" w:hAnsi="宋体"/>
          <w:sz w:val="21"/>
          <w:szCs w:val="22"/>
        </w:rPr>
        <w:t xml:space="preserve"> </w:t>
      </w:r>
      <w:r w:rsidR="009E1862" w:rsidRPr="00636BEA">
        <w:rPr>
          <w:rFonts w:ascii="宋体" w:hAnsi="宋体"/>
          <w:sz w:val="21"/>
          <w:szCs w:val="22"/>
        </w:rPr>
        <w:t>IP_stride</w:t>
      </w:r>
    </w:p>
    <w:p w14:paraId="7E80D894" w14:textId="2B565B21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 Replacement</w:t>
      </w:r>
      <w:r w:rsidRPr="00636BEA">
        <w:rPr>
          <w:rFonts w:ascii="宋体" w:hAnsi="宋体" w:hint="eastAsia"/>
          <w:sz w:val="21"/>
          <w:szCs w:val="22"/>
        </w:rPr>
        <w:t>:</w:t>
      </w:r>
      <w:r w:rsidR="009E1862" w:rsidRPr="009E1862">
        <w:rPr>
          <w:rFonts w:ascii="宋体" w:hAnsi="宋体"/>
          <w:sz w:val="21"/>
          <w:szCs w:val="22"/>
        </w:rPr>
        <w:t xml:space="preserve"> </w:t>
      </w:r>
      <w:r w:rsidR="009E1862" w:rsidRPr="00636BEA">
        <w:rPr>
          <w:rFonts w:ascii="宋体" w:hAnsi="宋体"/>
          <w:sz w:val="21"/>
          <w:szCs w:val="22"/>
        </w:rPr>
        <w:t>SHiP</w:t>
      </w:r>
    </w:p>
    <w:p w14:paraId="51F75A92" w14:textId="37200D15" w:rsidR="00636BEA" w:rsidRPr="00636BEA" w:rsidRDefault="00636BEA" w:rsidP="00636BEA">
      <w:pPr>
        <w:pStyle w:val="a9"/>
        <w:numPr>
          <w:ilvl w:val="0"/>
          <w:numId w:val="4"/>
        </w:numPr>
        <w:rPr>
          <w:rFonts w:ascii="宋体" w:hAnsi="宋体"/>
          <w:sz w:val="21"/>
          <w:szCs w:val="22"/>
        </w:rPr>
      </w:pPr>
      <w:r w:rsidRPr="00636BEA">
        <w:rPr>
          <w:rFonts w:ascii="宋体" w:hAnsi="宋体" w:hint="eastAsia"/>
          <w:sz w:val="21"/>
          <w:szCs w:val="22"/>
        </w:rPr>
        <w:t>L</w:t>
      </w:r>
      <w:r w:rsidRPr="00636BEA">
        <w:rPr>
          <w:rFonts w:ascii="宋体" w:hAnsi="宋体"/>
          <w:sz w:val="21"/>
          <w:szCs w:val="22"/>
        </w:rPr>
        <w:t>1D P</w:t>
      </w:r>
      <w:r w:rsidRPr="00636BEA">
        <w:rPr>
          <w:rFonts w:ascii="宋体" w:hAnsi="宋体" w:hint="eastAsia"/>
          <w:sz w:val="21"/>
          <w:szCs w:val="22"/>
        </w:rPr>
        <w:t>re</w:t>
      </w:r>
      <w:r w:rsidRPr="00636BEA">
        <w:rPr>
          <w:rFonts w:ascii="宋体" w:hAnsi="宋体"/>
          <w:sz w:val="21"/>
          <w:szCs w:val="22"/>
        </w:rPr>
        <w:t>fetcher:</w:t>
      </w:r>
      <w:r w:rsidR="009E1862">
        <w:rPr>
          <w:rFonts w:ascii="宋体" w:hAnsi="宋体"/>
          <w:sz w:val="21"/>
          <w:szCs w:val="22"/>
        </w:rPr>
        <w:t xml:space="preserve"> </w:t>
      </w:r>
      <w:r>
        <w:rPr>
          <w:rFonts w:ascii="宋体" w:hAnsi="宋体"/>
          <w:sz w:val="21"/>
          <w:szCs w:val="22"/>
        </w:rPr>
        <w:t>N</w:t>
      </w:r>
      <w:r>
        <w:rPr>
          <w:rFonts w:ascii="宋体" w:hAnsi="宋体" w:hint="eastAsia"/>
          <w:sz w:val="21"/>
          <w:szCs w:val="22"/>
        </w:rPr>
        <w:t>ext</w:t>
      </w:r>
      <w:r>
        <w:rPr>
          <w:rFonts w:ascii="宋体" w:hAnsi="宋体"/>
          <w:sz w:val="21"/>
          <w:szCs w:val="22"/>
        </w:rPr>
        <w:t>_line</w:t>
      </w:r>
    </w:p>
    <w:p w14:paraId="195A7772" w14:textId="63A2BE9C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L2C Prefetcher:</w:t>
      </w:r>
      <w:r w:rsidR="009E1862"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>IP_stride</w:t>
      </w:r>
    </w:p>
    <w:p w14:paraId="3EA5132D" w14:textId="75775AA8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</w:t>
      </w:r>
      <w:r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>Prefetcher:</w:t>
      </w:r>
      <w:r w:rsidR="009E1862"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 xml:space="preserve">Next_line </w:t>
      </w:r>
    </w:p>
    <w:p w14:paraId="5DDD791E" w14:textId="7EDDE620" w:rsidR="00636BEA" w:rsidRDefault="00636BEA" w:rsidP="00636BEA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 Replacement</w:t>
      </w:r>
      <w:r w:rsidRPr="00636BEA">
        <w:rPr>
          <w:rFonts w:ascii="宋体" w:hAnsi="宋体" w:hint="eastAsia"/>
          <w:sz w:val="21"/>
          <w:szCs w:val="22"/>
        </w:rPr>
        <w:t>:</w:t>
      </w:r>
      <w:r w:rsidR="009E1862">
        <w:rPr>
          <w:rFonts w:ascii="宋体" w:hAnsi="宋体"/>
          <w:sz w:val="21"/>
          <w:szCs w:val="22"/>
        </w:rPr>
        <w:t xml:space="preserve"> </w:t>
      </w:r>
      <w:r>
        <w:rPr>
          <w:rFonts w:ascii="宋体" w:hAnsi="宋体"/>
          <w:sz w:val="21"/>
          <w:szCs w:val="22"/>
        </w:rPr>
        <w:t>SRRIP</w:t>
      </w:r>
    </w:p>
    <w:p w14:paraId="4FE9A7EC" w14:textId="21D246A6" w:rsidR="009E1862" w:rsidRPr="00636BEA" w:rsidRDefault="009E1862" w:rsidP="009E1862">
      <w:pPr>
        <w:pStyle w:val="a9"/>
        <w:numPr>
          <w:ilvl w:val="0"/>
          <w:numId w:val="4"/>
        </w:numPr>
        <w:rPr>
          <w:rFonts w:ascii="宋体" w:hAnsi="宋体"/>
          <w:sz w:val="21"/>
          <w:szCs w:val="22"/>
        </w:rPr>
      </w:pPr>
      <w:r w:rsidRPr="00636BEA">
        <w:rPr>
          <w:rFonts w:ascii="宋体" w:hAnsi="宋体" w:hint="eastAsia"/>
          <w:sz w:val="21"/>
          <w:szCs w:val="22"/>
        </w:rPr>
        <w:t>L</w:t>
      </w:r>
      <w:r w:rsidRPr="00636BEA">
        <w:rPr>
          <w:rFonts w:ascii="宋体" w:hAnsi="宋体"/>
          <w:sz w:val="21"/>
          <w:szCs w:val="22"/>
        </w:rPr>
        <w:t>1D P</w:t>
      </w:r>
      <w:r w:rsidRPr="00636BEA">
        <w:rPr>
          <w:rFonts w:ascii="宋体" w:hAnsi="宋体" w:hint="eastAsia"/>
          <w:sz w:val="21"/>
          <w:szCs w:val="22"/>
        </w:rPr>
        <w:t>re</w:t>
      </w:r>
      <w:r w:rsidRPr="00636BEA">
        <w:rPr>
          <w:rFonts w:ascii="宋体" w:hAnsi="宋体"/>
          <w:sz w:val="21"/>
          <w:szCs w:val="22"/>
        </w:rPr>
        <w:t>fetcher:</w:t>
      </w:r>
      <w:r>
        <w:rPr>
          <w:rFonts w:ascii="宋体" w:hAnsi="宋体"/>
          <w:sz w:val="21"/>
          <w:szCs w:val="22"/>
        </w:rPr>
        <w:t xml:space="preserve"> N</w:t>
      </w:r>
      <w:r>
        <w:rPr>
          <w:rFonts w:ascii="宋体" w:hAnsi="宋体" w:hint="eastAsia"/>
          <w:sz w:val="21"/>
          <w:szCs w:val="22"/>
        </w:rPr>
        <w:t>ext</w:t>
      </w:r>
      <w:r>
        <w:rPr>
          <w:rFonts w:ascii="宋体" w:hAnsi="宋体"/>
          <w:sz w:val="21"/>
          <w:szCs w:val="22"/>
        </w:rPr>
        <w:t>_line</w:t>
      </w:r>
    </w:p>
    <w:p w14:paraId="51DBF980" w14:textId="516552A3" w:rsidR="009E1862" w:rsidRDefault="009E1862" w:rsidP="009E1862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L2C Prefetcher:</w:t>
      </w:r>
      <w:r>
        <w:rPr>
          <w:rFonts w:ascii="宋体" w:hAnsi="宋体"/>
          <w:sz w:val="21"/>
          <w:szCs w:val="22"/>
        </w:rPr>
        <w:t xml:space="preserve"> SPP</w:t>
      </w:r>
    </w:p>
    <w:p w14:paraId="7EFF8B7F" w14:textId="0A7771A7" w:rsidR="009E1862" w:rsidRDefault="009E1862" w:rsidP="009E1862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</w:t>
      </w:r>
      <w:r>
        <w:rPr>
          <w:rFonts w:ascii="宋体" w:hAnsi="宋体"/>
          <w:sz w:val="21"/>
          <w:szCs w:val="22"/>
        </w:rPr>
        <w:t xml:space="preserve"> </w:t>
      </w:r>
      <w:r w:rsidRPr="00636BEA">
        <w:rPr>
          <w:rFonts w:ascii="宋体" w:hAnsi="宋体"/>
          <w:sz w:val="21"/>
          <w:szCs w:val="22"/>
        </w:rPr>
        <w:t>Prefetcher:</w:t>
      </w:r>
      <w:r w:rsidR="00374634">
        <w:rPr>
          <w:rFonts w:ascii="宋体" w:hAnsi="宋体"/>
          <w:sz w:val="21"/>
          <w:szCs w:val="22"/>
        </w:rPr>
        <w:t xml:space="preserve"> </w:t>
      </w:r>
      <w:r w:rsidR="00374634" w:rsidRPr="00636BEA">
        <w:rPr>
          <w:rFonts w:ascii="宋体" w:hAnsi="宋体"/>
          <w:sz w:val="21"/>
          <w:szCs w:val="22"/>
        </w:rPr>
        <w:t>IP_stride</w:t>
      </w:r>
    </w:p>
    <w:p w14:paraId="6F63C058" w14:textId="234FD9BA" w:rsidR="009E1862" w:rsidRPr="009E1862" w:rsidRDefault="009E1862" w:rsidP="009E1862">
      <w:pPr>
        <w:pStyle w:val="a9"/>
        <w:ind w:left="780"/>
        <w:rPr>
          <w:rFonts w:ascii="宋体" w:hAnsi="宋体"/>
          <w:sz w:val="21"/>
          <w:szCs w:val="22"/>
        </w:rPr>
      </w:pPr>
      <w:r w:rsidRPr="00636BEA">
        <w:rPr>
          <w:rFonts w:ascii="宋体" w:hAnsi="宋体"/>
          <w:sz w:val="21"/>
          <w:szCs w:val="22"/>
        </w:rPr>
        <w:t>LLC Replacement</w:t>
      </w:r>
      <w:r w:rsidRPr="00636BEA">
        <w:rPr>
          <w:rFonts w:ascii="宋体" w:hAnsi="宋体" w:hint="eastAsia"/>
          <w:sz w:val="21"/>
          <w:szCs w:val="22"/>
        </w:rPr>
        <w:t>:</w:t>
      </w:r>
      <w:r w:rsidR="00374634">
        <w:rPr>
          <w:rFonts w:ascii="宋体" w:hAnsi="宋体"/>
          <w:sz w:val="21"/>
          <w:szCs w:val="22"/>
        </w:rPr>
        <w:t xml:space="preserve"> </w:t>
      </w:r>
      <w:r>
        <w:rPr>
          <w:rFonts w:ascii="宋体" w:hAnsi="宋体"/>
          <w:sz w:val="21"/>
          <w:szCs w:val="22"/>
        </w:rPr>
        <w:t>SRRIP</w:t>
      </w:r>
    </w:p>
    <w:p w14:paraId="5EF931A9" w14:textId="1B6B9FDD" w:rsidR="00374634" w:rsidRDefault="00636BEA" w:rsidP="00636BEA">
      <w:pPr>
        <w:ind w:firstLine="420"/>
        <w:rPr>
          <w:rFonts w:ascii="宋体" w:hAnsi="宋体"/>
          <w:sz w:val="21"/>
          <w:szCs w:val="22"/>
        </w:rPr>
      </w:pPr>
      <w:r w:rsidRPr="00636BEA">
        <w:rPr>
          <w:rFonts w:ascii="宋体" w:hAnsi="宋体" w:hint="eastAsia"/>
          <w:sz w:val="21"/>
          <w:szCs w:val="22"/>
        </w:rPr>
        <w:t>分析实验结果，</w:t>
      </w:r>
      <w:r w:rsidR="00374634">
        <w:rPr>
          <w:rFonts w:ascii="宋体" w:hAnsi="宋体" w:hint="eastAsia"/>
          <w:sz w:val="21"/>
          <w:szCs w:val="22"/>
        </w:rPr>
        <w:t>发现</w:t>
      </w:r>
      <w:r w:rsidRPr="00636BEA">
        <w:rPr>
          <w:rFonts w:ascii="宋体" w:hAnsi="宋体" w:hint="eastAsia"/>
          <w:sz w:val="21"/>
          <w:szCs w:val="22"/>
        </w:rPr>
        <w:t>单一的预取算法与替换策略相组合时</w:t>
      </w:r>
      <w:r w:rsidR="00374634">
        <w:rPr>
          <w:rFonts w:ascii="宋体" w:hAnsi="宋体" w:hint="eastAsia"/>
          <w:sz w:val="21"/>
          <w:szCs w:val="22"/>
        </w:rPr>
        <w:t>并</w:t>
      </w:r>
      <w:r>
        <w:rPr>
          <w:rFonts w:ascii="宋体" w:hAnsi="宋体" w:hint="eastAsia"/>
          <w:sz w:val="21"/>
          <w:szCs w:val="22"/>
        </w:rPr>
        <w:t>不能很好地发挥缓存的性能</w:t>
      </w:r>
      <w:r w:rsidR="00374634">
        <w:rPr>
          <w:rFonts w:ascii="宋体" w:hAnsi="宋体" w:hint="eastAsia"/>
          <w:sz w:val="21"/>
          <w:szCs w:val="22"/>
        </w:rPr>
        <w:t>优势</w:t>
      </w:r>
      <w:r>
        <w:rPr>
          <w:rFonts w:ascii="宋体" w:hAnsi="宋体" w:hint="eastAsia"/>
          <w:sz w:val="21"/>
          <w:szCs w:val="22"/>
        </w:rPr>
        <w:t>，</w:t>
      </w:r>
      <w:r w:rsidR="00374634">
        <w:rPr>
          <w:rFonts w:ascii="宋体" w:hAnsi="宋体" w:hint="eastAsia"/>
          <w:sz w:val="21"/>
          <w:szCs w:val="22"/>
        </w:rPr>
        <w:t>选择在</w:t>
      </w:r>
      <w:r>
        <w:rPr>
          <w:rFonts w:ascii="宋体" w:hAnsi="宋体" w:hint="eastAsia"/>
          <w:sz w:val="21"/>
          <w:szCs w:val="22"/>
        </w:rPr>
        <w:t>不同</w:t>
      </w:r>
      <w:r w:rsidR="00374634">
        <w:rPr>
          <w:rFonts w:ascii="宋体" w:hAnsi="宋体" w:hint="eastAsia"/>
          <w:sz w:val="21"/>
          <w:szCs w:val="22"/>
        </w:rPr>
        <w:t>层级的</w:t>
      </w:r>
      <w:r>
        <w:rPr>
          <w:rFonts w:ascii="宋体" w:hAnsi="宋体" w:hint="eastAsia"/>
          <w:sz w:val="21"/>
          <w:szCs w:val="22"/>
        </w:rPr>
        <w:t>c</w:t>
      </w:r>
      <w:r>
        <w:rPr>
          <w:rFonts w:ascii="宋体" w:hAnsi="宋体"/>
          <w:sz w:val="21"/>
          <w:szCs w:val="22"/>
        </w:rPr>
        <w:t>ache</w:t>
      </w:r>
      <w:r>
        <w:rPr>
          <w:rFonts w:ascii="宋体" w:hAnsi="宋体" w:hint="eastAsia"/>
          <w:sz w:val="21"/>
          <w:szCs w:val="22"/>
        </w:rPr>
        <w:t>上使用不同的预取策略，缓存性能</w:t>
      </w:r>
      <w:r w:rsidR="00374634">
        <w:rPr>
          <w:rFonts w:ascii="宋体" w:hAnsi="宋体" w:hint="eastAsia"/>
          <w:sz w:val="21"/>
          <w:szCs w:val="22"/>
        </w:rPr>
        <w:t>则能得到较为</w:t>
      </w:r>
      <w:r>
        <w:rPr>
          <w:rFonts w:ascii="宋体" w:hAnsi="宋体" w:hint="eastAsia"/>
          <w:sz w:val="21"/>
          <w:szCs w:val="22"/>
        </w:rPr>
        <w:t>显著</w:t>
      </w:r>
      <w:r w:rsidR="00374634">
        <w:rPr>
          <w:rFonts w:ascii="宋体" w:hAnsi="宋体" w:hint="eastAsia"/>
          <w:sz w:val="21"/>
          <w:szCs w:val="22"/>
        </w:rPr>
        <w:t>的</w:t>
      </w:r>
      <w:r>
        <w:rPr>
          <w:rFonts w:ascii="宋体" w:hAnsi="宋体" w:hint="eastAsia"/>
          <w:sz w:val="21"/>
          <w:szCs w:val="22"/>
        </w:rPr>
        <w:t>提升</w:t>
      </w:r>
      <w:r w:rsidR="00786CA2">
        <w:rPr>
          <w:rFonts w:ascii="宋体" w:hAnsi="宋体" w:hint="eastAsia"/>
          <w:sz w:val="21"/>
          <w:szCs w:val="22"/>
        </w:rPr>
        <w:t>。</w:t>
      </w:r>
      <w:r w:rsidR="00374634">
        <w:rPr>
          <w:rFonts w:ascii="宋体" w:hAnsi="宋体" w:hint="eastAsia"/>
          <w:sz w:val="21"/>
          <w:szCs w:val="22"/>
        </w:rPr>
        <w:t>同时对比分析可得，</w:t>
      </w:r>
      <w:r w:rsidR="00786CA2">
        <w:rPr>
          <w:rFonts w:ascii="宋体" w:hAnsi="宋体"/>
          <w:sz w:val="21"/>
          <w:szCs w:val="22"/>
        </w:rPr>
        <w:t>SH</w:t>
      </w:r>
      <w:r w:rsidR="00786CA2">
        <w:rPr>
          <w:rFonts w:ascii="宋体" w:hAnsi="宋体" w:hint="eastAsia"/>
          <w:sz w:val="21"/>
          <w:szCs w:val="22"/>
        </w:rPr>
        <w:t>i</w:t>
      </w:r>
      <w:r w:rsidR="00786CA2">
        <w:rPr>
          <w:rFonts w:ascii="宋体" w:hAnsi="宋体"/>
          <w:sz w:val="21"/>
          <w:szCs w:val="22"/>
        </w:rPr>
        <w:t>P</w:t>
      </w:r>
      <w:r w:rsidR="00374634">
        <w:rPr>
          <w:rFonts w:ascii="宋体" w:hAnsi="宋体" w:hint="eastAsia"/>
          <w:sz w:val="21"/>
          <w:szCs w:val="22"/>
        </w:rPr>
        <w:t>、SRRIP等替换策略的对性能的影响与Next_line、IP_stride、SPP等预取策略产生的影响相互独立，与本次实验背景所讨论的“现有的工作缺乏对cache预取和替换策略之间关联性的探讨”情形一致。</w:t>
      </w:r>
    </w:p>
    <w:p w14:paraId="2973EC27" w14:textId="40BE92ED" w:rsidR="00A53EAC" w:rsidRDefault="00A53EAC" w:rsidP="00A53EAC">
      <w:pPr>
        <w:pStyle w:val="1"/>
        <w:tabs>
          <w:tab w:val="left" w:pos="360"/>
        </w:tabs>
        <w:rPr>
          <w:rFonts w:ascii="黑体" w:eastAsia="黑体" w:hAnsi="黑体"/>
          <w:color w:val="auto"/>
          <w:sz w:val="28"/>
          <w:szCs w:val="28"/>
        </w:rPr>
      </w:pPr>
      <w:r>
        <w:rPr>
          <w:rFonts w:ascii="黑体" w:eastAsia="黑体" w:hAnsi="黑体"/>
          <w:color w:val="auto"/>
          <w:sz w:val="28"/>
          <w:szCs w:val="28"/>
        </w:rPr>
        <w:t xml:space="preserve">5 </w:t>
      </w:r>
      <w:r>
        <w:rPr>
          <w:rFonts w:ascii="黑体" w:eastAsia="黑体" w:hAnsi="黑体" w:hint="eastAsia"/>
          <w:color w:val="auto"/>
          <w:sz w:val="28"/>
          <w:szCs w:val="28"/>
        </w:rPr>
        <w:t>联合</w:t>
      </w:r>
      <w:r w:rsidR="00374634">
        <w:rPr>
          <w:rFonts w:ascii="黑体" w:eastAsia="黑体" w:hAnsi="黑体" w:hint="eastAsia"/>
          <w:color w:val="auto"/>
          <w:sz w:val="28"/>
          <w:szCs w:val="28"/>
        </w:rPr>
        <w:t>优化</w:t>
      </w:r>
      <w:r>
        <w:rPr>
          <w:rFonts w:ascii="黑体" w:eastAsia="黑体" w:hAnsi="黑体" w:hint="eastAsia"/>
          <w:color w:val="auto"/>
          <w:sz w:val="28"/>
          <w:szCs w:val="28"/>
        </w:rPr>
        <w:t>算法设计</w:t>
      </w:r>
    </w:p>
    <w:p w14:paraId="1E8D10DE" w14:textId="6F5BC7BD" w:rsidR="00F338D7" w:rsidRPr="00F338D7" w:rsidRDefault="00F338D7" w:rsidP="00F338D7">
      <w:pPr>
        <w:pStyle w:val="2"/>
        <w:tabs>
          <w:tab w:val="left" w:pos="360"/>
        </w:tabs>
        <w:spacing w:before="78" w:after="78"/>
        <w:rPr>
          <w:rFonts w:ascii="黑体" w:eastAsia="黑体" w:hAnsi="黑体"/>
          <w:b/>
          <w:color w:val="auto"/>
          <w:sz w:val="21"/>
          <w:szCs w:val="21"/>
        </w:rPr>
      </w:pPr>
      <w:r>
        <w:rPr>
          <w:rFonts w:ascii="黑体" w:eastAsia="黑体" w:hAnsi="黑体"/>
          <w:b/>
          <w:color w:val="auto"/>
          <w:sz w:val="21"/>
          <w:szCs w:val="21"/>
        </w:rPr>
        <w:t>5</w:t>
      </w:r>
      <w:r w:rsidRPr="00BF06F1">
        <w:rPr>
          <w:rFonts w:ascii="黑体" w:eastAsia="黑体" w:hAnsi="黑体"/>
          <w:b/>
          <w:color w:val="auto"/>
          <w:sz w:val="21"/>
          <w:szCs w:val="21"/>
        </w:rPr>
        <w:t>.</w:t>
      </w:r>
      <w:r>
        <w:rPr>
          <w:rFonts w:ascii="黑体" w:eastAsia="黑体" w:hAnsi="黑体"/>
          <w:b/>
          <w:color w:val="auto"/>
          <w:sz w:val="21"/>
          <w:szCs w:val="21"/>
        </w:rPr>
        <w:t>1</w:t>
      </w:r>
      <w:r w:rsidRPr="00BF06F1">
        <w:rPr>
          <w:rFonts w:ascii="黑体" w:eastAsia="黑体" w:hAnsi="黑体"/>
          <w:b/>
          <w:color w:val="auto"/>
          <w:sz w:val="21"/>
          <w:szCs w:val="21"/>
        </w:rPr>
        <w:t xml:space="preserve"> </w:t>
      </w:r>
      <w:r>
        <w:rPr>
          <w:rFonts w:ascii="黑体" w:eastAsia="黑体" w:hAnsi="黑体" w:hint="eastAsia"/>
          <w:b/>
          <w:color w:val="auto"/>
          <w:sz w:val="21"/>
          <w:szCs w:val="21"/>
        </w:rPr>
        <w:t>设计思路</w:t>
      </w:r>
    </w:p>
    <w:p w14:paraId="36CF8ACC" w14:textId="40C10EAB" w:rsidR="00374634" w:rsidRDefault="00A53EAC" w:rsidP="00636BEA">
      <w:pPr>
        <w:rPr>
          <w:rFonts w:ascii="宋体" w:hAnsi="宋体"/>
          <w:sz w:val="21"/>
          <w:szCs w:val="22"/>
        </w:rPr>
      </w:pPr>
      <w:r w:rsidRPr="00A53EAC">
        <w:rPr>
          <w:rFonts w:ascii="宋体" w:hAnsi="宋体"/>
          <w:sz w:val="21"/>
          <w:szCs w:val="22"/>
        </w:rPr>
        <w:tab/>
      </w:r>
      <w:r w:rsidR="00374634">
        <w:rPr>
          <w:rFonts w:ascii="宋体" w:hAnsi="宋体" w:hint="eastAsia"/>
          <w:sz w:val="21"/>
          <w:szCs w:val="22"/>
        </w:rPr>
        <w:t>使用Next_line预取策略时，预取器总</w:t>
      </w:r>
      <w:r w:rsidR="007B2478">
        <w:rPr>
          <w:rFonts w:ascii="宋体" w:hAnsi="宋体" w:hint="eastAsia"/>
          <w:sz w:val="21"/>
          <w:szCs w:val="22"/>
        </w:rPr>
        <w:t>预取正在使用的数据块的下一内存块，在极端某些情况下，会使得cache中存在大量并不会被用到的无效块缓存，影响性能表现。考虑设计修改替换策略，使替换发生时，优先选择将“已预取进入cache、但从未被使用的“数据块换出，以减少“将来有更大概率被访存的块被换出cache”的情况发生。最终选择基于SRRIP算法进行修改，设计出与预取策略相关联的pref</w:t>
      </w:r>
      <w:r w:rsidR="007B2478">
        <w:rPr>
          <w:rFonts w:ascii="宋体" w:hAnsi="宋体"/>
          <w:sz w:val="21"/>
          <w:szCs w:val="22"/>
        </w:rPr>
        <w:t>_SRRIP</w:t>
      </w:r>
      <w:r w:rsidR="007B2478">
        <w:rPr>
          <w:rFonts w:ascii="宋体" w:hAnsi="宋体" w:hint="eastAsia"/>
          <w:sz w:val="21"/>
          <w:szCs w:val="22"/>
        </w:rPr>
        <w:t>替换策略</w:t>
      </w:r>
      <w:r w:rsidR="00637618">
        <w:rPr>
          <w:rFonts w:ascii="宋体" w:hAnsi="宋体" w:hint="eastAsia"/>
          <w:sz w:val="21"/>
          <w:szCs w:val="22"/>
        </w:rPr>
        <w:t>。</w:t>
      </w:r>
    </w:p>
    <w:p w14:paraId="4608FEDF" w14:textId="77777777" w:rsidR="007B2478" w:rsidRPr="007B2478" w:rsidRDefault="007B2478" w:rsidP="00636BEA">
      <w:pPr>
        <w:rPr>
          <w:rFonts w:ascii="宋体" w:hAnsi="宋体"/>
          <w:sz w:val="21"/>
          <w:szCs w:val="22"/>
        </w:rPr>
      </w:pPr>
    </w:p>
    <w:p w14:paraId="64C233C7" w14:textId="364209D2" w:rsidR="00636BEA" w:rsidRDefault="00636BEA" w:rsidP="00636BEA">
      <w:pPr>
        <w:rPr>
          <w:rFonts w:ascii="宋体" w:hAnsi="宋体"/>
          <w:sz w:val="21"/>
          <w:szCs w:val="22"/>
        </w:rPr>
      </w:pPr>
    </w:p>
    <w:p w14:paraId="433A20E9" w14:textId="375EF44F" w:rsidR="00A53EAC" w:rsidRPr="00F338D7" w:rsidRDefault="00F338D7" w:rsidP="00F338D7">
      <w:pPr>
        <w:pStyle w:val="a9"/>
        <w:numPr>
          <w:ilvl w:val="0"/>
          <w:numId w:val="5"/>
        </w:numPr>
        <w:rPr>
          <w:rFonts w:ascii="宋体" w:hAnsi="宋体"/>
          <w:sz w:val="21"/>
          <w:szCs w:val="22"/>
        </w:rPr>
      </w:pPr>
      <w:r w:rsidRPr="00F338D7">
        <w:rPr>
          <w:rFonts w:ascii="宋体" w:hAnsi="宋体" w:hint="eastAsia"/>
          <w:sz w:val="21"/>
          <w:szCs w:val="22"/>
        </w:rPr>
        <w:t>定义</w:t>
      </w:r>
      <w:r w:rsidR="00637618">
        <w:rPr>
          <w:rFonts w:ascii="宋体" w:hAnsi="宋体" w:hint="eastAsia"/>
          <w:sz w:val="21"/>
          <w:szCs w:val="22"/>
        </w:rPr>
        <w:t>由</w:t>
      </w:r>
      <w:r w:rsidR="008F2E1C">
        <w:rPr>
          <w:rFonts w:ascii="宋体" w:hAnsi="宋体" w:hint="eastAsia"/>
          <w:sz w:val="21"/>
          <w:szCs w:val="22"/>
        </w:rPr>
        <w:t>L</w:t>
      </w:r>
      <w:r w:rsidR="008F2E1C">
        <w:rPr>
          <w:rFonts w:ascii="宋体" w:hAnsi="宋体"/>
          <w:sz w:val="21"/>
          <w:szCs w:val="22"/>
        </w:rPr>
        <w:t>LC_</w:t>
      </w:r>
      <w:r w:rsidR="008F2E1C">
        <w:rPr>
          <w:rFonts w:ascii="宋体" w:hAnsi="宋体" w:hint="eastAsia"/>
          <w:sz w:val="21"/>
          <w:szCs w:val="22"/>
        </w:rPr>
        <w:t>pref和L</w:t>
      </w:r>
      <w:r w:rsidR="008F2E1C">
        <w:rPr>
          <w:rFonts w:ascii="宋体" w:hAnsi="宋体"/>
          <w:sz w:val="21"/>
          <w:szCs w:val="22"/>
        </w:rPr>
        <w:t>LC</w:t>
      </w:r>
      <w:r w:rsidR="008F2E1C">
        <w:rPr>
          <w:rFonts w:ascii="宋体" w:hAnsi="宋体" w:hint="eastAsia"/>
          <w:sz w:val="21"/>
          <w:szCs w:val="22"/>
        </w:rPr>
        <w:t>_</w:t>
      </w:r>
      <w:r w:rsidR="008F2E1C">
        <w:rPr>
          <w:rFonts w:ascii="宋体" w:hAnsi="宋体"/>
          <w:sz w:val="21"/>
          <w:szCs w:val="22"/>
        </w:rPr>
        <w:t>repl</w:t>
      </w:r>
      <w:r w:rsidR="008F2E1C">
        <w:rPr>
          <w:rFonts w:ascii="宋体" w:hAnsi="宋体" w:hint="eastAsia"/>
          <w:sz w:val="21"/>
          <w:szCs w:val="22"/>
        </w:rPr>
        <w:t>共享的</w:t>
      </w:r>
      <w:r w:rsidR="00637618">
        <w:rPr>
          <w:rFonts w:ascii="宋体" w:hAnsi="宋体" w:hint="eastAsia"/>
          <w:sz w:val="21"/>
          <w:szCs w:val="22"/>
        </w:rPr>
        <w:t>二维</w:t>
      </w:r>
      <w:r w:rsidRPr="00F338D7">
        <w:rPr>
          <w:rFonts w:ascii="宋体" w:hAnsi="宋体" w:hint="eastAsia"/>
          <w:sz w:val="21"/>
          <w:szCs w:val="22"/>
        </w:rPr>
        <w:t>数组</w:t>
      </w:r>
      <w:r>
        <w:rPr>
          <w:rFonts w:ascii="宋体" w:hAnsi="宋体" w:hint="eastAsia"/>
          <w:sz w:val="21"/>
          <w:szCs w:val="22"/>
        </w:rPr>
        <w:t>m</w:t>
      </w:r>
      <w:r>
        <w:rPr>
          <w:rFonts w:ascii="宋体" w:hAnsi="宋体"/>
          <w:sz w:val="21"/>
          <w:szCs w:val="22"/>
        </w:rPr>
        <w:t>y_priority</w:t>
      </w:r>
      <w:r w:rsidR="00637618">
        <w:rPr>
          <w:rFonts w:ascii="宋体" w:hAnsi="宋体" w:hint="eastAsia"/>
          <w:sz w:val="21"/>
          <w:szCs w:val="22"/>
        </w:rPr>
        <w:t>，用以</w:t>
      </w:r>
      <w:r w:rsidRPr="00F338D7">
        <w:rPr>
          <w:rFonts w:ascii="宋体" w:hAnsi="宋体" w:hint="eastAsia"/>
          <w:sz w:val="21"/>
          <w:szCs w:val="22"/>
        </w:rPr>
        <w:t>记录cache中每一个数据块的预取优先级</w:t>
      </w:r>
      <w:r w:rsidR="008F2E1C">
        <w:rPr>
          <w:rFonts w:ascii="宋体" w:hAnsi="宋体" w:hint="eastAsia"/>
          <w:sz w:val="21"/>
          <w:szCs w:val="22"/>
        </w:rPr>
        <w:t>，初始化</w:t>
      </w:r>
      <w:r>
        <w:rPr>
          <w:rFonts w:ascii="宋体" w:hAnsi="宋体" w:hint="eastAsia"/>
          <w:sz w:val="21"/>
          <w:szCs w:val="22"/>
        </w:rPr>
        <w:t>为0</w:t>
      </w:r>
      <w:r w:rsidRPr="00F338D7">
        <w:rPr>
          <w:rFonts w:ascii="宋体" w:hAnsi="宋体" w:hint="eastAsia"/>
          <w:sz w:val="21"/>
          <w:szCs w:val="22"/>
        </w:rPr>
        <w:t>。</w:t>
      </w:r>
    </w:p>
    <w:p w14:paraId="31ABFC3D" w14:textId="60E40AEC" w:rsidR="00F338D7" w:rsidRDefault="00F338D7" w:rsidP="00F338D7">
      <w:pPr>
        <w:pStyle w:val="a9"/>
        <w:numPr>
          <w:ilvl w:val="0"/>
          <w:numId w:val="5"/>
        </w:numPr>
        <w:rPr>
          <w:rFonts w:ascii="宋体" w:hAnsi="宋体"/>
          <w:sz w:val="21"/>
          <w:szCs w:val="22"/>
        </w:rPr>
      </w:pPr>
      <w:r>
        <w:rPr>
          <w:rFonts w:ascii="宋体" w:hAnsi="宋体" w:hint="eastAsia"/>
          <w:sz w:val="21"/>
          <w:szCs w:val="22"/>
        </w:rPr>
        <w:t>每次预取成功后，将cache放入位置对应</w:t>
      </w:r>
      <w:r w:rsidR="00637618">
        <w:rPr>
          <w:rFonts w:ascii="宋体" w:hAnsi="宋体" w:hint="eastAsia"/>
          <w:sz w:val="21"/>
          <w:szCs w:val="22"/>
        </w:rPr>
        <w:t>的</w:t>
      </w:r>
      <w:r>
        <w:rPr>
          <w:rFonts w:ascii="宋体" w:hAnsi="宋体" w:hint="eastAsia"/>
          <w:sz w:val="21"/>
          <w:szCs w:val="22"/>
        </w:rPr>
        <w:t>my</w:t>
      </w:r>
      <w:r>
        <w:rPr>
          <w:rFonts w:ascii="宋体" w:hAnsi="宋体"/>
          <w:sz w:val="21"/>
          <w:szCs w:val="22"/>
        </w:rPr>
        <w:t>_priority</w:t>
      </w:r>
      <w:r>
        <w:rPr>
          <w:rFonts w:ascii="宋体" w:hAnsi="宋体" w:hint="eastAsia"/>
          <w:sz w:val="21"/>
          <w:szCs w:val="22"/>
        </w:rPr>
        <w:t>数组值</w:t>
      </w:r>
      <w:r w:rsidR="00637618">
        <w:rPr>
          <w:rFonts w:ascii="宋体" w:hAnsi="宋体" w:hint="eastAsia"/>
          <w:sz w:val="21"/>
          <w:szCs w:val="22"/>
        </w:rPr>
        <w:t>修改</w:t>
      </w:r>
      <w:r>
        <w:rPr>
          <w:rFonts w:ascii="宋体" w:hAnsi="宋体" w:hint="eastAsia"/>
          <w:sz w:val="21"/>
          <w:szCs w:val="22"/>
        </w:rPr>
        <w:t>为1。</w:t>
      </w:r>
    </w:p>
    <w:p w14:paraId="0CDCF1C7" w14:textId="3667A64B" w:rsidR="00F338D7" w:rsidRDefault="00F338D7" w:rsidP="00F338D7">
      <w:pPr>
        <w:pStyle w:val="a9"/>
        <w:numPr>
          <w:ilvl w:val="0"/>
          <w:numId w:val="5"/>
        </w:numPr>
        <w:rPr>
          <w:rFonts w:ascii="宋体" w:hAnsi="宋体"/>
          <w:sz w:val="21"/>
          <w:szCs w:val="22"/>
        </w:rPr>
      </w:pPr>
      <w:r>
        <w:rPr>
          <w:rFonts w:ascii="宋体" w:hAnsi="宋体" w:hint="eastAsia"/>
          <w:sz w:val="21"/>
          <w:szCs w:val="22"/>
        </w:rPr>
        <w:t>每次h</w:t>
      </w:r>
      <w:r>
        <w:rPr>
          <w:rFonts w:ascii="宋体" w:hAnsi="宋体"/>
          <w:sz w:val="21"/>
          <w:szCs w:val="22"/>
        </w:rPr>
        <w:t>it</w:t>
      </w:r>
      <w:r>
        <w:rPr>
          <w:rFonts w:ascii="宋体" w:hAnsi="宋体" w:hint="eastAsia"/>
          <w:sz w:val="21"/>
          <w:szCs w:val="22"/>
        </w:rPr>
        <w:t>命中后，将命中的c</w:t>
      </w:r>
      <w:r>
        <w:rPr>
          <w:rFonts w:ascii="宋体" w:hAnsi="宋体"/>
          <w:sz w:val="21"/>
          <w:szCs w:val="22"/>
        </w:rPr>
        <w:t>ache</w:t>
      </w:r>
      <w:r>
        <w:rPr>
          <w:rFonts w:ascii="宋体" w:hAnsi="宋体" w:hint="eastAsia"/>
          <w:sz w:val="21"/>
          <w:szCs w:val="22"/>
        </w:rPr>
        <w:t>块位置</w:t>
      </w:r>
      <w:r w:rsidR="00637618">
        <w:rPr>
          <w:rFonts w:ascii="宋体" w:hAnsi="宋体" w:hint="eastAsia"/>
          <w:sz w:val="21"/>
          <w:szCs w:val="22"/>
        </w:rPr>
        <w:t>的</w:t>
      </w:r>
      <w:r>
        <w:rPr>
          <w:rFonts w:ascii="宋体" w:hAnsi="宋体" w:hint="eastAsia"/>
          <w:sz w:val="21"/>
          <w:szCs w:val="22"/>
        </w:rPr>
        <w:t>对应my</w:t>
      </w:r>
      <w:r>
        <w:rPr>
          <w:rFonts w:ascii="宋体" w:hAnsi="宋体"/>
          <w:sz w:val="21"/>
          <w:szCs w:val="22"/>
        </w:rPr>
        <w:t>_priority</w:t>
      </w:r>
      <w:r>
        <w:rPr>
          <w:rFonts w:ascii="宋体" w:hAnsi="宋体" w:hint="eastAsia"/>
          <w:sz w:val="21"/>
          <w:szCs w:val="22"/>
        </w:rPr>
        <w:t>数组值</w:t>
      </w:r>
      <w:r w:rsidR="00637618">
        <w:rPr>
          <w:rFonts w:ascii="宋体" w:hAnsi="宋体" w:hint="eastAsia"/>
          <w:sz w:val="21"/>
          <w:szCs w:val="22"/>
        </w:rPr>
        <w:t>修</w:t>
      </w:r>
      <w:r>
        <w:rPr>
          <w:rFonts w:ascii="宋体" w:hAnsi="宋体" w:hint="eastAsia"/>
          <w:sz w:val="21"/>
          <w:szCs w:val="22"/>
        </w:rPr>
        <w:t>改为0。</w:t>
      </w:r>
    </w:p>
    <w:p w14:paraId="7D8E4A3E" w14:textId="553FDFE1" w:rsidR="00F338D7" w:rsidRDefault="00F338D7" w:rsidP="00F338D7">
      <w:pPr>
        <w:pStyle w:val="a9"/>
        <w:numPr>
          <w:ilvl w:val="0"/>
          <w:numId w:val="5"/>
        </w:numPr>
        <w:rPr>
          <w:rFonts w:ascii="宋体" w:hAnsi="宋体"/>
          <w:sz w:val="21"/>
          <w:szCs w:val="22"/>
        </w:rPr>
      </w:pPr>
      <w:r>
        <w:rPr>
          <w:rFonts w:ascii="宋体" w:hAnsi="宋体" w:hint="eastAsia"/>
          <w:sz w:val="21"/>
          <w:szCs w:val="22"/>
        </w:rPr>
        <w:t>S</w:t>
      </w:r>
      <w:r>
        <w:rPr>
          <w:rFonts w:ascii="宋体" w:hAnsi="宋体"/>
          <w:sz w:val="21"/>
          <w:szCs w:val="22"/>
        </w:rPr>
        <w:t>RRIP</w:t>
      </w:r>
      <w:r>
        <w:rPr>
          <w:rFonts w:ascii="宋体" w:hAnsi="宋体" w:hint="eastAsia"/>
          <w:sz w:val="21"/>
          <w:szCs w:val="22"/>
        </w:rPr>
        <w:t>在遍历cache中R</w:t>
      </w:r>
      <w:r>
        <w:rPr>
          <w:rFonts w:ascii="宋体" w:hAnsi="宋体"/>
          <w:sz w:val="21"/>
          <w:szCs w:val="22"/>
        </w:rPr>
        <w:t>RPV</w:t>
      </w:r>
      <w:r>
        <w:rPr>
          <w:rFonts w:ascii="宋体" w:hAnsi="宋体" w:hint="eastAsia"/>
          <w:sz w:val="21"/>
          <w:szCs w:val="22"/>
        </w:rPr>
        <w:t>值时，选择R</w:t>
      </w:r>
      <w:r>
        <w:rPr>
          <w:rFonts w:ascii="宋体" w:hAnsi="宋体"/>
          <w:sz w:val="21"/>
          <w:szCs w:val="22"/>
        </w:rPr>
        <w:t>RPV</w:t>
      </w:r>
      <w:r>
        <w:rPr>
          <w:rFonts w:ascii="宋体" w:hAnsi="宋体" w:hint="eastAsia"/>
          <w:sz w:val="21"/>
          <w:szCs w:val="22"/>
        </w:rPr>
        <w:t>值为max</w:t>
      </w:r>
      <w:r>
        <w:rPr>
          <w:rFonts w:ascii="宋体" w:hAnsi="宋体"/>
          <w:sz w:val="21"/>
          <w:szCs w:val="22"/>
        </w:rPr>
        <w:t>RRPV</w:t>
      </w:r>
      <w:r w:rsidR="00637618">
        <w:rPr>
          <w:rFonts w:ascii="宋体" w:hAnsi="宋体"/>
          <w:sz w:val="21"/>
          <w:szCs w:val="22"/>
        </w:rPr>
        <w:t xml:space="preserve"> </w:t>
      </w:r>
      <w:r>
        <w:rPr>
          <w:rFonts w:ascii="宋体" w:hAnsi="宋体"/>
          <w:sz w:val="21"/>
          <w:szCs w:val="22"/>
        </w:rPr>
        <w:t>-</w:t>
      </w:r>
      <w:r w:rsidR="00637618">
        <w:rPr>
          <w:rFonts w:ascii="宋体" w:hAnsi="宋体"/>
          <w:sz w:val="21"/>
          <w:szCs w:val="22"/>
        </w:rPr>
        <w:t xml:space="preserve"> </w:t>
      </w:r>
      <w:r>
        <w:rPr>
          <w:rFonts w:ascii="宋体" w:hAnsi="宋体"/>
          <w:sz w:val="21"/>
          <w:szCs w:val="22"/>
        </w:rPr>
        <w:t>1</w:t>
      </w:r>
      <w:r>
        <w:rPr>
          <w:rFonts w:ascii="宋体" w:hAnsi="宋体" w:hint="eastAsia"/>
          <w:sz w:val="21"/>
          <w:szCs w:val="22"/>
        </w:rPr>
        <w:t>的候选块中</w:t>
      </w:r>
      <w:r w:rsidR="00637618">
        <w:rPr>
          <w:rFonts w:ascii="宋体" w:hAnsi="宋体" w:hint="eastAsia"/>
          <w:sz w:val="21"/>
          <w:szCs w:val="22"/>
        </w:rPr>
        <w:t>对应</w:t>
      </w:r>
      <w:r>
        <w:rPr>
          <w:rFonts w:ascii="宋体" w:hAnsi="宋体" w:hint="eastAsia"/>
          <w:sz w:val="21"/>
          <w:szCs w:val="22"/>
        </w:rPr>
        <w:t>m</w:t>
      </w:r>
      <w:r>
        <w:rPr>
          <w:rFonts w:ascii="宋体" w:hAnsi="宋体"/>
          <w:sz w:val="21"/>
          <w:szCs w:val="22"/>
        </w:rPr>
        <w:t>y_priority</w:t>
      </w:r>
      <w:r>
        <w:rPr>
          <w:rFonts w:ascii="宋体" w:hAnsi="宋体" w:hint="eastAsia"/>
          <w:sz w:val="21"/>
          <w:szCs w:val="22"/>
        </w:rPr>
        <w:t>数组</w:t>
      </w:r>
      <w:r w:rsidR="00637618">
        <w:rPr>
          <w:rFonts w:ascii="宋体" w:hAnsi="宋体" w:hint="eastAsia"/>
          <w:sz w:val="21"/>
          <w:szCs w:val="22"/>
        </w:rPr>
        <w:t>值</w:t>
      </w:r>
      <w:r>
        <w:rPr>
          <w:rFonts w:ascii="宋体" w:hAnsi="宋体" w:hint="eastAsia"/>
          <w:sz w:val="21"/>
          <w:szCs w:val="22"/>
        </w:rPr>
        <w:t>为</w:t>
      </w:r>
      <w:r>
        <w:rPr>
          <w:rFonts w:ascii="宋体" w:hAnsi="宋体"/>
          <w:sz w:val="21"/>
          <w:szCs w:val="22"/>
        </w:rPr>
        <w:t>1</w:t>
      </w:r>
      <w:r>
        <w:rPr>
          <w:rFonts w:ascii="宋体" w:hAnsi="宋体" w:hint="eastAsia"/>
          <w:sz w:val="21"/>
          <w:szCs w:val="22"/>
        </w:rPr>
        <w:t>的块换出；</w:t>
      </w:r>
      <w:r w:rsidR="00637618">
        <w:rPr>
          <w:rFonts w:ascii="宋体" w:hAnsi="宋体" w:hint="eastAsia"/>
          <w:sz w:val="21"/>
          <w:szCs w:val="22"/>
        </w:rPr>
        <w:t>若不存在满足条件的</w:t>
      </w:r>
      <w:r>
        <w:rPr>
          <w:rFonts w:ascii="宋体" w:hAnsi="宋体" w:hint="eastAsia"/>
          <w:sz w:val="21"/>
          <w:szCs w:val="22"/>
        </w:rPr>
        <w:t>数据块，直接</w:t>
      </w:r>
      <w:r w:rsidR="00637618">
        <w:rPr>
          <w:rFonts w:ascii="宋体" w:hAnsi="宋体" w:hint="eastAsia"/>
          <w:sz w:val="21"/>
          <w:szCs w:val="22"/>
        </w:rPr>
        <w:t>选</w:t>
      </w:r>
      <w:r>
        <w:rPr>
          <w:rFonts w:ascii="宋体" w:hAnsi="宋体" w:hint="eastAsia"/>
          <w:sz w:val="21"/>
          <w:szCs w:val="22"/>
        </w:rPr>
        <w:t>候选块中</w:t>
      </w:r>
      <w:r w:rsidR="00637618">
        <w:rPr>
          <w:rFonts w:ascii="宋体" w:hAnsi="宋体" w:hint="eastAsia"/>
          <w:sz w:val="21"/>
          <w:szCs w:val="22"/>
        </w:rPr>
        <w:t>的</w:t>
      </w:r>
      <w:r>
        <w:rPr>
          <w:rFonts w:ascii="宋体" w:hAnsi="宋体" w:hint="eastAsia"/>
          <w:sz w:val="21"/>
          <w:szCs w:val="22"/>
        </w:rPr>
        <w:t>第一个换出。</w:t>
      </w:r>
    </w:p>
    <w:p w14:paraId="2AA7A140" w14:textId="416EB0D5" w:rsidR="00A52C35" w:rsidRDefault="00F338D7" w:rsidP="00F338D7">
      <w:pPr>
        <w:ind w:firstLine="420"/>
        <w:rPr>
          <w:rFonts w:ascii="宋体" w:hAnsi="宋体"/>
          <w:sz w:val="21"/>
          <w:szCs w:val="22"/>
        </w:rPr>
      </w:pPr>
      <w:r>
        <w:rPr>
          <w:rFonts w:ascii="宋体" w:hAnsi="宋体" w:hint="eastAsia"/>
          <w:sz w:val="21"/>
          <w:szCs w:val="22"/>
        </w:rPr>
        <w:t>当一个</w:t>
      </w:r>
      <w:r w:rsidR="00A52C35">
        <w:rPr>
          <w:rFonts w:ascii="宋体" w:hAnsi="宋体" w:hint="eastAsia"/>
          <w:sz w:val="21"/>
          <w:szCs w:val="22"/>
        </w:rPr>
        <w:t>已被</w:t>
      </w:r>
      <w:r>
        <w:rPr>
          <w:rFonts w:ascii="宋体" w:hAnsi="宋体" w:hint="eastAsia"/>
          <w:sz w:val="21"/>
          <w:szCs w:val="22"/>
        </w:rPr>
        <w:t>预取的内存块在接下来的数次</w:t>
      </w:r>
      <w:r w:rsidR="00A52C35">
        <w:rPr>
          <w:rFonts w:ascii="宋体" w:hAnsi="宋体" w:hint="eastAsia"/>
          <w:sz w:val="21"/>
          <w:szCs w:val="22"/>
        </w:rPr>
        <w:t>内存访问和</w:t>
      </w:r>
      <w:r>
        <w:rPr>
          <w:rFonts w:ascii="宋体" w:hAnsi="宋体" w:hint="eastAsia"/>
          <w:sz w:val="21"/>
          <w:szCs w:val="22"/>
        </w:rPr>
        <w:t>替换中都没有</w:t>
      </w:r>
      <w:r w:rsidR="00A52C35">
        <w:rPr>
          <w:rFonts w:ascii="宋体" w:hAnsi="宋体" w:hint="eastAsia"/>
          <w:sz w:val="21"/>
          <w:szCs w:val="22"/>
        </w:rPr>
        <w:t>命中</w:t>
      </w:r>
      <w:r>
        <w:rPr>
          <w:rFonts w:ascii="宋体" w:hAnsi="宋体" w:hint="eastAsia"/>
          <w:sz w:val="21"/>
          <w:szCs w:val="22"/>
        </w:rPr>
        <w:t>，就可以认为这个内存块的预取</w:t>
      </w:r>
      <w:r w:rsidR="00A52C35">
        <w:rPr>
          <w:rFonts w:ascii="宋体" w:hAnsi="宋体" w:hint="eastAsia"/>
          <w:sz w:val="21"/>
          <w:szCs w:val="22"/>
        </w:rPr>
        <w:t>对性能的提升“无效”。推测</w:t>
      </w:r>
      <w:r>
        <w:rPr>
          <w:rFonts w:ascii="宋体" w:hAnsi="宋体" w:hint="eastAsia"/>
          <w:sz w:val="21"/>
          <w:szCs w:val="22"/>
        </w:rPr>
        <w:t>在</w:t>
      </w:r>
      <w:r w:rsidR="00A52C35">
        <w:rPr>
          <w:rFonts w:ascii="宋体" w:hAnsi="宋体" w:hint="eastAsia"/>
          <w:sz w:val="21"/>
          <w:szCs w:val="22"/>
        </w:rPr>
        <w:t>未来</w:t>
      </w:r>
      <w:r>
        <w:rPr>
          <w:rFonts w:ascii="宋体" w:hAnsi="宋体" w:hint="eastAsia"/>
          <w:sz w:val="21"/>
          <w:szCs w:val="22"/>
        </w:rPr>
        <w:t>相当长的</w:t>
      </w:r>
      <w:r w:rsidR="00D405F5">
        <w:rPr>
          <w:rFonts w:ascii="宋体" w:hAnsi="宋体" w:hint="eastAsia"/>
          <w:sz w:val="21"/>
          <w:szCs w:val="22"/>
        </w:rPr>
        <w:t>一段</w:t>
      </w:r>
      <w:r>
        <w:rPr>
          <w:rFonts w:ascii="宋体" w:hAnsi="宋体" w:hint="eastAsia"/>
          <w:sz w:val="21"/>
          <w:szCs w:val="22"/>
        </w:rPr>
        <w:t>时间内</w:t>
      </w:r>
      <w:r w:rsidR="00A52C35">
        <w:rPr>
          <w:rFonts w:ascii="宋体" w:hAnsi="宋体" w:hint="eastAsia"/>
          <w:sz w:val="21"/>
          <w:szCs w:val="22"/>
        </w:rPr>
        <w:t>，其较拥有相同换出优先级（RRPV）但曾经被访问过的数据块、有更大概率未来</w:t>
      </w:r>
      <w:r>
        <w:rPr>
          <w:rFonts w:ascii="宋体" w:hAnsi="宋体" w:hint="eastAsia"/>
          <w:sz w:val="21"/>
          <w:szCs w:val="22"/>
        </w:rPr>
        <w:t>不会</w:t>
      </w:r>
      <w:r w:rsidR="00A52C35">
        <w:rPr>
          <w:rFonts w:ascii="宋体" w:hAnsi="宋体" w:hint="eastAsia"/>
          <w:sz w:val="21"/>
          <w:szCs w:val="22"/>
        </w:rPr>
        <w:t>被</w:t>
      </w:r>
      <w:r>
        <w:rPr>
          <w:rFonts w:ascii="宋体" w:hAnsi="宋体" w:hint="eastAsia"/>
          <w:sz w:val="21"/>
          <w:szCs w:val="22"/>
        </w:rPr>
        <w:t>访问到</w:t>
      </w:r>
      <w:r w:rsidR="00A52C35">
        <w:rPr>
          <w:rFonts w:ascii="宋体" w:hAnsi="宋体" w:hint="eastAsia"/>
          <w:sz w:val="21"/>
          <w:szCs w:val="22"/>
        </w:rPr>
        <w:t>，因此选择将其换出，以提升性能表现。</w:t>
      </w:r>
    </w:p>
    <w:p w14:paraId="5A1CBD3B" w14:textId="05025DCC" w:rsidR="00F338D7" w:rsidRDefault="00F338D7" w:rsidP="00F338D7">
      <w:pPr>
        <w:pStyle w:val="2"/>
        <w:tabs>
          <w:tab w:val="left" w:pos="360"/>
        </w:tabs>
        <w:spacing w:before="78" w:after="78"/>
        <w:rPr>
          <w:rFonts w:ascii="黑体" w:eastAsia="黑体" w:hAnsi="黑体"/>
          <w:b/>
          <w:color w:val="auto"/>
          <w:sz w:val="21"/>
          <w:szCs w:val="21"/>
        </w:rPr>
      </w:pPr>
      <w:r>
        <w:rPr>
          <w:rFonts w:ascii="黑体" w:eastAsia="黑体" w:hAnsi="黑体"/>
          <w:b/>
          <w:color w:val="auto"/>
          <w:sz w:val="21"/>
          <w:szCs w:val="21"/>
        </w:rPr>
        <w:t>5</w:t>
      </w:r>
      <w:r w:rsidRPr="00BF06F1">
        <w:rPr>
          <w:rFonts w:ascii="黑体" w:eastAsia="黑体" w:hAnsi="黑体"/>
          <w:b/>
          <w:color w:val="auto"/>
          <w:sz w:val="21"/>
          <w:szCs w:val="21"/>
        </w:rPr>
        <w:t>.</w:t>
      </w:r>
      <w:r>
        <w:rPr>
          <w:rFonts w:ascii="黑体" w:eastAsia="黑体" w:hAnsi="黑体"/>
          <w:b/>
          <w:color w:val="auto"/>
          <w:sz w:val="21"/>
          <w:szCs w:val="21"/>
        </w:rPr>
        <w:t>2</w:t>
      </w:r>
      <w:r w:rsidRPr="00BF06F1">
        <w:rPr>
          <w:rFonts w:ascii="黑体" w:eastAsia="黑体" w:hAnsi="黑体"/>
          <w:b/>
          <w:color w:val="auto"/>
          <w:sz w:val="21"/>
          <w:szCs w:val="21"/>
        </w:rPr>
        <w:t xml:space="preserve"> </w:t>
      </w:r>
      <w:r>
        <w:rPr>
          <w:rFonts w:ascii="黑体" w:eastAsia="黑体" w:hAnsi="黑体" w:hint="eastAsia"/>
          <w:b/>
          <w:color w:val="auto"/>
          <w:sz w:val="21"/>
          <w:szCs w:val="21"/>
        </w:rPr>
        <w:t>结果</w:t>
      </w:r>
      <w:r w:rsidR="00A52C35">
        <w:rPr>
          <w:rFonts w:ascii="黑体" w:eastAsia="黑体" w:hAnsi="黑体" w:hint="eastAsia"/>
          <w:b/>
          <w:color w:val="auto"/>
          <w:sz w:val="21"/>
          <w:szCs w:val="21"/>
        </w:rPr>
        <w:t>分析</w:t>
      </w:r>
    </w:p>
    <w:p w14:paraId="6920E4CC" w14:textId="7703EE50" w:rsidR="00063C35" w:rsidRDefault="00063C35" w:rsidP="008F2E1C">
      <w:pPr>
        <w:ind w:firstLine="420"/>
        <w:rPr>
          <w:rFonts w:ascii="宋体" w:hAnsi="宋体"/>
          <w:sz w:val="21"/>
          <w:szCs w:val="22"/>
        </w:rPr>
      </w:pPr>
      <w:r>
        <w:rPr>
          <w:rFonts w:ascii="宋体" w:hAnsi="宋体" w:hint="eastAsia"/>
          <w:sz w:val="21"/>
          <w:szCs w:val="22"/>
        </w:rPr>
        <w:t>根据提供的预取策略和设计的替换策略进行分组，并与先前使用经典算法的分组所得数据进行比较分析，所有分组测试结果可见文末附录表格2。</w:t>
      </w:r>
    </w:p>
    <w:p w14:paraId="16D9628E" w14:textId="0F1EA8D0" w:rsidR="00063C35" w:rsidRDefault="00063C35" w:rsidP="008F2E1C">
      <w:pPr>
        <w:ind w:firstLine="420"/>
        <w:rPr>
          <w:rFonts w:ascii="宋体" w:hAnsi="宋体"/>
          <w:sz w:val="21"/>
          <w:szCs w:val="22"/>
        </w:rPr>
      </w:pPr>
      <w:r>
        <w:rPr>
          <w:rFonts w:ascii="宋体" w:hAnsi="宋体" w:hint="eastAsia"/>
          <w:sz w:val="21"/>
          <w:szCs w:val="22"/>
        </w:rPr>
        <w:t>观察所得数据可知，当预取策略设置相同时，</w:t>
      </w:r>
      <w:r w:rsidR="008F2E1C">
        <w:rPr>
          <w:rFonts w:ascii="宋体" w:hAnsi="宋体" w:hint="eastAsia"/>
          <w:sz w:val="21"/>
          <w:szCs w:val="22"/>
        </w:rPr>
        <w:t>考虑了预取策略关联关系的</w:t>
      </w:r>
      <w:r>
        <w:rPr>
          <w:rFonts w:ascii="宋体" w:hAnsi="宋体" w:hint="eastAsia"/>
          <w:sz w:val="21"/>
          <w:szCs w:val="22"/>
        </w:rPr>
        <w:t>Pref</w:t>
      </w:r>
      <w:r w:rsidR="008F2E1C">
        <w:rPr>
          <w:rFonts w:ascii="宋体" w:hAnsi="宋体"/>
          <w:sz w:val="21"/>
          <w:szCs w:val="22"/>
        </w:rPr>
        <w:t>_SRRIP</w:t>
      </w:r>
      <w:r>
        <w:rPr>
          <w:rFonts w:ascii="宋体" w:hAnsi="宋体" w:hint="eastAsia"/>
          <w:sz w:val="21"/>
          <w:szCs w:val="22"/>
        </w:rPr>
        <w:t>在不同traces上的表现（Cumulative</w:t>
      </w:r>
      <w:r>
        <w:rPr>
          <w:rFonts w:ascii="宋体" w:hAnsi="宋体"/>
          <w:sz w:val="21"/>
          <w:szCs w:val="22"/>
        </w:rPr>
        <w:t xml:space="preserve"> </w:t>
      </w:r>
      <w:r>
        <w:rPr>
          <w:rFonts w:ascii="宋体" w:hAnsi="宋体" w:hint="eastAsia"/>
          <w:sz w:val="21"/>
          <w:szCs w:val="22"/>
        </w:rPr>
        <w:t>IP）较SHiP和SRRIP均有提升</w:t>
      </w:r>
      <w:r w:rsidR="00626FF6">
        <w:rPr>
          <w:rFonts w:ascii="宋体" w:hAnsi="宋体" w:hint="eastAsia"/>
          <w:sz w:val="21"/>
          <w:szCs w:val="22"/>
        </w:rPr>
        <w:t xml:space="preserve">，提升范围在 </w:t>
      </w:r>
      <w:r w:rsidR="0049541D">
        <w:rPr>
          <w:rFonts w:ascii="宋体" w:hAnsi="宋体"/>
          <w:sz w:val="21"/>
          <w:szCs w:val="22"/>
        </w:rPr>
        <w:t>2</w:t>
      </w:r>
      <w:r w:rsidR="00626FF6">
        <w:rPr>
          <w:rFonts w:ascii="宋体" w:hAnsi="宋体" w:hint="eastAsia"/>
          <w:sz w:val="21"/>
          <w:szCs w:val="22"/>
        </w:rPr>
        <w:t>%</w:t>
      </w:r>
      <w:r w:rsidR="00626FF6">
        <w:rPr>
          <w:rFonts w:ascii="宋体" w:hAnsi="宋体"/>
          <w:sz w:val="21"/>
          <w:szCs w:val="22"/>
        </w:rPr>
        <w:t xml:space="preserve">~ </w:t>
      </w:r>
      <w:r w:rsidR="0049541D">
        <w:rPr>
          <w:rFonts w:ascii="宋体" w:hAnsi="宋体"/>
          <w:sz w:val="21"/>
          <w:szCs w:val="22"/>
        </w:rPr>
        <w:t>9</w:t>
      </w:r>
      <w:r w:rsidR="00626FF6">
        <w:rPr>
          <w:rFonts w:ascii="宋体" w:hAnsi="宋体"/>
          <w:sz w:val="21"/>
          <w:szCs w:val="22"/>
        </w:rPr>
        <w:t>%</w:t>
      </w:r>
      <w:r w:rsidR="0049541D">
        <w:rPr>
          <w:rFonts w:ascii="宋体" w:hAnsi="宋体" w:hint="eastAsia"/>
          <w:sz w:val="21"/>
          <w:szCs w:val="22"/>
        </w:rPr>
        <w:t>.</w:t>
      </w:r>
      <w:r w:rsidR="0049541D">
        <w:rPr>
          <w:rFonts w:ascii="宋体" w:hAnsi="宋体"/>
          <w:sz w:val="21"/>
          <w:szCs w:val="22"/>
        </w:rPr>
        <w:t xml:space="preserve"> </w:t>
      </w:r>
    </w:p>
    <w:p w14:paraId="61823684" w14:textId="77777777" w:rsidR="008F2E1C" w:rsidRDefault="008F2E1C" w:rsidP="004E2669">
      <w:pPr>
        <w:tabs>
          <w:tab w:val="left" w:pos="2880"/>
        </w:tabs>
        <w:adjustRightInd w:val="0"/>
        <w:snapToGrid w:val="0"/>
        <w:spacing w:beforeLines="100" w:before="312" w:afterLines="100" w:after="312" w:line="320" w:lineRule="atLeast"/>
        <w:jc w:val="center"/>
        <w:outlineLvl w:val="0"/>
        <w:rPr>
          <w:rFonts w:ascii="黑体" w:eastAsia="黑体"/>
          <w:bCs/>
          <w:sz w:val="21"/>
          <w:szCs w:val="21"/>
        </w:rPr>
      </w:pPr>
    </w:p>
    <w:p w14:paraId="4A28735B" w14:textId="7D2607B2" w:rsidR="00B039C8" w:rsidRDefault="00B039C8">
      <w:pPr>
        <w:widowControl/>
        <w:overflowPunct/>
        <w:jc w:val="left"/>
        <w:rPr>
          <w:rFonts w:ascii="黑体" w:eastAsia="黑体"/>
          <w:bCs/>
          <w:sz w:val="21"/>
          <w:szCs w:val="21"/>
        </w:rPr>
      </w:pPr>
      <w:r>
        <w:rPr>
          <w:rFonts w:ascii="黑体" w:eastAsia="黑体"/>
          <w:bCs/>
          <w:sz w:val="21"/>
          <w:szCs w:val="21"/>
        </w:rPr>
        <w:br w:type="page"/>
      </w:r>
    </w:p>
    <w:tbl>
      <w:tblPr>
        <w:tblpPr w:leftFromText="180" w:rightFromText="180" w:vertAnchor="text" w:horzAnchor="margin" w:tblpY="298"/>
        <w:tblW w:w="9626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274"/>
        <w:gridCol w:w="1274"/>
        <w:gridCol w:w="1274"/>
        <w:gridCol w:w="1274"/>
        <w:gridCol w:w="1510"/>
        <w:gridCol w:w="1510"/>
        <w:gridCol w:w="1510"/>
      </w:tblGrid>
      <w:tr w:rsidR="00B039C8" w:rsidRPr="00785476" w14:paraId="623ED738" w14:textId="77777777" w:rsidTr="00B039C8">
        <w:trPr>
          <w:trHeight w:val="396"/>
        </w:trPr>
        <w:tc>
          <w:tcPr>
            <w:tcW w:w="1274" w:type="dxa"/>
            <w:vAlign w:val="center"/>
          </w:tcPr>
          <w:p w14:paraId="2639E770" w14:textId="77777777" w:rsidR="00B039C8" w:rsidRPr="008930AE" w:rsidRDefault="00B039C8" w:rsidP="00B039C8">
            <w:pPr>
              <w:jc w:val="center"/>
              <w:rPr>
                <w:b/>
                <w:bCs/>
                <w:sz w:val="21"/>
                <w:szCs w:val="21"/>
              </w:rPr>
            </w:pPr>
            <w:bookmarkStart w:id="2" w:name="_Hlk156404180"/>
            <w:r w:rsidRPr="008930AE">
              <w:rPr>
                <w:rFonts w:hint="eastAsia"/>
                <w:b/>
                <w:bCs/>
                <w:sz w:val="21"/>
                <w:szCs w:val="21"/>
              </w:rPr>
              <w:lastRenderedPageBreak/>
              <w:t>L</w:t>
            </w:r>
            <w:r w:rsidRPr="008930AE">
              <w:rPr>
                <w:b/>
                <w:bCs/>
                <w:sz w:val="21"/>
                <w:szCs w:val="21"/>
              </w:rPr>
              <w:t>1-</w:t>
            </w:r>
            <w:r w:rsidRPr="008930AE">
              <w:rPr>
                <w:rFonts w:hint="eastAsia"/>
                <w:b/>
                <w:bCs/>
                <w:sz w:val="21"/>
                <w:szCs w:val="21"/>
              </w:rPr>
              <w:t>pre</w:t>
            </w:r>
            <w:r w:rsidRPr="008930AE"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1274" w:type="dxa"/>
            <w:vAlign w:val="center"/>
          </w:tcPr>
          <w:p w14:paraId="16708403" w14:textId="77777777" w:rsidR="00B039C8" w:rsidRPr="008930AE" w:rsidRDefault="00B039C8" w:rsidP="00B039C8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rFonts w:hint="eastAsia"/>
                <w:b/>
                <w:bCs/>
                <w:sz w:val="21"/>
                <w:szCs w:val="21"/>
              </w:rPr>
              <w:t>L</w:t>
            </w:r>
            <w:r w:rsidRPr="008930AE">
              <w:rPr>
                <w:b/>
                <w:bCs/>
                <w:sz w:val="21"/>
                <w:szCs w:val="21"/>
              </w:rPr>
              <w:t>2-pref</w:t>
            </w:r>
          </w:p>
        </w:tc>
        <w:tc>
          <w:tcPr>
            <w:tcW w:w="1274" w:type="dxa"/>
            <w:vAlign w:val="center"/>
          </w:tcPr>
          <w:p w14:paraId="75853623" w14:textId="77777777" w:rsidR="00B039C8" w:rsidRPr="008930AE" w:rsidRDefault="00B039C8" w:rsidP="00B039C8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rFonts w:hint="eastAsia"/>
                <w:b/>
                <w:bCs/>
                <w:sz w:val="21"/>
                <w:szCs w:val="21"/>
              </w:rPr>
              <w:t>L</w:t>
            </w:r>
            <w:r w:rsidRPr="008930AE">
              <w:rPr>
                <w:b/>
                <w:bCs/>
                <w:sz w:val="21"/>
                <w:szCs w:val="21"/>
              </w:rPr>
              <w:t>3-pref</w:t>
            </w:r>
          </w:p>
        </w:tc>
        <w:tc>
          <w:tcPr>
            <w:tcW w:w="1274" w:type="dxa"/>
            <w:vAlign w:val="center"/>
          </w:tcPr>
          <w:p w14:paraId="127ACEC2" w14:textId="77777777" w:rsidR="00B039C8" w:rsidRPr="008930AE" w:rsidRDefault="00B039C8" w:rsidP="00B039C8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rFonts w:hint="eastAsia"/>
                <w:b/>
                <w:bCs/>
                <w:sz w:val="21"/>
                <w:szCs w:val="21"/>
              </w:rPr>
              <w:t>L</w:t>
            </w:r>
            <w:r w:rsidRPr="008930AE">
              <w:rPr>
                <w:b/>
                <w:bCs/>
                <w:sz w:val="21"/>
                <w:szCs w:val="21"/>
              </w:rPr>
              <w:t>3-repl</w:t>
            </w:r>
          </w:p>
        </w:tc>
        <w:tc>
          <w:tcPr>
            <w:tcW w:w="1510" w:type="dxa"/>
            <w:vAlign w:val="center"/>
          </w:tcPr>
          <w:p w14:paraId="0C5AADA4" w14:textId="77777777" w:rsidR="00B039C8" w:rsidRPr="008930AE" w:rsidRDefault="00B039C8" w:rsidP="00B039C8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b/>
                <w:bCs/>
                <w:sz w:val="21"/>
                <w:szCs w:val="21"/>
              </w:rPr>
              <w:t>IPC-462</w:t>
            </w:r>
          </w:p>
        </w:tc>
        <w:tc>
          <w:tcPr>
            <w:tcW w:w="1510" w:type="dxa"/>
            <w:vAlign w:val="center"/>
          </w:tcPr>
          <w:p w14:paraId="0DC412CC" w14:textId="77777777" w:rsidR="00B039C8" w:rsidRPr="008930AE" w:rsidRDefault="00B039C8" w:rsidP="00B039C8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b/>
                <w:bCs/>
                <w:sz w:val="21"/>
                <w:szCs w:val="21"/>
              </w:rPr>
              <w:t>IPC-482</w:t>
            </w:r>
          </w:p>
        </w:tc>
        <w:tc>
          <w:tcPr>
            <w:tcW w:w="1510" w:type="dxa"/>
            <w:vAlign w:val="center"/>
          </w:tcPr>
          <w:p w14:paraId="3611C1A6" w14:textId="662B2676" w:rsidR="00B039C8" w:rsidRPr="008930AE" w:rsidRDefault="00B039C8" w:rsidP="00B039C8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IPC</w:t>
            </w:r>
            <w:r w:rsidR="00E73A51">
              <w:rPr>
                <w:b/>
                <w:bCs/>
                <w:sz w:val="21"/>
                <w:szCs w:val="21"/>
              </w:rPr>
              <w:t>-</w:t>
            </w:r>
            <w:r w:rsidR="00E73A51">
              <w:rPr>
                <w:rFonts w:hint="eastAsia"/>
                <w:b/>
                <w:bCs/>
                <w:sz w:val="21"/>
                <w:szCs w:val="21"/>
              </w:rPr>
              <w:t>AVG</w:t>
            </w:r>
          </w:p>
        </w:tc>
      </w:tr>
      <w:tr w:rsidR="00B039C8" w:rsidRPr="00785476" w14:paraId="1C51307F" w14:textId="77777777" w:rsidTr="00B11206">
        <w:trPr>
          <w:trHeight w:val="400"/>
        </w:trPr>
        <w:tc>
          <w:tcPr>
            <w:tcW w:w="1274" w:type="dxa"/>
            <w:vAlign w:val="bottom"/>
          </w:tcPr>
          <w:p w14:paraId="1FD357FC" w14:textId="2DB12A09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09E333D2" w14:textId="0B29F8E5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6C47A786" w14:textId="3BCAE138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13F2AE47" w14:textId="33CE5B95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6014912A" w14:textId="1857E4BD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0.50861</w:t>
            </w:r>
          </w:p>
        </w:tc>
        <w:tc>
          <w:tcPr>
            <w:tcW w:w="1510" w:type="dxa"/>
            <w:vAlign w:val="bottom"/>
          </w:tcPr>
          <w:p w14:paraId="1011DB04" w14:textId="2C7DFF07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0.69799</w:t>
            </w:r>
          </w:p>
        </w:tc>
        <w:tc>
          <w:tcPr>
            <w:tcW w:w="1510" w:type="dxa"/>
            <w:vAlign w:val="bottom"/>
          </w:tcPr>
          <w:p w14:paraId="180BEB5E" w14:textId="2FDBFB8F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0.6033</w:t>
            </w:r>
          </w:p>
        </w:tc>
      </w:tr>
      <w:tr w:rsidR="00B039C8" w:rsidRPr="00785476" w14:paraId="49586FE0" w14:textId="77777777" w:rsidTr="00B11206">
        <w:trPr>
          <w:trHeight w:val="384"/>
        </w:trPr>
        <w:tc>
          <w:tcPr>
            <w:tcW w:w="1274" w:type="dxa"/>
            <w:vAlign w:val="bottom"/>
          </w:tcPr>
          <w:p w14:paraId="71BE2637" w14:textId="49E026B7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26CD0105" w14:textId="4B890FAF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21ACEC2B" w14:textId="7423E9F0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01ECEED0" w14:textId="4784DF94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79925616" w14:textId="4CB7F8A4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0.55513</w:t>
            </w:r>
          </w:p>
        </w:tc>
        <w:tc>
          <w:tcPr>
            <w:tcW w:w="1510" w:type="dxa"/>
            <w:vAlign w:val="bottom"/>
          </w:tcPr>
          <w:p w14:paraId="7DFD707E" w14:textId="1DF13A16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1.06186</w:t>
            </w:r>
          </w:p>
        </w:tc>
        <w:tc>
          <w:tcPr>
            <w:tcW w:w="1510" w:type="dxa"/>
            <w:vAlign w:val="bottom"/>
          </w:tcPr>
          <w:p w14:paraId="7ED19545" w14:textId="32CCBA11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0.808495</w:t>
            </w:r>
          </w:p>
        </w:tc>
      </w:tr>
      <w:tr w:rsidR="00B039C8" w:rsidRPr="00785476" w14:paraId="0190C364" w14:textId="77777777" w:rsidTr="00B11206">
        <w:trPr>
          <w:trHeight w:val="384"/>
        </w:trPr>
        <w:tc>
          <w:tcPr>
            <w:tcW w:w="1274" w:type="dxa"/>
            <w:vAlign w:val="bottom"/>
          </w:tcPr>
          <w:p w14:paraId="60C8CF4C" w14:textId="027B5570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12C5782B" w14:textId="3F8034AD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3C9FD021" w14:textId="06B99E9B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5A0058E7" w14:textId="00786FCF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5A5F8ABB" w14:textId="0D9C02E6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0.54739</w:t>
            </w:r>
          </w:p>
        </w:tc>
        <w:tc>
          <w:tcPr>
            <w:tcW w:w="1510" w:type="dxa"/>
            <w:vAlign w:val="bottom"/>
          </w:tcPr>
          <w:p w14:paraId="1E5A0898" w14:textId="58744F87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1.04346</w:t>
            </w:r>
          </w:p>
        </w:tc>
        <w:tc>
          <w:tcPr>
            <w:tcW w:w="1510" w:type="dxa"/>
            <w:vAlign w:val="bottom"/>
          </w:tcPr>
          <w:p w14:paraId="7F086ED4" w14:textId="22CE5F4B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0.795425</w:t>
            </w:r>
          </w:p>
        </w:tc>
      </w:tr>
      <w:tr w:rsidR="00B039C8" w:rsidRPr="00785476" w14:paraId="6DB890CB" w14:textId="77777777" w:rsidTr="00B11206">
        <w:trPr>
          <w:trHeight w:val="384"/>
        </w:trPr>
        <w:tc>
          <w:tcPr>
            <w:tcW w:w="1274" w:type="dxa"/>
            <w:vAlign w:val="bottom"/>
          </w:tcPr>
          <w:p w14:paraId="29A476EC" w14:textId="13E54385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2572F9EE" w14:textId="2BBABD0D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46EAD54C" w14:textId="5412339A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3A059EC9" w14:textId="4B9EF175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04A962D5" w14:textId="00256099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0.51445</w:t>
            </w:r>
          </w:p>
        </w:tc>
        <w:tc>
          <w:tcPr>
            <w:tcW w:w="1510" w:type="dxa"/>
            <w:vAlign w:val="bottom"/>
          </w:tcPr>
          <w:p w14:paraId="714148BD" w14:textId="181037C0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0.85659</w:t>
            </w:r>
          </w:p>
        </w:tc>
        <w:tc>
          <w:tcPr>
            <w:tcW w:w="1510" w:type="dxa"/>
            <w:vAlign w:val="bottom"/>
          </w:tcPr>
          <w:p w14:paraId="70905FD0" w14:textId="0BED9325" w:rsidR="00B039C8" w:rsidRPr="00B039C8" w:rsidRDefault="00B039C8" w:rsidP="00B039C8">
            <w:pPr>
              <w:widowControl/>
              <w:overflowPunct/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0.68552</w:t>
            </w:r>
          </w:p>
        </w:tc>
      </w:tr>
      <w:tr w:rsidR="00B039C8" w:rsidRPr="00785476" w14:paraId="58FAD879" w14:textId="77777777" w:rsidTr="006A65DB">
        <w:trPr>
          <w:trHeight w:val="384"/>
        </w:trPr>
        <w:tc>
          <w:tcPr>
            <w:tcW w:w="1274" w:type="dxa"/>
            <w:vAlign w:val="bottom"/>
          </w:tcPr>
          <w:p w14:paraId="5C979AAE" w14:textId="6AA80A17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3F15E472" w14:textId="24A72022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45E9BE15" w14:textId="1F1ECFDF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332E0F36" w14:textId="733B0FDD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6B4A35E0" w14:textId="3BDC7E75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0.70383</w:t>
            </w:r>
          </w:p>
        </w:tc>
        <w:tc>
          <w:tcPr>
            <w:tcW w:w="1510" w:type="dxa"/>
            <w:vAlign w:val="bottom"/>
          </w:tcPr>
          <w:p w14:paraId="75C76BC8" w14:textId="14EC1B02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1.12101</w:t>
            </w:r>
          </w:p>
        </w:tc>
        <w:tc>
          <w:tcPr>
            <w:tcW w:w="1510" w:type="dxa"/>
            <w:vAlign w:val="bottom"/>
          </w:tcPr>
          <w:p w14:paraId="643178F9" w14:textId="40D4E0A9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0.91242</w:t>
            </w:r>
          </w:p>
        </w:tc>
      </w:tr>
      <w:tr w:rsidR="00B039C8" w:rsidRPr="00785476" w14:paraId="5B854B87" w14:textId="77777777" w:rsidTr="006A65DB">
        <w:trPr>
          <w:trHeight w:val="384"/>
        </w:trPr>
        <w:tc>
          <w:tcPr>
            <w:tcW w:w="1274" w:type="dxa"/>
            <w:vAlign w:val="bottom"/>
          </w:tcPr>
          <w:p w14:paraId="2A4F8901" w14:textId="53C7013A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4847A62F" w14:textId="16536921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7FBF231A" w14:textId="04DC6851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62B287F7" w14:textId="44561B06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6BAACF41" w14:textId="36577BD7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0.66159</w:t>
            </w:r>
          </w:p>
        </w:tc>
        <w:tc>
          <w:tcPr>
            <w:tcW w:w="1510" w:type="dxa"/>
            <w:vAlign w:val="bottom"/>
          </w:tcPr>
          <w:p w14:paraId="12DDECEC" w14:textId="2C7BA4CB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0.88023</w:t>
            </w:r>
          </w:p>
        </w:tc>
        <w:tc>
          <w:tcPr>
            <w:tcW w:w="1510" w:type="dxa"/>
            <w:vAlign w:val="bottom"/>
          </w:tcPr>
          <w:p w14:paraId="66D6DA65" w14:textId="72A3B650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0.77091</w:t>
            </w:r>
          </w:p>
        </w:tc>
      </w:tr>
      <w:tr w:rsidR="00B039C8" w:rsidRPr="00785476" w14:paraId="55C73754" w14:textId="77777777" w:rsidTr="006A65DB">
        <w:trPr>
          <w:trHeight w:val="384"/>
        </w:trPr>
        <w:tc>
          <w:tcPr>
            <w:tcW w:w="1274" w:type="dxa"/>
            <w:vAlign w:val="bottom"/>
          </w:tcPr>
          <w:p w14:paraId="23AF5708" w14:textId="536CE858" w:rsid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18AA9158" w14:textId="4F2BF61B" w:rsid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6296A2BA" w14:textId="1B2F600E" w:rsid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47ED9788" w14:textId="172CDBD6" w:rsid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00DB0DB5" w14:textId="5635863A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0.6444</w:t>
            </w:r>
          </w:p>
        </w:tc>
        <w:tc>
          <w:tcPr>
            <w:tcW w:w="1510" w:type="dxa"/>
            <w:vAlign w:val="bottom"/>
          </w:tcPr>
          <w:p w14:paraId="6EA98F4D" w14:textId="55A08FB7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1.1546</w:t>
            </w:r>
          </w:p>
        </w:tc>
        <w:tc>
          <w:tcPr>
            <w:tcW w:w="1510" w:type="dxa"/>
            <w:vAlign w:val="bottom"/>
          </w:tcPr>
          <w:p w14:paraId="79EB5FCD" w14:textId="6C230988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0.8995</w:t>
            </w:r>
          </w:p>
        </w:tc>
      </w:tr>
      <w:tr w:rsidR="00B039C8" w:rsidRPr="00785476" w14:paraId="72D9E0DF" w14:textId="77777777" w:rsidTr="007936A0">
        <w:trPr>
          <w:trHeight w:val="384"/>
        </w:trPr>
        <w:tc>
          <w:tcPr>
            <w:tcW w:w="1274" w:type="dxa"/>
            <w:vAlign w:val="bottom"/>
          </w:tcPr>
          <w:p w14:paraId="56A27518" w14:textId="5BF82D4D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317302EB" w14:textId="17E49A2A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2443CC1C" w14:textId="304B7579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57FA26BC" w14:textId="75D0A382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32ACEEF6" w14:textId="6E13BA8D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0.69077</w:t>
            </w:r>
          </w:p>
        </w:tc>
        <w:tc>
          <w:tcPr>
            <w:tcW w:w="1510" w:type="dxa"/>
            <w:vAlign w:val="bottom"/>
          </w:tcPr>
          <w:p w14:paraId="2F582617" w14:textId="48892D2E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1.22446</w:t>
            </w:r>
          </w:p>
        </w:tc>
        <w:tc>
          <w:tcPr>
            <w:tcW w:w="1510" w:type="dxa"/>
            <w:vAlign w:val="bottom"/>
          </w:tcPr>
          <w:p w14:paraId="63BA0836" w14:textId="2A7E0445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0.957615</w:t>
            </w:r>
          </w:p>
        </w:tc>
      </w:tr>
      <w:tr w:rsidR="00B039C8" w:rsidRPr="00785476" w14:paraId="2435DD26" w14:textId="77777777" w:rsidTr="007936A0">
        <w:trPr>
          <w:trHeight w:val="384"/>
        </w:trPr>
        <w:tc>
          <w:tcPr>
            <w:tcW w:w="1274" w:type="dxa"/>
            <w:vAlign w:val="bottom"/>
          </w:tcPr>
          <w:p w14:paraId="2B94C260" w14:textId="432BA647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04F19DFE" w14:textId="3D4317BA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4446C6D4" w14:textId="4D84A325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6A469DA3" w14:textId="1472AE7C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321A6243" w14:textId="2452B07E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0.67272</w:t>
            </w:r>
          </w:p>
        </w:tc>
        <w:tc>
          <w:tcPr>
            <w:tcW w:w="1510" w:type="dxa"/>
            <w:vAlign w:val="bottom"/>
          </w:tcPr>
          <w:p w14:paraId="39387B55" w14:textId="08FC5DBC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1.20168</w:t>
            </w:r>
          </w:p>
        </w:tc>
        <w:tc>
          <w:tcPr>
            <w:tcW w:w="1510" w:type="dxa"/>
            <w:vAlign w:val="bottom"/>
          </w:tcPr>
          <w:p w14:paraId="46E0414C" w14:textId="4973220E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0.9372</w:t>
            </w:r>
          </w:p>
        </w:tc>
      </w:tr>
      <w:tr w:rsidR="00B039C8" w:rsidRPr="00785476" w14:paraId="70457F78" w14:textId="77777777" w:rsidTr="007936A0">
        <w:trPr>
          <w:trHeight w:val="384"/>
        </w:trPr>
        <w:tc>
          <w:tcPr>
            <w:tcW w:w="1274" w:type="dxa"/>
            <w:vAlign w:val="bottom"/>
          </w:tcPr>
          <w:p w14:paraId="4171BACB" w14:textId="2EDC4ADC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4317DC3B" w14:textId="6A701CE4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spp_dev</w:t>
            </w:r>
          </w:p>
        </w:tc>
        <w:tc>
          <w:tcPr>
            <w:tcW w:w="1274" w:type="dxa"/>
            <w:vAlign w:val="bottom"/>
          </w:tcPr>
          <w:p w14:paraId="05689F26" w14:textId="330E8491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19AE34DF" w14:textId="60D894C3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4B2F0E1A" w14:textId="1884A82C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0.82631</w:t>
            </w:r>
          </w:p>
        </w:tc>
        <w:tc>
          <w:tcPr>
            <w:tcW w:w="1510" w:type="dxa"/>
            <w:vAlign w:val="bottom"/>
          </w:tcPr>
          <w:p w14:paraId="673CD309" w14:textId="57B4990E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1.03685</w:t>
            </w:r>
          </w:p>
        </w:tc>
        <w:tc>
          <w:tcPr>
            <w:tcW w:w="1510" w:type="dxa"/>
            <w:vAlign w:val="bottom"/>
          </w:tcPr>
          <w:p w14:paraId="2378E713" w14:textId="000C239E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0.93158</w:t>
            </w:r>
          </w:p>
        </w:tc>
      </w:tr>
      <w:tr w:rsidR="005E56D1" w:rsidRPr="00785476" w14:paraId="5CB5CBDF" w14:textId="77777777" w:rsidTr="007936A0">
        <w:trPr>
          <w:trHeight w:val="384"/>
        </w:trPr>
        <w:tc>
          <w:tcPr>
            <w:tcW w:w="1274" w:type="dxa"/>
            <w:vAlign w:val="bottom"/>
          </w:tcPr>
          <w:p w14:paraId="2CE5DB71" w14:textId="26964E0A" w:rsidR="005E56D1" w:rsidRPr="009E1862" w:rsidRDefault="009E1862" w:rsidP="005E56D1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n</w:t>
            </w:r>
            <w:r w:rsidR="005E56D1" w:rsidRPr="009E1862">
              <w:rPr>
                <w:rFonts w:hint="eastAsia"/>
                <w:color w:val="FF0000"/>
                <w:sz w:val="21"/>
                <w:szCs w:val="21"/>
              </w:rPr>
              <w:t>o</w:t>
            </w:r>
          </w:p>
        </w:tc>
        <w:tc>
          <w:tcPr>
            <w:tcW w:w="1274" w:type="dxa"/>
            <w:vAlign w:val="bottom"/>
          </w:tcPr>
          <w:p w14:paraId="09204F6D" w14:textId="281511BD" w:rsidR="005E56D1" w:rsidRPr="009E1862" w:rsidRDefault="005E56D1" w:rsidP="005E56D1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spp_dev</w:t>
            </w:r>
          </w:p>
        </w:tc>
        <w:tc>
          <w:tcPr>
            <w:tcW w:w="1274" w:type="dxa"/>
            <w:vAlign w:val="bottom"/>
          </w:tcPr>
          <w:p w14:paraId="3793C61D" w14:textId="4B5644F8" w:rsidR="005E56D1" w:rsidRPr="009E1862" w:rsidRDefault="005E56D1" w:rsidP="005E56D1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3B24253F" w14:textId="47A0B89B" w:rsidR="005E56D1" w:rsidRPr="009E1862" w:rsidRDefault="005E56D1" w:rsidP="005E56D1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74B5AC23" w14:textId="7BD6FC54" w:rsidR="005E56D1" w:rsidRPr="009E1862" w:rsidRDefault="005E56D1" w:rsidP="005E56D1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0.83288</w:t>
            </w:r>
          </w:p>
        </w:tc>
        <w:tc>
          <w:tcPr>
            <w:tcW w:w="1510" w:type="dxa"/>
            <w:vAlign w:val="bottom"/>
          </w:tcPr>
          <w:p w14:paraId="7899BB24" w14:textId="019B238C" w:rsidR="005E56D1" w:rsidRPr="009E1862" w:rsidRDefault="005E56D1" w:rsidP="005E56D1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1.09431</w:t>
            </w:r>
          </w:p>
        </w:tc>
        <w:tc>
          <w:tcPr>
            <w:tcW w:w="1510" w:type="dxa"/>
            <w:vAlign w:val="bottom"/>
          </w:tcPr>
          <w:p w14:paraId="3CAD3ACE" w14:textId="37AF5D3E" w:rsidR="005E56D1" w:rsidRPr="009E1862" w:rsidRDefault="005E56D1" w:rsidP="005E56D1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0.963595</w:t>
            </w:r>
          </w:p>
        </w:tc>
      </w:tr>
      <w:tr w:rsidR="005E56D1" w:rsidRPr="00785476" w14:paraId="69494A3C" w14:textId="77777777" w:rsidTr="007936A0">
        <w:trPr>
          <w:trHeight w:val="384"/>
        </w:trPr>
        <w:tc>
          <w:tcPr>
            <w:tcW w:w="1274" w:type="dxa"/>
            <w:vAlign w:val="bottom"/>
          </w:tcPr>
          <w:p w14:paraId="0E548FFE" w14:textId="05E2699B" w:rsidR="005E56D1" w:rsidRPr="00B039C8" w:rsidRDefault="009E1862" w:rsidP="005E56D1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</w:t>
            </w:r>
            <w:r w:rsidR="005E56D1" w:rsidRPr="005E56D1">
              <w:rPr>
                <w:rFonts w:hint="eastAsia"/>
                <w:sz w:val="21"/>
                <w:szCs w:val="21"/>
              </w:rPr>
              <w:t>o</w:t>
            </w:r>
          </w:p>
        </w:tc>
        <w:tc>
          <w:tcPr>
            <w:tcW w:w="1274" w:type="dxa"/>
            <w:vAlign w:val="bottom"/>
          </w:tcPr>
          <w:p w14:paraId="5D24CAC1" w14:textId="4FD0FAAB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spp_dev</w:t>
            </w:r>
          </w:p>
        </w:tc>
        <w:tc>
          <w:tcPr>
            <w:tcW w:w="1274" w:type="dxa"/>
            <w:vAlign w:val="bottom"/>
          </w:tcPr>
          <w:p w14:paraId="678332E4" w14:textId="1F2D5C99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2F443A6F" w14:textId="2A461155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6782737D" w14:textId="5D13A2BF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0.83411</w:t>
            </w:r>
          </w:p>
        </w:tc>
        <w:tc>
          <w:tcPr>
            <w:tcW w:w="1510" w:type="dxa"/>
            <w:vAlign w:val="bottom"/>
          </w:tcPr>
          <w:p w14:paraId="129560F9" w14:textId="5557746B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1.05092</w:t>
            </w:r>
          </w:p>
        </w:tc>
        <w:tc>
          <w:tcPr>
            <w:tcW w:w="1510" w:type="dxa"/>
            <w:vAlign w:val="bottom"/>
          </w:tcPr>
          <w:p w14:paraId="07B5ECC7" w14:textId="171A1074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0.942515</w:t>
            </w:r>
          </w:p>
        </w:tc>
      </w:tr>
      <w:tr w:rsidR="005E56D1" w:rsidRPr="00785476" w14:paraId="2E5F5B86" w14:textId="77777777" w:rsidTr="007936A0">
        <w:trPr>
          <w:trHeight w:val="384"/>
        </w:trPr>
        <w:tc>
          <w:tcPr>
            <w:tcW w:w="1274" w:type="dxa"/>
            <w:vAlign w:val="bottom"/>
          </w:tcPr>
          <w:p w14:paraId="6E19C88C" w14:textId="5DF5F4FA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 xml:space="preserve">next_line </w:t>
            </w:r>
          </w:p>
        </w:tc>
        <w:tc>
          <w:tcPr>
            <w:tcW w:w="1274" w:type="dxa"/>
            <w:vAlign w:val="bottom"/>
          </w:tcPr>
          <w:p w14:paraId="6E2F8B75" w14:textId="3FC3F58F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spp_dev</w:t>
            </w:r>
          </w:p>
        </w:tc>
        <w:tc>
          <w:tcPr>
            <w:tcW w:w="1274" w:type="dxa"/>
            <w:vAlign w:val="bottom"/>
          </w:tcPr>
          <w:p w14:paraId="3105F739" w14:textId="5BB04783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4CEA18F4" w14:textId="14B46142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4BCC1AE9" w14:textId="6703CD55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0.60517</w:t>
            </w:r>
          </w:p>
        </w:tc>
        <w:tc>
          <w:tcPr>
            <w:tcW w:w="1510" w:type="dxa"/>
            <w:vAlign w:val="bottom"/>
          </w:tcPr>
          <w:p w14:paraId="7031476A" w14:textId="17E9241A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1.20538</w:t>
            </w:r>
          </w:p>
        </w:tc>
        <w:tc>
          <w:tcPr>
            <w:tcW w:w="1510" w:type="dxa"/>
            <w:vAlign w:val="bottom"/>
          </w:tcPr>
          <w:p w14:paraId="2D8DA77E" w14:textId="661AB456" w:rsidR="005E56D1" w:rsidRPr="00B039C8" w:rsidRDefault="005E56D1" w:rsidP="005E56D1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0.905275</w:t>
            </w:r>
          </w:p>
        </w:tc>
      </w:tr>
      <w:tr w:rsidR="00B039C8" w:rsidRPr="00785476" w14:paraId="238822E8" w14:textId="77777777" w:rsidTr="00B039C8">
        <w:trPr>
          <w:trHeight w:val="384"/>
        </w:trPr>
        <w:tc>
          <w:tcPr>
            <w:tcW w:w="1274" w:type="dxa"/>
            <w:vAlign w:val="bottom"/>
          </w:tcPr>
          <w:p w14:paraId="353807F2" w14:textId="7C0926C4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41959160" w14:textId="41E8FFC1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spp_dev</w:t>
            </w:r>
          </w:p>
        </w:tc>
        <w:tc>
          <w:tcPr>
            <w:tcW w:w="1274" w:type="dxa"/>
            <w:vAlign w:val="bottom"/>
          </w:tcPr>
          <w:p w14:paraId="21F6EE23" w14:textId="2F14A9BD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191A7B86" w14:textId="6521C717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2801901C" w14:textId="311ECCA2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0.64727</w:t>
            </w:r>
          </w:p>
        </w:tc>
        <w:tc>
          <w:tcPr>
            <w:tcW w:w="1510" w:type="dxa"/>
            <w:vAlign w:val="bottom"/>
          </w:tcPr>
          <w:p w14:paraId="5F024023" w14:textId="7842F11B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1.03625</w:t>
            </w:r>
          </w:p>
        </w:tc>
        <w:tc>
          <w:tcPr>
            <w:tcW w:w="1510" w:type="dxa"/>
            <w:vAlign w:val="bottom"/>
          </w:tcPr>
          <w:p w14:paraId="746360DE" w14:textId="1C835C4B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0.84176</w:t>
            </w:r>
          </w:p>
        </w:tc>
      </w:tr>
      <w:tr w:rsidR="00B039C8" w:rsidRPr="00785476" w14:paraId="2D2C37B5" w14:textId="77777777" w:rsidTr="00B039C8">
        <w:trPr>
          <w:trHeight w:val="384"/>
        </w:trPr>
        <w:tc>
          <w:tcPr>
            <w:tcW w:w="1274" w:type="dxa"/>
            <w:vAlign w:val="bottom"/>
          </w:tcPr>
          <w:p w14:paraId="38AFD44E" w14:textId="2706FC5E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4C708CC0" w14:textId="4214C091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spp_dev</w:t>
            </w:r>
          </w:p>
        </w:tc>
        <w:tc>
          <w:tcPr>
            <w:tcW w:w="1274" w:type="dxa"/>
            <w:vAlign w:val="bottom"/>
          </w:tcPr>
          <w:p w14:paraId="14D4887B" w14:textId="0E230D13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38848B49" w14:textId="6D061C21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ship</w:t>
            </w:r>
          </w:p>
        </w:tc>
        <w:tc>
          <w:tcPr>
            <w:tcW w:w="1510" w:type="dxa"/>
            <w:vAlign w:val="bottom"/>
          </w:tcPr>
          <w:p w14:paraId="4FE036A0" w14:textId="1A50974F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0.69659</w:t>
            </w:r>
          </w:p>
        </w:tc>
        <w:tc>
          <w:tcPr>
            <w:tcW w:w="1510" w:type="dxa"/>
            <w:vAlign w:val="bottom"/>
          </w:tcPr>
          <w:p w14:paraId="679C806C" w14:textId="6CC4B848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1.23443</w:t>
            </w:r>
          </w:p>
        </w:tc>
        <w:tc>
          <w:tcPr>
            <w:tcW w:w="1510" w:type="dxa"/>
            <w:vAlign w:val="bottom"/>
          </w:tcPr>
          <w:p w14:paraId="79F7A970" w14:textId="60250D59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0.96551</w:t>
            </w:r>
          </w:p>
        </w:tc>
      </w:tr>
      <w:tr w:rsidR="00B039C8" w:rsidRPr="00785476" w14:paraId="3B78F22D" w14:textId="77777777" w:rsidTr="00B039C8">
        <w:trPr>
          <w:trHeight w:val="384"/>
        </w:trPr>
        <w:tc>
          <w:tcPr>
            <w:tcW w:w="1274" w:type="dxa"/>
            <w:vAlign w:val="bottom"/>
          </w:tcPr>
          <w:p w14:paraId="1461E4B6" w14:textId="532CD7D8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0A8FD850" w14:textId="04A8B9A6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4B6A1F66" w14:textId="4B60F5F3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41435795" w14:textId="5B0AA1D4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4F83CC90" w14:textId="0E3764C9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0.49873</w:t>
            </w:r>
          </w:p>
        </w:tc>
        <w:tc>
          <w:tcPr>
            <w:tcW w:w="1510" w:type="dxa"/>
            <w:vAlign w:val="bottom"/>
          </w:tcPr>
          <w:p w14:paraId="0E4B9D90" w14:textId="7E1D73F6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0.60392</w:t>
            </w:r>
          </w:p>
        </w:tc>
        <w:tc>
          <w:tcPr>
            <w:tcW w:w="1510" w:type="dxa"/>
            <w:vAlign w:val="bottom"/>
          </w:tcPr>
          <w:p w14:paraId="05E84A59" w14:textId="7392C118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0.551325</w:t>
            </w:r>
          </w:p>
        </w:tc>
      </w:tr>
      <w:tr w:rsidR="00B039C8" w:rsidRPr="00785476" w14:paraId="7EDD066B" w14:textId="77777777" w:rsidTr="00B039C8">
        <w:trPr>
          <w:trHeight w:val="384"/>
        </w:trPr>
        <w:tc>
          <w:tcPr>
            <w:tcW w:w="1274" w:type="dxa"/>
            <w:vAlign w:val="bottom"/>
          </w:tcPr>
          <w:p w14:paraId="29EF8AE1" w14:textId="794AB569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65AFAE1B" w14:textId="268AB35B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1FB72FE1" w14:textId="1389B6AD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51B49E0F" w14:textId="019899BB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19207EB1" w14:textId="16BDF154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0.54333</w:t>
            </w:r>
          </w:p>
        </w:tc>
        <w:tc>
          <w:tcPr>
            <w:tcW w:w="1510" w:type="dxa"/>
            <w:vAlign w:val="bottom"/>
          </w:tcPr>
          <w:p w14:paraId="0EA90C98" w14:textId="18DA64DD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0.97908</w:t>
            </w:r>
          </w:p>
        </w:tc>
        <w:tc>
          <w:tcPr>
            <w:tcW w:w="1510" w:type="dxa"/>
            <w:vAlign w:val="bottom"/>
          </w:tcPr>
          <w:p w14:paraId="0654D0DB" w14:textId="2388F6DC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0.761205</w:t>
            </w:r>
          </w:p>
        </w:tc>
      </w:tr>
      <w:tr w:rsidR="00B039C8" w:rsidRPr="00785476" w14:paraId="3AD81A83" w14:textId="77777777" w:rsidTr="00B039C8">
        <w:trPr>
          <w:trHeight w:val="384"/>
        </w:trPr>
        <w:tc>
          <w:tcPr>
            <w:tcW w:w="1274" w:type="dxa"/>
            <w:vAlign w:val="bottom"/>
          </w:tcPr>
          <w:p w14:paraId="004C452A" w14:textId="58730E0B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09060D57" w14:textId="50EE97B5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483A751C" w14:textId="6C3EE12E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05AB855D" w14:textId="4351872A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2027EEF1" w14:textId="29BB2E00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0.53716</w:t>
            </w:r>
          </w:p>
        </w:tc>
        <w:tc>
          <w:tcPr>
            <w:tcW w:w="1510" w:type="dxa"/>
            <w:vAlign w:val="bottom"/>
          </w:tcPr>
          <w:p w14:paraId="37066932" w14:textId="0CE08461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0.96036</w:t>
            </w:r>
          </w:p>
        </w:tc>
        <w:tc>
          <w:tcPr>
            <w:tcW w:w="1510" w:type="dxa"/>
            <w:vAlign w:val="bottom"/>
          </w:tcPr>
          <w:p w14:paraId="0BFE6E3F" w14:textId="1C433091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0.74876</w:t>
            </w:r>
          </w:p>
        </w:tc>
      </w:tr>
      <w:tr w:rsidR="00B039C8" w:rsidRPr="00785476" w14:paraId="74CE9B72" w14:textId="77777777" w:rsidTr="00B039C8">
        <w:trPr>
          <w:trHeight w:val="384"/>
        </w:trPr>
        <w:tc>
          <w:tcPr>
            <w:tcW w:w="1274" w:type="dxa"/>
            <w:vAlign w:val="bottom"/>
          </w:tcPr>
          <w:p w14:paraId="0F7DF334" w14:textId="308913C7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6DE7BCAC" w14:textId="48E7065D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6E3E07D2" w14:textId="32E0F9CF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5CBEEE83" w14:textId="4D4C03EB" w:rsidR="00B039C8" w:rsidRPr="008930AE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23D0EEBC" w14:textId="2AB428C1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0.50901</w:t>
            </w:r>
          </w:p>
        </w:tc>
        <w:tc>
          <w:tcPr>
            <w:tcW w:w="1510" w:type="dxa"/>
            <w:vAlign w:val="bottom"/>
          </w:tcPr>
          <w:p w14:paraId="21635F4A" w14:textId="0D01E20A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0.87178</w:t>
            </w:r>
          </w:p>
        </w:tc>
        <w:tc>
          <w:tcPr>
            <w:tcW w:w="1510" w:type="dxa"/>
            <w:vAlign w:val="bottom"/>
          </w:tcPr>
          <w:p w14:paraId="7C4B6E2C" w14:textId="466D16D2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0.690395</w:t>
            </w:r>
          </w:p>
        </w:tc>
      </w:tr>
      <w:tr w:rsidR="00B039C8" w:rsidRPr="00785476" w14:paraId="3925752E" w14:textId="77777777" w:rsidTr="00B039C8">
        <w:trPr>
          <w:trHeight w:val="384"/>
        </w:trPr>
        <w:tc>
          <w:tcPr>
            <w:tcW w:w="1274" w:type="dxa"/>
            <w:vAlign w:val="bottom"/>
          </w:tcPr>
          <w:p w14:paraId="13526F1F" w14:textId="3AB5CBDD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5C7DB720" w14:textId="6B5ABDDE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5DE72FAC" w14:textId="1332CCA9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091CCCA7" w14:textId="1EE22F29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30E3DD1D" w14:textId="66380179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0.69243</w:t>
            </w:r>
          </w:p>
        </w:tc>
        <w:tc>
          <w:tcPr>
            <w:tcW w:w="1510" w:type="dxa"/>
            <w:vAlign w:val="bottom"/>
          </w:tcPr>
          <w:p w14:paraId="30A66F16" w14:textId="0D9D6709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1.02737</w:t>
            </w:r>
          </w:p>
        </w:tc>
        <w:tc>
          <w:tcPr>
            <w:tcW w:w="1510" w:type="dxa"/>
            <w:vAlign w:val="bottom"/>
          </w:tcPr>
          <w:p w14:paraId="7C0078C1" w14:textId="6A868335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0.8599</w:t>
            </w:r>
          </w:p>
        </w:tc>
      </w:tr>
      <w:tr w:rsidR="00B039C8" w:rsidRPr="00785476" w14:paraId="4A19D068" w14:textId="77777777" w:rsidTr="005E56D1">
        <w:trPr>
          <w:trHeight w:val="384"/>
        </w:trPr>
        <w:tc>
          <w:tcPr>
            <w:tcW w:w="1274" w:type="dxa"/>
            <w:vAlign w:val="bottom"/>
          </w:tcPr>
          <w:p w14:paraId="619CB89C" w14:textId="45647846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5463361A" w14:textId="3A66DE1C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7D1F5FD4" w14:textId="1763B95B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37AC46CC" w14:textId="67CAA216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6724C079" w14:textId="63B91183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0.65005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07F8BCEC" w14:textId="4DE1C188" w:rsidR="00B039C8" w:rsidRPr="005E56D1" w:rsidRDefault="00B039C8" w:rsidP="00B039C8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0.89159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6C7470D7" w14:textId="68CA4A4E" w:rsidR="00B039C8" w:rsidRPr="005E56D1" w:rsidRDefault="00B039C8" w:rsidP="00B039C8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0.77082</w:t>
            </w:r>
          </w:p>
        </w:tc>
      </w:tr>
      <w:tr w:rsidR="00B039C8" w:rsidRPr="00785476" w14:paraId="089817DF" w14:textId="77777777" w:rsidTr="005E56D1">
        <w:trPr>
          <w:trHeight w:val="384"/>
        </w:trPr>
        <w:tc>
          <w:tcPr>
            <w:tcW w:w="1274" w:type="dxa"/>
            <w:vAlign w:val="bottom"/>
          </w:tcPr>
          <w:p w14:paraId="5D0D2C99" w14:textId="3391929D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5D74DF98" w14:textId="72B269AC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67B2A747" w14:textId="418CE71E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4BC83F8F" w14:textId="558B38A6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5C3B38F3" w14:textId="59090E79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0.63579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6704A09C" w14:textId="4B7D0D73" w:rsidR="00B039C8" w:rsidRPr="005E56D1" w:rsidRDefault="00B039C8" w:rsidP="00B039C8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1.17974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379274D0" w14:textId="1779D849" w:rsidR="00B039C8" w:rsidRPr="005E56D1" w:rsidRDefault="00B039C8" w:rsidP="00B039C8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0.907765</w:t>
            </w:r>
          </w:p>
        </w:tc>
      </w:tr>
      <w:tr w:rsidR="00B039C8" w:rsidRPr="00785476" w14:paraId="4F685441" w14:textId="77777777" w:rsidTr="005E56D1">
        <w:trPr>
          <w:trHeight w:val="384"/>
        </w:trPr>
        <w:tc>
          <w:tcPr>
            <w:tcW w:w="1274" w:type="dxa"/>
            <w:vAlign w:val="bottom"/>
          </w:tcPr>
          <w:p w14:paraId="5190A982" w14:textId="386B2463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35C3CCB9" w14:textId="015FC8D4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3391AFA6" w14:textId="52A81ED8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770C2FFE" w14:textId="16B4164B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299A286C" w14:textId="15C807AD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0.67658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1A0D8889" w14:textId="35DB35D0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1.23575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143BA652" w14:textId="35AC4EB8" w:rsidR="00B039C8" w:rsidRPr="009E1862" w:rsidRDefault="00B039C8" w:rsidP="00B039C8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0.956165</w:t>
            </w:r>
          </w:p>
        </w:tc>
      </w:tr>
      <w:tr w:rsidR="00B039C8" w:rsidRPr="009E1862" w14:paraId="172FA669" w14:textId="77777777" w:rsidTr="005E56D1">
        <w:trPr>
          <w:trHeight w:val="384"/>
        </w:trPr>
        <w:tc>
          <w:tcPr>
            <w:tcW w:w="1274" w:type="dxa"/>
            <w:vAlign w:val="bottom"/>
          </w:tcPr>
          <w:p w14:paraId="66FFDEB9" w14:textId="2E54C0BC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01105E4A" w14:textId="0472C89D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6BFDF2C1" w14:textId="4286DA1E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0856C6F6" w14:textId="4A6A9BBF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041B7927" w14:textId="76E5C8F9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0.66473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2D037FF9" w14:textId="685BE972" w:rsidR="00B039C8" w:rsidRPr="005E56D1" w:rsidRDefault="00B039C8" w:rsidP="00B039C8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1.213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7A512CC6" w14:textId="2917B752" w:rsidR="00B039C8" w:rsidRPr="005E56D1" w:rsidRDefault="00B039C8" w:rsidP="00B039C8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0.938865</w:t>
            </w:r>
          </w:p>
        </w:tc>
      </w:tr>
      <w:tr w:rsidR="00B039C8" w:rsidRPr="009E1862" w14:paraId="77F949BE" w14:textId="77777777" w:rsidTr="005E56D1">
        <w:trPr>
          <w:trHeight w:val="384"/>
        </w:trPr>
        <w:tc>
          <w:tcPr>
            <w:tcW w:w="1274" w:type="dxa"/>
            <w:vAlign w:val="bottom"/>
          </w:tcPr>
          <w:p w14:paraId="20FA63FA" w14:textId="0DE096C4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 xml:space="preserve">no </w:t>
            </w:r>
          </w:p>
        </w:tc>
        <w:tc>
          <w:tcPr>
            <w:tcW w:w="1274" w:type="dxa"/>
            <w:vAlign w:val="bottom"/>
          </w:tcPr>
          <w:p w14:paraId="40DA40FE" w14:textId="7C0485BC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spp_dev</w:t>
            </w:r>
          </w:p>
        </w:tc>
        <w:tc>
          <w:tcPr>
            <w:tcW w:w="1274" w:type="dxa"/>
            <w:vAlign w:val="bottom"/>
          </w:tcPr>
          <w:p w14:paraId="0FFC1B94" w14:textId="548B87C3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55BAC54C" w14:textId="07E43775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792FC7DA" w14:textId="59304165" w:rsidR="00B039C8" w:rsidRPr="00B039C8" w:rsidRDefault="00B039C8" w:rsidP="00B039C8">
            <w:pPr>
              <w:jc w:val="center"/>
              <w:rPr>
                <w:sz w:val="21"/>
                <w:szCs w:val="21"/>
              </w:rPr>
            </w:pPr>
            <w:r w:rsidRPr="00B039C8">
              <w:rPr>
                <w:rFonts w:hint="eastAsia"/>
                <w:sz w:val="21"/>
                <w:szCs w:val="21"/>
              </w:rPr>
              <w:t>0.83533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3912EED5" w14:textId="2B499AE1" w:rsidR="00B039C8" w:rsidRPr="005E56D1" w:rsidRDefault="00B039C8" w:rsidP="00B039C8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1.0452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266125F1" w14:textId="41C785C0" w:rsidR="00B039C8" w:rsidRPr="005E56D1" w:rsidRDefault="00B039C8" w:rsidP="00B039C8">
            <w:pPr>
              <w:jc w:val="center"/>
              <w:rPr>
                <w:sz w:val="21"/>
                <w:szCs w:val="21"/>
              </w:rPr>
            </w:pPr>
            <w:r w:rsidRPr="005E56D1">
              <w:rPr>
                <w:rFonts w:hint="eastAsia"/>
                <w:sz w:val="21"/>
                <w:szCs w:val="21"/>
              </w:rPr>
              <w:t>0.940265</w:t>
            </w:r>
          </w:p>
        </w:tc>
      </w:tr>
      <w:tr w:rsidR="00F5249D" w:rsidRPr="009E1862" w14:paraId="2A159CA7" w14:textId="77777777" w:rsidTr="005E56D1">
        <w:trPr>
          <w:trHeight w:val="384"/>
        </w:trPr>
        <w:tc>
          <w:tcPr>
            <w:tcW w:w="1274" w:type="dxa"/>
          </w:tcPr>
          <w:p w14:paraId="1505D35C" w14:textId="1455626B" w:rsidR="00F5249D" w:rsidRPr="00B039C8" w:rsidRDefault="00F5249D" w:rsidP="00F5249D">
            <w:pPr>
              <w:jc w:val="center"/>
              <w:rPr>
                <w:sz w:val="21"/>
                <w:szCs w:val="21"/>
              </w:rPr>
            </w:pPr>
            <w:r w:rsidRPr="00F5249D">
              <w:rPr>
                <w:sz w:val="21"/>
                <w:szCs w:val="21"/>
              </w:rPr>
              <w:t>next_line</w:t>
            </w:r>
          </w:p>
        </w:tc>
        <w:tc>
          <w:tcPr>
            <w:tcW w:w="1274" w:type="dxa"/>
          </w:tcPr>
          <w:p w14:paraId="1B8A1D88" w14:textId="2AAD6DBA" w:rsidR="00F5249D" w:rsidRPr="00B039C8" w:rsidRDefault="00F5249D" w:rsidP="00F5249D">
            <w:pPr>
              <w:jc w:val="center"/>
              <w:rPr>
                <w:sz w:val="21"/>
                <w:szCs w:val="21"/>
              </w:rPr>
            </w:pPr>
            <w:r w:rsidRPr="00F5249D">
              <w:rPr>
                <w:sz w:val="21"/>
                <w:szCs w:val="21"/>
              </w:rPr>
              <w:t>spp_dev</w:t>
            </w:r>
          </w:p>
        </w:tc>
        <w:tc>
          <w:tcPr>
            <w:tcW w:w="1274" w:type="dxa"/>
          </w:tcPr>
          <w:p w14:paraId="1C9BAB39" w14:textId="5A573DA7" w:rsidR="00F5249D" w:rsidRPr="00B039C8" w:rsidRDefault="00F5249D" w:rsidP="00F5249D">
            <w:pPr>
              <w:jc w:val="center"/>
              <w:rPr>
                <w:sz w:val="21"/>
                <w:szCs w:val="21"/>
              </w:rPr>
            </w:pPr>
            <w:r w:rsidRPr="00F5249D">
              <w:rPr>
                <w:sz w:val="21"/>
                <w:szCs w:val="21"/>
              </w:rPr>
              <w:t>next_line</w:t>
            </w:r>
          </w:p>
        </w:tc>
        <w:tc>
          <w:tcPr>
            <w:tcW w:w="1274" w:type="dxa"/>
          </w:tcPr>
          <w:p w14:paraId="1B0461C2" w14:textId="5FE51BA3" w:rsidR="00F5249D" w:rsidRPr="00B039C8" w:rsidRDefault="00F5249D" w:rsidP="00F5249D">
            <w:pPr>
              <w:jc w:val="center"/>
              <w:rPr>
                <w:sz w:val="21"/>
                <w:szCs w:val="21"/>
              </w:rPr>
            </w:pPr>
            <w:r w:rsidRPr="00F5249D">
              <w:rPr>
                <w:sz w:val="21"/>
                <w:szCs w:val="21"/>
              </w:rPr>
              <w:t>srrip</w:t>
            </w:r>
          </w:p>
        </w:tc>
        <w:tc>
          <w:tcPr>
            <w:tcW w:w="1510" w:type="dxa"/>
          </w:tcPr>
          <w:p w14:paraId="1226FDDC" w14:textId="73623299" w:rsidR="00F5249D" w:rsidRPr="00B039C8" w:rsidRDefault="00F5249D" w:rsidP="00F5249D">
            <w:pPr>
              <w:jc w:val="center"/>
              <w:rPr>
                <w:sz w:val="21"/>
                <w:szCs w:val="21"/>
              </w:rPr>
            </w:pPr>
            <w:r w:rsidRPr="00F5249D">
              <w:rPr>
                <w:sz w:val="21"/>
                <w:szCs w:val="21"/>
              </w:rPr>
              <w:t>0.64839</w:t>
            </w:r>
          </w:p>
        </w:tc>
        <w:tc>
          <w:tcPr>
            <w:tcW w:w="1510" w:type="dxa"/>
            <w:shd w:val="clear" w:color="auto" w:fill="auto"/>
          </w:tcPr>
          <w:p w14:paraId="7CE5A51A" w14:textId="193C177D" w:rsidR="00F5249D" w:rsidRPr="005E56D1" w:rsidRDefault="00F5249D" w:rsidP="00F5249D">
            <w:pPr>
              <w:jc w:val="center"/>
              <w:rPr>
                <w:sz w:val="21"/>
                <w:szCs w:val="21"/>
              </w:rPr>
            </w:pPr>
            <w:r w:rsidRPr="005E56D1">
              <w:rPr>
                <w:sz w:val="21"/>
                <w:szCs w:val="21"/>
              </w:rPr>
              <w:t>1.2374</w:t>
            </w:r>
          </w:p>
        </w:tc>
        <w:tc>
          <w:tcPr>
            <w:tcW w:w="1510" w:type="dxa"/>
            <w:shd w:val="clear" w:color="auto" w:fill="auto"/>
          </w:tcPr>
          <w:p w14:paraId="10FBE1E4" w14:textId="315DCC49" w:rsidR="00F5249D" w:rsidRPr="005E56D1" w:rsidRDefault="00F5249D" w:rsidP="00F5249D">
            <w:pPr>
              <w:jc w:val="center"/>
              <w:rPr>
                <w:sz w:val="21"/>
                <w:szCs w:val="21"/>
              </w:rPr>
            </w:pPr>
            <w:r w:rsidRPr="005E56D1">
              <w:rPr>
                <w:sz w:val="21"/>
                <w:szCs w:val="21"/>
              </w:rPr>
              <w:t>0.942895</w:t>
            </w:r>
          </w:p>
        </w:tc>
      </w:tr>
      <w:tr w:rsidR="00F5249D" w:rsidRPr="009E1862" w14:paraId="5DA42D4A" w14:textId="77777777" w:rsidTr="005E56D1">
        <w:trPr>
          <w:trHeight w:val="384"/>
        </w:trPr>
        <w:tc>
          <w:tcPr>
            <w:tcW w:w="1274" w:type="dxa"/>
            <w:vAlign w:val="bottom"/>
          </w:tcPr>
          <w:p w14:paraId="57DF67C8" w14:textId="7AF73D5E" w:rsidR="00F5249D" w:rsidRPr="009E1862" w:rsidRDefault="00F5249D" w:rsidP="00F5249D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next_line</w:t>
            </w:r>
          </w:p>
        </w:tc>
        <w:tc>
          <w:tcPr>
            <w:tcW w:w="1274" w:type="dxa"/>
            <w:vAlign w:val="bottom"/>
          </w:tcPr>
          <w:p w14:paraId="309D3781" w14:textId="79FA31C9" w:rsidR="00F5249D" w:rsidRPr="009E1862" w:rsidRDefault="00F5249D" w:rsidP="00F5249D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spp_dev</w:t>
            </w:r>
          </w:p>
        </w:tc>
        <w:tc>
          <w:tcPr>
            <w:tcW w:w="1274" w:type="dxa"/>
            <w:vAlign w:val="bottom"/>
          </w:tcPr>
          <w:p w14:paraId="1A670D28" w14:textId="0E54E8EE" w:rsidR="00F5249D" w:rsidRPr="009E1862" w:rsidRDefault="00F5249D" w:rsidP="00F5249D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ip_stride</w:t>
            </w:r>
          </w:p>
        </w:tc>
        <w:tc>
          <w:tcPr>
            <w:tcW w:w="1274" w:type="dxa"/>
            <w:vAlign w:val="bottom"/>
          </w:tcPr>
          <w:p w14:paraId="7E708155" w14:textId="6A789E24" w:rsidR="00F5249D" w:rsidRPr="009E1862" w:rsidRDefault="00F5249D" w:rsidP="00F5249D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3D1E96DC" w14:textId="3057C74F" w:rsidR="00F5249D" w:rsidRPr="009E1862" w:rsidRDefault="00F5249D" w:rsidP="00F5249D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0.69664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598E4EDC" w14:textId="328601AF" w:rsidR="00F5249D" w:rsidRPr="009E1862" w:rsidRDefault="00F5249D" w:rsidP="00F5249D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1.23966</w:t>
            </w:r>
          </w:p>
        </w:tc>
        <w:tc>
          <w:tcPr>
            <w:tcW w:w="1510" w:type="dxa"/>
            <w:shd w:val="clear" w:color="auto" w:fill="auto"/>
            <w:vAlign w:val="bottom"/>
          </w:tcPr>
          <w:p w14:paraId="43743F10" w14:textId="59FB6433" w:rsidR="00F5249D" w:rsidRPr="009E1862" w:rsidRDefault="00F5249D" w:rsidP="00F5249D">
            <w:pPr>
              <w:jc w:val="center"/>
              <w:rPr>
                <w:color w:val="FF0000"/>
                <w:sz w:val="21"/>
                <w:szCs w:val="21"/>
              </w:rPr>
            </w:pPr>
            <w:r w:rsidRPr="009E1862">
              <w:rPr>
                <w:rFonts w:hint="eastAsia"/>
                <w:color w:val="FF0000"/>
                <w:sz w:val="21"/>
                <w:szCs w:val="21"/>
              </w:rPr>
              <w:t>0.96815</w:t>
            </w:r>
          </w:p>
        </w:tc>
      </w:tr>
      <w:tr w:rsidR="009E1862" w:rsidRPr="009E1862" w14:paraId="3863656D" w14:textId="77777777" w:rsidTr="00B039C8">
        <w:trPr>
          <w:trHeight w:val="384"/>
        </w:trPr>
        <w:tc>
          <w:tcPr>
            <w:tcW w:w="1274" w:type="dxa"/>
            <w:vAlign w:val="bottom"/>
          </w:tcPr>
          <w:p w14:paraId="607E31A6" w14:textId="08BF65DB" w:rsidR="009E1862" w:rsidRPr="00B039C8" w:rsidRDefault="009E1862" w:rsidP="009E1862">
            <w:pPr>
              <w:jc w:val="center"/>
              <w:rPr>
                <w:sz w:val="21"/>
                <w:szCs w:val="21"/>
              </w:rPr>
            </w:pPr>
            <w:r w:rsidRPr="009E1862">
              <w:rPr>
                <w:rFonts w:hint="eastAsia"/>
                <w:sz w:val="21"/>
                <w:szCs w:val="21"/>
              </w:rPr>
              <w:t xml:space="preserve">next_line </w:t>
            </w:r>
          </w:p>
        </w:tc>
        <w:tc>
          <w:tcPr>
            <w:tcW w:w="1274" w:type="dxa"/>
            <w:vAlign w:val="bottom"/>
          </w:tcPr>
          <w:p w14:paraId="64439408" w14:textId="31B34612" w:rsidR="009E1862" w:rsidRPr="00B039C8" w:rsidRDefault="009E1862" w:rsidP="009E1862">
            <w:pPr>
              <w:jc w:val="center"/>
              <w:rPr>
                <w:sz w:val="21"/>
                <w:szCs w:val="21"/>
              </w:rPr>
            </w:pPr>
            <w:r w:rsidRPr="009E1862">
              <w:rPr>
                <w:rFonts w:hint="eastAsia"/>
                <w:sz w:val="21"/>
                <w:szCs w:val="21"/>
              </w:rPr>
              <w:t>spp_dev</w:t>
            </w:r>
          </w:p>
        </w:tc>
        <w:tc>
          <w:tcPr>
            <w:tcW w:w="1274" w:type="dxa"/>
            <w:vAlign w:val="bottom"/>
          </w:tcPr>
          <w:p w14:paraId="0F92D1DF" w14:textId="4593ED44" w:rsidR="009E1862" w:rsidRPr="00B039C8" w:rsidRDefault="009E1862" w:rsidP="009E1862">
            <w:pPr>
              <w:jc w:val="center"/>
              <w:rPr>
                <w:sz w:val="21"/>
                <w:szCs w:val="21"/>
              </w:rPr>
            </w:pPr>
            <w:r w:rsidRPr="009E1862">
              <w:rPr>
                <w:rFonts w:hint="eastAsia"/>
                <w:sz w:val="21"/>
                <w:szCs w:val="21"/>
              </w:rPr>
              <w:t>no</w:t>
            </w:r>
          </w:p>
        </w:tc>
        <w:tc>
          <w:tcPr>
            <w:tcW w:w="1274" w:type="dxa"/>
            <w:vAlign w:val="bottom"/>
          </w:tcPr>
          <w:p w14:paraId="0E8A1F1F" w14:textId="5702238B" w:rsidR="009E1862" w:rsidRPr="00B039C8" w:rsidRDefault="009E1862" w:rsidP="009E1862">
            <w:pPr>
              <w:jc w:val="center"/>
              <w:rPr>
                <w:sz w:val="21"/>
                <w:szCs w:val="21"/>
              </w:rPr>
            </w:pPr>
            <w:r w:rsidRPr="009E1862">
              <w:rPr>
                <w:rFonts w:hint="eastAsia"/>
                <w:sz w:val="21"/>
                <w:szCs w:val="21"/>
              </w:rPr>
              <w:t>srrip</w:t>
            </w:r>
          </w:p>
        </w:tc>
        <w:tc>
          <w:tcPr>
            <w:tcW w:w="1510" w:type="dxa"/>
            <w:vAlign w:val="bottom"/>
          </w:tcPr>
          <w:p w14:paraId="63D8AA32" w14:textId="081A5D2C" w:rsidR="009E1862" w:rsidRPr="00B039C8" w:rsidRDefault="009E1862" w:rsidP="009E1862">
            <w:pPr>
              <w:jc w:val="center"/>
              <w:rPr>
                <w:sz w:val="21"/>
                <w:szCs w:val="21"/>
              </w:rPr>
            </w:pPr>
            <w:r w:rsidRPr="009E1862">
              <w:rPr>
                <w:rFonts w:hint="eastAsia"/>
                <w:sz w:val="21"/>
                <w:szCs w:val="21"/>
              </w:rPr>
              <w:t>0.60444</w:t>
            </w:r>
          </w:p>
        </w:tc>
        <w:tc>
          <w:tcPr>
            <w:tcW w:w="1510" w:type="dxa"/>
            <w:vAlign w:val="bottom"/>
          </w:tcPr>
          <w:p w14:paraId="0A063A60" w14:textId="76751402" w:rsidR="009E1862" w:rsidRPr="00B039C8" w:rsidRDefault="009E1862" w:rsidP="009E1862">
            <w:pPr>
              <w:jc w:val="center"/>
              <w:rPr>
                <w:sz w:val="21"/>
                <w:szCs w:val="21"/>
              </w:rPr>
            </w:pPr>
            <w:r w:rsidRPr="009E1862">
              <w:rPr>
                <w:rFonts w:hint="eastAsia"/>
                <w:sz w:val="21"/>
                <w:szCs w:val="21"/>
              </w:rPr>
              <w:t>1.2137</w:t>
            </w:r>
          </w:p>
        </w:tc>
        <w:tc>
          <w:tcPr>
            <w:tcW w:w="1510" w:type="dxa"/>
            <w:vAlign w:val="bottom"/>
          </w:tcPr>
          <w:p w14:paraId="2BFA322B" w14:textId="048D8552" w:rsidR="009E1862" w:rsidRPr="00B039C8" w:rsidRDefault="009E1862" w:rsidP="009E1862">
            <w:pPr>
              <w:jc w:val="center"/>
              <w:rPr>
                <w:sz w:val="21"/>
                <w:szCs w:val="21"/>
              </w:rPr>
            </w:pPr>
            <w:r w:rsidRPr="009E1862">
              <w:rPr>
                <w:rFonts w:hint="eastAsia"/>
                <w:sz w:val="21"/>
                <w:szCs w:val="21"/>
              </w:rPr>
              <w:t>0.90907</w:t>
            </w:r>
          </w:p>
        </w:tc>
      </w:tr>
    </w:tbl>
    <w:bookmarkEnd w:id="2"/>
    <w:p w14:paraId="0FFA7BB7" w14:textId="1570F1CB" w:rsidR="00B039C8" w:rsidRPr="009E1862" w:rsidRDefault="00B039C8" w:rsidP="009E1862">
      <w:pPr>
        <w:framePr w:w="9697" w:hSpace="180" w:wrap="around" w:vAnchor="text" w:hAnchor="page" w:x="1294" w:y="1"/>
        <w:jc w:val="center"/>
        <w:rPr>
          <w:sz w:val="21"/>
          <w:szCs w:val="21"/>
        </w:rPr>
      </w:pPr>
      <w:r w:rsidRPr="009E1862">
        <w:rPr>
          <w:sz w:val="21"/>
          <w:szCs w:val="21"/>
        </w:rPr>
        <w:t>表</w:t>
      </w:r>
      <w:r w:rsidRPr="009E1862">
        <w:rPr>
          <w:sz w:val="21"/>
          <w:szCs w:val="21"/>
        </w:rPr>
        <w:t xml:space="preserve"> </w:t>
      </w:r>
      <w:r w:rsidRPr="009E1862">
        <w:rPr>
          <w:sz w:val="21"/>
          <w:szCs w:val="21"/>
        </w:rPr>
        <w:fldChar w:fldCharType="begin"/>
      </w:r>
      <w:r w:rsidRPr="009E1862">
        <w:rPr>
          <w:sz w:val="21"/>
          <w:szCs w:val="21"/>
        </w:rPr>
        <w:instrText xml:space="preserve"> SEQ </w:instrText>
      </w:r>
      <w:r w:rsidRPr="009E1862">
        <w:rPr>
          <w:sz w:val="21"/>
          <w:szCs w:val="21"/>
        </w:rPr>
        <w:instrText>表</w:instrText>
      </w:r>
      <w:r w:rsidRPr="009E1862">
        <w:rPr>
          <w:sz w:val="21"/>
          <w:szCs w:val="21"/>
        </w:rPr>
        <w:instrText xml:space="preserve"> \* ARABIC </w:instrText>
      </w:r>
      <w:r w:rsidRPr="009E1862">
        <w:rPr>
          <w:sz w:val="21"/>
          <w:szCs w:val="21"/>
        </w:rPr>
        <w:fldChar w:fldCharType="separate"/>
      </w:r>
      <w:r w:rsidRPr="009E1862">
        <w:rPr>
          <w:sz w:val="21"/>
          <w:szCs w:val="21"/>
        </w:rPr>
        <w:t>1</w:t>
      </w:r>
      <w:r w:rsidRPr="009E1862">
        <w:rPr>
          <w:sz w:val="21"/>
          <w:szCs w:val="21"/>
        </w:rPr>
        <w:fldChar w:fldCharType="end"/>
      </w:r>
    </w:p>
    <w:p w14:paraId="644C7D7D" w14:textId="23B4476A" w:rsidR="008F2E1C" w:rsidRPr="009E1862" w:rsidRDefault="007B2478" w:rsidP="007B2478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备注：红字分组为性能表现相对较好的分组</w:t>
      </w:r>
    </w:p>
    <w:p w14:paraId="4CC0CE71" w14:textId="77777777" w:rsidR="007C1BF4" w:rsidRDefault="00B039C8">
      <w:pPr>
        <w:widowControl/>
        <w:overflowPunct/>
        <w:jc w:val="left"/>
        <w:rPr>
          <w:rFonts w:ascii="黑体" w:eastAsia="黑体"/>
          <w:bCs/>
          <w:sz w:val="21"/>
          <w:szCs w:val="21"/>
        </w:rPr>
      </w:pPr>
      <w:r>
        <w:rPr>
          <w:rFonts w:ascii="黑体" w:eastAsia="黑体"/>
          <w:bCs/>
          <w:sz w:val="21"/>
          <w:szCs w:val="21"/>
        </w:rPr>
        <w:br w:type="page"/>
      </w:r>
    </w:p>
    <w:tbl>
      <w:tblPr>
        <w:tblpPr w:leftFromText="180" w:rightFromText="180" w:vertAnchor="text" w:horzAnchor="margin" w:tblpY="555"/>
        <w:tblW w:w="9652" w:type="dxa"/>
        <w:tblBorders>
          <w:top w:val="single" w:sz="12" w:space="0" w:color="000000"/>
          <w:bottom w:val="single" w:sz="12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1708"/>
        <w:gridCol w:w="1324"/>
        <w:gridCol w:w="1324"/>
        <w:gridCol w:w="1324"/>
        <w:gridCol w:w="1324"/>
        <w:gridCol w:w="1324"/>
        <w:gridCol w:w="1324"/>
      </w:tblGrid>
      <w:tr w:rsidR="00E73A51" w:rsidRPr="00785476" w14:paraId="6A71983B" w14:textId="574CC82E" w:rsidTr="00E73A51">
        <w:trPr>
          <w:trHeight w:val="386"/>
        </w:trPr>
        <w:tc>
          <w:tcPr>
            <w:tcW w:w="1708" w:type="dxa"/>
          </w:tcPr>
          <w:p w14:paraId="10930AA0" w14:textId="77777777" w:rsidR="00E73A51" w:rsidRPr="008930AE" w:rsidRDefault="00E73A51" w:rsidP="007C1BF4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rFonts w:hint="eastAsia"/>
                <w:b/>
                <w:bCs/>
                <w:sz w:val="21"/>
                <w:szCs w:val="21"/>
              </w:rPr>
              <w:lastRenderedPageBreak/>
              <w:t>L</w:t>
            </w:r>
            <w:r w:rsidRPr="008930AE">
              <w:rPr>
                <w:b/>
                <w:bCs/>
                <w:sz w:val="21"/>
                <w:szCs w:val="21"/>
              </w:rPr>
              <w:t>1-</w:t>
            </w:r>
            <w:r w:rsidRPr="008930AE">
              <w:rPr>
                <w:rFonts w:hint="eastAsia"/>
                <w:b/>
                <w:bCs/>
                <w:sz w:val="21"/>
                <w:szCs w:val="21"/>
              </w:rPr>
              <w:t>pre</w:t>
            </w:r>
            <w:r w:rsidRPr="008930AE">
              <w:rPr>
                <w:b/>
                <w:bCs/>
                <w:sz w:val="21"/>
                <w:szCs w:val="21"/>
              </w:rPr>
              <w:t>f</w:t>
            </w:r>
          </w:p>
        </w:tc>
        <w:tc>
          <w:tcPr>
            <w:tcW w:w="1324" w:type="dxa"/>
          </w:tcPr>
          <w:p w14:paraId="740B5BF6" w14:textId="77777777" w:rsidR="00E73A51" w:rsidRPr="008930AE" w:rsidRDefault="00E73A51" w:rsidP="007C1BF4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rFonts w:hint="eastAsia"/>
                <w:b/>
                <w:bCs/>
                <w:sz w:val="21"/>
                <w:szCs w:val="21"/>
              </w:rPr>
              <w:t>L</w:t>
            </w:r>
            <w:r w:rsidRPr="008930AE">
              <w:rPr>
                <w:b/>
                <w:bCs/>
                <w:sz w:val="21"/>
                <w:szCs w:val="21"/>
              </w:rPr>
              <w:t>2-pref</w:t>
            </w:r>
          </w:p>
        </w:tc>
        <w:tc>
          <w:tcPr>
            <w:tcW w:w="1324" w:type="dxa"/>
          </w:tcPr>
          <w:p w14:paraId="72D3E347" w14:textId="77777777" w:rsidR="00E73A51" w:rsidRPr="008930AE" w:rsidRDefault="00E73A51" w:rsidP="007C1BF4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rFonts w:hint="eastAsia"/>
                <w:b/>
                <w:bCs/>
                <w:sz w:val="21"/>
                <w:szCs w:val="21"/>
              </w:rPr>
              <w:t>L</w:t>
            </w:r>
            <w:r w:rsidRPr="008930AE">
              <w:rPr>
                <w:b/>
                <w:bCs/>
                <w:sz w:val="21"/>
                <w:szCs w:val="21"/>
              </w:rPr>
              <w:t>3-pref</w:t>
            </w:r>
          </w:p>
        </w:tc>
        <w:tc>
          <w:tcPr>
            <w:tcW w:w="1324" w:type="dxa"/>
          </w:tcPr>
          <w:p w14:paraId="45C2FED2" w14:textId="77777777" w:rsidR="00E73A51" w:rsidRPr="008930AE" w:rsidRDefault="00E73A51" w:rsidP="007C1BF4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rFonts w:hint="eastAsia"/>
                <w:b/>
                <w:bCs/>
                <w:sz w:val="21"/>
                <w:szCs w:val="21"/>
              </w:rPr>
              <w:t>L</w:t>
            </w:r>
            <w:r w:rsidRPr="008930AE">
              <w:rPr>
                <w:b/>
                <w:bCs/>
                <w:sz w:val="21"/>
                <w:szCs w:val="21"/>
              </w:rPr>
              <w:t>3-repl</w:t>
            </w:r>
          </w:p>
        </w:tc>
        <w:tc>
          <w:tcPr>
            <w:tcW w:w="1324" w:type="dxa"/>
          </w:tcPr>
          <w:p w14:paraId="64B6AB02" w14:textId="77777777" w:rsidR="00E73A51" w:rsidRPr="008930AE" w:rsidRDefault="00E73A51" w:rsidP="007C1BF4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b/>
                <w:bCs/>
                <w:sz w:val="21"/>
                <w:szCs w:val="21"/>
              </w:rPr>
              <w:t>IPC-462</w:t>
            </w:r>
          </w:p>
        </w:tc>
        <w:tc>
          <w:tcPr>
            <w:tcW w:w="1324" w:type="dxa"/>
          </w:tcPr>
          <w:p w14:paraId="4ECB5B12" w14:textId="77777777" w:rsidR="00E73A51" w:rsidRPr="008930AE" w:rsidRDefault="00E73A51" w:rsidP="007C1BF4">
            <w:pPr>
              <w:jc w:val="center"/>
              <w:rPr>
                <w:b/>
                <w:bCs/>
                <w:sz w:val="21"/>
                <w:szCs w:val="21"/>
              </w:rPr>
            </w:pPr>
            <w:r w:rsidRPr="008930AE">
              <w:rPr>
                <w:b/>
                <w:bCs/>
                <w:sz w:val="21"/>
                <w:szCs w:val="21"/>
              </w:rPr>
              <w:t>IPC-482</w:t>
            </w:r>
          </w:p>
        </w:tc>
        <w:tc>
          <w:tcPr>
            <w:tcW w:w="1324" w:type="dxa"/>
          </w:tcPr>
          <w:p w14:paraId="37A86E45" w14:textId="3377B56E" w:rsidR="00E73A51" w:rsidRPr="008930AE" w:rsidRDefault="00E73A51" w:rsidP="007C1BF4">
            <w:pPr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IPC</w:t>
            </w:r>
            <w:r>
              <w:rPr>
                <w:b/>
                <w:bCs/>
                <w:sz w:val="21"/>
                <w:szCs w:val="21"/>
              </w:rPr>
              <w:t>-</w:t>
            </w:r>
            <w:r>
              <w:rPr>
                <w:rFonts w:hint="eastAsia"/>
                <w:b/>
                <w:bCs/>
                <w:sz w:val="21"/>
                <w:szCs w:val="21"/>
              </w:rPr>
              <w:t>AVG</w:t>
            </w:r>
          </w:p>
        </w:tc>
      </w:tr>
      <w:tr w:rsidR="0049541D" w:rsidRPr="00785476" w14:paraId="0D227C99" w14:textId="539B1393" w:rsidTr="00E73A51">
        <w:trPr>
          <w:trHeight w:val="374"/>
        </w:trPr>
        <w:tc>
          <w:tcPr>
            <w:tcW w:w="1708" w:type="dxa"/>
          </w:tcPr>
          <w:p w14:paraId="22E9EF58" w14:textId="5420203E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</w:tcPr>
          <w:p w14:paraId="038FC9A1" w14:textId="63D20D5D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</w:tcPr>
          <w:p w14:paraId="3E36E3FB" w14:textId="182ED847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5AD4DA64" w14:textId="24BE101A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pref_srrip</w:t>
            </w:r>
          </w:p>
        </w:tc>
        <w:tc>
          <w:tcPr>
            <w:tcW w:w="1324" w:type="dxa"/>
          </w:tcPr>
          <w:p w14:paraId="32CB0FBC" w14:textId="03A96233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0.53767</w:t>
            </w:r>
          </w:p>
        </w:tc>
        <w:tc>
          <w:tcPr>
            <w:tcW w:w="1324" w:type="dxa"/>
          </w:tcPr>
          <w:p w14:paraId="33277E3B" w14:textId="03FB0978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0.92763</w:t>
            </w:r>
          </w:p>
        </w:tc>
        <w:tc>
          <w:tcPr>
            <w:tcW w:w="1324" w:type="dxa"/>
          </w:tcPr>
          <w:p w14:paraId="7F4AC551" w14:textId="2D814426" w:rsidR="0049541D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0.73265</w:t>
            </w:r>
          </w:p>
        </w:tc>
      </w:tr>
      <w:tr w:rsidR="0049541D" w:rsidRPr="00785476" w14:paraId="3AEB85B0" w14:textId="7280A93C" w:rsidTr="00E73A51">
        <w:trPr>
          <w:trHeight w:val="374"/>
        </w:trPr>
        <w:tc>
          <w:tcPr>
            <w:tcW w:w="1708" w:type="dxa"/>
            <w:tcBorders>
              <w:bottom w:val="single" w:sz="6" w:space="0" w:color="000000"/>
            </w:tcBorders>
          </w:tcPr>
          <w:p w14:paraId="7F12A0EA" w14:textId="12906428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 xml:space="preserve">no </w:t>
            </w:r>
          </w:p>
        </w:tc>
        <w:tc>
          <w:tcPr>
            <w:tcW w:w="1324" w:type="dxa"/>
            <w:tcBorders>
              <w:bottom w:val="single" w:sz="6" w:space="0" w:color="000000"/>
            </w:tcBorders>
          </w:tcPr>
          <w:p w14:paraId="08B43F13" w14:textId="031CADE2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  <w:tcBorders>
              <w:bottom w:val="single" w:sz="6" w:space="0" w:color="000000"/>
            </w:tcBorders>
          </w:tcPr>
          <w:p w14:paraId="05E47E5E" w14:textId="12B9D97F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  <w:tcBorders>
              <w:bottom w:val="single" w:sz="6" w:space="0" w:color="000000"/>
            </w:tcBorders>
          </w:tcPr>
          <w:p w14:paraId="29D0940C" w14:textId="7ED502F1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srrip</w:t>
            </w:r>
          </w:p>
        </w:tc>
        <w:tc>
          <w:tcPr>
            <w:tcW w:w="1324" w:type="dxa"/>
            <w:tcBorders>
              <w:bottom w:val="single" w:sz="6" w:space="0" w:color="000000"/>
            </w:tcBorders>
          </w:tcPr>
          <w:p w14:paraId="41CC572B" w14:textId="19DFF1B1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0.50901</w:t>
            </w:r>
          </w:p>
        </w:tc>
        <w:tc>
          <w:tcPr>
            <w:tcW w:w="1324" w:type="dxa"/>
            <w:tcBorders>
              <w:bottom w:val="single" w:sz="6" w:space="0" w:color="000000"/>
            </w:tcBorders>
          </w:tcPr>
          <w:p w14:paraId="5738D90C" w14:textId="44337D54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0.87178</w:t>
            </w:r>
          </w:p>
        </w:tc>
        <w:tc>
          <w:tcPr>
            <w:tcW w:w="1324" w:type="dxa"/>
            <w:tcBorders>
              <w:bottom w:val="single" w:sz="6" w:space="0" w:color="000000"/>
            </w:tcBorders>
          </w:tcPr>
          <w:p w14:paraId="4CE969E4" w14:textId="0E381804" w:rsidR="0049541D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0.690395</w:t>
            </w:r>
          </w:p>
        </w:tc>
      </w:tr>
      <w:tr w:rsidR="0049541D" w:rsidRPr="00785476" w14:paraId="31F96E32" w14:textId="31903CDA" w:rsidTr="00E73A51">
        <w:trPr>
          <w:trHeight w:val="374"/>
        </w:trPr>
        <w:tc>
          <w:tcPr>
            <w:tcW w:w="1708" w:type="dxa"/>
            <w:tcBorders>
              <w:top w:val="single" w:sz="6" w:space="0" w:color="000000"/>
              <w:bottom w:val="single" w:sz="12" w:space="0" w:color="156082" w:themeColor="accent1"/>
            </w:tcBorders>
          </w:tcPr>
          <w:p w14:paraId="78749317" w14:textId="659F7E28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 xml:space="preserve">no </w:t>
            </w:r>
          </w:p>
        </w:tc>
        <w:tc>
          <w:tcPr>
            <w:tcW w:w="1324" w:type="dxa"/>
            <w:tcBorders>
              <w:top w:val="single" w:sz="6" w:space="0" w:color="000000"/>
              <w:bottom w:val="single" w:sz="12" w:space="0" w:color="156082" w:themeColor="accent1"/>
            </w:tcBorders>
          </w:tcPr>
          <w:p w14:paraId="2B3BD79C" w14:textId="4996D06F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  <w:tcBorders>
              <w:top w:val="single" w:sz="6" w:space="0" w:color="000000"/>
              <w:bottom w:val="single" w:sz="12" w:space="0" w:color="156082" w:themeColor="accent1"/>
            </w:tcBorders>
          </w:tcPr>
          <w:p w14:paraId="31CB580F" w14:textId="236FA157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  <w:tcBorders>
              <w:top w:val="single" w:sz="6" w:space="0" w:color="000000"/>
              <w:bottom w:val="single" w:sz="12" w:space="0" w:color="156082" w:themeColor="accent1"/>
            </w:tcBorders>
          </w:tcPr>
          <w:p w14:paraId="60FE0FDD" w14:textId="20CEEB3E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ship</w:t>
            </w:r>
          </w:p>
        </w:tc>
        <w:tc>
          <w:tcPr>
            <w:tcW w:w="1324" w:type="dxa"/>
            <w:tcBorders>
              <w:top w:val="single" w:sz="6" w:space="0" w:color="000000"/>
              <w:bottom w:val="single" w:sz="12" w:space="0" w:color="156082" w:themeColor="accent1"/>
            </w:tcBorders>
          </w:tcPr>
          <w:p w14:paraId="0DB37804" w14:textId="142612F9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0.51445</w:t>
            </w:r>
          </w:p>
        </w:tc>
        <w:tc>
          <w:tcPr>
            <w:tcW w:w="1324" w:type="dxa"/>
            <w:tcBorders>
              <w:top w:val="single" w:sz="6" w:space="0" w:color="000000"/>
              <w:bottom w:val="single" w:sz="12" w:space="0" w:color="156082" w:themeColor="accent1"/>
            </w:tcBorders>
          </w:tcPr>
          <w:p w14:paraId="390FE60E" w14:textId="440A3AD9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0.85659</w:t>
            </w:r>
          </w:p>
        </w:tc>
        <w:tc>
          <w:tcPr>
            <w:tcW w:w="1324" w:type="dxa"/>
            <w:tcBorders>
              <w:top w:val="single" w:sz="6" w:space="0" w:color="000000"/>
              <w:bottom w:val="single" w:sz="12" w:space="0" w:color="156082" w:themeColor="accent1"/>
            </w:tcBorders>
          </w:tcPr>
          <w:p w14:paraId="057B35B0" w14:textId="78074A47" w:rsidR="0049541D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0.68552</w:t>
            </w:r>
          </w:p>
        </w:tc>
      </w:tr>
      <w:tr w:rsidR="0049541D" w:rsidRPr="00785476" w14:paraId="10620526" w14:textId="62C76725" w:rsidTr="006E33F2">
        <w:trPr>
          <w:trHeight w:val="374"/>
        </w:trPr>
        <w:tc>
          <w:tcPr>
            <w:tcW w:w="1708" w:type="dxa"/>
          </w:tcPr>
          <w:p w14:paraId="4905361A" w14:textId="4B562DCC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</w:tcPr>
          <w:p w14:paraId="67F9574A" w14:textId="4730F3A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spp_dev</w:t>
            </w:r>
          </w:p>
        </w:tc>
        <w:tc>
          <w:tcPr>
            <w:tcW w:w="1324" w:type="dxa"/>
          </w:tcPr>
          <w:p w14:paraId="63969589" w14:textId="476388C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22F398F0" w14:textId="2A74FA7B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pref_srrip</w:t>
            </w:r>
          </w:p>
        </w:tc>
        <w:tc>
          <w:tcPr>
            <w:tcW w:w="1324" w:type="dxa"/>
          </w:tcPr>
          <w:p w14:paraId="763F05CD" w14:textId="51E3408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0.85682</w:t>
            </w:r>
          </w:p>
        </w:tc>
        <w:tc>
          <w:tcPr>
            <w:tcW w:w="1324" w:type="dxa"/>
          </w:tcPr>
          <w:p w14:paraId="6ACE88C6" w14:textId="0732B372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1.11264</w:t>
            </w:r>
          </w:p>
        </w:tc>
        <w:tc>
          <w:tcPr>
            <w:tcW w:w="1324" w:type="dxa"/>
          </w:tcPr>
          <w:p w14:paraId="16CCD7DA" w14:textId="050A73F5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0.98473</w:t>
            </w:r>
          </w:p>
        </w:tc>
      </w:tr>
      <w:tr w:rsidR="0049541D" w:rsidRPr="00785476" w14:paraId="5007F9BA" w14:textId="4B817EC4" w:rsidTr="006E33F2">
        <w:trPr>
          <w:trHeight w:val="374"/>
        </w:trPr>
        <w:tc>
          <w:tcPr>
            <w:tcW w:w="1708" w:type="dxa"/>
          </w:tcPr>
          <w:p w14:paraId="1B6C47F7" w14:textId="4B88263E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</w:tcPr>
          <w:p w14:paraId="24119B4F" w14:textId="67EA6606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spp_dev</w:t>
            </w:r>
          </w:p>
        </w:tc>
        <w:tc>
          <w:tcPr>
            <w:tcW w:w="1324" w:type="dxa"/>
          </w:tcPr>
          <w:p w14:paraId="527FF19A" w14:textId="3AA1C7EF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11647ADD" w14:textId="25B89B2D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srrip</w:t>
            </w:r>
          </w:p>
        </w:tc>
        <w:tc>
          <w:tcPr>
            <w:tcW w:w="1324" w:type="dxa"/>
          </w:tcPr>
          <w:p w14:paraId="56CA2290" w14:textId="62BC20CE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0.70683</w:t>
            </w:r>
          </w:p>
        </w:tc>
        <w:tc>
          <w:tcPr>
            <w:tcW w:w="1324" w:type="dxa"/>
          </w:tcPr>
          <w:p w14:paraId="239CC395" w14:textId="413D700E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1.09692</w:t>
            </w:r>
          </w:p>
        </w:tc>
        <w:tc>
          <w:tcPr>
            <w:tcW w:w="1324" w:type="dxa"/>
          </w:tcPr>
          <w:p w14:paraId="41E9045D" w14:textId="4A43C91E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0.901875</w:t>
            </w:r>
          </w:p>
        </w:tc>
      </w:tr>
      <w:tr w:rsidR="0049541D" w:rsidRPr="00785476" w14:paraId="0B38352E" w14:textId="2359317D" w:rsidTr="006E33F2">
        <w:trPr>
          <w:trHeight w:val="374"/>
        </w:trPr>
        <w:tc>
          <w:tcPr>
            <w:tcW w:w="1708" w:type="dxa"/>
            <w:tcBorders>
              <w:bottom w:val="single" w:sz="12" w:space="0" w:color="156082" w:themeColor="accent1"/>
            </w:tcBorders>
          </w:tcPr>
          <w:p w14:paraId="5D04432A" w14:textId="5568EA3A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  <w:tcBorders>
              <w:bottom w:val="single" w:sz="12" w:space="0" w:color="156082" w:themeColor="accent1"/>
            </w:tcBorders>
          </w:tcPr>
          <w:p w14:paraId="07917FFF" w14:textId="40FC3D29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spp_dev</w:t>
            </w:r>
          </w:p>
        </w:tc>
        <w:tc>
          <w:tcPr>
            <w:tcW w:w="1324" w:type="dxa"/>
            <w:tcBorders>
              <w:bottom w:val="single" w:sz="12" w:space="0" w:color="156082" w:themeColor="accent1"/>
            </w:tcBorders>
          </w:tcPr>
          <w:p w14:paraId="73E81607" w14:textId="0190CEBC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  <w:tcBorders>
              <w:bottom w:val="single" w:sz="12" w:space="0" w:color="156082" w:themeColor="accent1"/>
            </w:tcBorders>
          </w:tcPr>
          <w:p w14:paraId="29A1F3D2" w14:textId="60F0671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ship</w:t>
            </w:r>
          </w:p>
        </w:tc>
        <w:tc>
          <w:tcPr>
            <w:tcW w:w="1324" w:type="dxa"/>
            <w:tcBorders>
              <w:bottom w:val="single" w:sz="12" w:space="0" w:color="156082" w:themeColor="accent1"/>
            </w:tcBorders>
          </w:tcPr>
          <w:p w14:paraId="45137AB5" w14:textId="2912B98F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0.83288</w:t>
            </w:r>
          </w:p>
        </w:tc>
        <w:tc>
          <w:tcPr>
            <w:tcW w:w="1324" w:type="dxa"/>
            <w:tcBorders>
              <w:bottom w:val="single" w:sz="12" w:space="0" w:color="156082" w:themeColor="accent1"/>
            </w:tcBorders>
          </w:tcPr>
          <w:p w14:paraId="17574D2B" w14:textId="23B9995B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1.09431</w:t>
            </w:r>
          </w:p>
        </w:tc>
        <w:tc>
          <w:tcPr>
            <w:tcW w:w="1324" w:type="dxa"/>
            <w:tcBorders>
              <w:bottom w:val="single" w:sz="12" w:space="0" w:color="156082" w:themeColor="accent1"/>
            </w:tcBorders>
          </w:tcPr>
          <w:p w14:paraId="2FCC49C0" w14:textId="1A71A6EA" w:rsidR="0049541D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0.963595</w:t>
            </w:r>
          </w:p>
        </w:tc>
      </w:tr>
      <w:tr w:rsidR="0049541D" w:rsidRPr="00785476" w14:paraId="73362883" w14:textId="4B360D36" w:rsidTr="006E33F2">
        <w:trPr>
          <w:trHeight w:val="374"/>
        </w:trPr>
        <w:tc>
          <w:tcPr>
            <w:tcW w:w="1708" w:type="dxa"/>
            <w:tcBorders>
              <w:top w:val="single" w:sz="12" w:space="0" w:color="156082" w:themeColor="accent1"/>
            </w:tcBorders>
          </w:tcPr>
          <w:p w14:paraId="065CCEED" w14:textId="1677DAF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  <w:tcBorders>
              <w:top w:val="single" w:sz="12" w:space="0" w:color="156082" w:themeColor="accent1"/>
            </w:tcBorders>
          </w:tcPr>
          <w:p w14:paraId="317B09D4" w14:textId="7DD6B80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ip_stride</w:t>
            </w:r>
          </w:p>
        </w:tc>
        <w:tc>
          <w:tcPr>
            <w:tcW w:w="1324" w:type="dxa"/>
            <w:tcBorders>
              <w:top w:val="single" w:sz="12" w:space="0" w:color="156082" w:themeColor="accent1"/>
            </w:tcBorders>
          </w:tcPr>
          <w:p w14:paraId="5834D88A" w14:textId="77927C31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  <w:tcBorders>
              <w:top w:val="single" w:sz="12" w:space="0" w:color="156082" w:themeColor="accent1"/>
            </w:tcBorders>
          </w:tcPr>
          <w:p w14:paraId="7E640DC1" w14:textId="7E3098CD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pref_srrip</w:t>
            </w:r>
          </w:p>
        </w:tc>
        <w:tc>
          <w:tcPr>
            <w:tcW w:w="1324" w:type="dxa"/>
            <w:tcBorders>
              <w:top w:val="single" w:sz="12" w:space="0" w:color="156082" w:themeColor="accent1"/>
            </w:tcBorders>
          </w:tcPr>
          <w:p w14:paraId="5F70AD55" w14:textId="5056B599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0.76864</w:t>
            </w:r>
          </w:p>
        </w:tc>
        <w:tc>
          <w:tcPr>
            <w:tcW w:w="1324" w:type="dxa"/>
            <w:tcBorders>
              <w:top w:val="single" w:sz="12" w:space="0" w:color="156082" w:themeColor="accent1"/>
            </w:tcBorders>
          </w:tcPr>
          <w:p w14:paraId="00B6786A" w14:textId="678C9DBA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1.11264</w:t>
            </w:r>
          </w:p>
        </w:tc>
        <w:tc>
          <w:tcPr>
            <w:tcW w:w="1324" w:type="dxa"/>
            <w:tcBorders>
              <w:top w:val="single" w:sz="12" w:space="0" w:color="156082" w:themeColor="accent1"/>
            </w:tcBorders>
          </w:tcPr>
          <w:p w14:paraId="73A5AEE0" w14:textId="464ED51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0.94064</w:t>
            </w:r>
          </w:p>
        </w:tc>
      </w:tr>
      <w:tr w:rsidR="0049541D" w:rsidRPr="008930AE" w14:paraId="54A5C18F" w14:textId="3632B48C" w:rsidTr="006E33F2">
        <w:trPr>
          <w:trHeight w:val="374"/>
        </w:trPr>
        <w:tc>
          <w:tcPr>
            <w:tcW w:w="1708" w:type="dxa"/>
          </w:tcPr>
          <w:p w14:paraId="7FBD17A8" w14:textId="078E7D0E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</w:tcPr>
          <w:p w14:paraId="14418D55" w14:textId="07CDF1A6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ip_stride</w:t>
            </w:r>
          </w:p>
        </w:tc>
        <w:tc>
          <w:tcPr>
            <w:tcW w:w="1324" w:type="dxa"/>
          </w:tcPr>
          <w:p w14:paraId="31D7AEC0" w14:textId="07C6874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3A57D06B" w14:textId="26931FA5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srrip</w:t>
            </w:r>
          </w:p>
        </w:tc>
        <w:tc>
          <w:tcPr>
            <w:tcW w:w="1324" w:type="dxa"/>
          </w:tcPr>
          <w:p w14:paraId="55E37C73" w14:textId="13ECC9A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0.71034</w:t>
            </w:r>
          </w:p>
        </w:tc>
        <w:tc>
          <w:tcPr>
            <w:tcW w:w="1324" w:type="dxa"/>
          </w:tcPr>
          <w:p w14:paraId="132A30FB" w14:textId="55CF8B7A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1.12937</w:t>
            </w:r>
          </w:p>
        </w:tc>
        <w:tc>
          <w:tcPr>
            <w:tcW w:w="1324" w:type="dxa"/>
          </w:tcPr>
          <w:p w14:paraId="52452B5C" w14:textId="6631CED6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0.919855</w:t>
            </w:r>
          </w:p>
        </w:tc>
      </w:tr>
      <w:tr w:rsidR="0049541D" w:rsidRPr="008930AE" w14:paraId="62DCF496" w14:textId="429D53B8" w:rsidTr="006E33F2">
        <w:trPr>
          <w:trHeight w:val="374"/>
        </w:trPr>
        <w:tc>
          <w:tcPr>
            <w:tcW w:w="1708" w:type="dxa"/>
          </w:tcPr>
          <w:p w14:paraId="75FF6383" w14:textId="5C4A62FC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no</w:t>
            </w:r>
          </w:p>
        </w:tc>
        <w:tc>
          <w:tcPr>
            <w:tcW w:w="1324" w:type="dxa"/>
          </w:tcPr>
          <w:p w14:paraId="61998D40" w14:textId="01C97D65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ip_stride</w:t>
            </w:r>
          </w:p>
        </w:tc>
        <w:tc>
          <w:tcPr>
            <w:tcW w:w="1324" w:type="dxa"/>
          </w:tcPr>
          <w:p w14:paraId="5ACCC968" w14:textId="01BAE2F0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7D578FF7" w14:textId="2677AD03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ship</w:t>
            </w:r>
          </w:p>
        </w:tc>
        <w:tc>
          <w:tcPr>
            <w:tcW w:w="1324" w:type="dxa"/>
          </w:tcPr>
          <w:p w14:paraId="233AFA3B" w14:textId="093975EE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0.72315</w:t>
            </w:r>
          </w:p>
        </w:tc>
        <w:tc>
          <w:tcPr>
            <w:tcW w:w="1324" w:type="dxa"/>
          </w:tcPr>
          <w:p w14:paraId="289E7AE2" w14:textId="1FBD9B76" w:rsidR="0049541D" w:rsidRPr="008930AE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1.12087</w:t>
            </w:r>
          </w:p>
        </w:tc>
        <w:tc>
          <w:tcPr>
            <w:tcW w:w="1324" w:type="dxa"/>
          </w:tcPr>
          <w:p w14:paraId="28A197E1" w14:textId="090514B5" w:rsidR="0049541D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0.92201</w:t>
            </w:r>
          </w:p>
        </w:tc>
      </w:tr>
      <w:tr w:rsidR="0049541D" w:rsidRPr="008930AE" w14:paraId="0144E17A" w14:textId="77777777" w:rsidTr="006E33F2">
        <w:trPr>
          <w:trHeight w:val="374"/>
        </w:trPr>
        <w:tc>
          <w:tcPr>
            <w:tcW w:w="1708" w:type="dxa"/>
          </w:tcPr>
          <w:p w14:paraId="4B418A2A" w14:textId="22F811FD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2C5E52A3" w14:textId="21D6CD29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ip_stride</w:t>
            </w:r>
          </w:p>
        </w:tc>
        <w:tc>
          <w:tcPr>
            <w:tcW w:w="1324" w:type="dxa"/>
          </w:tcPr>
          <w:p w14:paraId="399507D7" w14:textId="488964DA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255A87AB" w14:textId="59EED98F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pref_srrip</w:t>
            </w:r>
          </w:p>
        </w:tc>
        <w:tc>
          <w:tcPr>
            <w:tcW w:w="1324" w:type="dxa"/>
          </w:tcPr>
          <w:p w14:paraId="1D136651" w14:textId="3B1D1F09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0.73542</w:t>
            </w:r>
          </w:p>
        </w:tc>
        <w:tc>
          <w:tcPr>
            <w:tcW w:w="1324" w:type="dxa"/>
          </w:tcPr>
          <w:p w14:paraId="0C48F7F0" w14:textId="673C7F2C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1.22828</w:t>
            </w:r>
          </w:p>
        </w:tc>
        <w:tc>
          <w:tcPr>
            <w:tcW w:w="1324" w:type="dxa"/>
          </w:tcPr>
          <w:p w14:paraId="665C62BD" w14:textId="16E7B233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0.98185</w:t>
            </w:r>
          </w:p>
        </w:tc>
      </w:tr>
      <w:tr w:rsidR="0049541D" w:rsidRPr="008930AE" w14:paraId="08D90C37" w14:textId="77777777" w:rsidTr="006E33F2">
        <w:trPr>
          <w:trHeight w:val="374"/>
        </w:trPr>
        <w:tc>
          <w:tcPr>
            <w:tcW w:w="1708" w:type="dxa"/>
          </w:tcPr>
          <w:p w14:paraId="4C08BED4" w14:textId="51AC01A1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068DA3F6" w14:textId="4EC752AE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ip_stride</w:t>
            </w:r>
          </w:p>
        </w:tc>
        <w:tc>
          <w:tcPr>
            <w:tcW w:w="1324" w:type="dxa"/>
          </w:tcPr>
          <w:p w14:paraId="02D7B8C9" w14:textId="4FBBCB34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28D8B523" w14:textId="726F7C9A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srrip</w:t>
            </w:r>
          </w:p>
        </w:tc>
        <w:tc>
          <w:tcPr>
            <w:tcW w:w="1324" w:type="dxa"/>
          </w:tcPr>
          <w:p w14:paraId="1CA9C973" w14:textId="3A0C23AC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0.67658</w:t>
            </w:r>
          </w:p>
        </w:tc>
        <w:tc>
          <w:tcPr>
            <w:tcW w:w="1324" w:type="dxa"/>
          </w:tcPr>
          <w:p w14:paraId="38A20111" w14:textId="7EC13D8B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1.23575</w:t>
            </w:r>
          </w:p>
        </w:tc>
        <w:tc>
          <w:tcPr>
            <w:tcW w:w="1324" w:type="dxa"/>
          </w:tcPr>
          <w:p w14:paraId="3A0FBD2C" w14:textId="56630950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0.956165</w:t>
            </w:r>
          </w:p>
        </w:tc>
      </w:tr>
      <w:tr w:rsidR="0049541D" w:rsidRPr="008930AE" w14:paraId="599641A8" w14:textId="77777777" w:rsidTr="006E33F2">
        <w:trPr>
          <w:trHeight w:val="374"/>
        </w:trPr>
        <w:tc>
          <w:tcPr>
            <w:tcW w:w="1708" w:type="dxa"/>
          </w:tcPr>
          <w:p w14:paraId="7ECEA08B" w14:textId="306919CE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57F1F4FF" w14:textId="4B0FC236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ip_stride</w:t>
            </w:r>
          </w:p>
        </w:tc>
        <w:tc>
          <w:tcPr>
            <w:tcW w:w="1324" w:type="dxa"/>
          </w:tcPr>
          <w:p w14:paraId="7850C841" w14:textId="369A6B4F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next_line</w:t>
            </w:r>
          </w:p>
        </w:tc>
        <w:tc>
          <w:tcPr>
            <w:tcW w:w="1324" w:type="dxa"/>
          </w:tcPr>
          <w:p w14:paraId="4E1F5BD9" w14:textId="5D13796F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ship</w:t>
            </w:r>
          </w:p>
        </w:tc>
        <w:tc>
          <w:tcPr>
            <w:tcW w:w="1324" w:type="dxa"/>
          </w:tcPr>
          <w:p w14:paraId="241385F3" w14:textId="4F2678F5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0.69077</w:t>
            </w:r>
          </w:p>
        </w:tc>
        <w:tc>
          <w:tcPr>
            <w:tcW w:w="1324" w:type="dxa"/>
          </w:tcPr>
          <w:p w14:paraId="1C068742" w14:textId="11FB1C7C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1.22446</w:t>
            </w:r>
          </w:p>
        </w:tc>
        <w:tc>
          <w:tcPr>
            <w:tcW w:w="1324" w:type="dxa"/>
          </w:tcPr>
          <w:p w14:paraId="417FA97F" w14:textId="69806D7A" w:rsidR="0049541D" w:rsidRPr="00E73A51" w:rsidRDefault="0049541D" w:rsidP="0049541D">
            <w:pPr>
              <w:jc w:val="center"/>
              <w:rPr>
                <w:sz w:val="21"/>
                <w:szCs w:val="21"/>
              </w:rPr>
            </w:pPr>
            <w:r w:rsidRPr="0049541D">
              <w:rPr>
                <w:sz w:val="21"/>
                <w:szCs w:val="21"/>
              </w:rPr>
              <w:t>0.957615</w:t>
            </w:r>
          </w:p>
        </w:tc>
      </w:tr>
    </w:tbl>
    <w:p w14:paraId="683FFC77" w14:textId="23DBB523" w:rsidR="00627313" w:rsidRPr="009E1862" w:rsidRDefault="00627313" w:rsidP="00627313">
      <w:pPr>
        <w:framePr w:w="9697" w:hSpace="180" w:wrap="around" w:vAnchor="text" w:hAnchor="page" w:x="1294" w:y="1"/>
        <w:jc w:val="center"/>
        <w:rPr>
          <w:sz w:val="21"/>
          <w:szCs w:val="21"/>
        </w:rPr>
      </w:pPr>
      <w:r w:rsidRPr="009E1862">
        <w:rPr>
          <w:sz w:val="21"/>
          <w:szCs w:val="21"/>
        </w:rPr>
        <w:t>表</w:t>
      </w:r>
      <w:r w:rsidRPr="009E1862">
        <w:rPr>
          <w:sz w:val="21"/>
          <w:szCs w:val="21"/>
        </w:rPr>
        <w:t xml:space="preserve"> </w:t>
      </w:r>
      <w:r>
        <w:rPr>
          <w:sz w:val="21"/>
          <w:szCs w:val="21"/>
        </w:rPr>
        <w:t>2</w:t>
      </w:r>
    </w:p>
    <w:p w14:paraId="7665362A" w14:textId="3657BFA1" w:rsidR="00F8767A" w:rsidRPr="00626FF6" w:rsidRDefault="00F8767A" w:rsidP="00626FF6">
      <w:pPr>
        <w:widowControl/>
        <w:overflowPunct/>
        <w:jc w:val="left"/>
        <w:rPr>
          <w:rFonts w:ascii="黑体" w:eastAsia="黑体"/>
          <w:bCs/>
          <w:sz w:val="21"/>
          <w:szCs w:val="21"/>
        </w:rPr>
      </w:pPr>
    </w:p>
    <w:sectPr w:rsidR="00F8767A" w:rsidRPr="00626FF6" w:rsidSect="00EC78F8">
      <w:type w:val="continuous"/>
      <w:pgSz w:w="11905" w:h="16837" w:code="9"/>
      <w:pgMar w:top="1474" w:right="1134" w:bottom="1474" w:left="1134" w:header="964" w:footer="964" w:gutter="0"/>
      <w:cols w:num="2" w:space="720" w:equalWidth="0">
        <w:col w:w="4606" w:space="425"/>
        <w:col w:w="4606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B9A3C" w14:textId="77777777" w:rsidR="00EC78F8" w:rsidRDefault="00EC78F8" w:rsidP="004E2669">
      <w:r>
        <w:separator/>
      </w:r>
    </w:p>
  </w:endnote>
  <w:endnote w:type="continuationSeparator" w:id="0">
    <w:p w14:paraId="44D47199" w14:textId="77777777" w:rsidR="00EC78F8" w:rsidRDefault="00EC78F8" w:rsidP="004E2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·s²Ó©úÅé">
    <w:altName w:val="Malgun Gothic Semilight"/>
    <w:charset w:val="88"/>
    <w:family w:val="auto"/>
    <w:pitch w:val="default"/>
    <w:sig w:usb0="00000000" w:usb1="0808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onotype Sorts">
    <w:altName w:val="MT Extra"/>
    <w:charset w:val="02"/>
    <w:family w:val="auto"/>
    <w:pitch w:val="default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8207B" w14:textId="77777777" w:rsidR="00EC78F8" w:rsidRDefault="00EC78F8" w:rsidP="004E2669">
      <w:r>
        <w:separator/>
      </w:r>
    </w:p>
  </w:footnote>
  <w:footnote w:type="continuationSeparator" w:id="0">
    <w:p w14:paraId="000F91AE" w14:textId="77777777" w:rsidR="00EC78F8" w:rsidRDefault="00EC78F8" w:rsidP="004E2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4C23A" w14:textId="77777777" w:rsidR="004E2669" w:rsidRDefault="004E2669" w:rsidP="00F85DEB">
    <w:pPr>
      <w:pStyle w:val="af2"/>
      <w:tabs>
        <w:tab w:val="center" w:pos="4820"/>
        <w:tab w:val="right" w:pos="9639"/>
      </w:tabs>
      <w:jc w:val="left"/>
    </w:pP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  <w:noProof/>
      </w:rPr>
      <w:t>2</w:t>
    </w:r>
    <w:r>
      <w:rPr>
        <w:rStyle w:val="afc"/>
      </w:rPr>
      <w:fldChar w:fldCharType="end"/>
    </w:r>
    <w:r>
      <w:rPr>
        <w:rFonts w:hint="eastAsia"/>
      </w:rPr>
      <w:tab/>
    </w:r>
    <w:r>
      <w:rPr>
        <w:rFonts w:hint="eastAsia"/>
      </w:rPr>
      <w:t>计</w:t>
    </w:r>
    <w:r>
      <w:rPr>
        <w:rFonts w:hint="eastAsia"/>
      </w:rPr>
      <w:t xml:space="preserve"> </w:t>
    </w:r>
    <w:r>
      <w:rPr>
        <w:rFonts w:hint="eastAsia"/>
      </w:rPr>
      <w:t>算</w:t>
    </w:r>
    <w:r>
      <w:rPr>
        <w:rFonts w:hint="eastAsia"/>
      </w:rPr>
      <w:t xml:space="preserve"> </w:t>
    </w:r>
    <w:r>
      <w:rPr>
        <w:rFonts w:hint="eastAsia"/>
      </w:rPr>
      <w:t>机</w:t>
    </w:r>
    <w:r>
      <w:rPr>
        <w:rFonts w:hint="eastAsia"/>
      </w:rPr>
      <w:t xml:space="preserve"> </w:t>
    </w:r>
    <w:r>
      <w:rPr>
        <w:rFonts w:hint="eastAsia"/>
      </w:rPr>
      <w:t>学</w:t>
    </w:r>
    <w:r>
      <w:rPr>
        <w:rFonts w:hint="eastAsia"/>
      </w:rPr>
      <w:t xml:space="preserve"> </w:t>
    </w:r>
    <w:r>
      <w:rPr>
        <w:rFonts w:hint="eastAsia"/>
      </w:rPr>
      <w:t>报</w:t>
    </w:r>
    <w:r>
      <w:rPr>
        <w:rFonts w:hint="eastAsia"/>
      </w:rPr>
      <w:tab/>
      <w:t>20??</w:t>
    </w:r>
    <w:r>
      <w:rPr>
        <w:rFonts w:hint="eastAsia"/>
      </w:rPr>
      <w:t>年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64E83" w14:textId="25332725" w:rsidR="004E2669" w:rsidRDefault="004E2669" w:rsidP="00F85DEB">
    <w:pPr>
      <w:pStyle w:val="af2"/>
      <w:tabs>
        <w:tab w:val="center" w:pos="4820"/>
        <w:tab w:val="right" w:pos="9639"/>
      </w:tabs>
      <w:jc w:val="left"/>
    </w:pPr>
    <w:r>
      <w:rPr>
        <w:rFonts w:hint="eastAsia"/>
      </w:rPr>
      <w:tab/>
    </w:r>
    <w:r w:rsidR="007B2478" w:rsidRPr="007B2478">
      <w:rPr>
        <w:rFonts w:hint="eastAsia"/>
      </w:rPr>
      <w:t>Cache</w:t>
    </w:r>
    <w:r w:rsidR="007B2478" w:rsidRPr="007B2478">
      <w:rPr>
        <w:rFonts w:hint="eastAsia"/>
      </w:rPr>
      <w:t>预取和替换策略联合优化</w:t>
    </w:r>
    <w:r>
      <w:rPr>
        <w:rFonts w:hint="eastAsia"/>
      </w:rPr>
      <w:tab/>
    </w:r>
    <w:r>
      <w:rPr>
        <w:rStyle w:val="afc"/>
      </w:rPr>
      <w:fldChar w:fldCharType="begin"/>
    </w:r>
    <w:r>
      <w:rPr>
        <w:rStyle w:val="afc"/>
      </w:rPr>
      <w:instrText xml:space="preserve"> PAGE </w:instrText>
    </w:r>
    <w:r>
      <w:rPr>
        <w:rStyle w:val="afc"/>
      </w:rPr>
      <w:fldChar w:fldCharType="separate"/>
    </w:r>
    <w:r>
      <w:rPr>
        <w:rStyle w:val="afc"/>
        <w:noProof/>
      </w:rPr>
      <w:t>3</w:t>
    </w:r>
    <w:r>
      <w:rPr>
        <w:rStyle w:val="afc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03587" w14:textId="5D3980BD" w:rsidR="004E2669" w:rsidRPr="005E0DC5" w:rsidRDefault="004E2669" w:rsidP="00F16D1E">
    <w:pPr>
      <w:pBdr>
        <w:bottom w:val="double" w:sz="4" w:space="1" w:color="auto"/>
      </w:pBdr>
      <w:tabs>
        <w:tab w:val="center" w:pos="4820"/>
        <w:tab w:val="right" w:pos="9639"/>
      </w:tabs>
      <w:adjustRightInd w:val="0"/>
      <w:snapToGrid w:val="0"/>
      <w:spacing w:line="300" w:lineRule="atLeast"/>
      <w:rPr>
        <w:snapToGrid w:val="0"/>
        <w:kern w:val="0"/>
      </w:rPr>
    </w:pPr>
    <w:r w:rsidRPr="005E0DC5">
      <w:rPr>
        <w:rFonts w:hint="eastAsia"/>
        <w:snapToGrid w:val="0"/>
        <w:kern w:val="0"/>
      </w:rPr>
      <w:tab/>
    </w:r>
    <w:r w:rsidR="007B2478" w:rsidRPr="007B2478">
      <w:rPr>
        <w:rFonts w:hint="eastAsia"/>
        <w:snapToGrid w:val="0"/>
        <w:kern w:val="0"/>
      </w:rPr>
      <w:t>Cache</w:t>
    </w:r>
    <w:r w:rsidR="007B2478" w:rsidRPr="007B2478">
      <w:rPr>
        <w:rFonts w:hint="eastAsia"/>
        <w:snapToGrid w:val="0"/>
        <w:kern w:val="0"/>
      </w:rPr>
      <w:t>预取和替换策略联合优化</w:t>
    </w:r>
    <w:r>
      <w:rPr>
        <w:rFonts w:hint="eastAsia"/>
        <w:snapToGrid w:val="0"/>
        <w:kern w:val="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2585"/>
    <w:multiLevelType w:val="hybridMultilevel"/>
    <w:tmpl w:val="F886B6E2"/>
    <w:lvl w:ilvl="0" w:tplc="FBCEAC5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F941960"/>
    <w:multiLevelType w:val="hybridMultilevel"/>
    <w:tmpl w:val="E8C8EE30"/>
    <w:lvl w:ilvl="0" w:tplc="42B0E23E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7D4F86"/>
    <w:multiLevelType w:val="hybridMultilevel"/>
    <w:tmpl w:val="DE841732"/>
    <w:lvl w:ilvl="0" w:tplc="02FCBA5C">
      <w:start w:val="1"/>
      <w:numFmt w:val="decimal"/>
      <w:lvlText w:val="%1）"/>
      <w:lvlJc w:val="left"/>
      <w:pPr>
        <w:ind w:left="1224" w:hanging="8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4D51CF7"/>
    <w:multiLevelType w:val="hybridMultilevel"/>
    <w:tmpl w:val="30C0A0FE"/>
    <w:lvl w:ilvl="0" w:tplc="C39265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E4A1DDD"/>
    <w:multiLevelType w:val="hybridMultilevel"/>
    <w:tmpl w:val="17E89C1A"/>
    <w:lvl w:ilvl="0" w:tplc="C8F043D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36136862">
    <w:abstractNumId w:val="1"/>
  </w:num>
  <w:num w:numId="2" w16cid:durableId="1279066211">
    <w:abstractNumId w:val="0"/>
  </w:num>
  <w:num w:numId="3" w16cid:durableId="371616738">
    <w:abstractNumId w:val="2"/>
  </w:num>
  <w:num w:numId="4" w16cid:durableId="1712607923">
    <w:abstractNumId w:val="4"/>
  </w:num>
  <w:num w:numId="5" w16cid:durableId="1903984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669"/>
    <w:rsid w:val="000472BD"/>
    <w:rsid w:val="00063C35"/>
    <w:rsid w:val="00075203"/>
    <w:rsid w:val="00096942"/>
    <w:rsid w:val="00102141"/>
    <w:rsid w:val="001777F4"/>
    <w:rsid w:val="002000C4"/>
    <w:rsid w:val="002B5B1A"/>
    <w:rsid w:val="00300A3B"/>
    <w:rsid w:val="00312455"/>
    <w:rsid w:val="00374634"/>
    <w:rsid w:val="00380951"/>
    <w:rsid w:val="00407B8A"/>
    <w:rsid w:val="00462A93"/>
    <w:rsid w:val="0049541D"/>
    <w:rsid w:val="00495709"/>
    <w:rsid w:val="004E2669"/>
    <w:rsid w:val="004E5FBA"/>
    <w:rsid w:val="005E56D1"/>
    <w:rsid w:val="00626FF6"/>
    <w:rsid w:val="00627313"/>
    <w:rsid w:val="00636BEA"/>
    <w:rsid w:val="00637618"/>
    <w:rsid w:val="00641845"/>
    <w:rsid w:val="00657FDE"/>
    <w:rsid w:val="00682BE8"/>
    <w:rsid w:val="00691B16"/>
    <w:rsid w:val="006952A4"/>
    <w:rsid w:val="006E0FB4"/>
    <w:rsid w:val="00730FFB"/>
    <w:rsid w:val="00786CA2"/>
    <w:rsid w:val="007B2478"/>
    <w:rsid w:val="007C1BF4"/>
    <w:rsid w:val="00834917"/>
    <w:rsid w:val="008930AE"/>
    <w:rsid w:val="008F2E1C"/>
    <w:rsid w:val="009077BF"/>
    <w:rsid w:val="009626D7"/>
    <w:rsid w:val="009901F0"/>
    <w:rsid w:val="009B3C5D"/>
    <w:rsid w:val="009C5F1E"/>
    <w:rsid w:val="009E1862"/>
    <w:rsid w:val="009E5A8D"/>
    <w:rsid w:val="00A26DFF"/>
    <w:rsid w:val="00A52C35"/>
    <w:rsid w:val="00A53EAC"/>
    <w:rsid w:val="00A93DFD"/>
    <w:rsid w:val="00AB1246"/>
    <w:rsid w:val="00AB792F"/>
    <w:rsid w:val="00B039C8"/>
    <w:rsid w:val="00B32D86"/>
    <w:rsid w:val="00BF06F1"/>
    <w:rsid w:val="00C45D3D"/>
    <w:rsid w:val="00CD2AC3"/>
    <w:rsid w:val="00CD37D5"/>
    <w:rsid w:val="00CF33BC"/>
    <w:rsid w:val="00D405F5"/>
    <w:rsid w:val="00D94AFA"/>
    <w:rsid w:val="00DD02EE"/>
    <w:rsid w:val="00E45334"/>
    <w:rsid w:val="00E53312"/>
    <w:rsid w:val="00E73A51"/>
    <w:rsid w:val="00EC78F8"/>
    <w:rsid w:val="00ED3E29"/>
    <w:rsid w:val="00EE0E56"/>
    <w:rsid w:val="00EE32A0"/>
    <w:rsid w:val="00F02FCF"/>
    <w:rsid w:val="00F338D7"/>
    <w:rsid w:val="00F510A2"/>
    <w:rsid w:val="00F5249D"/>
    <w:rsid w:val="00F8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57D9E"/>
  <w15:chartTrackingRefBased/>
  <w15:docId w15:val="{92373FC7-0F3A-4AF4-8819-B356F0DB4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FF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"/>
    <w:link w:val="10"/>
    <w:qFormat/>
    <w:rsid w:val="004E26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4E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nhideWhenUsed/>
    <w:qFormat/>
    <w:rsid w:val="004E26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4E26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E26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nhideWhenUsed/>
    <w:qFormat/>
    <w:rsid w:val="004E266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nhideWhenUsed/>
    <w:qFormat/>
    <w:rsid w:val="004E266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nhideWhenUsed/>
    <w:qFormat/>
    <w:rsid w:val="004E266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nhideWhenUsed/>
    <w:qFormat/>
    <w:rsid w:val="004E266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E26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rsid w:val="004E2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rsid w:val="004E2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E26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E266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E26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E26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E26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E26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E266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E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qFormat/>
    <w:rsid w:val="004E266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rsid w:val="004E26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E26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E26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E26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E26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E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E26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E2669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rsid w:val="004E2669"/>
    <w:pPr>
      <w:tabs>
        <w:tab w:val="left" w:pos="357"/>
      </w:tabs>
      <w:ind w:firstLineChars="200" w:firstLine="200"/>
    </w:pPr>
  </w:style>
  <w:style w:type="character" w:customStyle="1" w:styleId="af">
    <w:name w:val="正文文本 字符"/>
    <w:basedOn w:val="a0"/>
    <w:link w:val="ae"/>
    <w:rsid w:val="004E2669"/>
    <w:rPr>
      <w:rFonts w:ascii="Times New Roman" w:eastAsia="宋体" w:hAnsi="Times New Roman" w:cs="Times New Roman"/>
      <w:sz w:val="18"/>
      <w:szCs w:val="20"/>
    </w:rPr>
  </w:style>
  <w:style w:type="paragraph" w:styleId="af0">
    <w:name w:val="footer"/>
    <w:basedOn w:val="a"/>
    <w:link w:val="af1"/>
    <w:rsid w:val="004E2669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character" w:customStyle="1" w:styleId="af1">
    <w:name w:val="页脚 字符"/>
    <w:basedOn w:val="a0"/>
    <w:link w:val="af0"/>
    <w:rsid w:val="004E2669"/>
    <w:rPr>
      <w:rFonts w:ascii="Times New Roman" w:eastAsia="·s²Ó©úÅé" w:hAnsi="Times New Roman" w:cs="Times New Roman"/>
      <w:kern w:val="0"/>
      <w:sz w:val="18"/>
      <w:szCs w:val="20"/>
    </w:rPr>
  </w:style>
  <w:style w:type="paragraph" w:styleId="af2">
    <w:name w:val="header"/>
    <w:basedOn w:val="a"/>
    <w:link w:val="af3"/>
    <w:rsid w:val="004E2669"/>
    <w:pPr>
      <w:pBdr>
        <w:bottom w:val="single" w:sz="6" w:space="1" w:color="auto"/>
      </w:pBdr>
      <w:snapToGrid w:val="0"/>
      <w:jc w:val="center"/>
    </w:pPr>
  </w:style>
  <w:style w:type="character" w:customStyle="1" w:styleId="af3">
    <w:name w:val="页眉 字符"/>
    <w:basedOn w:val="a0"/>
    <w:link w:val="af2"/>
    <w:rsid w:val="004E2669"/>
    <w:rPr>
      <w:rFonts w:ascii="Times New Roman" w:eastAsia="宋体" w:hAnsi="Times New Roman" w:cs="Times New Roman"/>
      <w:sz w:val="18"/>
      <w:szCs w:val="20"/>
    </w:rPr>
  </w:style>
  <w:style w:type="paragraph" w:customStyle="1" w:styleId="af4">
    <w:name w:val="单位"/>
    <w:rsid w:val="004E2669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af5">
    <w:name w:val="作者"/>
    <w:basedOn w:val="a"/>
    <w:next w:val="af4"/>
    <w:rsid w:val="004E2669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Name">
    <w:name w:val="Name"/>
    <w:basedOn w:val="af5"/>
    <w:next w:val="DepartCorrespond"/>
    <w:rsid w:val="004E2669"/>
    <w:pPr>
      <w:keepNext/>
      <w:spacing w:before="220" w:after="180"/>
    </w:pPr>
    <w:rPr>
      <w:rFonts w:eastAsia="宋体"/>
      <w:w w:val="100"/>
      <w:sz w:val="18"/>
    </w:rPr>
  </w:style>
  <w:style w:type="paragraph" w:styleId="af6">
    <w:name w:val="footnote text"/>
    <w:basedOn w:val="a"/>
    <w:next w:val="a"/>
    <w:link w:val="af7"/>
    <w:semiHidden/>
    <w:rsid w:val="004E2669"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character" w:customStyle="1" w:styleId="af7">
    <w:name w:val="脚注文本 字符"/>
    <w:basedOn w:val="a0"/>
    <w:link w:val="af6"/>
    <w:semiHidden/>
    <w:rsid w:val="004E2669"/>
    <w:rPr>
      <w:rFonts w:ascii="Times New Roman" w:eastAsia="宋体" w:hAnsi="Times New Roman" w:cs="Times New Roman"/>
      <w:sz w:val="15"/>
      <w:szCs w:val="20"/>
    </w:rPr>
  </w:style>
  <w:style w:type="paragraph" w:customStyle="1" w:styleId="Abstract">
    <w:name w:val="Abstract"/>
    <w:next w:val="Keywords"/>
    <w:link w:val="AbstractChar"/>
    <w:rsid w:val="004E2669"/>
    <w:pPr>
      <w:tabs>
        <w:tab w:val="left" w:pos="937"/>
      </w:tabs>
      <w:jc w:val="both"/>
    </w:pPr>
    <w:rPr>
      <w:rFonts w:ascii="Times New Roman" w:eastAsia="楷体_GB2312" w:hAnsi="Times New Roman" w:cs="Times New Roman"/>
      <w:sz w:val="18"/>
      <w:szCs w:val="20"/>
    </w:rPr>
  </w:style>
  <w:style w:type="paragraph" w:customStyle="1" w:styleId="DepartCorrespond">
    <w:name w:val="Depart.Correspond"/>
    <w:basedOn w:val="af4"/>
    <w:rsid w:val="004E2669"/>
    <w:pPr>
      <w:ind w:left="66" w:hangingChars="66" w:hanging="66"/>
    </w:pPr>
    <w:rPr>
      <w:iCs/>
      <w:sz w:val="16"/>
    </w:rPr>
  </w:style>
  <w:style w:type="paragraph" w:customStyle="1" w:styleId="Keywords">
    <w:name w:val="Key words"/>
    <w:basedOn w:val="a"/>
    <w:next w:val="af8"/>
    <w:link w:val="KeywordsChar"/>
    <w:rsid w:val="004E2669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Title1">
    <w:name w:val="Title1"/>
    <w:basedOn w:val="a"/>
    <w:next w:val="Name"/>
    <w:rsid w:val="004E2669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paragraph" w:customStyle="1" w:styleId="af9">
    <w:name w:val="分类号"/>
    <w:basedOn w:val="a"/>
    <w:next w:val="ae"/>
    <w:rsid w:val="004E2669"/>
    <w:pPr>
      <w:widowControl/>
      <w:tabs>
        <w:tab w:val="left" w:pos="1233"/>
      </w:tabs>
      <w:overflowPunct/>
      <w:spacing w:after="320"/>
    </w:pPr>
    <w:rPr>
      <w:rFonts w:eastAsia="黑体"/>
      <w:iCs/>
      <w:kern w:val="0"/>
    </w:rPr>
  </w:style>
  <w:style w:type="paragraph" w:customStyle="1" w:styleId="af8">
    <w:name w:val="摘要"/>
    <w:basedOn w:val="ae"/>
    <w:next w:val="afa"/>
    <w:link w:val="Char"/>
    <w:rsid w:val="004E2669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a">
    <w:name w:val="关键词"/>
    <w:basedOn w:val="af8"/>
    <w:next w:val="af9"/>
    <w:link w:val="Char0"/>
    <w:rsid w:val="004E2669"/>
    <w:pPr>
      <w:ind w:left="429" w:hangingChars="429" w:hanging="429"/>
    </w:pPr>
  </w:style>
  <w:style w:type="character" w:customStyle="1" w:styleId="AbstractChar">
    <w:name w:val="Abstract Char"/>
    <w:basedOn w:val="a0"/>
    <w:link w:val="Abstract"/>
    <w:rsid w:val="004E2669"/>
    <w:rPr>
      <w:rFonts w:ascii="Times New Roman" w:eastAsia="楷体_GB2312" w:hAnsi="Times New Roman" w:cs="Times New Roman"/>
      <w:sz w:val="18"/>
      <w:szCs w:val="20"/>
    </w:rPr>
  </w:style>
  <w:style w:type="character" w:customStyle="1" w:styleId="KeywordsChar">
    <w:name w:val="Key words Char"/>
    <w:basedOn w:val="a0"/>
    <w:link w:val="Keywords"/>
    <w:rsid w:val="004E2669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">
    <w:name w:val="摘要 Char"/>
    <w:basedOn w:val="a0"/>
    <w:link w:val="af8"/>
    <w:rsid w:val="004E2669"/>
    <w:rPr>
      <w:rFonts w:ascii="Times New Roman" w:eastAsia="楷体_GB2312" w:hAnsi="Times New Roman" w:cs="Times New Roman"/>
      <w:snapToGrid w:val="0"/>
      <w:sz w:val="18"/>
      <w:szCs w:val="20"/>
    </w:rPr>
  </w:style>
  <w:style w:type="character" w:customStyle="1" w:styleId="Char0">
    <w:name w:val="关键词 Char"/>
    <w:basedOn w:val="Char"/>
    <w:link w:val="afa"/>
    <w:rsid w:val="004E2669"/>
    <w:rPr>
      <w:rFonts w:ascii="Times New Roman" w:eastAsia="楷体_GB2312" w:hAnsi="Times New Roman" w:cs="Times New Roman"/>
      <w:snapToGrid w:val="0"/>
      <w:sz w:val="18"/>
      <w:szCs w:val="20"/>
    </w:rPr>
  </w:style>
  <w:style w:type="character" w:styleId="afb">
    <w:name w:val="footnote reference"/>
    <w:basedOn w:val="a0"/>
    <w:autoRedefine/>
    <w:semiHidden/>
    <w:rsid w:val="004E2669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styleId="afc">
    <w:name w:val="page number"/>
    <w:basedOn w:val="a0"/>
    <w:rsid w:val="004E2669"/>
  </w:style>
  <w:style w:type="character" w:styleId="afd">
    <w:name w:val="Hyperlink"/>
    <w:basedOn w:val="a0"/>
    <w:uiPriority w:val="99"/>
    <w:unhideWhenUsed/>
    <w:rsid w:val="00300A3B"/>
    <w:rPr>
      <w:color w:val="467886" w:themeColor="hyperlink"/>
      <w:u w:val="single"/>
    </w:rPr>
  </w:style>
  <w:style w:type="character" w:styleId="afe">
    <w:name w:val="Unresolved Mention"/>
    <w:basedOn w:val="a0"/>
    <w:uiPriority w:val="99"/>
    <w:semiHidden/>
    <w:unhideWhenUsed/>
    <w:rsid w:val="00300A3B"/>
    <w:rPr>
      <w:color w:val="605E5C"/>
      <w:shd w:val="clear" w:color="auto" w:fill="E1DFDD"/>
    </w:rPr>
  </w:style>
  <w:style w:type="paragraph" w:styleId="aff">
    <w:name w:val="caption"/>
    <w:basedOn w:val="a"/>
    <w:next w:val="a"/>
    <w:uiPriority w:val="35"/>
    <w:semiHidden/>
    <w:unhideWhenUsed/>
    <w:qFormat/>
    <w:rsid w:val="008930AE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F7142-9B23-478E-BB19-BD05E24F9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5</Pages>
  <Words>918</Words>
  <Characters>5237</Characters>
  <Application>Microsoft Office Word</Application>
  <DocSecurity>0</DocSecurity>
  <Lines>43</Lines>
  <Paragraphs>12</Paragraphs>
  <ScaleCrop>false</ScaleCrop>
  <Company/>
  <LinksUpToDate>false</LinksUpToDate>
  <CharactersWithSpaces>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steve</dc:creator>
  <cp:keywords/>
  <dc:description/>
  <cp:lastModifiedBy>1193156762@qq.com</cp:lastModifiedBy>
  <cp:revision>13</cp:revision>
  <dcterms:created xsi:type="dcterms:W3CDTF">2024-01-16T07:49:00Z</dcterms:created>
  <dcterms:modified xsi:type="dcterms:W3CDTF">2024-01-18T05:01:00Z</dcterms:modified>
</cp:coreProperties>
</file>