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B96D7" w14:textId="77777777" w:rsidR="00026195" w:rsidRPr="00026195" w:rsidRDefault="00026195" w:rsidP="00026195">
      <w:r w:rsidRPr="00026195">
        <w:rPr>
          <w:b/>
          <w:bCs/>
        </w:rPr>
        <w:t>Artificial Neural Network (ANN) Architecture for Predicting Customer Churn</w:t>
      </w:r>
    </w:p>
    <w:p w14:paraId="16C67247" w14:textId="77777777" w:rsidR="00026195" w:rsidRPr="00026195" w:rsidRDefault="00026195" w:rsidP="00026195">
      <w:r w:rsidRPr="00026195">
        <w:rPr>
          <w:b/>
          <w:bCs/>
        </w:rPr>
        <w:t>1. Objective</w:t>
      </w:r>
      <w:r w:rsidRPr="00026195">
        <w:t xml:space="preserve"> The goal of this Artificial Neural Network (ANN) model is to accurately predict the likelihood of customer churn in a telecommunications company, using structured customer data with both numerical and categorical features.</w:t>
      </w:r>
    </w:p>
    <w:p w14:paraId="561ABBCC" w14:textId="77777777" w:rsidR="00026195" w:rsidRPr="00026195" w:rsidRDefault="00026195" w:rsidP="00026195">
      <w:r w:rsidRPr="00026195">
        <w:pict w14:anchorId="064A4013">
          <v:rect id="_x0000_i1100" style="width:0;height:1.5pt" o:hralign="center" o:hrstd="t" o:hr="t" fillcolor="#a0a0a0" stroked="f"/>
        </w:pict>
      </w:r>
    </w:p>
    <w:p w14:paraId="5AA36F2D" w14:textId="77777777" w:rsidR="00026195" w:rsidRPr="00026195" w:rsidRDefault="00026195" w:rsidP="00026195">
      <w:r w:rsidRPr="00026195">
        <w:rPr>
          <w:b/>
          <w:bCs/>
        </w:rPr>
        <w:t>2. Input Features</w:t>
      </w:r>
    </w:p>
    <w:p w14:paraId="4AED0B08" w14:textId="77777777" w:rsidR="00026195" w:rsidRPr="00026195" w:rsidRDefault="00026195" w:rsidP="00026195">
      <w:pPr>
        <w:numPr>
          <w:ilvl w:val="0"/>
          <w:numId w:val="8"/>
        </w:numPr>
      </w:pPr>
      <w:r w:rsidRPr="00026195">
        <w:t xml:space="preserve">The model was trained on a </w:t>
      </w:r>
      <w:proofErr w:type="spellStart"/>
      <w:r w:rsidRPr="00026195">
        <w:t>preprocessed</w:t>
      </w:r>
      <w:proofErr w:type="spellEnd"/>
      <w:r w:rsidRPr="00026195">
        <w:t xml:space="preserve"> and encoded dataset derived from customer data.</w:t>
      </w:r>
    </w:p>
    <w:p w14:paraId="02CD0B26" w14:textId="77777777" w:rsidR="00026195" w:rsidRPr="00026195" w:rsidRDefault="00026195" w:rsidP="00026195">
      <w:pPr>
        <w:numPr>
          <w:ilvl w:val="0"/>
          <w:numId w:val="8"/>
        </w:numPr>
      </w:pPr>
      <w:r w:rsidRPr="00026195">
        <w:t xml:space="preserve">After one-hot encoding and feature engineering, the final dataset contained 20 input features (e.g., tenure, </w:t>
      </w:r>
      <w:proofErr w:type="spellStart"/>
      <w:r w:rsidRPr="00026195">
        <w:t>MonthlyCharges</w:t>
      </w:r>
      <w:proofErr w:type="spellEnd"/>
      <w:r w:rsidRPr="00026195">
        <w:t xml:space="preserve">, </w:t>
      </w:r>
      <w:proofErr w:type="spellStart"/>
      <w:r w:rsidRPr="00026195">
        <w:t>TotalServiceCost</w:t>
      </w:r>
      <w:proofErr w:type="spellEnd"/>
      <w:r w:rsidRPr="00026195">
        <w:t>, Contract type, Payment method, etc.).</w:t>
      </w:r>
    </w:p>
    <w:p w14:paraId="0F317119" w14:textId="77777777" w:rsidR="00026195" w:rsidRPr="00026195" w:rsidRDefault="00026195" w:rsidP="00026195">
      <w:r w:rsidRPr="00026195">
        <w:pict w14:anchorId="6988D345">
          <v:rect id="_x0000_i1101" style="width:0;height:1.5pt" o:hralign="center" o:hrstd="t" o:hr="t" fillcolor="#a0a0a0" stroked="f"/>
        </w:pict>
      </w:r>
    </w:p>
    <w:p w14:paraId="76CC79B6" w14:textId="77777777" w:rsidR="00026195" w:rsidRPr="00026195" w:rsidRDefault="00026195" w:rsidP="00026195">
      <w:r w:rsidRPr="00026195">
        <w:rPr>
          <w:b/>
          <w:bCs/>
        </w:rPr>
        <w:t>3. ANN Architecture</w:t>
      </w:r>
    </w:p>
    <w:p w14:paraId="1D6643B7" w14:textId="77777777" w:rsidR="00026195" w:rsidRPr="00026195" w:rsidRDefault="00026195" w:rsidP="00026195">
      <w:r w:rsidRPr="00026195">
        <w:t>The Artificial Neural Network was designed with multiple layers to enable it to learn complex, non-linear patterns in the data. Each layer has a specific role in transforming the input data into a meaningful prediction:</w:t>
      </w:r>
    </w:p>
    <w:p w14:paraId="77407C0C" w14:textId="77777777" w:rsidR="00026195" w:rsidRPr="00026195" w:rsidRDefault="00026195" w:rsidP="00026195">
      <w:r w:rsidRPr="00026195">
        <w:rPr>
          <w:b/>
          <w:bCs/>
        </w:rPr>
        <w:t>3.1 Input Layer</w:t>
      </w:r>
    </w:p>
    <w:p w14:paraId="7FE3DDE1" w14:textId="77777777" w:rsidR="00026195" w:rsidRPr="00026195" w:rsidRDefault="00026195" w:rsidP="00026195">
      <w:pPr>
        <w:numPr>
          <w:ilvl w:val="0"/>
          <w:numId w:val="9"/>
        </w:numPr>
      </w:pPr>
      <w:r w:rsidRPr="00026195">
        <w:rPr>
          <w:b/>
          <w:bCs/>
        </w:rPr>
        <w:t>Units:</w:t>
      </w:r>
      <w:r w:rsidRPr="00026195">
        <w:t xml:space="preserve"> 20 neurons (each representing one input feature)</w:t>
      </w:r>
    </w:p>
    <w:p w14:paraId="63C3F4F3" w14:textId="77777777" w:rsidR="00026195" w:rsidRPr="00026195" w:rsidRDefault="00026195" w:rsidP="00026195">
      <w:pPr>
        <w:numPr>
          <w:ilvl w:val="0"/>
          <w:numId w:val="9"/>
        </w:numPr>
      </w:pPr>
      <w:r w:rsidRPr="00026195">
        <w:rPr>
          <w:b/>
          <w:bCs/>
        </w:rPr>
        <w:t>Activation:</w:t>
      </w:r>
      <w:r w:rsidRPr="00026195">
        <w:t xml:space="preserve"> None. This layer serves only to accept input values which are then passed to the next layer without transformation.</w:t>
      </w:r>
    </w:p>
    <w:p w14:paraId="6F9903FD" w14:textId="77777777" w:rsidR="00026195" w:rsidRPr="00026195" w:rsidRDefault="00026195" w:rsidP="00026195">
      <w:r w:rsidRPr="00026195">
        <w:rPr>
          <w:b/>
          <w:bCs/>
        </w:rPr>
        <w:t>3.2 Hidden Layer 1</w:t>
      </w:r>
    </w:p>
    <w:p w14:paraId="5C3AE876" w14:textId="77777777" w:rsidR="00026195" w:rsidRPr="00026195" w:rsidRDefault="00026195" w:rsidP="00026195">
      <w:pPr>
        <w:numPr>
          <w:ilvl w:val="0"/>
          <w:numId w:val="10"/>
        </w:numPr>
      </w:pPr>
      <w:r w:rsidRPr="00026195">
        <w:rPr>
          <w:b/>
          <w:bCs/>
        </w:rPr>
        <w:t>Units:</w:t>
      </w:r>
      <w:r w:rsidRPr="00026195">
        <w:t xml:space="preserve"> 64 neurons</w:t>
      </w:r>
    </w:p>
    <w:p w14:paraId="5AF4D1E7" w14:textId="77777777" w:rsidR="00026195" w:rsidRPr="00026195" w:rsidRDefault="00026195" w:rsidP="00026195">
      <w:pPr>
        <w:numPr>
          <w:ilvl w:val="0"/>
          <w:numId w:val="10"/>
        </w:numPr>
      </w:pPr>
      <w:r w:rsidRPr="00026195">
        <w:rPr>
          <w:b/>
          <w:bCs/>
        </w:rPr>
        <w:t>Activation:</w:t>
      </w:r>
      <w:r w:rsidRPr="00026195">
        <w:t xml:space="preserve"> ReLU (Rectified Linear Unit), which introduces non-linearity and helps the model learn from complex relationships between variables.</w:t>
      </w:r>
    </w:p>
    <w:p w14:paraId="7D257F5A" w14:textId="77777777" w:rsidR="00026195" w:rsidRPr="00026195" w:rsidRDefault="00026195" w:rsidP="00026195">
      <w:pPr>
        <w:numPr>
          <w:ilvl w:val="0"/>
          <w:numId w:val="10"/>
        </w:numPr>
      </w:pPr>
      <w:r w:rsidRPr="00026195">
        <w:rPr>
          <w:b/>
          <w:bCs/>
        </w:rPr>
        <w:t>Dropout:</w:t>
      </w:r>
      <w:r w:rsidRPr="00026195">
        <w:t xml:space="preserve"> A 30% dropout rate randomly disables 30% of neurons during training, reducing the chance of overfitting by forcing the network to learn redundant representations.</w:t>
      </w:r>
    </w:p>
    <w:p w14:paraId="2293AA3D" w14:textId="77777777" w:rsidR="00026195" w:rsidRPr="00026195" w:rsidRDefault="00026195" w:rsidP="00026195">
      <w:r w:rsidRPr="00026195">
        <w:rPr>
          <w:b/>
          <w:bCs/>
        </w:rPr>
        <w:t>3.3 Hidden Layer 2</w:t>
      </w:r>
    </w:p>
    <w:p w14:paraId="15F6BA75" w14:textId="77777777" w:rsidR="00026195" w:rsidRPr="00026195" w:rsidRDefault="00026195" w:rsidP="00026195">
      <w:pPr>
        <w:numPr>
          <w:ilvl w:val="0"/>
          <w:numId w:val="11"/>
        </w:numPr>
      </w:pPr>
      <w:r w:rsidRPr="00026195">
        <w:rPr>
          <w:b/>
          <w:bCs/>
        </w:rPr>
        <w:t>Units:</w:t>
      </w:r>
      <w:r w:rsidRPr="00026195">
        <w:t xml:space="preserve"> 32 neurons</w:t>
      </w:r>
    </w:p>
    <w:p w14:paraId="355BDB3E" w14:textId="77777777" w:rsidR="00026195" w:rsidRPr="00026195" w:rsidRDefault="00026195" w:rsidP="00026195">
      <w:pPr>
        <w:numPr>
          <w:ilvl w:val="0"/>
          <w:numId w:val="11"/>
        </w:numPr>
      </w:pPr>
      <w:r w:rsidRPr="00026195">
        <w:rPr>
          <w:b/>
          <w:bCs/>
        </w:rPr>
        <w:t>Activation:</w:t>
      </w:r>
      <w:r w:rsidRPr="00026195">
        <w:t xml:space="preserve"> ReLU</w:t>
      </w:r>
    </w:p>
    <w:p w14:paraId="1FF6B0F8" w14:textId="77777777" w:rsidR="00026195" w:rsidRPr="00026195" w:rsidRDefault="00026195" w:rsidP="00026195">
      <w:pPr>
        <w:numPr>
          <w:ilvl w:val="0"/>
          <w:numId w:val="11"/>
        </w:numPr>
      </w:pPr>
      <w:r w:rsidRPr="00026195">
        <w:rPr>
          <w:b/>
          <w:bCs/>
        </w:rPr>
        <w:t>Dropout:</w:t>
      </w:r>
      <w:r w:rsidRPr="00026195">
        <w:t xml:space="preserve"> Another 30% dropout to maintain regularization and robustness.</w:t>
      </w:r>
    </w:p>
    <w:p w14:paraId="55EFCC98" w14:textId="77777777" w:rsidR="00026195" w:rsidRPr="00026195" w:rsidRDefault="00026195" w:rsidP="00026195">
      <w:r w:rsidRPr="00026195">
        <w:rPr>
          <w:b/>
          <w:bCs/>
        </w:rPr>
        <w:t>3.4 Output Layer</w:t>
      </w:r>
    </w:p>
    <w:p w14:paraId="6B88CD64" w14:textId="77777777" w:rsidR="00026195" w:rsidRPr="00026195" w:rsidRDefault="00026195" w:rsidP="00026195">
      <w:pPr>
        <w:numPr>
          <w:ilvl w:val="0"/>
          <w:numId w:val="12"/>
        </w:numPr>
      </w:pPr>
      <w:r w:rsidRPr="00026195">
        <w:rPr>
          <w:b/>
          <w:bCs/>
        </w:rPr>
        <w:t>Units:</w:t>
      </w:r>
      <w:r w:rsidRPr="00026195">
        <w:t xml:space="preserve"> 1 neuron</w:t>
      </w:r>
    </w:p>
    <w:p w14:paraId="7A3C5DED" w14:textId="77777777" w:rsidR="00026195" w:rsidRPr="00026195" w:rsidRDefault="00026195" w:rsidP="00026195">
      <w:pPr>
        <w:numPr>
          <w:ilvl w:val="0"/>
          <w:numId w:val="12"/>
        </w:numPr>
      </w:pPr>
      <w:r w:rsidRPr="00026195">
        <w:rPr>
          <w:b/>
          <w:bCs/>
        </w:rPr>
        <w:t>Activation:</w:t>
      </w:r>
      <w:r w:rsidRPr="00026195">
        <w:t xml:space="preserve"> Sigmoid. This transforms the output to a probability value between 0 and 1, which can be interpreted as the likelihood of churn.</w:t>
      </w:r>
    </w:p>
    <w:p w14:paraId="78EC3CD0" w14:textId="77777777" w:rsidR="00026195" w:rsidRPr="00026195" w:rsidRDefault="00026195" w:rsidP="00026195">
      <w:r w:rsidRPr="00026195">
        <w:lastRenderedPageBreak/>
        <w:pict w14:anchorId="411DEB03">
          <v:rect id="_x0000_i1102" style="width:0;height:1.5pt" o:hralign="center" o:hrstd="t" o:hr="t" fillcolor="#a0a0a0" stroked="f"/>
        </w:pict>
      </w:r>
    </w:p>
    <w:p w14:paraId="19E5F12C" w14:textId="77777777" w:rsidR="00026195" w:rsidRPr="00026195" w:rsidRDefault="00026195" w:rsidP="00026195">
      <w:r w:rsidRPr="00026195">
        <w:rPr>
          <w:b/>
          <w:bCs/>
        </w:rPr>
        <w:t>4. Optimization and Training Details</w:t>
      </w:r>
    </w:p>
    <w:p w14:paraId="2561F755" w14:textId="77777777" w:rsidR="00026195" w:rsidRPr="00026195" w:rsidRDefault="00026195" w:rsidP="00026195">
      <w:r w:rsidRPr="00026195">
        <w:t>To ensure effective training, we used several optimization strategies:</w:t>
      </w:r>
    </w:p>
    <w:p w14:paraId="3A5A4342" w14:textId="77777777" w:rsidR="00026195" w:rsidRPr="00026195" w:rsidRDefault="00026195" w:rsidP="00026195">
      <w:pPr>
        <w:numPr>
          <w:ilvl w:val="0"/>
          <w:numId w:val="13"/>
        </w:numPr>
      </w:pPr>
      <w:r w:rsidRPr="00026195">
        <w:rPr>
          <w:b/>
          <w:bCs/>
        </w:rPr>
        <w:t>Loss Function:</w:t>
      </w:r>
      <w:r w:rsidRPr="00026195">
        <w:t xml:space="preserve"> Binary </w:t>
      </w:r>
      <w:proofErr w:type="spellStart"/>
      <w:r w:rsidRPr="00026195">
        <w:t>Crossentropy</w:t>
      </w:r>
      <w:proofErr w:type="spellEnd"/>
      <w:r w:rsidRPr="00026195">
        <w:t>, which is ideal for binary classification tasks like churn prediction. It quantifies the difference between the predicted probabilities and the actual class labels.</w:t>
      </w:r>
    </w:p>
    <w:p w14:paraId="33D30A7A" w14:textId="77777777" w:rsidR="00026195" w:rsidRPr="00026195" w:rsidRDefault="00026195" w:rsidP="00026195">
      <w:pPr>
        <w:numPr>
          <w:ilvl w:val="0"/>
          <w:numId w:val="13"/>
        </w:numPr>
      </w:pPr>
      <w:r w:rsidRPr="00026195">
        <w:rPr>
          <w:b/>
          <w:bCs/>
        </w:rPr>
        <w:t>Optimizer:</w:t>
      </w:r>
      <w:r w:rsidRPr="00026195">
        <w:t xml:space="preserve"> Adam (Adaptive Moment Estimation) optimizer was used for its ability to adjust learning rates automatically and perform well with sparse gradients.</w:t>
      </w:r>
    </w:p>
    <w:p w14:paraId="4245B972" w14:textId="77777777" w:rsidR="00026195" w:rsidRPr="00026195" w:rsidRDefault="00026195" w:rsidP="00026195">
      <w:pPr>
        <w:numPr>
          <w:ilvl w:val="0"/>
          <w:numId w:val="13"/>
        </w:numPr>
      </w:pPr>
      <w:r w:rsidRPr="00026195">
        <w:rPr>
          <w:b/>
          <w:bCs/>
        </w:rPr>
        <w:t>Metrics:</w:t>
      </w:r>
      <w:r w:rsidRPr="00026195">
        <w:t xml:space="preserve"> Multiple metrics including Accuracy, Precision, Recall, and F1-Score were tracked to evaluate both general and class-specific performance.</w:t>
      </w:r>
    </w:p>
    <w:p w14:paraId="07E81D10" w14:textId="77777777" w:rsidR="00026195" w:rsidRPr="00026195" w:rsidRDefault="00026195" w:rsidP="00026195">
      <w:pPr>
        <w:numPr>
          <w:ilvl w:val="0"/>
          <w:numId w:val="13"/>
        </w:numPr>
      </w:pPr>
      <w:r w:rsidRPr="00026195">
        <w:rPr>
          <w:b/>
          <w:bCs/>
        </w:rPr>
        <w:t>Epochs:</w:t>
      </w:r>
      <w:r w:rsidRPr="00026195">
        <w:t xml:space="preserve"> The model was trained over a maximum of 100 epochs. However, it typically stopped earlier due to early stopping.</w:t>
      </w:r>
    </w:p>
    <w:p w14:paraId="6EAFAFB3" w14:textId="77777777" w:rsidR="00026195" w:rsidRPr="00026195" w:rsidRDefault="00026195" w:rsidP="00026195">
      <w:pPr>
        <w:numPr>
          <w:ilvl w:val="0"/>
          <w:numId w:val="13"/>
        </w:numPr>
      </w:pPr>
      <w:r w:rsidRPr="00026195">
        <w:rPr>
          <w:b/>
          <w:bCs/>
        </w:rPr>
        <w:t>Batch Size:</w:t>
      </w:r>
      <w:r w:rsidRPr="00026195">
        <w:t xml:space="preserve"> 32 records per training iteration, which strikes a balance between model stability and training speed.</w:t>
      </w:r>
    </w:p>
    <w:p w14:paraId="64F44B67" w14:textId="77777777" w:rsidR="00026195" w:rsidRPr="00026195" w:rsidRDefault="00026195" w:rsidP="00026195">
      <w:pPr>
        <w:numPr>
          <w:ilvl w:val="0"/>
          <w:numId w:val="13"/>
        </w:numPr>
      </w:pPr>
      <w:r w:rsidRPr="00026195">
        <w:rPr>
          <w:b/>
          <w:bCs/>
        </w:rPr>
        <w:t>Early Stopping:</w:t>
      </w:r>
      <w:r w:rsidRPr="00026195">
        <w:t xml:space="preserve"> A strategy to monitor validation loss and halt training if no improvement is seen after 5 consecutive epochs, preventing overfitting and saving computational time.</w:t>
      </w:r>
    </w:p>
    <w:p w14:paraId="0AFDA57C" w14:textId="77777777" w:rsidR="00026195" w:rsidRPr="00026195" w:rsidRDefault="00026195" w:rsidP="00026195">
      <w:r w:rsidRPr="00026195">
        <w:pict w14:anchorId="33CDAFFA">
          <v:rect id="_x0000_i1103" style="width:0;height:1.5pt" o:hralign="center" o:hrstd="t" o:hr="t" fillcolor="#a0a0a0" stroked="f"/>
        </w:pict>
      </w:r>
    </w:p>
    <w:p w14:paraId="3FC22B36" w14:textId="77777777" w:rsidR="00026195" w:rsidRPr="00026195" w:rsidRDefault="00026195" w:rsidP="00026195">
      <w:r w:rsidRPr="00026195">
        <w:rPr>
          <w:b/>
          <w:bCs/>
        </w:rPr>
        <w:t>5. Evaluation &amp; Performance</w:t>
      </w:r>
    </w:p>
    <w:p w14:paraId="1700940E" w14:textId="77777777" w:rsidR="00026195" w:rsidRPr="00026195" w:rsidRDefault="00026195" w:rsidP="00026195">
      <w:r w:rsidRPr="00026195">
        <w:t>The model was evaluated using a separate test dataset to assess its generalization performance:</w:t>
      </w:r>
    </w:p>
    <w:p w14:paraId="0C3CA3F9" w14:textId="77777777" w:rsidR="00026195" w:rsidRPr="00026195" w:rsidRDefault="00026195" w:rsidP="00026195">
      <w:pPr>
        <w:numPr>
          <w:ilvl w:val="0"/>
          <w:numId w:val="14"/>
        </w:numPr>
      </w:pPr>
      <w:r w:rsidRPr="00026195">
        <w:rPr>
          <w:b/>
          <w:bCs/>
        </w:rPr>
        <w:t>Accuracy:</w:t>
      </w:r>
      <w:r w:rsidRPr="00026195">
        <w:t xml:space="preserve"> Achieved 73%, indicating that the model correctly predicted churn status in nearly three out of four cases.</w:t>
      </w:r>
    </w:p>
    <w:p w14:paraId="0D6B347E" w14:textId="77777777" w:rsidR="00026195" w:rsidRPr="00026195" w:rsidRDefault="00026195" w:rsidP="00026195">
      <w:pPr>
        <w:numPr>
          <w:ilvl w:val="0"/>
          <w:numId w:val="14"/>
        </w:numPr>
      </w:pPr>
      <w:r w:rsidRPr="00026195">
        <w:rPr>
          <w:b/>
          <w:bCs/>
        </w:rPr>
        <w:t>Recall (Churn Class):</w:t>
      </w:r>
      <w:r w:rsidRPr="00026195">
        <w:t xml:space="preserve"> Improved to 0.79, meaning the model correctly identified 79% of customers who </w:t>
      </w:r>
      <w:proofErr w:type="gramStart"/>
      <w:r w:rsidRPr="00026195">
        <w:t>actually churned</w:t>
      </w:r>
      <w:proofErr w:type="gramEnd"/>
      <w:r w:rsidRPr="00026195">
        <w:t>. This is critical for retention strategies.</w:t>
      </w:r>
    </w:p>
    <w:p w14:paraId="64C97F9E" w14:textId="77777777" w:rsidR="00026195" w:rsidRPr="00026195" w:rsidRDefault="00026195" w:rsidP="00026195">
      <w:pPr>
        <w:numPr>
          <w:ilvl w:val="0"/>
          <w:numId w:val="14"/>
        </w:numPr>
      </w:pPr>
      <w:r w:rsidRPr="00026195">
        <w:rPr>
          <w:b/>
          <w:bCs/>
        </w:rPr>
        <w:t>Precision:</w:t>
      </w:r>
      <w:r w:rsidRPr="00026195">
        <w:t xml:space="preserve"> Though slightly lower, it reflects the proportion of predicted churns that were </w:t>
      </w:r>
      <w:proofErr w:type="gramStart"/>
      <w:r w:rsidRPr="00026195">
        <w:t>correct—indicating</w:t>
      </w:r>
      <w:proofErr w:type="gramEnd"/>
      <w:r w:rsidRPr="00026195">
        <w:t xml:space="preserve"> some trade-off for higher recall.</w:t>
      </w:r>
    </w:p>
    <w:p w14:paraId="2131B2EE" w14:textId="77777777" w:rsidR="00026195" w:rsidRPr="00026195" w:rsidRDefault="00026195" w:rsidP="00026195">
      <w:pPr>
        <w:numPr>
          <w:ilvl w:val="0"/>
          <w:numId w:val="14"/>
        </w:numPr>
      </w:pPr>
      <w:r w:rsidRPr="00026195">
        <w:rPr>
          <w:b/>
          <w:bCs/>
        </w:rPr>
        <w:t>F1-Score:</w:t>
      </w:r>
      <w:r w:rsidRPr="00026195">
        <w:t xml:space="preserve"> Balanced between precision and recall, providing a single metric that considers both false positives and false negatives.</w:t>
      </w:r>
    </w:p>
    <w:p w14:paraId="0AAA28D5" w14:textId="77777777" w:rsidR="00026195" w:rsidRPr="00026195" w:rsidRDefault="00026195" w:rsidP="00026195">
      <w:r w:rsidRPr="00026195">
        <w:t>These metrics suggest the model is especially good at detecting churn cases, which is valuable for proactive intervention.</w:t>
      </w:r>
    </w:p>
    <w:p w14:paraId="3CED3B16" w14:textId="77777777" w:rsidR="00026195" w:rsidRPr="00026195" w:rsidRDefault="00026195" w:rsidP="00026195">
      <w:r w:rsidRPr="00026195">
        <w:pict w14:anchorId="74E4D425">
          <v:rect id="_x0000_i1104" style="width:0;height:1.5pt" o:hralign="center" o:hrstd="t" o:hr="t" fillcolor="#a0a0a0" stroked="f"/>
        </w:pict>
      </w:r>
    </w:p>
    <w:p w14:paraId="74008E4F" w14:textId="77777777" w:rsidR="00026195" w:rsidRPr="00026195" w:rsidRDefault="00026195" w:rsidP="00026195">
      <w:r w:rsidRPr="00026195">
        <w:rPr>
          <w:b/>
          <w:bCs/>
        </w:rPr>
        <w:t>6. Summary</w:t>
      </w:r>
      <w:r w:rsidRPr="00026195">
        <w:t xml:space="preserve"> This ANN model architecture was selected and fine-tuned to balance performance and generalization. Techniques like dropout, early stopping, and class weighting were used to manage overfitting and class imbalance. This predictive model can now support the business in targeting retention strategies more effectively.</w:t>
      </w:r>
    </w:p>
    <w:p w14:paraId="3482FF0D" w14:textId="77777777" w:rsidR="00C364CC" w:rsidRDefault="00C364CC"/>
    <w:sectPr w:rsidR="00C36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410CD"/>
    <w:multiLevelType w:val="multilevel"/>
    <w:tmpl w:val="52F6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509A1"/>
    <w:multiLevelType w:val="multilevel"/>
    <w:tmpl w:val="4E76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554F1"/>
    <w:multiLevelType w:val="multilevel"/>
    <w:tmpl w:val="CDCC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4629F"/>
    <w:multiLevelType w:val="multilevel"/>
    <w:tmpl w:val="7188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32C3F"/>
    <w:multiLevelType w:val="multilevel"/>
    <w:tmpl w:val="7358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A1A48"/>
    <w:multiLevelType w:val="multilevel"/>
    <w:tmpl w:val="F482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72B8C"/>
    <w:multiLevelType w:val="multilevel"/>
    <w:tmpl w:val="A2A2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B3A14"/>
    <w:multiLevelType w:val="multilevel"/>
    <w:tmpl w:val="B134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85A58"/>
    <w:multiLevelType w:val="multilevel"/>
    <w:tmpl w:val="608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249D1"/>
    <w:multiLevelType w:val="multilevel"/>
    <w:tmpl w:val="448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F00BF"/>
    <w:multiLevelType w:val="multilevel"/>
    <w:tmpl w:val="7DEA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A61B90"/>
    <w:multiLevelType w:val="multilevel"/>
    <w:tmpl w:val="4350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87A97"/>
    <w:multiLevelType w:val="multilevel"/>
    <w:tmpl w:val="78B8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E1210"/>
    <w:multiLevelType w:val="multilevel"/>
    <w:tmpl w:val="219C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369469">
    <w:abstractNumId w:val="2"/>
  </w:num>
  <w:num w:numId="2" w16cid:durableId="551889538">
    <w:abstractNumId w:val="0"/>
  </w:num>
  <w:num w:numId="3" w16cid:durableId="772749033">
    <w:abstractNumId w:val="12"/>
  </w:num>
  <w:num w:numId="4" w16cid:durableId="1868785621">
    <w:abstractNumId w:val="5"/>
  </w:num>
  <w:num w:numId="5" w16cid:durableId="207255835">
    <w:abstractNumId w:val="1"/>
  </w:num>
  <w:num w:numId="6" w16cid:durableId="1736313220">
    <w:abstractNumId w:val="11"/>
  </w:num>
  <w:num w:numId="7" w16cid:durableId="115148100">
    <w:abstractNumId w:val="10"/>
  </w:num>
  <w:num w:numId="8" w16cid:durableId="1265458828">
    <w:abstractNumId w:val="13"/>
  </w:num>
  <w:num w:numId="9" w16cid:durableId="562301943">
    <w:abstractNumId w:val="4"/>
  </w:num>
  <w:num w:numId="10" w16cid:durableId="952595105">
    <w:abstractNumId w:val="3"/>
  </w:num>
  <w:num w:numId="11" w16cid:durableId="1509632934">
    <w:abstractNumId w:val="8"/>
  </w:num>
  <w:num w:numId="12" w16cid:durableId="1444569472">
    <w:abstractNumId w:val="6"/>
  </w:num>
  <w:num w:numId="13" w16cid:durableId="2097702922">
    <w:abstractNumId w:val="9"/>
  </w:num>
  <w:num w:numId="14" w16cid:durableId="695468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95"/>
    <w:rsid w:val="00026195"/>
    <w:rsid w:val="002E6840"/>
    <w:rsid w:val="003A1BF3"/>
    <w:rsid w:val="00520C56"/>
    <w:rsid w:val="00C364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09E1"/>
  <w15:chartTrackingRefBased/>
  <w15:docId w15:val="{24AD8521-018E-42FB-A31A-BC073582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195"/>
    <w:rPr>
      <w:rFonts w:eastAsiaTheme="majorEastAsia" w:cstheme="majorBidi"/>
      <w:color w:val="272727" w:themeColor="text1" w:themeTint="D8"/>
    </w:rPr>
  </w:style>
  <w:style w:type="paragraph" w:styleId="Title">
    <w:name w:val="Title"/>
    <w:basedOn w:val="Normal"/>
    <w:next w:val="Normal"/>
    <w:link w:val="TitleChar"/>
    <w:uiPriority w:val="10"/>
    <w:qFormat/>
    <w:rsid w:val="00026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195"/>
    <w:pPr>
      <w:spacing w:before="160"/>
      <w:jc w:val="center"/>
    </w:pPr>
    <w:rPr>
      <w:i/>
      <w:iCs/>
      <w:color w:val="404040" w:themeColor="text1" w:themeTint="BF"/>
    </w:rPr>
  </w:style>
  <w:style w:type="character" w:customStyle="1" w:styleId="QuoteChar">
    <w:name w:val="Quote Char"/>
    <w:basedOn w:val="DefaultParagraphFont"/>
    <w:link w:val="Quote"/>
    <w:uiPriority w:val="29"/>
    <w:rsid w:val="00026195"/>
    <w:rPr>
      <w:i/>
      <w:iCs/>
      <w:color w:val="404040" w:themeColor="text1" w:themeTint="BF"/>
    </w:rPr>
  </w:style>
  <w:style w:type="paragraph" w:styleId="ListParagraph">
    <w:name w:val="List Paragraph"/>
    <w:basedOn w:val="Normal"/>
    <w:uiPriority w:val="34"/>
    <w:qFormat/>
    <w:rsid w:val="00026195"/>
    <w:pPr>
      <w:ind w:left="720"/>
      <w:contextualSpacing/>
    </w:pPr>
  </w:style>
  <w:style w:type="character" w:styleId="IntenseEmphasis">
    <w:name w:val="Intense Emphasis"/>
    <w:basedOn w:val="DefaultParagraphFont"/>
    <w:uiPriority w:val="21"/>
    <w:qFormat/>
    <w:rsid w:val="00026195"/>
    <w:rPr>
      <w:i/>
      <w:iCs/>
      <w:color w:val="0F4761" w:themeColor="accent1" w:themeShade="BF"/>
    </w:rPr>
  </w:style>
  <w:style w:type="paragraph" w:styleId="IntenseQuote">
    <w:name w:val="Intense Quote"/>
    <w:basedOn w:val="Normal"/>
    <w:next w:val="Normal"/>
    <w:link w:val="IntenseQuoteChar"/>
    <w:uiPriority w:val="30"/>
    <w:qFormat/>
    <w:rsid w:val="00026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195"/>
    <w:rPr>
      <w:i/>
      <w:iCs/>
      <w:color w:val="0F4761" w:themeColor="accent1" w:themeShade="BF"/>
    </w:rPr>
  </w:style>
  <w:style w:type="character" w:styleId="IntenseReference">
    <w:name w:val="Intense Reference"/>
    <w:basedOn w:val="DefaultParagraphFont"/>
    <w:uiPriority w:val="32"/>
    <w:qFormat/>
    <w:rsid w:val="000261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09465">
      <w:bodyDiv w:val="1"/>
      <w:marLeft w:val="0"/>
      <w:marRight w:val="0"/>
      <w:marTop w:val="0"/>
      <w:marBottom w:val="0"/>
      <w:divBdr>
        <w:top w:val="none" w:sz="0" w:space="0" w:color="auto"/>
        <w:left w:val="none" w:sz="0" w:space="0" w:color="auto"/>
        <w:bottom w:val="none" w:sz="0" w:space="0" w:color="auto"/>
        <w:right w:val="none" w:sz="0" w:space="0" w:color="auto"/>
      </w:divBdr>
      <w:divsChild>
        <w:div w:id="751656298">
          <w:marLeft w:val="0"/>
          <w:marRight w:val="0"/>
          <w:marTop w:val="0"/>
          <w:marBottom w:val="0"/>
          <w:divBdr>
            <w:top w:val="none" w:sz="0" w:space="0" w:color="auto"/>
            <w:left w:val="none" w:sz="0" w:space="0" w:color="auto"/>
            <w:bottom w:val="none" w:sz="0" w:space="0" w:color="auto"/>
            <w:right w:val="none" w:sz="0" w:space="0" w:color="auto"/>
          </w:divBdr>
        </w:div>
        <w:div w:id="525752471">
          <w:marLeft w:val="0"/>
          <w:marRight w:val="0"/>
          <w:marTop w:val="0"/>
          <w:marBottom w:val="0"/>
          <w:divBdr>
            <w:top w:val="none" w:sz="0" w:space="0" w:color="auto"/>
            <w:left w:val="none" w:sz="0" w:space="0" w:color="auto"/>
            <w:bottom w:val="none" w:sz="0" w:space="0" w:color="auto"/>
            <w:right w:val="none" w:sz="0" w:space="0" w:color="auto"/>
          </w:divBdr>
        </w:div>
        <w:div w:id="1810129755">
          <w:marLeft w:val="0"/>
          <w:marRight w:val="0"/>
          <w:marTop w:val="0"/>
          <w:marBottom w:val="0"/>
          <w:divBdr>
            <w:top w:val="none" w:sz="0" w:space="0" w:color="auto"/>
            <w:left w:val="none" w:sz="0" w:space="0" w:color="auto"/>
            <w:bottom w:val="none" w:sz="0" w:space="0" w:color="auto"/>
            <w:right w:val="none" w:sz="0" w:space="0" w:color="auto"/>
          </w:divBdr>
        </w:div>
        <w:div w:id="705836422">
          <w:marLeft w:val="0"/>
          <w:marRight w:val="0"/>
          <w:marTop w:val="0"/>
          <w:marBottom w:val="0"/>
          <w:divBdr>
            <w:top w:val="none" w:sz="0" w:space="0" w:color="auto"/>
            <w:left w:val="none" w:sz="0" w:space="0" w:color="auto"/>
            <w:bottom w:val="none" w:sz="0" w:space="0" w:color="auto"/>
            <w:right w:val="none" w:sz="0" w:space="0" w:color="auto"/>
          </w:divBdr>
        </w:div>
        <w:div w:id="1983732049">
          <w:marLeft w:val="0"/>
          <w:marRight w:val="0"/>
          <w:marTop w:val="0"/>
          <w:marBottom w:val="0"/>
          <w:divBdr>
            <w:top w:val="none" w:sz="0" w:space="0" w:color="auto"/>
            <w:left w:val="none" w:sz="0" w:space="0" w:color="auto"/>
            <w:bottom w:val="none" w:sz="0" w:space="0" w:color="auto"/>
            <w:right w:val="none" w:sz="0" w:space="0" w:color="auto"/>
          </w:divBdr>
        </w:div>
      </w:divsChild>
    </w:div>
    <w:div w:id="325206807">
      <w:bodyDiv w:val="1"/>
      <w:marLeft w:val="0"/>
      <w:marRight w:val="0"/>
      <w:marTop w:val="0"/>
      <w:marBottom w:val="0"/>
      <w:divBdr>
        <w:top w:val="none" w:sz="0" w:space="0" w:color="auto"/>
        <w:left w:val="none" w:sz="0" w:space="0" w:color="auto"/>
        <w:bottom w:val="none" w:sz="0" w:space="0" w:color="auto"/>
        <w:right w:val="none" w:sz="0" w:space="0" w:color="auto"/>
      </w:divBdr>
      <w:divsChild>
        <w:div w:id="1136145358">
          <w:marLeft w:val="0"/>
          <w:marRight w:val="0"/>
          <w:marTop w:val="0"/>
          <w:marBottom w:val="0"/>
          <w:divBdr>
            <w:top w:val="none" w:sz="0" w:space="0" w:color="auto"/>
            <w:left w:val="none" w:sz="0" w:space="0" w:color="auto"/>
            <w:bottom w:val="none" w:sz="0" w:space="0" w:color="auto"/>
            <w:right w:val="none" w:sz="0" w:space="0" w:color="auto"/>
          </w:divBdr>
        </w:div>
        <w:div w:id="1578317752">
          <w:marLeft w:val="0"/>
          <w:marRight w:val="0"/>
          <w:marTop w:val="0"/>
          <w:marBottom w:val="0"/>
          <w:divBdr>
            <w:top w:val="none" w:sz="0" w:space="0" w:color="auto"/>
            <w:left w:val="none" w:sz="0" w:space="0" w:color="auto"/>
            <w:bottom w:val="none" w:sz="0" w:space="0" w:color="auto"/>
            <w:right w:val="none" w:sz="0" w:space="0" w:color="auto"/>
          </w:divBdr>
        </w:div>
        <w:div w:id="942688843">
          <w:marLeft w:val="0"/>
          <w:marRight w:val="0"/>
          <w:marTop w:val="0"/>
          <w:marBottom w:val="0"/>
          <w:divBdr>
            <w:top w:val="none" w:sz="0" w:space="0" w:color="auto"/>
            <w:left w:val="none" w:sz="0" w:space="0" w:color="auto"/>
            <w:bottom w:val="none" w:sz="0" w:space="0" w:color="auto"/>
            <w:right w:val="none" w:sz="0" w:space="0" w:color="auto"/>
          </w:divBdr>
        </w:div>
        <w:div w:id="591936481">
          <w:marLeft w:val="0"/>
          <w:marRight w:val="0"/>
          <w:marTop w:val="0"/>
          <w:marBottom w:val="0"/>
          <w:divBdr>
            <w:top w:val="none" w:sz="0" w:space="0" w:color="auto"/>
            <w:left w:val="none" w:sz="0" w:space="0" w:color="auto"/>
            <w:bottom w:val="none" w:sz="0" w:space="0" w:color="auto"/>
            <w:right w:val="none" w:sz="0" w:space="0" w:color="auto"/>
          </w:divBdr>
        </w:div>
        <w:div w:id="943532599">
          <w:marLeft w:val="0"/>
          <w:marRight w:val="0"/>
          <w:marTop w:val="0"/>
          <w:marBottom w:val="0"/>
          <w:divBdr>
            <w:top w:val="none" w:sz="0" w:space="0" w:color="auto"/>
            <w:left w:val="none" w:sz="0" w:space="0" w:color="auto"/>
            <w:bottom w:val="none" w:sz="0" w:space="0" w:color="auto"/>
            <w:right w:val="none" w:sz="0" w:space="0" w:color="auto"/>
          </w:divBdr>
        </w:div>
      </w:divsChild>
    </w:div>
    <w:div w:id="525020952">
      <w:bodyDiv w:val="1"/>
      <w:marLeft w:val="0"/>
      <w:marRight w:val="0"/>
      <w:marTop w:val="0"/>
      <w:marBottom w:val="0"/>
      <w:divBdr>
        <w:top w:val="none" w:sz="0" w:space="0" w:color="auto"/>
        <w:left w:val="none" w:sz="0" w:space="0" w:color="auto"/>
        <w:bottom w:val="none" w:sz="0" w:space="0" w:color="auto"/>
        <w:right w:val="none" w:sz="0" w:space="0" w:color="auto"/>
      </w:divBdr>
      <w:divsChild>
        <w:div w:id="1704788175">
          <w:marLeft w:val="0"/>
          <w:marRight w:val="0"/>
          <w:marTop w:val="0"/>
          <w:marBottom w:val="0"/>
          <w:divBdr>
            <w:top w:val="none" w:sz="0" w:space="0" w:color="auto"/>
            <w:left w:val="none" w:sz="0" w:space="0" w:color="auto"/>
            <w:bottom w:val="none" w:sz="0" w:space="0" w:color="auto"/>
            <w:right w:val="none" w:sz="0" w:space="0" w:color="auto"/>
          </w:divBdr>
        </w:div>
        <w:div w:id="24673920">
          <w:marLeft w:val="0"/>
          <w:marRight w:val="0"/>
          <w:marTop w:val="0"/>
          <w:marBottom w:val="0"/>
          <w:divBdr>
            <w:top w:val="none" w:sz="0" w:space="0" w:color="auto"/>
            <w:left w:val="none" w:sz="0" w:space="0" w:color="auto"/>
            <w:bottom w:val="none" w:sz="0" w:space="0" w:color="auto"/>
            <w:right w:val="none" w:sz="0" w:space="0" w:color="auto"/>
          </w:divBdr>
        </w:div>
        <w:div w:id="1295066004">
          <w:marLeft w:val="0"/>
          <w:marRight w:val="0"/>
          <w:marTop w:val="0"/>
          <w:marBottom w:val="0"/>
          <w:divBdr>
            <w:top w:val="none" w:sz="0" w:space="0" w:color="auto"/>
            <w:left w:val="none" w:sz="0" w:space="0" w:color="auto"/>
            <w:bottom w:val="none" w:sz="0" w:space="0" w:color="auto"/>
            <w:right w:val="none" w:sz="0" w:space="0" w:color="auto"/>
          </w:divBdr>
        </w:div>
        <w:div w:id="1018778596">
          <w:marLeft w:val="0"/>
          <w:marRight w:val="0"/>
          <w:marTop w:val="0"/>
          <w:marBottom w:val="0"/>
          <w:divBdr>
            <w:top w:val="none" w:sz="0" w:space="0" w:color="auto"/>
            <w:left w:val="none" w:sz="0" w:space="0" w:color="auto"/>
            <w:bottom w:val="none" w:sz="0" w:space="0" w:color="auto"/>
            <w:right w:val="none" w:sz="0" w:space="0" w:color="auto"/>
          </w:divBdr>
        </w:div>
        <w:div w:id="578249229">
          <w:marLeft w:val="0"/>
          <w:marRight w:val="0"/>
          <w:marTop w:val="0"/>
          <w:marBottom w:val="0"/>
          <w:divBdr>
            <w:top w:val="none" w:sz="0" w:space="0" w:color="auto"/>
            <w:left w:val="none" w:sz="0" w:space="0" w:color="auto"/>
            <w:bottom w:val="none" w:sz="0" w:space="0" w:color="auto"/>
            <w:right w:val="none" w:sz="0" w:space="0" w:color="auto"/>
          </w:divBdr>
        </w:div>
      </w:divsChild>
    </w:div>
    <w:div w:id="1833376769">
      <w:bodyDiv w:val="1"/>
      <w:marLeft w:val="0"/>
      <w:marRight w:val="0"/>
      <w:marTop w:val="0"/>
      <w:marBottom w:val="0"/>
      <w:divBdr>
        <w:top w:val="none" w:sz="0" w:space="0" w:color="auto"/>
        <w:left w:val="none" w:sz="0" w:space="0" w:color="auto"/>
        <w:bottom w:val="none" w:sz="0" w:space="0" w:color="auto"/>
        <w:right w:val="none" w:sz="0" w:space="0" w:color="auto"/>
      </w:divBdr>
      <w:divsChild>
        <w:div w:id="1703364491">
          <w:marLeft w:val="0"/>
          <w:marRight w:val="0"/>
          <w:marTop w:val="0"/>
          <w:marBottom w:val="0"/>
          <w:divBdr>
            <w:top w:val="none" w:sz="0" w:space="0" w:color="auto"/>
            <w:left w:val="none" w:sz="0" w:space="0" w:color="auto"/>
            <w:bottom w:val="none" w:sz="0" w:space="0" w:color="auto"/>
            <w:right w:val="none" w:sz="0" w:space="0" w:color="auto"/>
          </w:divBdr>
        </w:div>
        <w:div w:id="1726365858">
          <w:marLeft w:val="0"/>
          <w:marRight w:val="0"/>
          <w:marTop w:val="0"/>
          <w:marBottom w:val="0"/>
          <w:divBdr>
            <w:top w:val="none" w:sz="0" w:space="0" w:color="auto"/>
            <w:left w:val="none" w:sz="0" w:space="0" w:color="auto"/>
            <w:bottom w:val="none" w:sz="0" w:space="0" w:color="auto"/>
            <w:right w:val="none" w:sz="0" w:space="0" w:color="auto"/>
          </w:divBdr>
        </w:div>
        <w:div w:id="1456020430">
          <w:marLeft w:val="0"/>
          <w:marRight w:val="0"/>
          <w:marTop w:val="0"/>
          <w:marBottom w:val="0"/>
          <w:divBdr>
            <w:top w:val="none" w:sz="0" w:space="0" w:color="auto"/>
            <w:left w:val="none" w:sz="0" w:space="0" w:color="auto"/>
            <w:bottom w:val="none" w:sz="0" w:space="0" w:color="auto"/>
            <w:right w:val="none" w:sz="0" w:space="0" w:color="auto"/>
          </w:divBdr>
        </w:div>
        <w:div w:id="1797261815">
          <w:marLeft w:val="0"/>
          <w:marRight w:val="0"/>
          <w:marTop w:val="0"/>
          <w:marBottom w:val="0"/>
          <w:divBdr>
            <w:top w:val="none" w:sz="0" w:space="0" w:color="auto"/>
            <w:left w:val="none" w:sz="0" w:space="0" w:color="auto"/>
            <w:bottom w:val="none" w:sz="0" w:space="0" w:color="auto"/>
            <w:right w:val="none" w:sz="0" w:space="0" w:color="auto"/>
          </w:divBdr>
        </w:div>
        <w:div w:id="950208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thapa</dc:creator>
  <cp:keywords/>
  <dc:description/>
  <cp:lastModifiedBy>sameer thapa</cp:lastModifiedBy>
  <cp:revision>1</cp:revision>
  <dcterms:created xsi:type="dcterms:W3CDTF">2025-05-09T03:57:00Z</dcterms:created>
  <dcterms:modified xsi:type="dcterms:W3CDTF">2025-05-09T04:10:00Z</dcterms:modified>
</cp:coreProperties>
</file>